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8A5" w:rsidRPr="00D1358E" w:rsidRDefault="003B28A5" w:rsidP="00E95A1E">
      <w:pPr>
        <w:tabs>
          <w:tab w:val="left" w:pos="480"/>
          <w:tab w:val="center" w:pos="4535"/>
        </w:tabs>
        <w:jc w:val="center"/>
        <w:rPr>
          <w:rFonts w:asciiTheme="minorHAnsi" w:hAnsiTheme="minorHAnsi" w:cstheme="minorHAnsi"/>
        </w:rPr>
      </w:pPr>
    </w:p>
    <w:p w:rsidR="003B28A5" w:rsidRPr="00D1358E" w:rsidRDefault="003B28A5" w:rsidP="00E95A1E">
      <w:pPr>
        <w:jc w:val="center"/>
        <w:rPr>
          <w:rFonts w:asciiTheme="minorHAnsi" w:hAnsiTheme="minorHAnsi" w:cstheme="minorHAnsi"/>
          <w:i/>
          <w:iCs/>
          <w:caps/>
          <w:color w:val="808080"/>
          <w:spacing w:val="60"/>
          <w:position w:val="-6"/>
          <w:sz w:val="12"/>
          <w:szCs w:val="12"/>
        </w:rPr>
      </w:pPr>
    </w:p>
    <w:p w:rsidR="003B28A5" w:rsidRPr="00D1358E" w:rsidRDefault="00BE202C" w:rsidP="0068149C">
      <w:pPr>
        <w:tabs>
          <w:tab w:val="right" w:leader="dot" w:pos="3969"/>
          <w:tab w:val="right" w:leader="dot" w:pos="5670"/>
        </w:tabs>
        <w:spacing w:after="120" w:line="360" w:lineRule="auto"/>
        <w:jc w:val="both"/>
        <w:rPr>
          <w:rFonts w:asciiTheme="minorHAnsi" w:hAnsiTheme="minorHAnsi" w:cstheme="minorHAnsi"/>
          <w:color w:val="000000"/>
        </w:rPr>
      </w:pPr>
      <w:r w:rsidRPr="00D1358E">
        <w:rPr>
          <w:rFonts w:asciiTheme="minorHAnsi" w:hAnsiTheme="minorHAnsi" w:cstheme="minorHAnsi"/>
          <w:color w:val="000000"/>
        </w:rPr>
        <w:t xml:space="preserve">Příloha č. </w:t>
      </w:r>
      <w:r w:rsidR="00D1358E" w:rsidRPr="00D1358E">
        <w:rPr>
          <w:rFonts w:asciiTheme="minorHAnsi" w:hAnsiTheme="minorHAnsi" w:cstheme="minorHAnsi"/>
          <w:color w:val="000000"/>
        </w:rPr>
        <w:t>5</w:t>
      </w:r>
      <w:r w:rsidR="003B28A5" w:rsidRPr="00D1358E">
        <w:rPr>
          <w:rFonts w:asciiTheme="minorHAnsi" w:hAnsiTheme="minorHAnsi" w:cstheme="minorHAnsi"/>
          <w:color w:val="000000"/>
        </w:rPr>
        <w:t xml:space="preserve"> </w:t>
      </w:r>
      <w:r w:rsidR="00D1358E" w:rsidRPr="00D1358E">
        <w:rPr>
          <w:rFonts w:asciiTheme="minorHAnsi" w:hAnsiTheme="minorHAnsi" w:cstheme="minorHAnsi"/>
          <w:color w:val="000000"/>
        </w:rPr>
        <w:t>Z</w:t>
      </w:r>
      <w:r w:rsidR="003B28A5" w:rsidRPr="00D1358E">
        <w:rPr>
          <w:rFonts w:asciiTheme="minorHAnsi" w:hAnsiTheme="minorHAnsi" w:cstheme="minorHAnsi"/>
          <w:color w:val="000000"/>
        </w:rPr>
        <w:t>adávací dokumentace - Vzor návrhu smlouvy</w:t>
      </w:r>
    </w:p>
    <w:p w:rsidR="003B28A5" w:rsidRPr="00D1358E" w:rsidRDefault="003B28A5" w:rsidP="0068149C">
      <w:pPr>
        <w:ind w:right="-284"/>
        <w:rPr>
          <w:rFonts w:asciiTheme="minorHAnsi" w:hAnsiTheme="minorHAnsi" w:cstheme="minorHAnsi"/>
          <w:b/>
          <w:bCs/>
        </w:rPr>
      </w:pPr>
    </w:p>
    <w:p w:rsidR="003B28A5" w:rsidRPr="00D1358E" w:rsidRDefault="003B28A5" w:rsidP="00A610C1">
      <w:pPr>
        <w:ind w:left="-567" w:right="-284" w:firstLine="141"/>
        <w:rPr>
          <w:rFonts w:asciiTheme="minorHAnsi" w:hAnsiTheme="minorHAnsi" w:cstheme="minorHAnsi"/>
          <w:b/>
          <w:bCs/>
        </w:rPr>
      </w:pPr>
    </w:p>
    <w:p w:rsidR="003B28A5" w:rsidRPr="00D1358E" w:rsidRDefault="003B28A5" w:rsidP="00A610C1">
      <w:pPr>
        <w:ind w:right="-284"/>
        <w:jc w:val="center"/>
        <w:rPr>
          <w:rFonts w:asciiTheme="minorHAnsi" w:hAnsiTheme="minorHAnsi" w:cstheme="minorHAnsi"/>
          <w:b/>
          <w:bCs/>
          <w:sz w:val="32"/>
          <w:szCs w:val="32"/>
        </w:rPr>
      </w:pPr>
      <w:r w:rsidRPr="00D1358E">
        <w:rPr>
          <w:rFonts w:asciiTheme="minorHAnsi" w:hAnsiTheme="minorHAnsi" w:cstheme="minorHAnsi"/>
          <w:b/>
          <w:bCs/>
          <w:sz w:val="32"/>
          <w:szCs w:val="32"/>
        </w:rPr>
        <w:t>Kupní smlouva</w:t>
      </w:r>
    </w:p>
    <w:p w:rsidR="003B28A5" w:rsidRPr="00D1358E" w:rsidRDefault="00370A15" w:rsidP="00A610C1">
      <w:pPr>
        <w:ind w:right="-284"/>
        <w:jc w:val="center"/>
        <w:rPr>
          <w:rFonts w:asciiTheme="minorHAnsi" w:hAnsiTheme="minorHAnsi" w:cstheme="minorHAnsi"/>
        </w:rPr>
      </w:pPr>
      <w:r w:rsidRPr="00D1358E">
        <w:rPr>
          <w:rFonts w:asciiTheme="minorHAnsi" w:hAnsiTheme="minorHAnsi" w:cstheme="minorHAnsi"/>
          <w:noProof/>
        </w:rPr>
        <w:drawing>
          <wp:anchor distT="0" distB="0" distL="114300" distR="114300" simplePos="0" relativeHeight="251657728" behindDoc="0" locked="0" layoutInCell="1" allowOverlap="1" wp14:anchorId="2FE66E41" wp14:editId="362080A4">
            <wp:simplePos x="0" y="0"/>
            <wp:positionH relativeFrom="column">
              <wp:posOffset>-1532255</wp:posOffset>
            </wp:positionH>
            <wp:positionV relativeFrom="paragraph">
              <wp:posOffset>9525</wp:posOffset>
            </wp:positionV>
            <wp:extent cx="967740" cy="952500"/>
            <wp:effectExtent l="0" t="0" r="3810" b="0"/>
            <wp:wrapNone/>
            <wp:docPr id="2"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3B28A5" w:rsidRPr="00D1358E" w:rsidRDefault="003B28A5" w:rsidP="0068149C">
      <w:pPr>
        <w:tabs>
          <w:tab w:val="right" w:leader="dot" w:pos="3969"/>
          <w:tab w:val="right" w:leader="dot" w:pos="5670"/>
        </w:tabs>
        <w:spacing w:after="120" w:line="360" w:lineRule="auto"/>
        <w:jc w:val="center"/>
        <w:rPr>
          <w:rFonts w:asciiTheme="minorHAnsi" w:hAnsiTheme="minorHAnsi" w:cstheme="minorHAnsi"/>
          <w:color w:val="000000"/>
        </w:rPr>
      </w:pPr>
      <w:r w:rsidRPr="00D1358E">
        <w:rPr>
          <w:rFonts w:asciiTheme="minorHAnsi" w:hAnsiTheme="minorHAnsi" w:cstheme="minorHAnsi"/>
          <w:color w:val="000000"/>
        </w:rPr>
        <w:t>uzavřená podle § 409 zákona č. 513/1991 Sb., obchodní zákoník, ve znění pozdějších předpisů (dále jen „obchodní zákoník“)</w:t>
      </w:r>
    </w:p>
    <w:p w:rsidR="003B28A5" w:rsidRPr="00D1358E" w:rsidRDefault="003B28A5" w:rsidP="00784918">
      <w:pPr>
        <w:jc w:val="both"/>
        <w:rPr>
          <w:rFonts w:asciiTheme="minorHAnsi" w:hAnsiTheme="minorHAnsi" w:cstheme="minorHAnsi"/>
        </w:rPr>
      </w:pPr>
    </w:p>
    <w:p w:rsidR="003B28A5" w:rsidRPr="00D1358E" w:rsidRDefault="003B28A5" w:rsidP="00784918">
      <w:pPr>
        <w:jc w:val="both"/>
        <w:rPr>
          <w:rFonts w:asciiTheme="minorHAnsi" w:hAnsiTheme="minorHAnsi" w:cstheme="minorHAnsi"/>
        </w:rPr>
      </w:pPr>
    </w:p>
    <w:p w:rsidR="003B28A5" w:rsidRPr="00D1358E" w:rsidRDefault="003B28A5" w:rsidP="00784918">
      <w:pPr>
        <w:jc w:val="center"/>
        <w:rPr>
          <w:rFonts w:asciiTheme="minorHAnsi" w:hAnsiTheme="minorHAnsi" w:cstheme="minorHAnsi"/>
          <w:b/>
          <w:bCs/>
        </w:rPr>
      </w:pPr>
      <w:r w:rsidRPr="00D1358E">
        <w:rPr>
          <w:rFonts w:asciiTheme="minorHAnsi" w:hAnsiTheme="minorHAnsi" w:cstheme="minorHAnsi"/>
          <w:b/>
          <w:bCs/>
        </w:rPr>
        <w:t>Článek I</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Smluvní strany</w:t>
      </w:r>
    </w:p>
    <w:p w:rsidR="003B28A5" w:rsidRPr="00D1358E" w:rsidRDefault="003B28A5" w:rsidP="00784918">
      <w:pPr>
        <w:jc w:val="center"/>
        <w:rPr>
          <w:rFonts w:asciiTheme="minorHAnsi" w:hAnsiTheme="minorHAnsi" w:cstheme="minorHAnsi"/>
          <w:b/>
          <w:bCs/>
          <w:u w:val="single"/>
        </w:rPr>
      </w:pPr>
    </w:p>
    <w:p w:rsidR="003B28A5" w:rsidRPr="00D1358E" w:rsidRDefault="003B28A5" w:rsidP="00784918">
      <w:pPr>
        <w:jc w:val="center"/>
        <w:rPr>
          <w:rFonts w:asciiTheme="minorHAnsi" w:hAnsiTheme="minorHAnsi" w:cstheme="minorHAnsi"/>
          <w:b/>
          <w:bCs/>
          <w:u w:val="single"/>
        </w:rPr>
      </w:pPr>
    </w:p>
    <w:p w:rsidR="003B28A5" w:rsidRPr="00D1358E" w:rsidRDefault="003B28A5" w:rsidP="00784918">
      <w:pPr>
        <w:jc w:val="center"/>
        <w:rPr>
          <w:rFonts w:asciiTheme="minorHAnsi" w:hAnsiTheme="minorHAnsi" w:cstheme="minorHAnsi"/>
          <w:b/>
          <w:bCs/>
          <w:u w:val="single"/>
        </w:rPr>
      </w:pPr>
    </w:p>
    <w:p w:rsidR="003B28A5" w:rsidRPr="00D1358E" w:rsidRDefault="003B28A5" w:rsidP="0021436F">
      <w:pPr>
        <w:jc w:val="both"/>
        <w:rPr>
          <w:rFonts w:asciiTheme="minorHAnsi" w:hAnsiTheme="minorHAnsi" w:cstheme="minorHAnsi"/>
          <w:b/>
          <w:bCs/>
        </w:rPr>
      </w:pPr>
      <w:r w:rsidRPr="00D1358E">
        <w:rPr>
          <w:rFonts w:asciiTheme="minorHAnsi" w:hAnsiTheme="minorHAnsi" w:cstheme="minorHAnsi"/>
          <w:b/>
          <w:bCs/>
        </w:rPr>
        <w:t>Kupující:</w:t>
      </w:r>
      <w:r w:rsidRPr="00D1358E">
        <w:rPr>
          <w:rFonts w:asciiTheme="minorHAnsi" w:hAnsiTheme="minorHAnsi" w:cstheme="minorHAnsi"/>
        </w:rPr>
        <w:tab/>
      </w:r>
      <w:r w:rsidR="00D1358E">
        <w:rPr>
          <w:rFonts w:asciiTheme="minorHAnsi" w:hAnsiTheme="minorHAnsi" w:cstheme="minorHAnsi"/>
        </w:rPr>
        <w:t xml:space="preserve"> </w:t>
      </w:r>
      <w:r w:rsidRPr="00D1358E">
        <w:rPr>
          <w:rFonts w:asciiTheme="minorHAnsi" w:hAnsiTheme="minorHAnsi" w:cstheme="minorHAnsi"/>
          <w:b/>
          <w:bCs/>
        </w:rPr>
        <w:t>Základní škola, Most, Svážná 2342, příspěvková organizace</w:t>
      </w:r>
    </w:p>
    <w:p w:rsidR="003B28A5" w:rsidRPr="00D1358E" w:rsidRDefault="003B28A5" w:rsidP="0021436F">
      <w:pPr>
        <w:jc w:val="both"/>
        <w:rPr>
          <w:rFonts w:asciiTheme="minorHAnsi" w:hAnsiTheme="minorHAnsi" w:cstheme="minorHAnsi"/>
        </w:rPr>
      </w:pPr>
      <w:r w:rsidRPr="00D1358E">
        <w:rPr>
          <w:rFonts w:asciiTheme="minorHAnsi" w:hAnsiTheme="minorHAnsi" w:cstheme="minorHAnsi"/>
        </w:rPr>
        <w:t xml:space="preserve">                               </w:t>
      </w:r>
      <w:r w:rsidR="00D1358E">
        <w:rPr>
          <w:rFonts w:asciiTheme="minorHAnsi" w:hAnsiTheme="minorHAnsi" w:cstheme="minorHAnsi"/>
        </w:rPr>
        <w:tab/>
      </w:r>
      <w:r w:rsidRPr="00D1358E">
        <w:rPr>
          <w:rFonts w:asciiTheme="minorHAnsi" w:hAnsiTheme="minorHAnsi" w:cstheme="minorHAnsi"/>
        </w:rPr>
        <w:t xml:space="preserve"> se sídlem: Svážná 2342, 434 01 Most</w:t>
      </w:r>
    </w:p>
    <w:p w:rsidR="003B28A5" w:rsidRDefault="003B28A5" w:rsidP="0021436F">
      <w:pPr>
        <w:jc w:val="both"/>
        <w:rPr>
          <w:rFonts w:asciiTheme="minorHAnsi" w:hAnsiTheme="minorHAnsi" w:cstheme="minorHAnsi"/>
        </w:rPr>
      </w:pPr>
      <w:r w:rsidRPr="00D1358E">
        <w:rPr>
          <w:rFonts w:asciiTheme="minorHAnsi" w:hAnsiTheme="minorHAnsi" w:cstheme="minorHAnsi"/>
        </w:rPr>
        <w:t xml:space="preserve">                                IČ: 49872184</w:t>
      </w:r>
    </w:p>
    <w:p w:rsidR="00D1358E" w:rsidRPr="00D1358E" w:rsidRDefault="00D1358E" w:rsidP="0021436F">
      <w:pP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 DIČ: kupující není plátce DPH</w:t>
      </w:r>
    </w:p>
    <w:p w:rsidR="003B28A5" w:rsidRPr="00D1358E" w:rsidRDefault="003B28A5" w:rsidP="0021436F">
      <w:pPr>
        <w:jc w:val="both"/>
        <w:rPr>
          <w:rFonts w:asciiTheme="minorHAnsi" w:hAnsiTheme="minorHAnsi" w:cstheme="minorHAnsi"/>
        </w:rPr>
      </w:pPr>
      <w:r w:rsidRPr="00D1358E">
        <w:rPr>
          <w:rFonts w:asciiTheme="minorHAnsi" w:hAnsiTheme="minorHAnsi" w:cstheme="minorHAnsi"/>
        </w:rPr>
        <w:t xml:space="preserve">                                zastoupený: Mgr. Jana Nachtigalová, ředitelka školy</w:t>
      </w:r>
    </w:p>
    <w:p w:rsidR="003B28A5" w:rsidRPr="00D1358E" w:rsidRDefault="003B28A5" w:rsidP="0021436F">
      <w:pPr>
        <w:jc w:val="both"/>
        <w:rPr>
          <w:rFonts w:asciiTheme="minorHAnsi" w:hAnsiTheme="minorHAnsi" w:cstheme="minorHAnsi"/>
        </w:rPr>
      </w:pPr>
      <w:r w:rsidRPr="00D1358E">
        <w:rPr>
          <w:rFonts w:asciiTheme="minorHAnsi" w:hAnsiTheme="minorHAnsi" w:cstheme="minorHAnsi"/>
        </w:rPr>
        <w:t xml:space="preserve">                                telefon:</w:t>
      </w:r>
      <w:r w:rsidRPr="00D1358E">
        <w:rPr>
          <w:rFonts w:asciiTheme="minorHAnsi" w:hAnsiTheme="minorHAnsi" w:cstheme="minorHAnsi"/>
        </w:rPr>
        <w:tab/>
        <w:t>+420</w:t>
      </w:r>
      <w:r w:rsidR="00D1358E" w:rsidRPr="00D1358E">
        <w:rPr>
          <w:rFonts w:asciiTheme="minorHAnsi" w:hAnsiTheme="minorHAnsi" w:cstheme="minorHAnsi"/>
        </w:rPr>
        <w:t> </w:t>
      </w:r>
      <w:r w:rsidRPr="00D1358E">
        <w:rPr>
          <w:rFonts w:asciiTheme="minorHAnsi" w:hAnsiTheme="minorHAnsi" w:cstheme="minorHAnsi"/>
        </w:rPr>
        <w:t>476</w:t>
      </w:r>
      <w:r w:rsidR="00D1358E" w:rsidRPr="00D1358E">
        <w:rPr>
          <w:rFonts w:asciiTheme="minorHAnsi" w:hAnsiTheme="minorHAnsi" w:cstheme="minorHAnsi"/>
        </w:rPr>
        <w:t> </w:t>
      </w:r>
      <w:r w:rsidRPr="00D1358E">
        <w:rPr>
          <w:rFonts w:asciiTheme="minorHAnsi" w:hAnsiTheme="minorHAnsi" w:cstheme="minorHAnsi"/>
        </w:rPr>
        <w:t>707</w:t>
      </w:r>
      <w:r w:rsidR="00D1358E" w:rsidRPr="00D1358E">
        <w:rPr>
          <w:rFonts w:asciiTheme="minorHAnsi" w:hAnsiTheme="minorHAnsi" w:cstheme="minorHAnsi"/>
        </w:rPr>
        <w:t xml:space="preserve"> </w:t>
      </w:r>
      <w:r w:rsidRPr="00D1358E">
        <w:rPr>
          <w:rFonts w:asciiTheme="minorHAnsi" w:hAnsiTheme="minorHAnsi" w:cstheme="minorHAnsi"/>
        </w:rPr>
        <w:t>337</w:t>
      </w:r>
      <w:r w:rsidR="00D1358E" w:rsidRPr="00D1358E">
        <w:rPr>
          <w:rFonts w:asciiTheme="minorHAnsi" w:hAnsiTheme="minorHAnsi" w:cstheme="minorHAnsi"/>
        </w:rPr>
        <w:t>, +420 730 575 278</w:t>
      </w:r>
    </w:p>
    <w:p w:rsidR="003B28A5" w:rsidRPr="00D1358E" w:rsidRDefault="003B28A5" w:rsidP="0021436F">
      <w:pPr>
        <w:jc w:val="both"/>
        <w:rPr>
          <w:rFonts w:asciiTheme="minorHAnsi" w:hAnsiTheme="minorHAnsi" w:cstheme="minorHAnsi"/>
        </w:rPr>
      </w:pPr>
      <w:r w:rsidRPr="00D1358E">
        <w:rPr>
          <w:rFonts w:asciiTheme="minorHAnsi" w:hAnsiTheme="minorHAnsi" w:cstheme="minorHAnsi"/>
        </w:rPr>
        <w:t xml:space="preserve">                                e-mail:</w:t>
      </w:r>
      <w:r w:rsidRPr="00D1358E">
        <w:rPr>
          <w:rFonts w:asciiTheme="minorHAnsi" w:hAnsiTheme="minorHAnsi" w:cstheme="minorHAnsi"/>
        </w:rPr>
        <w:tab/>
      </w:r>
      <w:hyperlink r:id="rId9" w:history="1">
        <w:r w:rsidRPr="00D1358E">
          <w:rPr>
            <w:rStyle w:val="Hypertextovodkaz"/>
            <w:rFonts w:asciiTheme="minorHAnsi" w:hAnsiTheme="minorHAnsi" w:cstheme="minorHAnsi"/>
          </w:rPr>
          <w:t>jana.nachtigalova@1zsmost.cz</w:t>
        </w:r>
      </w:hyperlink>
    </w:p>
    <w:p w:rsidR="003B28A5" w:rsidRPr="00D1358E" w:rsidRDefault="003B28A5" w:rsidP="0037530A">
      <w:pPr>
        <w:jc w:val="both"/>
        <w:rPr>
          <w:rFonts w:asciiTheme="minorHAnsi" w:hAnsiTheme="minorHAnsi" w:cstheme="minorHAnsi"/>
        </w:rPr>
      </w:pPr>
    </w:p>
    <w:p w:rsidR="003B28A5" w:rsidRPr="00D1358E" w:rsidRDefault="003B28A5" w:rsidP="009F2B1B">
      <w:pPr>
        <w:rPr>
          <w:rFonts w:asciiTheme="minorHAnsi" w:hAnsiTheme="minorHAnsi" w:cstheme="minorHAnsi"/>
        </w:rPr>
      </w:pPr>
      <w:r w:rsidRPr="00D1358E">
        <w:rPr>
          <w:rFonts w:asciiTheme="minorHAnsi" w:hAnsiTheme="minorHAnsi" w:cstheme="minorHAnsi"/>
        </w:rPr>
        <w:t xml:space="preserve">                                      (dále jen „kupující“)</w:t>
      </w:r>
      <w:r w:rsidRPr="00D1358E">
        <w:rPr>
          <w:rFonts w:asciiTheme="minorHAnsi" w:hAnsiTheme="minorHAnsi" w:cstheme="minorHAnsi"/>
        </w:rPr>
        <w:tab/>
      </w:r>
    </w:p>
    <w:p w:rsidR="003B28A5" w:rsidRPr="00D1358E" w:rsidRDefault="003B28A5" w:rsidP="009F2B1B">
      <w:pPr>
        <w:rPr>
          <w:rFonts w:asciiTheme="minorHAnsi" w:hAnsiTheme="minorHAnsi" w:cstheme="minorHAnsi"/>
        </w:rPr>
      </w:pPr>
      <w:r w:rsidRPr="00D1358E">
        <w:rPr>
          <w:rFonts w:asciiTheme="minorHAnsi" w:hAnsiTheme="minorHAnsi" w:cstheme="minorHAnsi"/>
        </w:rPr>
        <w:tab/>
      </w:r>
    </w:p>
    <w:p w:rsidR="003B28A5" w:rsidRPr="00D1358E" w:rsidRDefault="003B28A5" w:rsidP="0037530A">
      <w:pPr>
        <w:jc w:val="center"/>
        <w:rPr>
          <w:rFonts w:asciiTheme="minorHAnsi" w:hAnsiTheme="minorHAnsi" w:cstheme="minorHAnsi"/>
        </w:rPr>
      </w:pPr>
    </w:p>
    <w:p w:rsidR="003B28A5" w:rsidRPr="00D1358E" w:rsidRDefault="003B28A5" w:rsidP="00B932AF">
      <w:pPr>
        <w:jc w:val="both"/>
        <w:rPr>
          <w:rFonts w:asciiTheme="minorHAnsi" w:hAnsiTheme="minorHAnsi" w:cstheme="minorHAnsi"/>
        </w:rPr>
      </w:pPr>
      <w:r w:rsidRPr="00D1358E">
        <w:rPr>
          <w:rFonts w:asciiTheme="minorHAnsi" w:hAnsiTheme="minorHAnsi" w:cstheme="minorHAnsi"/>
          <w:b/>
          <w:bCs/>
        </w:rPr>
        <w:t>Prodávající:</w:t>
      </w:r>
      <w:r w:rsidR="00D1358E">
        <w:rPr>
          <w:rFonts w:asciiTheme="minorHAnsi" w:hAnsiTheme="minorHAnsi" w:cstheme="minorHAnsi"/>
        </w:rPr>
        <w:tab/>
      </w:r>
      <w:r w:rsidRPr="00D1358E">
        <w:rPr>
          <w:rFonts w:asciiTheme="minorHAnsi" w:hAnsiTheme="minorHAnsi" w:cstheme="minorHAnsi"/>
          <w:b/>
          <w:bCs/>
          <w:highlight w:val="yellow"/>
        </w:rPr>
        <w:t xml:space="preserve">název </w:t>
      </w:r>
    </w:p>
    <w:p w:rsidR="003B28A5" w:rsidRPr="00D1358E" w:rsidRDefault="00D1358E" w:rsidP="00B932AF">
      <w:pP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3B28A5" w:rsidRPr="00D1358E">
        <w:rPr>
          <w:rFonts w:asciiTheme="minorHAnsi" w:hAnsiTheme="minorHAnsi" w:cstheme="minorHAnsi"/>
        </w:rPr>
        <w:t xml:space="preserve">se sídlem: </w:t>
      </w:r>
      <w:r w:rsidR="003B28A5" w:rsidRPr="00D1358E">
        <w:rPr>
          <w:rFonts w:asciiTheme="minorHAnsi" w:hAnsiTheme="minorHAnsi" w:cstheme="minorHAnsi"/>
          <w:highlight w:val="yellow"/>
        </w:rPr>
        <w:t>……………………………………………………………..</w:t>
      </w:r>
    </w:p>
    <w:p w:rsidR="003B28A5" w:rsidRPr="00D1358E" w:rsidRDefault="003B28A5" w:rsidP="00D1358E">
      <w:pPr>
        <w:ind w:left="708" w:firstLine="708"/>
        <w:jc w:val="both"/>
        <w:rPr>
          <w:rFonts w:asciiTheme="minorHAnsi" w:hAnsiTheme="minorHAnsi" w:cstheme="minorHAnsi"/>
        </w:rPr>
      </w:pPr>
      <w:r w:rsidRPr="00D1358E">
        <w:rPr>
          <w:rFonts w:asciiTheme="minorHAnsi" w:hAnsiTheme="minorHAnsi" w:cstheme="minorHAnsi"/>
        </w:rPr>
        <w:t xml:space="preserve">IČ: </w:t>
      </w:r>
      <w:r w:rsidRPr="00D1358E">
        <w:rPr>
          <w:rFonts w:asciiTheme="minorHAnsi" w:hAnsiTheme="minorHAnsi" w:cstheme="minorHAnsi"/>
          <w:highlight w:val="yellow"/>
        </w:rPr>
        <w:t>……………………….</w:t>
      </w:r>
    </w:p>
    <w:p w:rsidR="003B28A5" w:rsidRPr="00D1358E" w:rsidRDefault="003B28A5" w:rsidP="00D1358E">
      <w:pPr>
        <w:ind w:left="708" w:firstLine="708"/>
        <w:jc w:val="both"/>
        <w:rPr>
          <w:rFonts w:asciiTheme="minorHAnsi" w:hAnsiTheme="minorHAnsi" w:cstheme="minorHAnsi"/>
        </w:rPr>
      </w:pPr>
      <w:r w:rsidRPr="00D1358E">
        <w:rPr>
          <w:rFonts w:asciiTheme="minorHAnsi" w:hAnsiTheme="minorHAnsi" w:cstheme="minorHAnsi"/>
        </w:rPr>
        <w:t xml:space="preserve">DIČ: </w:t>
      </w:r>
      <w:r w:rsidRPr="00D1358E">
        <w:rPr>
          <w:rFonts w:asciiTheme="minorHAnsi" w:hAnsiTheme="minorHAnsi" w:cstheme="minorHAnsi"/>
          <w:highlight w:val="yellow"/>
        </w:rPr>
        <w:t>……………………….</w:t>
      </w:r>
      <w:r w:rsidRPr="00D1358E">
        <w:rPr>
          <w:rFonts w:asciiTheme="minorHAnsi" w:hAnsiTheme="minorHAnsi" w:cstheme="minorHAnsi"/>
        </w:rPr>
        <w:t xml:space="preserve"> </w:t>
      </w:r>
    </w:p>
    <w:p w:rsidR="003B28A5" w:rsidRPr="00D1358E" w:rsidRDefault="003B28A5" w:rsidP="00D1358E">
      <w:pPr>
        <w:ind w:left="708" w:firstLine="708"/>
        <w:jc w:val="both"/>
        <w:rPr>
          <w:rFonts w:asciiTheme="minorHAnsi" w:hAnsiTheme="minorHAnsi" w:cstheme="minorHAnsi"/>
        </w:rPr>
      </w:pPr>
      <w:r w:rsidRPr="00D1358E">
        <w:rPr>
          <w:rFonts w:asciiTheme="minorHAnsi" w:hAnsiTheme="minorHAnsi" w:cstheme="minorHAnsi"/>
        </w:rPr>
        <w:t xml:space="preserve">č. ú.: </w:t>
      </w:r>
      <w:r w:rsidRPr="00D1358E">
        <w:rPr>
          <w:rFonts w:asciiTheme="minorHAnsi" w:hAnsiTheme="minorHAnsi" w:cstheme="minorHAnsi"/>
          <w:highlight w:val="yellow"/>
        </w:rPr>
        <w:t>……………………….</w:t>
      </w:r>
    </w:p>
    <w:p w:rsidR="003B28A5" w:rsidRPr="00D1358E" w:rsidRDefault="003B28A5" w:rsidP="00D1358E">
      <w:pPr>
        <w:ind w:left="708" w:firstLine="708"/>
        <w:jc w:val="both"/>
        <w:rPr>
          <w:rFonts w:asciiTheme="minorHAnsi" w:hAnsiTheme="minorHAnsi" w:cstheme="minorHAnsi"/>
          <w:highlight w:val="yellow"/>
        </w:rPr>
      </w:pPr>
      <w:r w:rsidRPr="00D1358E">
        <w:rPr>
          <w:rFonts w:asciiTheme="minorHAnsi" w:hAnsiTheme="minorHAnsi" w:cstheme="minorHAnsi"/>
        </w:rPr>
        <w:t xml:space="preserve">zastoupený </w:t>
      </w:r>
      <w:r w:rsidRPr="00D1358E">
        <w:rPr>
          <w:rFonts w:asciiTheme="minorHAnsi" w:hAnsiTheme="minorHAnsi" w:cstheme="minorHAnsi"/>
          <w:highlight w:val="yellow"/>
        </w:rPr>
        <w:t>……………………….</w:t>
      </w:r>
    </w:p>
    <w:p w:rsidR="003B28A5" w:rsidRPr="00D1358E" w:rsidRDefault="003B28A5" w:rsidP="00D1358E">
      <w:pPr>
        <w:ind w:left="708" w:firstLine="708"/>
        <w:jc w:val="both"/>
        <w:rPr>
          <w:rFonts w:asciiTheme="minorHAnsi" w:hAnsiTheme="minorHAnsi" w:cstheme="minorHAnsi"/>
        </w:rPr>
      </w:pPr>
      <w:r w:rsidRPr="00D1358E">
        <w:rPr>
          <w:rFonts w:asciiTheme="minorHAnsi" w:hAnsiTheme="minorHAnsi" w:cstheme="minorHAnsi"/>
        </w:rPr>
        <w:t>tel</w:t>
      </w:r>
      <w:r w:rsidRPr="00D1358E">
        <w:rPr>
          <w:rFonts w:asciiTheme="minorHAnsi" w:hAnsiTheme="minorHAnsi" w:cstheme="minorHAnsi"/>
          <w:highlight w:val="yellow"/>
        </w:rPr>
        <w:t>.: ……………………….</w:t>
      </w:r>
    </w:p>
    <w:p w:rsidR="003B28A5" w:rsidRPr="00D1358E" w:rsidRDefault="003B28A5" w:rsidP="00D1358E">
      <w:pPr>
        <w:ind w:left="708" w:firstLine="708"/>
        <w:jc w:val="both"/>
        <w:rPr>
          <w:rFonts w:asciiTheme="minorHAnsi" w:hAnsiTheme="minorHAnsi" w:cstheme="minorHAnsi"/>
        </w:rPr>
      </w:pPr>
      <w:r w:rsidRPr="00D1358E">
        <w:rPr>
          <w:rFonts w:asciiTheme="minorHAnsi" w:hAnsiTheme="minorHAnsi" w:cstheme="minorHAnsi"/>
        </w:rPr>
        <w:t xml:space="preserve">e-mail: </w:t>
      </w:r>
      <w:r w:rsidRPr="00D1358E">
        <w:rPr>
          <w:rFonts w:asciiTheme="minorHAnsi" w:hAnsiTheme="minorHAnsi" w:cstheme="minorHAnsi"/>
          <w:highlight w:val="yellow"/>
        </w:rPr>
        <w:t>……………………….</w:t>
      </w:r>
    </w:p>
    <w:p w:rsidR="003B28A5" w:rsidRPr="00D1358E" w:rsidRDefault="003B28A5" w:rsidP="00B932AF">
      <w:pPr>
        <w:ind w:left="1416" w:firstLine="708"/>
        <w:jc w:val="both"/>
        <w:rPr>
          <w:rFonts w:asciiTheme="minorHAnsi" w:hAnsiTheme="minorHAnsi" w:cstheme="minorHAnsi"/>
        </w:rPr>
      </w:pPr>
    </w:p>
    <w:p w:rsidR="003B28A5" w:rsidRPr="00D1358E" w:rsidRDefault="003B28A5" w:rsidP="00B932AF">
      <w:pPr>
        <w:ind w:left="1416" w:firstLine="708"/>
        <w:jc w:val="both"/>
        <w:rPr>
          <w:rFonts w:asciiTheme="minorHAnsi" w:hAnsiTheme="minorHAnsi" w:cstheme="minorHAnsi"/>
        </w:rPr>
      </w:pPr>
      <w:r w:rsidRPr="00D1358E">
        <w:rPr>
          <w:rFonts w:asciiTheme="minorHAnsi" w:hAnsiTheme="minorHAnsi" w:cstheme="minorHAnsi"/>
        </w:rPr>
        <w:t>(dále jen „prodávající“)</w:t>
      </w:r>
    </w:p>
    <w:p w:rsidR="003B28A5" w:rsidRPr="00D1358E" w:rsidRDefault="003B28A5" w:rsidP="00784918">
      <w:pPr>
        <w:ind w:left="1416" w:firstLine="708"/>
        <w:jc w:val="both"/>
        <w:rPr>
          <w:rFonts w:asciiTheme="minorHAnsi" w:hAnsiTheme="minorHAnsi" w:cstheme="minorHAnsi"/>
        </w:rPr>
      </w:pPr>
    </w:p>
    <w:p w:rsidR="003B28A5" w:rsidRPr="00D1358E" w:rsidRDefault="003B28A5" w:rsidP="00D1358E">
      <w:pPr>
        <w:tabs>
          <w:tab w:val="left" w:pos="8222"/>
        </w:tabs>
        <w:rPr>
          <w:rFonts w:asciiTheme="minorHAnsi" w:hAnsiTheme="minorHAnsi" w:cstheme="minorHAnsi"/>
          <w:b/>
          <w:bCs/>
        </w:rPr>
      </w:pPr>
    </w:p>
    <w:p w:rsidR="003B28A5" w:rsidRPr="00D1358E" w:rsidRDefault="003B28A5" w:rsidP="00784918">
      <w:pPr>
        <w:tabs>
          <w:tab w:val="left" w:pos="8222"/>
        </w:tabs>
        <w:jc w:val="center"/>
        <w:rPr>
          <w:rFonts w:asciiTheme="minorHAnsi" w:hAnsiTheme="minorHAnsi" w:cstheme="minorHAnsi"/>
          <w:b/>
          <w:bCs/>
        </w:rPr>
      </w:pPr>
    </w:p>
    <w:p w:rsidR="003B28A5" w:rsidRPr="00D1358E" w:rsidRDefault="003B28A5" w:rsidP="00784918">
      <w:pPr>
        <w:tabs>
          <w:tab w:val="left" w:pos="8222"/>
        </w:tabs>
        <w:jc w:val="center"/>
        <w:rPr>
          <w:rFonts w:asciiTheme="minorHAnsi" w:hAnsiTheme="minorHAnsi" w:cstheme="minorHAnsi"/>
          <w:b/>
          <w:bCs/>
        </w:rPr>
      </w:pPr>
      <w:r w:rsidRPr="00D1358E">
        <w:rPr>
          <w:rFonts w:asciiTheme="minorHAnsi" w:hAnsiTheme="minorHAnsi" w:cstheme="minorHAnsi"/>
          <w:b/>
          <w:bCs/>
        </w:rPr>
        <w:t>Článek II</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Předmět smlouvy</w:t>
      </w:r>
    </w:p>
    <w:p w:rsidR="003B28A5" w:rsidRPr="00D1358E" w:rsidRDefault="003B28A5" w:rsidP="00784918">
      <w:pPr>
        <w:jc w:val="center"/>
        <w:rPr>
          <w:rFonts w:asciiTheme="minorHAnsi" w:hAnsiTheme="minorHAnsi" w:cstheme="minorHAnsi"/>
        </w:rPr>
      </w:pPr>
      <w:r w:rsidRPr="00D1358E">
        <w:rPr>
          <w:rFonts w:asciiTheme="minorHAnsi" w:hAnsiTheme="minorHAnsi" w:cstheme="minorHAnsi"/>
        </w:rPr>
        <w:t xml:space="preserve"> </w:t>
      </w:r>
    </w:p>
    <w:p w:rsidR="003B28A5" w:rsidRPr="00D1358E"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3B28A5" w:rsidRPr="00D1358E"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lastRenderedPageBreak/>
        <w:t xml:space="preserve">Předmětem smlouvy je </w:t>
      </w:r>
      <w:r w:rsidR="009D222E">
        <w:rPr>
          <w:rFonts w:asciiTheme="minorHAnsi" w:hAnsiTheme="minorHAnsi" w:cstheme="minorHAnsi"/>
          <w:color w:val="262626"/>
        </w:rPr>
        <w:t xml:space="preserve">poskytnutí akreditovaného školení pedagogů a </w:t>
      </w:r>
      <w:r w:rsidRPr="00D1358E">
        <w:rPr>
          <w:rFonts w:asciiTheme="minorHAnsi" w:hAnsiTheme="minorHAnsi" w:cstheme="minorHAnsi"/>
          <w:color w:val="262626"/>
        </w:rPr>
        <w:t>dodávka nových školících pomůcek a zařízení, v souladu s potřebami a požadavky kupujícího. Podrobná specifikace předmětu sm</w:t>
      </w:r>
      <w:r w:rsidR="00D1358E" w:rsidRPr="00D1358E">
        <w:rPr>
          <w:rFonts w:asciiTheme="minorHAnsi" w:hAnsiTheme="minorHAnsi" w:cstheme="minorHAnsi"/>
          <w:color w:val="262626"/>
        </w:rPr>
        <w:t xml:space="preserve">louvy je obsažena v Příloze č. </w:t>
      </w:r>
      <w:r w:rsidR="00D1358E">
        <w:rPr>
          <w:rFonts w:asciiTheme="minorHAnsi" w:hAnsiTheme="minorHAnsi" w:cstheme="minorHAnsi"/>
          <w:color w:val="262626"/>
        </w:rPr>
        <w:t>1</w:t>
      </w:r>
      <w:r w:rsidRPr="00D1358E">
        <w:rPr>
          <w:rFonts w:asciiTheme="minorHAnsi" w:hAnsiTheme="minorHAnsi" w:cstheme="minorHAnsi"/>
          <w:color w:val="262626"/>
        </w:rPr>
        <w:t xml:space="preserve"> smlouvy, která byla součástí nabídky prodávajícího v původním výběrovém řízení. 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3B28A5" w:rsidRPr="00D1358E"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se zavazuje umožnit osobám oprávněným k výkonu kontroly projektu, z něhož bude zakázka hrazena, provést kontrolu dokladů souvisejících s plněním zakázky a to minimálně do 31. 12. 2025.</w:t>
      </w:r>
    </w:p>
    <w:p w:rsidR="003B28A5" w:rsidRPr="00D1358E"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3B28A5" w:rsidRPr="00D1358E"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3B28A5" w:rsidRPr="00D1358E"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se zavazuje dodržovat při plnění předmětu smlouvy opatření bezpečnosti, požární ochrany a ochrany zdraví při práci.</w:t>
      </w:r>
    </w:p>
    <w:p w:rsidR="003B28A5" w:rsidRPr="00D1358E" w:rsidRDefault="003B28A5"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se zavazuje splnit předmět smlouvy prostřednictvím osob s potřebnou kvalifikací a odborností.</w:t>
      </w:r>
    </w:p>
    <w:p w:rsidR="003B28A5" w:rsidRPr="00D1358E" w:rsidRDefault="003B28A5" w:rsidP="00784918">
      <w:pPr>
        <w:jc w:val="center"/>
        <w:rPr>
          <w:rFonts w:asciiTheme="minorHAnsi" w:hAnsiTheme="minorHAnsi" w:cstheme="minorHAnsi"/>
        </w:rPr>
      </w:pPr>
    </w:p>
    <w:p w:rsidR="003B28A5" w:rsidRPr="00D1358E" w:rsidRDefault="003B28A5" w:rsidP="00784918">
      <w:pPr>
        <w:jc w:val="center"/>
        <w:rPr>
          <w:rFonts w:asciiTheme="minorHAnsi" w:hAnsiTheme="minorHAnsi" w:cstheme="minorHAnsi"/>
          <w:b/>
          <w:bCs/>
        </w:rPr>
      </w:pPr>
      <w:r w:rsidRPr="00D1358E">
        <w:rPr>
          <w:rFonts w:asciiTheme="minorHAnsi" w:hAnsiTheme="minorHAnsi" w:cstheme="minorHAnsi"/>
          <w:b/>
          <w:bCs/>
        </w:rPr>
        <w:t>Článek III</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Dodání zboží – termín a místo plnění</w:t>
      </w:r>
    </w:p>
    <w:p w:rsidR="003B28A5" w:rsidRPr="00D1358E" w:rsidRDefault="003B28A5" w:rsidP="00784918">
      <w:pPr>
        <w:jc w:val="center"/>
        <w:rPr>
          <w:rFonts w:asciiTheme="minorHAnsi" w:hAnsiTheme="minorHAnsi" w:cstheme="minorHAnsi"/>
        </w:rPr>
      </w:pPr>
    </w:p>
    <w:p w:rsidR="003B28A5" w:rsidRPr="00D1358E"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3B28A5" w:rsidRPr="00D1358E"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rPr>
      </w:pPr>
      <w:r w:rsidRPr="00D1358E">
        <w:rPr>
          <w:rFonts w:asciiTheme="minorHAnsi" w:hAnsiTheme="minorHAnsi" w:cstheme="minorHAnsi"/>
          <w:color w:val="262626"/>
        </w:rPr>
        <w:t>Prodávající se zavazuje dodat zboží</w:t>
      </w:r>
      <w:r w:rsidRPr="00D1358E">
        <w:rPr>
          <w:rFonts w:asciiTheme="minorHAnsi" w:hAnsiTheme="minorHAnsi" w:cstheme="minorHAnsi"/>
          <w:sz w:val="24"/>
          <w:szCs w:val="24"/>
        </w:rPr>
        <w:t xml:space="preserve"> </w:t>
      </w:r>
      <w:r w:rsidRPr="00D1358E">
        <w:rPr>
          <w:rFonts w:asciiTheme="minorHAnsi" w:hAnsiTheme="minorHAnsi" w:cstheme="minorHAnsi"/>
          <w:color w:val="262626"/>
        </w:rPr>
        <w:t xml:space="preserve">bez odkladu po uzavření smlouvy, nejpozději do </w:t>
      </w:r>
      <w:r w:rsidRPr="00D1358E">
        <w:rPr>
          <w:rFonts w:asciiTheme="minorHAnsi" w:hAnsiTheme="minorHAnsi" w:cstheme="minorHAnsi"/>
        </w:rPr>
        <w:t>3 týdnů od podpisu smlouvy. Datum a čas předání zboží oznámí prodávající kupujícímu nejpozději 2 pracovní dny před tímto datem.</w:t>
      </w:r>
    </w:p>
    <w:p w:rsidR="003B28A5" w:rsidRPr="00D1358E"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Zboží bude protokolárně předáno v místě sídla kupujícího:</w:t>
      </w:r>
      <w:r w:rsidRPr="00D1358E">
        <w:rPr>
          <w:rFonts w:asciiTheme="minorHAnsi" w:hAnsiTheme="minorHAnsi" w:cstheme="minorHAnsi"/>
        </w:rPr>
        <w:t xml:space="preserve"> </w:t>
      </w:r>
      <w:r w:rsidRPr="00D1358E">
        <w:rPr>
          <w:rFonts w:asciiTheme="minorHAnsi" w:hAnsiTheme="minorHAnsi" w:cstheme="minorHAnsi"/>
          <w:color w:val="262626"/>
        </w:rPr>
        <w:t>Svážná 2342, 434 01 Most. Kupující potvrdí svým podpisem protokol o převzetí zboží (dodací list).</w:t>
      </w:r>
    </w:p>
    <w:p w:rsidR="003B28A5" w:rsidRPr="00D1358E"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3B28A5" w:rsidRPr="00D1358E" w:rsidRDefault="003B28A5" w:rsidP="00784918">
      <w:pPr>
        <w:jc w:val="center"/>
        <w:rPr>
          <w:rFonts w:asciiTheme="minorHAnsi" w:hAnsiTheme="minorHAnsi" w:cstheme="minorHAnsi"/>
        </w:rPr>
      </w:pPr>
    </w:p>
    <w:p w:rsidR="003B28A5" w:rsidRPr="00D1358E" w:rsidRDefault="003B28A5" w:rsidP="00784918">
      <w:pPr>
        <w:jc w:val="center"/>
        <w:rPr>
          <w:rFonts w:asciiTheme="minorHAnsi" w:hAnsiTheme="minorHAnsi" w:cstheme="minorHAnsi"/>
          <w:b/>
          <w:bCs/>
        </w:rPr>
      </w:pPr>
    </w:p>
    <w:p w:rsidR="003B28A5" w:rsidRDefault="003B28A5" w:rsidP="00784918">
      <w:pPr>
        <w:jc w:val="center"/>
        <w:rPr>
          <w:rFonts w:asciiTheme="minorHAnsi" w:hAnsiTheme="minorHAnsi" w:cstheme="minorHAnsi"/>
          <w:b/>
          <w:bCs/>
        </w:rPr>
      </w:pPr>
    </w:p>
    <w:p w:rsidR="00D1358E" w:rsidRDefault="00D1358E" w:rsidP="00784918">
      <w:pPr>
        <w:jc w:val="center"/>
        <w:rPr>
          <w:rFonts w:asciiTheme="minorHAnsi" w:hAnsiTheme="minorHAnsi" w:cstheme="minorHAnsi"/>
          <w:b/>
          <w:bCs/>
        </w:rPr>
      </w:pPr>
    </w:p>
    <w:p w:rsidR="00D1358E" w:rsidRPr="00D1358E" w:rsidRDefault="00D1358E" w:rsidP="00784918">
      <w:pPr>
        <w:jc w:val="center"/>
        <w:rPr>
          <w:rFonts w:asciiTheme="minorHAnsi" w:hAnsiTheme="minorHAnsi" w:cstheme="minorHAnsi"/>
          <w:b/>
          <w:bCs/>
        </w:rPr>
      </w:pPr>
    </w:p>
    <w:p w:rsidR="003B28A5" w:rsidRPr="00D1358E" w:rsidRDefault="003B28A5" w:rsidP="00784918">
      <w:pPr>
        <w:jc w:val="center"/>
        <w:rPr>
          <w:rFonts w:asciiTheme="minorHAnsi" w:hAnsiTheme="minorHAnsi" w:cstheme="minorHAnsi"/>
          <w:b/>
          <w:bCs/>
        </w:rPr>
      </w:pPr>
      <w:r w:rsidRPr="00D1358E">
        <w:rPr>
          <w:rFonts w:asciiTheme="minorHAnsi" w:hAnsiTheme="minorHAnsi" w:cstheme="minorHAnsi"/>
          <w:b/>
          <w:bCs/>
        </w:rPr>
        <w:t>Článek IV</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Cena za zboží a platební podmínky</w:t>
      </w:r>
    </w:p>
    <w:p w:rsidR="003B28A5" w:rsidRPr="00D1358E" w:rsidRDefault="003B28A5" w:rsidP="00ED6ECD">
      <w:pPr>
        <w:tabs>
          <w:tab w:val="left" w:pos="1057"/>
        </w:tabs>
        <w:rPr>
          <w:rFonts w:asciiTheme="minorHAnsi" w:hAnsiTheme="minorHAnsi" w:cstheme="minorHAnsi"/>
        </w:rPr>
      </w:pPr>
      <w:r w:rsidRPr="00D1358E">
        <w:rPr>
          <w:rFonts w:asciiTheme="minorHAnsi" w:hAnsiTheme="minorHAnsi" w:cstheme="minorHAnsi"/>
        </w:rPr>
        <w:tab/>
      </w:r>
    </w:p>
    <w:p w:rsidR="003B28A5" w:rsidRPr="00D1358E"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highlight w:val="yellow"/>
        </w:rPr>
        <w:t>Celková cena za zboží bez DPH je</w:t>
      </w:r>
      <w:r w:rsidR="00370A15" w:rsidRPr="00D1358E">
        <w:rPr>
          <w:rFonts w:asciiTheme="minorHAnsi" w:hAnsiTheme="minorHAnsi" w:cstheme="minorHAnsi"/>
          <w:color w:val="262626"/>
          <w:highlight w:val="yellow"/>
        </w:rPr>
        <w:t xml:space="preserve"> </w:t>
      </w:r>
      <w:r w:rsidRPr="00D1358E">
        <w:rPr>
          <w:rFonts w:asciiTheme="minorHAnsi" w:hAnsiTheme="minorHAnsi" w:cstheme="minorHAnsi"/>
          <w:color w:val="262626"/>
          <w:highlight w:val="yellow"/>
        </w:rPr>
        <w:t>…………..,- Kč, celková výše DPH je</w:t>
      </w:r>
      <w:r w:rsidR="00370A15" w:rsidRPr="00D1358E">
        <w:rPr>
          <w:rFonts w:asciiTheme="minorHAnsi" w:hAnsiTheme="minorHAnsi" w:cstheme="minorHAnsi"/>
          <w:color w:val="262626"/>
          <w:highlight w:val="yellow"/>
        </w:rPr>
        <w:t xml:space="preserve"> </w:t>
      </w:r>
      <w:r w:rsidRPr="00D1358E">
        <w:rPr>
          <w:rFonts w:asciiTheme="minorHAnsi" w:hAnsiTheme="minorHAnsi" w:cstheme="minorHAnsi"/>
          <w:color w:val="262626"/>
          <w:highlight w:val="yellow"/>
        </w:rPr>
        <w:t>……….,- Kč a celková cena za zboží s DPH je</w:t>
      </w:r>
      <w:r w:rsidR="00370A15" w:rsidRPr="00D1358E">
        <w:rPr>
          <w:rFonts w:asciiTheme="minorHAnsi" w:hAnsiTheme="minorHAnsi" w:cstheme="minorHAnsi"/>
          <w:color w:val="262626"/>
          <w:highlight w:val="yellow"/>
        </w:rPr>
        <w:t xml:space="preserve"> </w:t>
      </w:r>
      <w:r w:rsidRPr="00D1358E">
        <w:rPr>
          <w:rFonts w:asciiTheme="minorHAnsi" w:hAnsiTheme="minorHAnsi" w:cstheme="minorHAnsi"/>
          <w:color w:val="262626"/>
          <w:highlight w:val="yellow"/>
        </w:rPr>
        <w:t>……….,- Kč (slovy: ………….</w:t>
      </w:r>
      <w:r w:rsidR="00370A15" w:rsidRPr="00D1358E">
        <w:rPr>
          <w:rFonts w:asciiTheme="minorHAnsi" w:hAnsiTheme="minorHAnsi" w:cstheme="minorHAnsi"/>
          <w:color w:val="262626"/>
          <w:highlight w:val="yellow"/>
        </w:rPr>
        <w:t xml:space="preserve"> </w:t>
      </w:r>
      <w:r w:rsidRPr="00D1358E">
        <w:rPr>
          <w:rFonts w:asciiTheme="minorHAnsi" w:hAnsiTheme="minorHAnsi" w:cstheme="minorHAnsi"/>
          <w:color w:val="262626"/>
          <w:highlight w:val="yellow"/>
        </w:rPr>
        <w:t>korun českých).</w:t>
      </w:r>
      <w:r w:rsidRPr="00D1358E">
        <w:rPr>
          <w:rFonts w:asciiTheme="minorHAnsi" w:hAnsiTheme="minorHAnsi" w:cstheme="minorHAnsi"/>
          <w:color w:val="262626"/>
        </w:rPr>
        <w:t xml:space="preserve"> Podrobná specifikace ceny za zboží je obsažena v Příloze č. 1 smlouvy. Cena za zboží zahrnuje veškeré náklady a poplatky potřebné k řádnému splnění předmětu smlouvy.</w:t>
      </w:r>
    </w:p>
    <w:p w:rsidR="00D1358E"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Prodávající má právo vystavit kupujícímu daňový doklad (fakturu) až po řádném předání zboží a po jeho protokolárním převzetí. </w:t>
      </w:r>
    </w:p>
    <w:p w:rsidR="003B28A5" w:rsidRPr="00D1358E" w:rsidRDefault="00D1358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Pr>
          <w:rFonts w:asciiTheme="minorHAnsi" w:hAnsiTheme="minorHAnsi" w:cstheme="minorHAnsi"/>
          <w:color w:val="262626"/>
        </w:rPr>
        <w:t>Faktura</w:t>
      </w:r>
      <w:r w:rsidR="003B28A5" w:rsidRPr="00D1358E">
        <w:rPr>
          <w:rFonts w:asciiTheme="minorHAnsi" w:hAnsiTheme="minorHAnsi" w:cstheme="minorHAnsi"/>
          <w:color w:val="262626"/>
        </w:rPr>
        <w:t xml:space="preserve"> musí mít všechny náležitosti daňového dokladu dle § 28 zákona č. 235/2004 Sb., o dani z přidané hodnoty, ve znění pozdějších předpisů, a § 13a obchodního zákoníku. </w:t>
      </w:r>
      <w:r>
        <w:rPr>
          <w:rFonts w:asciiTheme="minorHAnsi" w:hAnsiTheme="minorHAnsi" w:cstheme="minorHAnsi"/>
          <w:color w:val="262626"/>
        </w:rPr>
        <w:t>Faktura</w:t>
      </w:r>
      <w:r w:rsidR="003B28A5" w:rsidRPr="00D1358E">
        <w:rPr>
          <w:rFonts w:asciiTheme="minorHAnsi" w:hAnsiTheme="minorHAnsi" w:cstheme="minorHAnsi"/>
          <w:color w:val="262626"/>
        </w:rPr>
        <w:t xml:space="preserve"> dále musí obsahovat údaje požadované kupujícím, jež kupující prodávajícímu před vystavením faktur</w:t>
      </w:r>
      <w:r>
        <w:rPr>
          <w:rFonts w:asciiTheme="minorHAnsi" w:hAnsiTheme="minorHAnsi" w:cstheme="minorHAnsi"/>
          <w:color w:val="262626"/>
        </w:rPr>
        <w:t>y</w:t>
      </w:r>
      <w:r w:rsidR="003B28A5" w:rsidRPr="00D1358E">
        <w:rPr>
          <w:rFonts w:asciiTheme="minorHAnsi" w:hAnsiTheme="minorHAnsi" w:cstheme="minorHAnsi"/>
          <w:color w:val="262626"/>
        </w:rPr>
        <w:t xml:space="preserve"> sdělí. V případě, že některá faktura nebude obsahovat předepsané či kupujícím požadované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B28A5" w:rsidRPr="00D1358E" w:rsidRDefault="00D1358E"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Pr>
          <w:rFonts w:asciiTheme="minorHAnsi" w:hAnsiTheme="minorHAnsi" w:cstheme="minorHAnsi"/>
          <w:color w:val="262626"/>
        </w:rPr>
        <w:t>Faktura</w:t>
      </w:r>
      <w:r w:rsidR="003B28A5" w:rsidRPr="00D1358E">
        <w:rPr>
          <w:rFonts w:asciiTheme="minorHAnsi" w:hAnsiTheme="minorHAnsi" w:cstheme="minorHAnsi"/>
          <w:color w:val="262626"/>
        </w:rPr>
        <w:t xml:space="preserve"> budou splatné do </w:t>
      </w:r>
      <w:r>
        <w:rPr>
          <w:rFonts w:asciiTheme="minorHAnsi" w:hAnsiTheme="minorHAnsi" w:cstheme="minorHAnsi"/>
          <w:color w:val="262626"/>
        </w:rPr>
        <w:t>21 dnů ode dne jejího</w:t>
      </w:r>
      <w:r w:rsidR="003B28A5" w:rsidRPr="00D1358E">
        <w:rPr>
          <w:rFonts w:asciiTheme="minorHAnsi" w:hAnsiTheme="minorHAnsi" w:cstheme="minorHAnsi"/>
          <w:color w:val="262626"/>
        </w:rPr>
        <w:t xml:space="preserve"> doručení kupujícímu. Za den úhrady se považuje den, kdy byla fakturovaná částka odepsána z účtu kupujícího ve prospěch účtu prodávajícího.</w:t>
      </w:r>
    </w:p>
    <w:p w:rsidR="003B28A5" w:rsidRPr="00D1358E" w:rsidRDefault="003B28A5" w:rsidP="0054798D">
      <w:pPr>
        <w:numPr>
          <w:ilvl w:val="0"/>
          <w:numId w:val="30"/>
        </w:numPr>
        <w:tabs>
          <w:tab w:val="num" w:pos="284"/>
        </w:tabs>
        <w:rPr>
          <w:rFonts w:asciiTheme="minorHAnsi" w:hAnsiTheme="minorHAnsi" w:cstheme="minorHAnsi"/>
        </w:rPr>
      </w:pPr>
      <w:r w:rsidRPr="00D1358E">
        <w:rPr>
          <w:rFonts w:asciiTheme="minorHAnsi" w:hAnsiTheme="minorHAnsi" w:cstheme="minorHAnsi"/>
        </w:rPr>
        <w:t>Faktura musí též obsahovat identifikačn</w:t>
      </w:r>
      <w:r w:rsidR="00D1358E">
        <w:rPr>
          <w:rFonts w:asciiTheme="minorHAnsi" w:hAnsiTheme="minorHAnsi" w:cstheme="minorHAnsi"/>
        </w:rPr>
        <w:t>í údaje projektu a jeho číslo „</w:t>
      </w:r>
      <w:r w:rsidRPr="00D1358E">
        <w:rPr>
          <w:rFonts w:asciiTheme="minorHAnsi" w:hAnsiTheme="minorHAnsi" w:cstheme="minorHAnsi"/>
        </w:rPr>
        <w:t>Modernizace vzdělávání -  CZ.1.07/1.4.00/21.3811“.</w:t>
      </w:r>
    </w:p>
    <w:p w:rsidR="003B28A5" w:rsidRPr="00D1358E"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Kupující se zavazuje provést úhradu kupní ceny bezhotovostním převodem na účet prodávajícího. Číslo bankovního účtu bude uvedeno na faktuře. </w:t>
      </w:r>
    </w:p>
    <w:p w:rsidR="003B28A5" w:rsidRPr="00D1358E" w:rsidRDefault="003B28A5" w:rsidP="00784918">
      <w:pPr>
        <w:jc w:val="center"/>
        <w:rPr>
          <w:rFonts w:asciiTheme="minorHAnsi" w:hAnsiTheme="minorHAnsi" w:cstheme="minorHAnsi"/>
        </w:rPr>
      </w:pPr>
    </w:p>
    <w:p w:rsidR="003B28A5" w:rsidRPr="00D1358E" w:rsidRDefault="003B28A5" w:rsidP="00784918">
      <w:pPr>
        <w:jc w:val="center"/>
        <w:rPr>
          <w:rFonts w:asciiTheme="minorHAnsi" w:hAnsiTheme="minorHAnsi" w:cstheme="minorHAnsi"/>
          <w:b/>
          <w:bCs/>
        </w:rPr>
      </w:pPr>
      <w:r w:rsidRPr="00D1358E">
        <w:rPr>
          <w:rFonts w:asciiTheme="minorHAnsi" w:hAnsiTheme="minorHAnsi" w:cstheme="minorHAnsi"/>
          <w:b/>
          <w:bCs/>
        </w:rPr>
        <w:t>Článek V</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Záruční podmínky</w:t>
      </w:r>
    </w:p>
    <w:p w:rsidR="003B28A5" w:rsidRPr="00D1358E" w:rsidRDefault="003B28A5" w:rsidP="00784918">
      <w:pPr>
        <w:jc w:val="center"/>
        <w:rPr>
          <w:rFonts w:asciiTheme="minorHAnsi" w:hAnsiTheme="minorHAnsi" w:cstheme="minorHAnsi"/>
        </w:rPr>
      </w:pP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odpovídá za vady zjevné, skryté i právní, které má zboží v době jeho předání kupujícímu a dále za ty vady, které se na zboží vyskytnou v záruční době.</w:t>
      </w: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se zavazuje, že předané zboží bude prosté jakýchkoli vad a bude mít vlastnosti dle této smlouvy, obecně závazných právních předpisů a norem a vlastnosti v  první jakosti kvality provedení.</w:t>
      </w: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poskytuje na dodané zboží záruku v délce nejméně 24 měsíců, není-li v Příloze č.</w:t>
      </w:r>
      <w:r w:rsidR="00370A15" w:rsidRPr="00D1358E">
        <w:rPr>
          <w:rFonts w:asciiTheme="minorHAnsi" w:hAnsiTheme="minorHAnsi" w:cstheme="minorHAnsi"/>
          <w:color w:val="262626"/>
        </w:rPr>
        <w:t xml:space="preserve"> </w:t>
      </w:r>
      <w:r w:rsidRPr="00D1358E">
        <w:rPr>
          <w:rFonts w:asciiTheme="minorHAnsi" w:hAnsiTheme="minorHAnsi" w:cstheme="minorHAnsi"/>
          <w:color w:val="262626"/>
        </w:rPr>
        <w:t>1 smlouvy uvedeno jinak.</w:t>
      </w: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Záruční doba počíná běžet od dne následujícího po dni převzetí zboží kupujícím, které je uvedeno v předávacím protokolu podepsaném oběma smluvními stranami. </w:t>
      </w:r>
    </w:p>
    <w:p w:rsidR="003B28A5" w:rsidRPr="00D1358E"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3B28A5" w:rsidRPr="00D1358E"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lastRenderedPageBreak/>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3B28A5" w:rsidRPr="00D1358E"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Záruční servis se prodávající zavazuje provádět u kupujícího, a to formou opravy zboží na místě či dodáním náhradního zboží zdarma, není-li v Příloze č.</w:t>
      </w:r>
      <w:r w:rsidR="00370A15" w:rsidRPr="00D1358E">
        <w:rPr>
          <w:rFonts w:asciiTheme="minorHAnsi" w:hAnsiTheme="minorHAnsi" w:cstheme="minorHAnsi"/>
          <w:color w:val="262626"/>
        </w:rPr>
        <w:t xml:space="preserve"> </w:t>
      </w:r>
      <w:r w:rsidRPr="00D1358E">
        <w:rPr>
          <w:rFonts w:asciiTheme="minorHAnsi" w:hAnsiTheme="minorHAnsi" w:cstheme="minorHAnsi"/>
          <w:color w:val="262626"/>
        </w:rPr>
        <w:t xml:space="preserve">1 smlouvy uvedeno jinak.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3B28A5" w:rsidRPr="00D1358E"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nastoupí k odstranění reklamovaných vad u kupujícího nejpozději do 7 (slovy sedmi) kalendářních dnů od nahlášení vady, není-li v Příloze č.</w:t>
      </w:r>
      <w:r w:rsidR="00370A15" w:rsidRPr="00D1358E">
        <w:rPr>
          <w:rFonts w:asciiTheme="minorHAnsi" w:hAnsiTheme="minorHAnsi" w:cstheme="minorHAnsi"/>
          <w:color w:val="262626"/>
        </w:rPr>
        <w:t xml:space="preserve"> </w:t>
      </w:r>
      <w:r w:rsidRPr="00D1358E">
        <w:rPr>
          <w:rFonts w:asciiTheme="minorHAnsi" w:hAnsiTheme="minorHAnsi" w:cstheme="minorHAnsi"/>
          <w:color w:val="262626"/>
        </w:rPr>
        <w:t>1 smlouvy uvedeno jinak.</w:t>
      </w: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3B28A5" w:rsidRPr="00D1358E"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3B28A5" w:rsidRPr="00D1358E" w:rsidRDefault="003B28A5" w:rsidP="0054798D">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se zavazuje zřídit a po celou záruční dobu udržovat v provozu telefonické a e-mailové kontaktní místo pro hlášení závad:</w:t>
      </w:r>
    </w:p>
    <w:p w:rsidR="003B28A5" w:rsidRPr="00D1358E" w:rsidRDefault="003B28A5" w:rsidP="005F22ED">
      <w:pPr>
        <w:widowControl w:val="0"/>
        <w:suppressLineNumbers/>
        <w:tabs>
          <w:tab w:val="left" w:pos="360"/>
          <w:tab w:val="right" w:pos="9639"/>
        </w:tabs>
        <w:overflowPunct/>
        <w:autoSpaceDE/>
        <w:autoSpaceDN/>
        <w:adjustRightInd/>
        <w:ind w:left="567"/>
        <w:jc w:val="both"/>
        <w:textAlignment w:val="auto"/>
        <w:rPr>
          <w:rFonts w:asciiTheme="minorHAnsi" w:hAnsiTheme="minorHAnsi" w:cstheme="minorHAnsi"/>
          <w:color w:val="262626"/>
          <w:highlight w:val="yellow"/>
        </w:rPr>
      </w:pPr>
      <w:r w:rsidRPr="00D1358E">
        <w:rPr>
          <w:rFonts w:asciiTheme="minorHAnsi" w:hAnsiTheme="minorHAnsi" w:cstheme="minorHAnsi"/>
          <w:color w:val="262626"/>
          <w:highlight w:val="yellow"/>
        </w:rPr>
        <w:t>Telefon: XXX</w:t>
      </w:r>
      <w:r w:rsidRPr="00D1358E">
        <w:rPr>
          <w:rFonts w:asciiTheme="minorHAnsi" w:hAnsiTheme="minorHAnsi" w:cstheme="minorHAnsi"/>
          <w:color w:val="262626"/>
          <w:highlight w:val="yellow"/>
        </w:rPr>
        <w:tab/>
      </w:r>
      <w:r w:rsidRPr="00D1358E">
        <w:rPr>
          <w:rFonts w:asciiTheme="minorHAnsi" w:hAnsiTheme="minorHAnsi" w:cstheme="minorHAnsi"/>
          <w:color w:val="262626"/>
          <w:highlight w:val="yellow"/>
        </w:rPr>
        <w:tab/>
      </w:r>
    </w:p>
    <w:p w:rsidR="003B28A5" w:rsidRPr="00D1358E" w:rsidRDefault="003B28A5" w:rsidP="005F22ED">
      <w:pPr>
        <w:widowControl w:val="0"/>
        <w:suppressLineNumbers/>
        <w:tabs>
          <w:tab w:val="left" w:pos="360"/>
          <w:tab w:val="right" w:pos="9639"/>
        </w:tabs>
        <w:overflowPunct/>
        <w:autoSpaceDE/>
        <w:autoSpaceDN/>
        <w:adjustRightInd/>
        <w:ind w:left="567"/>
        <w:jc w:val="both"/>
        <w:textAlignment w:val="auto"/>
        <w:rPr>
          <w:rFonts w:asciiTheme="minorHAnsi" w:hAnsiTheme="minorHAnsi" w:cstheme="minorHAnsi"/>
          <w:color w:val="262626"/>
          <w:highlight w:val="yellow"/>
        </w:rPr>
      </w:pPr>
      <w:r w:rsidRPr="00D1358E">
        <w:rPr>
          <w:rFonts w:asciiTheme="minorHAnsi" w:hAnsiTheme="minorHAnsi" w:cstheme="minorHAnsi"/>
          <w:color w:val="262626"/>
          <w:highlight w:val="yellow"/>
        </w:rPr>
        <w:t>GSM: XXX</w:t>
      </w:r>
      <w:r w:rsidRPr="00D1358E">
        <w:rPr>
          <w:rFonts w:asciiTheme="minorHAnsi" w:hAnsiTheme="minorHAnsi" w:cstheme="minorHAnsi"/>
          <w:color w:val="262626"/>
          <w:highlight w:val="yellow"/>
        </w:rPr>
        <w:tab/>
      </w:r>
      <w:r w:rsidRPr="00D1358E">
        <w:rPr>
          <w:rFonts w:asciiTheme="minorHAnsi" w:hAnsiTheme="minorHAnsi" w:cstheme="minorHAnsi"/>
          <w:color w:val="262626"/>
          <w:highlight w:val="yellow"/>
        </w:rPr>
        <w:tab/>
      </w:r>
    </w:p>
    <w:p w:rsidR="003B28A5" w:rsidRPr="00D1358E" w:rsidRDefault="003B28A5" w:rsidP="005F22ED">
      <w:pPr>
        <w:widowControl w:val="0"/>
        <w:suppressLineNumbers/>
        <w:tabs>
          <w:tab w:val="left" w:pos="360"/>
          <w:tab w:val="right" w:pos="9639"/>
        </w:tabs>
        <w:overflowPunct/>
        <w:autoSpaceDE/>
        <w:autoSpaceDN/>
        <w:adjustRightInd/>
        <w:ind w:left="567"/>
        <w:jc w:val="both"/>
        <w:textAlignment w:val="auto"/>
        <w:rPr>
          <w:rFonts w:asciiTheme="minorHAnsi" w:hAnsiTheme="minorHAnsi" w:cstheme="minorHAnsi"/>
          <w:color w:val="262626"/>
          <w:highlight w:val="yellow"/>
        </w:rPr>
      </w:pPr>
      <w:r w:rsidRPr="00D1358E">
        <w:rPr>
          <w:rFonts w:asciiTheme="minorHAnsi" w:hAnsiTheme="minorHAnsi" w:cstheme="minorHAnsi"/>
          <w:color w:val="262626"/>
          <w:highlight w:val="yellow"/>
        </w:rPr>
        <w:t>E-mail: XXX</w:t>
      </w:r>
    </w:p>
    <w:p w:rsidR="003B28A5" w:rsidRPr="00D1358E" w:rsidRDefault="003B28A5" w:rsidP="005F22ED">
      <w:pPr>
        <w:widowControl w:val="0"/>
        <w:suppressLineNumbers/>
        <w:tabs>
          <w:tab w:val="left" w:pos="360"/>
          <w:tab w:val="right" w:pos="9639"/>
        </w:tabs>
        <w:overflowPunct/>
        <w:autoSpaceDE/>
        <w:autoSpaceDN/>
        <w:adjustRightInd/>
        <w:ind w:left="567"/>
        <w:jc w:val="both"/>
        <w:textAlignment w:val="auto"/>
        <w:rPr>
          <w:rFonts w:asciiTheme="minorHAnsi" w:hAnsiTheme="minorHAnsi" w:cstheme="minorHAnsi"/>
          <w:color w:val="262626"/>
        </w:rPr>
      </w:pPr>
      <w:r w:rsidRPr="00D1358E">
        <w:rPr>
          <w:rFonts w:asciiTheme="minorHAnsi" w:hAnsiTheme="minorHAnsi" w:cstheme="minorHAnsi"/>
          <w:color w:val="262626"/>
          <w:highlight w:val="yellow"/>
        </w:rPr>
        <w:t>Kontaktní osoba: XXX</w:t>
      </w:r>
    </w:p>
    <w:p w:rsidR="003B28A5" w:rsidRPr="00D1358E" w:rsidRDefault="003B28A5" w:rsidP="00784918">
      <w:pPr>
        <w:jc w:val="center"/>
        <w:rPr>
          <w:rFonts w:asciiTheme="minorHAnsi" w:hAnsiTheme="minorHAnsi" w:cstheme="minorHAnsi"/>
          <w:b/>
          <w:bCs/>
        </w:rPr>
      </w:pPr>
    </w:p>
    <w:p w:rsidR="003B28A5" w:rsidRPr="00D1358E" w:rsidRDefault="003B28A5" w:rsidP="00784918">
      <w:pPr>
        <w:jc w:val="center"/>
        <w:rPr>
          <w:rFonts w:asciiTheme="minorHAnsi" w:hAnsiTheme="minorHAnsi" w:cstheme="minorHAnsi"/>
          <w:b/>
          <w:bCs/>
        </w:rPr>
      </w:pPr>
    </w:p>
    <w:p w:rsidR="003B28A5" w:rsidRPr="00D1358E" w:rsidRDefault="003B28A5" w:rsidP="00DE3B00">
      <w:pPr>
        <w:jc w:val="center"/>
        <w:rPr>
          <w:rFonts w:asciiTheme="minorHAnsi" w:hAnsiTheme="minorHAnsi" w:cstheme="minorHAnsi"/>
          <w:b/>
          <w:bCs/>
        </w:rPr>
      </w:pPr>
    </w:p>
    <w:p w:rsidR="003B28A5" w:rsidRPr="00D1358E" w:rsidRDefault="003B28A5" w:rsidP="00DE3B00">
      <w:pPr>
        <w:jc w:val="center"/>
        <w:rPr>
          <w:rFonts w:asciiTheme="minorHAnsi" w:hAnsiTheme="minorHAnsi" w:cstheme="minorHAnsi"/>
          <w:b/>
          <w:bCs/>
        </w:rPr>
      </w:pPr>
      <w:r w:rsidRPr="00D1358E">
        <w:rPr>
          <w:rFonts w:asciiTheme="minorHAnsi" w:hAnsiTheme="minorHAnsi" w:cstheme="minorHAnsi"/>
          <w:b/>
          <w:bCs/>
        </w:rPr>
        <w:t>Článek VI</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Sankční ustanovení</w:t>
      </w:r>
    </w:p>
    <w:p w:rsidR="003B28A5" w:rsidRPr="00D1358E" w:rsidRDefault="003B28A5" w:rsidP="00784918">
      <w:pPr>
        <w:jc w:val="center"/>
        <w:rPr>
          <w:rFonts w:asciiTheme="minorHAnsi" w:hAnsiTheme="minorHAnsi" w:cstheme="minorHAnsi"/>
          <w:b/>
          <w:bCs/>
        </w:rPr>
      </w:pPr>
    </w:p>
    <w:p w:rsidR="003B28A5" w:rsidRPr="00D1358E" w:rsidRDefault="003B28A5" w:rsidP="00DE3B00">
      <w:pPr>
        <w:ind w:firstLine="360"/>
        <w:jc w:val="center"/>
        <w:rPr>
          <w:rFonts w:asciiTheme="minorHAnsi" w:hAnsiTheme="minorHAnsi" w:cstheme="minorHAnsi"/>
          <w:b/>
          <w:bCs/>
        </w:rPr>
      </w:pPr>
    </w:p>
    <w:p w:rsidR="003B28A5" w:rsidRPr="00D1358E"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3B28A5" w:rsidRPr="00D1358E"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3B28A5" w:rsidRPr="00D1358E"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3B28A5" w:rsidRPr="00D1358E"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lastRenderedPageBreak/>
        <w:t xml:space="preserve">Při nedodržení termínu nástupu prodávajícího k odstranění reklamovaných vad u kupujícího dle č. V. odst. 7 smlouvy je kupující oprávněn požadovat na prodávajícím smluvní pokutu ve výši 200,- Kč za každý započatý den prodlení.  </w:t>
      </w:r>
    </w:p>
    <w:p w:rsidR="003B28A5" w:rsidRPr="00D1358E"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3B28A5" w:rsidRPr="00D1358E" w:rsidRDefault="003B28A5"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Prodávající má právo požadovat na kupujícím při nedodržení termínu splatnosti faktury zákonný úrok z prodlení.</w:t>
      </w:r>
    </w:p>
    <w:p w:rsidR="003B28A5" w:rsidRPr="00D1358E" w:rsidRDefault="003B28A5" w:rsidP="00014BF4">
      <w:pPr>
        <w:rPr>
          <w:rFonts w:asciiTheme="minorHAnsi" w:hAnsiTheme="minorHAnsi" w:cstheme="minorHAnsi"/>
          <w:b/>
          <w:bCs/>
        </w:rPr>
      </w:pPr>
    </w:p>
    <w:p w:rsidR="003B28A5" w:rsidRPr="00D1358E" w:rsidRDefault="003B28A5" w:rsidP="00784918">
      <w:pPr>
        <w:jc w:val="center"/>
        <w:rPr>
          <w:rFonts w:asciiTheme="minorHAnsi" w:hAnsiTheme="minorHAnsi" w:cstheme="minorHAnsi"/>
          <w:b/>
          <w:bCs/>
        </w:rPr>
      </w:pPr>
    </w:p>
    <w:p w:rsidR="003B28A5" w:rsidRPr="00D1358E" w:rsidRDefault="003B28A5" w:rsidP="00784918">
      <w:pPr>
        <w:jc w:val="center"/>
        <w:rPr>
          <w:rFonts w:asciiTheme="minorHAnsi" w:hAnsiTheme="minorHAnsi" w:cstheme="minorHAnsi"/>
          <w:b/>
          <w:bCs/>
        </w:rPr>
      </w:pPr>
      <w:r w:rsidRPr="00D1358E">
        <w:rPr>
          <w:rFonts w:asciiTheme="minorHAnsi" w:hAnsiTheme="minorHAnsi" w:cstheme="minorHAnsi"/>
          <w:b/>
          <w:bCs/>
        </w:rPr>
        <w:t xml:space="preserve">Článek VII   </w:t>
      </w:r>
    </w:p>
    <w:p w:rsidR="003B28A5" w:rsidRPr="00D1358E" w:rsidRDefault="003B28A5" w:rsidP="00784918">
      <w:pPr>
        <w:jc w:val="center"/>
        <w:rPr>
          <w:rFonts w:asciiTheme="minorHAnsi" w:hAnsiTheme="minorHAnsi" w:cstheme="minorHAnsi"/>
          <w:b/>
          <w:bCs/>
          <w:u w:val="single"/>
        </w:rPr>
      </w:pPr>
      <w:r w:rsidRPr="00D1358E">
        <w:rPr>
          <w:rFonts w:asciiTheme="minorHAnsi" w:hAnsiTheme="minorHAnsi" w:cstheme="minorHAnsi"/>
          <w:b/>
          <w:bCs/>
          <w:u w:val="single"/>
        </w:rPr>
        <w:t>Závěrečná ustanovení</w:t>
      </w:r>
    </w:p>
    <w:p w:rsidR="003B28A5" w:rsidRPr="00D1358E" w:rsidRDefault="003B28A5" w:rsidP="00784918">
      <w:pPr>
        <w:spacing w:before="120"/>
        <w:jc w:val="center"/>
        <w:rPr>
          <w:rFonts w:asciiTheme="minorHAnsi" w:hAnsiTheme="minorHAnsi" w:cstheme="minorHAnsi"/>
        </w:rPr>
      </w:pPr>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a zároveň také poskytovateli podpory neomezenou licenci k užití veškerých práv duševního vlastnictví, včetně možnosti zcela nebo z části poskytnout třetí osobě oprávnění tvořící součást licence. Odměna za poskytnutí této licence je zahrnuta v celkové ceně za zboží.</w:t>
      </w:r>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Tuto smlouvu lze měnit pouze oboustranně odsouhlasenými, písemnými a průběžně číslovanými dodatky, podepsanými oprávněnými zástupci obou smluvních stran.</w:t>
      </w:r>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Případné spory vzniklé z této smlouvy budou řešeny podle platné právní úpravy věcně a místně příslušnými soudy České republiky.</w:t>
      </w:r>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Smluvní strany se dohodly, že právní vztahy založené touto smlouvou se budou řídit příslušnými ustanoveními obchodního zákoníku. </w:t>
      </w:r>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3B28A5"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03540B" w:rsidRDefault="0003540B" w:rsidP="0003540B">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03540B" w:rsidRDefault="0003540B" w:rsidP="0003540B">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03540B" w:rsidRPr="00D1358E" w:rsidRDefault="0003540B" w:rsidP="0003540B">
      <w:pPr>
        <w:widowControl w:val="0"/>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p>
    <w:p w:rsidR="003B28A5" w:rsidRPr="0003540B" w:rsidRDefault="003B28A5" w:rsidP="000940EC">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lastRenderedPageBreak/>
        <w:t xml:space="preserve">Nedílnou součást této smlouvy tvoří jako příloha této smlouvy: </w:t>
      </w:r>
    </w:p>
    <w:p w:rsidR="003B28A5" w:rsidRPr="00D1358E" w:rsidRDefault="003B28A5" w:rsidP="00821777">
      <w:pPr>
        <w:pStyle w:val="Zkladntext"/>
        <w:overflowPunct/>
        <w:spacing w:after="0"/>
        <w:textAlignment w:val="auto"/>
        <w:rPr>
          <w:rFonts w:asciiTheme="minorHAnsi" w:hAnsiTheme="minorHAnsi" w:cstheme="minorHAnsi"/>
        </w:rPr>
      </w:pPr>
      <w:r w:rsidRPr="00D1358E">
        <w:rPr>
          <w:rFonts w:asciiTheme="minorHAnsi" w:hAnsiTheme="minorHAnsi" w:cstheme="minorHAnsi"/>
        </w:rPr>
        <w:t xml:space="preserve">             </w:t>
      </w:r>
      <w:r w:rsidR="0003540B">
        <w:rPr>
          <w:rFonts w:asciiTheme="minorHAnsi" w:hAnsiTheme="minorHAnsi" w:cstheme="minorHAnsi"/>
        </w:rPr>
        <w:tab/>
      </w:r>
      <w:r w:rsidR="0003540B">
        <w:rPr>
          <w:rFonts w:asciiTheme="minorHAnsi" w:hAnsiTheme="minorHAnsi" w:cstheme="minorHAnsi"/>
        </w:rPr>
        <w:tab/>
      </w:r>
      <w:r w:rsidRPr="00D1358E">
        <w:rPr>
          <w:rFonts w:asciiTheme="minorHAnsi" w:hAnsiTheme="minorHAnsi" w:cstheme="minorHAnsi"/>
        </w:rPr>
        <w:t xml:space="preserve">Příloha č. 1 – </w:t>
      </w:r>
      <w:r w:rsidR="0003540B">
        <w:rPr>
          <w:rFonts w:asciiTheme="minorHAnsi" w:hAnsiTheme="minorHAnsi" w:cstheme="minorHAnsi"/>
        </w:rPr>
        <w:t xml:space="preserve">Položkový rozpočet </w:t>
      </w:r>
      <w:bookmarkStart w:id="0" w:name="_GoBack"/>
      <w:bookmarkEnd w:id="0"/>
    </w:p>
    <w:p w:rsidR="003B28A5" w:rsidRPr="00D1358E"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 xml:space="preserve">Tato smlouva nabývá platnosti a účinnosti v den jejího podpisu oběma smluvními stranami. </w:t>
      </w:r>
    </w:p>
    <w:p w:rsidR="003B28A5" w:rsidRPr="00D1358E"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Smluvní strany konstatují, že tato smlouva byla vyhotovena ve 3 stejnopisech, z nichž kupující obdrží 2 vyhotovení a prodávající 1 vyhotovení. Každý stejnopis má právní sílu originálu.</w:t>
      </w:r>
    </w:p>
    <w:p w:rsidR="003B28A5" w:rsidRPr="00D1358E"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heme="minorHAnsi" w:hAnsiTheme="minorHAnsi" w:cstheme="minorHAnsi"/>
          <w:color w:val="262626"/>
        </w:rPr>
      </w:pPr>
      <w:r w:rsidRPr="00D1358E">
        <w:rPr>
          <w:rFonts w:asciiTheme="minorHAnsi" w:hAnsiTheme="minorHAnsi" w:cstheme="minorHAnsi"/>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r w:rsidRPr="00D1358E">
        <w:rPr>
          <w:rFonts w:asciiTheme="minorHAnsi" w:hAnsiTheme="minorHAnsi" w:cstheme="minorHAnsi"/>
          <w:noProof/>
        </w:rPr>
        <w:t>V Mostě</w:t>
      </w:r>
      <w:r w:rsidRPr="00D1358E">
        <w:rPr>
          <w:rFonts w:asciiTheme="minorHAnsi" w:hAnsiTheme="minorHAnsi" w:cstheme="minorHAnsi"/>
        </w:rPr>
        <w:t xml:space="preserve"> dne:                                </w:t>
      </w:r>
      <w:r w:rsidRPr="00D1358E">
        <w:rPr>
          <w:rFonts w:asciiTheme="minorHAnsi" w:hAnsiTheme="minorHAnsi" w:cstheme="minorHAnsi"/>
        </w:rPr>
        <w:tab/>
      </w:r>
      <w:r w:rsidRPr="00D1358E">
        <w:rPr>
          <w:rFonts w:asciiTheme="minorHAnsi" w:hAnsiTheme="minorHAnsi" w:cstheme="minorHAnsi"/>
        </w:rPr>
        <w:tab/>
      </w:r>
      <w:r w:rsidRPr="00D1358E">
        <w:rPr>
          <w:rFonts w:asciiTheme="minorHAnsi" w:hAnsiTheme="minorHAnsi" w:cstheme="minorHAnsi"/>
        </w:rPr>
        <w:tab/>
      </w:r>
      <w:r w:rsidR="0003540B">
        <w:rPr>
          <w:rFonts w:asciiTheme="minorHAnsi" w:hAnsiTheme="minorHAnsi" w:cstheme="minorHAnsi"/>
        </w:rPr>
        <w:tab/>
      </w:r>
      <w:r w:rsidR="0003540B">
        <w:rPr>
          <w:rFonts w:asciiTheme="minorHAnsi" w:hAnsiTheme="minorHAnsi" w:cstheme="minorHAnsi"/>
        </w:rPr>
        <w:tab/>
      </w:r>
      <w:r w:rsidRPr="00D1358E">
        <w:rPr>
          <w:rFonts w:asciiTheme="minorHAnsi" w:hAnsiTheme="minorHAnsi" w:cstheme="minorHAnsi"/>
          <w:highlight w:val="yellow"/>
        </w:rPr>
        <w:t xml:space="preserve">V </w:t>
      </w:r>
      <w:r w:rsidR="0003540B">
        <w:rPr>
          <w:rFonts w:asciiTheme="minorHAnsi" w:hAnsiTheme="minorHAnsi" w:cstheme="minorHAnsi"/>
          <w:highlight w:val="yellow"/>
        </w:rPr>
        <w:t>xxxxxx</w:t>
      </w:r>
      <w:r w:rsidRPr="00D1358E">
        <w:rPr>
          <w:rFonts w:asciiTheme="minorHAnsi" w:hAnsiTheme="minorHAnsi" w:cstheme="minorHAnsi"/>
          <w:highlight w:val="yellow"/>
        </w:rPr>
        <w:t> dne</w:t>
      </w:r>
      <w:r w:rsidRPr="00D1358E">
        <w:rPr>
          <w:rFonts w:asciiTheme="minorHAnsi" w:hAnsiTheme="minorHAnsi" w:cstheme="minorHAnsi"/>
        </w:rPr>
        <w:t>:</w:t>
      </w: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p>
    <w:p w:rsidR="003B28A5" w:rsidRPr="00D1358E" w:rsidRDefault="003B28A5" w:rsidP="00EE5792">
      <w:pPr>
        <w:rPr>
          <w:rFonts w:asciiTheme="minorHAnsi" w:hAnsiTheme="minorHAnsi" w:cstheme="minorHAnsi"/>
        </w:rPr>
      </w:pPr>
      <w:r w:rsidRPr="00D1358E">
        <w:rPr>
          <w:rFonts w:asciiTheme="minorHAnsi" w:hAnsiTheme="minorHAnsi" w:cstheme="minorHAnsi"/>
        </w:rPr>
        <w:t xml:space="preserve">…………………………………….                            </w:t>
      </w:r>
      <w:r w:rsidRPr="00D1358E">
        <w:rPr>
          <w:rFonts w:asciiTheme="minorHAnsi" w:hAnsiTheme="minorHAnsi" w:cstheme="minorHAnsi"/>
        </w:rPr>
        <w:tab/>
      </w:r>
      <w:r w:rsidRPr="00D1358E">
        <w:rPr>
          <w:rFonts w:asciiTheme="minorHAnsi" w:hAnsiTheme="minorHAnsi" w:cstheme="minorHAnsi"/>
        </w:rPr>
        <w:tab/>
      </w:r>
      <w:r w:rsidR="0003540B">
        <w:rPr>
          <w:rFonts w:asciiTheme="minorHAnsi" w:hAnsiTheme="minorHAnsi" w:cstheme="minorHAnsi"/>
        </w:rPr>
        <w:tab/>
      </w:r>
      <w:r w:rsidR="0003540B">
        <w:rPr>
          <w:rFonts w:asciiTheme="minorHAnsi" w:hAnsiTheme="minorHAnsi" w:cstheme="minorHAnsi"/>
        </w:rPr>
        <w:tab/>
      </w:r>
      <w:r w:rsidRPr="00D1358E">
        <w:rPr>
          <w:rFonts w:asciiTheme="minorHAnsi" w:hAnsiTheme="minorHAnsi" w:cstheme="minorHAnsi"/>
        </w:rPr>
        <w:t>…………………………………….</w:t>
      </w:r>
    </w:p>
    <w:p w:rsidR="003B28A5" w:rsidRPr="00D1358E" w:rsidRDefault="003B28A5" w:rsidP="00EE5792">
      <w:pPr>
        <w:jc w:val="center"/>
        <w:rPr>
          <w:rFonts w:asciiTheme="minorHAnsi" w:hAnsiTheme="minorHAnsi" w:cstheme="minorHAnsi"/>
        </w:rPr>
      </w:pPr>
    </w:p>
    <w:p w:rsidR="003B28A5" w:rsidRPr="00D1358E" w:rsidRDefault="003B28A5" w:rsidP="0000474E">
      <w:pPr>
        <w:rPr>
          <w:rFonts w:asciiTheme="minorHAnsi" w:hAnsiTheme="minorHAnsi" w:cstheme="minorHAnsi"/>
        </w:rPr>
      </w:pPr>
      <w:r w:rsidRPr="00D1358E">
        <w:rPr>
          <w:rFonts w:asciiTheme="minorHAnsi" w:hAnsiTheme="minorHAnsi" w:cstheme="minorHAnsi"/>
        </w:rPr>
        <w:t xml:space="preserve">za kupujícího </w:t>
      </w:r>
      <w:r w:rsidRPr="00D1358E">
        <w:rPr>
          <w:rFonts w:asciiTheme="minorHAnsi" w:hAnsiTheme="minorHAnsi" w:cstheme="minorHAnsi"/>
        </w:rPr>
        <w:tab/>
      </w:r>
      <w:r w:rsidRPr="00D1358E">
        <w:rPr>
          <w:rFonts w:asciiTheme="minorHAnsi" w:hAnsiTheme="minorHAnsi" w:cstheme="minorHAnsi"/>
        </w:rPr>
        <w:tab/>
      </w:r>
      <w:r w:rsidRPr="00D1358E">
        <w:rPr>
          <w:rFonts w:asciiTheme="minorHAnsi" w:hAnsiTheme="minorHAnsi" w:cstheme="minorHAnsi"/>
        </w:rPr>
        <w:tab/>
      </w:r>
      <w:r w:rsidRPr="00D1358E">
        <w:rPr>
          <w:rFonts w:asciiTheme="minorHAnsi" w:hAnsiTheme="minorHAnsi" w:cstheme="minorHAnsi"/>
        </w:rPr>
        <w:tab/>
      </w:r>
      <w:r w:rsidRPr="00D1358E">
        <w:rPr>
          <w:rFonts w:asciiTheme="minorHAnsi" w:hAnsiTheme="minorHAnsi" w:cstheme="minorHAnsi"/>
        </w:rPr>
        <w:tab/>
      </w:r>
      <w:r w:rsidRPr="00D1358E">
        <w:rPr>
          <w:rFonts w:asciiTheme="minorHAnsi" w:hAnsiTheme="minorHAnsi" w:cstheme="minorHAnsi"/>
        </w:rPr>
        <w:tab/>
      </w:r>
      <w:r w:rsidR="0003540B">
        <w:rPr>
          <w:rFonts w:asciiTheme="minorHAnsi" w:hAnsiTheme="minorHAnsi" w:cstheme="minorHAnsi"/>
        </w:rPr>
        <w:tab/>
      </w:r>
      <w:r w:rsidRPr="00D1358E">
        <w:rPr>
          <w:rFonts w:asciiTheme="minorHAnsi" w:hAnsiTheme="minorHAnsi" w:cstheme="minorHAnsi"/>
          <w:highlight w:val="yellow"/>
        </w:rPr>
        <w:t>za prodávajícího</w:t>
      </w:r>
    </w:p>
    <w:p w:rsidR="003B28A5" w:rsidRPr="00D1358E" w:rsidRDefault="003B28A5" w:rsidP="006639A1">
      <w:pPr>
        <w:rPr>
          <w:rFonts w:asciiTheme="minorHAnsi" w:hAnsiTheme="minorHAnsi" w:cstheme="minorHAnsi"/>
          <w:highlight w:val="yellow"/>
        </w:rPr>
        <w:sectPr w:rsidR="003B28A5" w:rsidRPr="00D1358E" w:rsidSect="006639A1">
          <w:headerReference w:type="default" r:id="rId10"/>
          <w:footerReference w:type="default" r:id="rId11"/>
          <w:pgSz w:w="11906" w:h="16838"/>
          <w:pgMar w:top="540" w:right="1417" w:bottom="1417" w:left="1417" w:header="708" w:footer="708" w:gutter="0"/>
          <w:pgNumType w:start="1"/>
          <w:cols w:space="708"/>
          <w:docGrid w:linePitch="360"/>
        </w:sectPr>
      </w:pPr>
      <w:r w:rsidRPr="00D1358E">
        <w:rPr>
          <w:rFonts w:asciiTheme="minorHAnsi" w:hAnsiTheme="minorHAnsi" w:cstheme="minorHAnsi"/>
        </w:rPr>
        <w:t xml:space="preserve">Mgr. Jana Nachtigalová, ředitelka školy       </w:t>
      </w:r>
      <w:r w:rsidRPr="00D1358E">
        <w:rPr>
          <w:rFonts w:asciiTheme="minorHAnsi" w:hAnsiTheme="minorHAnsi" w:cstheme="minorHAnsi"/>
        </w:rPr>
        <w:tab/>
      </w:r>
      <w:r w:rsidRPr="00D1358E">
        <w:rPr>
          <w:rFonts w:asciiTheme="minorHAnsi" w:hAnsiTheme="minorHAnsi" w:cstheme="minorHAnsi"/>
        </w:rPr>
        <w:tab/>
      </w:r>
      <w:r w:rsidR="0003540B">
        <w:rPr>
          <w:rFonts w:asciiTheme="minorHAnsi" w:hAnsiTheme="minorHAnsi" w:cstheme="minorHAnsi"/>
        </w:rPr>
        <w:tab/>
      </w:r>
      <w:r w:rsidR="0003540B">
        <w:rPr>
          <w:rFonts w:asciiTheme="minorHAnsi" w:hAnsiTheme="minorHAnsi" w:cstheme="minorHAnsi"/>
        </w:rPr>
        <w:tab/>
      </w:r>
      <w:r w:rsidRPr="00D1358E">
        <w:rPr>
          <w:rFonts w:asciiTheme="minorHAnsi" w:hAnsiTheme="minorHAnsi" w:cstheme="minorHAnsi"/>
          <w:highlight w:val="yellow"/>
        </w:rPr>
        <w:t>Jméno a příjmení osoby oprávněné</w:t>
      </w:r>
    </w:p>
    <w:p w:rsidR="003B28A5" w:rsidRPr="00D1358E" w:rsidRDefault="003B28A5" w:rsidP="00837FF0">
      <w:pPr>
        <w:rPr>
          <w:rFonts w:asciiTheme="minorHAnsi" w:hAnsiTheme="minorHAnsi" w:cstheme="minorHAnsi"/>
        </w:rPr>
      </w:pPr>
    </w:p>
    <w:sectPr w:rsidR="003B28A5" w:rsidRPr="00D1358E" w:rsidSect="006639A1">
      <w:footerReference w:type="default" r:id="rId12"/>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0FD" w:rsidRDefault="007A30FD">
      <w:r>
        <w:separator/>
      </w:r>
    </w:p>
  </w:endnote>
  <w:endnote w:type="continuationSeparator" w:id="0">
    <w:p w:rsidR="007A30FD" w:rsidRDefault="007A3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73BEE">
      <w:rPr>
        <w:rStyle w:val="slostrnky"/>
        <w:noProof/>
      </w:rPr>
      <w:t>6</w:t>
    </w:r>
    <w:r>
      <w:rPr>
        <w:rStyle w:val="slostrnky"/>
      </w:rPr>
      <w:fldChar w:fldCharType="end"/>
    </w:r>
  </w:p>
  <w:p w:rsidR="003B28A5" w:rsidRDefault="003B28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rsidR="003B28A5" w:rsidRDefault="003B28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0FD" w:rsidRDefault="007A30FD">
      <w:r>
        <w:separator/>
      </w:r>
    </w:p>
  </w:footnote>
  <w:footnote w:type="continuationSeparator" w:id="0">
    <w:p w:rsidR="007A30FD" w:rsidRDefault="007A3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70A15">
    <w:pPr>
      <w:pStyle w:val="Zhlav"/>
    </w:pPr>
    <w:r>
      <w:rPr>
        <w:noProof/>
      </w:rPr>
      <w:drawing>
        <wp:inline distT="0" distB="0" distL="0" distR="0" wp14:anchorId="21C93676" wp14:editId="3F3B0E81">
          <wp:extent cx="5755005" cy="1409065"/>
          <wp:effectExtent l="0" t="0" r="0" b="635"/>
          <wp:docPr id="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14090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3540B"/>
    <w:rsid w:val="0006758B"/>
    <w:rsid w:val="000706AC"/>
    <w:rsid w:val="00070A5A"/>
    <w:rsid w:val="00072295"/>
    <w:rsid w:val="00074C7E"/>
    <w:rsid w:val="000940EC"/>
    <w:rsid w:val="000A523B"/>
    <w:rsid w:val="000A65F1"/>
    <w:rsid w:val="000B7169"/>
    <w:rsid w:val="000D01E1"/>
    <w:rsid w:val="001054C9"/>
    <w:rsid w:val="00113E7F"/>
    <w:rsid w:val="00114D69"/>
    <w:rsid w:val="001249E4"/>
    <w:rsid w:val="00126611"/>
    <w:rsid w:val="0013440B"/>
    <w:rsid w:val="00140DCE"/>
    <w:rsid w:val="00144A16"/>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47A1B"/>
    <w:rsid w:val="00265E8F"/>
    <w:rsid w:val="002804F0"/>
    <w:rsid w:val="00291246"/>
    <w:rsid w:val="002A5356"/>
    <w:rsid w:val="002B1B05"/>
    <w:rsid w:val="002C5377"/>
    <w:rsid w:val="002C7022"/>
    <w:rsid w:val="002E5C40"/>
    <w:rsid w:val="002F51EB"/>
    <w:rsid w:val="00305BE0"/>
    <w:rsid w:val="003226E5"/>
    <w:rsid w:val="003237D0"/>
    <w:rsid w:val="003263EC"/>
    <w:rsid w:val="0032745D"/>
    <w:rsid w:val="00340BBB"/>
    <w:rsid w:val="00370A15"/>
    <w:rsid w:val="00373BEE"/>
    <w:rsid w:val="0037530A"/>
    <w:rsid w:val="00385434"/>
    <w:rsid w:val="003955B5"/>
    <w:rsid w:val="003A24AC"/>
    <w:rsid w:val="003A2999"/>
    <w:rsid w:val="003A6E18"/>
    <w:rsid w:val="003B28A5"/>
    <w:rsid w:val="003B71B9"/>
    <w:rsid w:val="003E4B23"/>
    <w:rsid w:val="003F5141"/>
    <w:rsid w:val="00401C98"/>
    <w:rsid w:val="00403C35"/>
    <w:rsid w:val="004112D1"/>
    <w:rsid w:val="0042681A"/>
    <w:rsid w:val="0047302F"/>
    <w:rsid w:val="00474D70"/>
    <w:rsid w:val="00476F45"/>
    <w:rsid w:val="00492D43"/>
    <w:rsid w:val="004A0061"/>
    <w:rsid w:val="004A02FF"/>
    <w:rsid w:val="004A0359"/>
    <w:rsid w:val="004A1CFD"/>
    <w:rsid w:val="004A5DD0"/>
    <w:rsid w:val="004E15B4"/>
    <w:rsid w:val="004F0E7E"/>
    <w:rsid w:val="004F37C3"/>
    <w:rsid w:val="004F448B"/>
    <w:rsid w:val="00512CEF"/>
    <w:rsid w:val="00512DFB"/>
    <w:rsid w:val="00515188"/>
    <w:rsid w:val="00525DE0"/>
    <w:rsid w:val="005310AF"/>
    <w:rsid w:val="00533421"/>
    <w:rsid w:val="0054798D"/>
    <w:rsid w:val="005817C8"/>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639A1"/>
    <w:rsid w:val="00671148"/>
    <w:rsid w:val="0068149C"/>
    <w:rsid w:val="006C35EB"/>
    <w:rsid w:val="006C7202"/>
    <w:rsid w:val="006D600A"/>
    <w:rsid w:val="006E14D1"/>
    <w:rsid w:val="006F5CB8"/>
    <w:rsid w:val="007020A9"/>
    <w:rsid w:val="00706045"/>
    <w:rsid w:val="007164CD"/>
    <w:rsid w:val="00722C97"/>
    <w:rsid w:val="00727036"/>
    <w:rsid w:val="00727934"/>
    <w:rsid w:val="007307F4"/>
    <w:rsid w:val="007459C4"/>
    <w:rsid w:val="007503D8"/>
    <w:rsid w:val="00765D04"/>
    <w:rsid w:val="007744DD"/>
    <w:rsid w:val="00784918"/>
    <w:rsid w:val="007A04F4"/>
    <w:rsid w:val="007A30FD"/>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37FF0"/>
    <w:rsid w:val="00855AE9"/>
    <w:rsid w:val="0086163C"/>
    <w:rsid w:val="00870E2A"/>
    <w:rsid w:val="00872F5F"/>
    <w:rsid w:val="008862BA"/>
    <w:rsid w:val="008A33EE"/>
    <w:rsid w:val="008B2245"/>
    <w:rsid w:val="008C3B74"/>
    <w:rsid w:val="008C75CB"/>
    <w:rsid w:val="008D2F71"/>
    <w:rsid w:val="008D6658"/>
    <w:rsid w:val="008F6DA3"/>
    <w:rsid w:val="00901B92"/>
    <w:rsid w:val="00913191"/>
    <w:rsid w:val="00923C63"/>
    <w:rsid w:val="0095078F"/>
    <w:rsid w:val="009803CE"/>
    <w:rsid w:val="00984828"/>
    <w:rsid w:val="00990E0D"/>
    <w:rsid w:val="00997941"/>
    <w:rsid w:val="009A4214"/>
    <w:rsid w:val="009D222E"/>
    <w:rsid w:val="009E68C8"/>
    <w:rsid w:val="009F2B1B"/>
    <w:rsid w:val="009F65CF"/>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3809"/>
    <w:rsid w:val="00AB5AB4"/>
    <w:rsid w:val="00AD4C69"/>
    <w:rsid w:val="00AD5A09"/>
    <w:rsid w:val="00AE5007"/>
    <w:rsid w:val="00AF163C"/>
    <w:rsid w:val="00B10663"/>
    <w:rsid w:val="00B17E64"/>
    <w:rsid w:val="00B17F75"/>
    <w:rsid w:val="00B20A1E"/>
    <w:rsid w:val="00B22C1A"/>
    <w:rsid w:val="00B616A5"/>
    <w:rsid w:val="00B641DB"/>
    <w:rsid w:val="00B7600F"/>
    <w:rsid w:val="00B76FF4"/>
    <w:rsid w:val="00B8323A"/>
    <w:rsid w:val="00B85208"/>
    <w:rsid w:val="00B924DC"/>
    <w:rsid w:val="00B932AF"/>
    <w:rsid w:val="00BA5D23"/>
    <w:rsid w:val="00BC7958"/>
    <w:rsid w:val="00BD02C3"/>
    <w:rsid w:val="00BE202C"/>
    <w:rsid w:val="00BE67BA"/>
    <w:rsid w:val="00BE7209"/>
    <w:rsid w:val="00C0107B"/>
    <w:rsid w:val="00C3465F"/>
    <w:rsid w:val="00C35BBC"/>
    <w:rsid w:val="00C91DB3"/>
    <w:rsid w:val="00C92B87"/>
    <w:rsid w:val="00C962F7"/>
    <w:rsid w:val="00CA474D"/>
    <w:rsid w:val="00CD5BA3"/>
    <w:rsid w:val="00D04A0E"/>
    <w:rsid w:val="00D1358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11531"/>
    <w:rsid w:val="00E14207"/>
    <w:rsid w:val="00E14AED"/>
    <w:rsid w:val="00E164F5"/>
    <w:rsid w:val="00E22874"/>
    <w:rsid w:val="00E25520"/>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2218C"/>
    <w:rsid w:val="00F26D6E"/>
    <w:rsid w:val="00F34ED7"/>
    <w:rsid w:val="00F44071"/>
    <w:rsid w:val="00F54A79"/>
    <w:rsid w:val="00F70E86"/>
    <w:rsid w:val="00F72246"/>
    <w:rsid w:val="00F9374D"/>
    <w:rsid w:val="00FA3B3B"/>
    <w:rsid w:val="00FA6A67"/>
    <w:rsid w:val="00FC0266"/>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821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a.nachtigalova@1zsmost.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1725</Words>
  <Characters>10181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2013-07-12T11:02:00Z</dcterms:created>
  <dcterms:modified xsi:type="dcterms:W3CDTF">2013-07-17T11:13:00Z</dcterms:modified>
</cp:coreProperties>
</file>