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4.jpeg" ContentType="image/jpe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64"/>
        <w:spacing w:after="0" w:before="120"/>
        <w:ind w:hanging="0" w:left="0" w:right="0"/>
        <w:contextualSpacing/>
        <w:jc w:val="center"/>
      </w:pPr>
      <w:r>
        <w:rPr>
          <w:b/>
          <w:sz w:val="36"/>
          <w:szCs w:val="36"/>
        </w:rPr>
        <w:t>KRYCÍ LIST NABÍDKY</w:t>
        <w:drawing>
          <wp:anchor allowOverlap="1" behindDoc="0" distB="0" distL="0" distR="0" distT="0" layoutInCell="1" locked="0" relativeHeight="0" simplePos="0">
            <wp:simplePos x="0" y="0"/>
            <wp:positionH relativeFrom="page">
              <wp:posOffset>1572895</wp:posOffset>
            </wp:positionH>
            <wp:positionV relativeFrom="page">
              <wp:posOffset>0</wp:posOffset>
            </wp:positionV>
            <wp:extent cx="6142990" cy="149923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142990" cy="1499235"/>
                    </a:xfrm>
                    <a:prstGeom prst="rect">
                      <a:avLst/>
                    </a:prstGeom>
                    <a:noFill/>
                    <a:ln w="9525">
                      <a:noFill/>
                      <a:miter lim="800000"/>
                      <a:headEnd/>
                      <a:tailEnd/>
                    </a:ln>
                  </pic:spPr>
                </pic:pic>
              </a:graphicData>
            </a:graphic>
          </wp:anchor>
        </w:drawing>
      </w:r>
    </w:p>
    <w:p>
      <w:pPr>
        <w:pStyle w:val="style64"/>
      </w:pPr>
      <w:r>
        <w:rPr/>
      </w:r>
    </w:p>
    <w:tbl>
      <w:tblPr>
        <w:jc w:val="left"/>
        <w:tblInd w:type="dxa" w:w="-681"/>
        <w:tblBorders>
          <w:top w:color="00000A" w:space="0" w:sz="4" w:val="single"/>
          <w:left w:color="00000A" w:space="0" w:sz="4" w:val="single"/>
          <w:bottom w:color="00000A" w:space="0" w:sz="4" w:val="single"/>
          <w:right w:color="00000A" w:space="0" w:sz="4" w:val="single"/>
        </w:tblBorders>
      </w:tblPr>
      <w:tblGrid>
        <w:gridCol w:w="2374"/>
        <w:gridCol w:w="7122"/>
      </w:tblGrid>
      <w:tr>
        <w:trPr>
          <w:trHeight w:hRule="atLeast" w:val="539"/>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 zakázky:</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pPr>
            <w:r>
              <w:rPr>
                <w:b/>
                <w:sz w:val="20"/>
                <w:szCs w:val="20"/>
              </w:rPr>
              <w:t>Dodávka výukových tabletů a souvisejícího zařízení</w:t>
            </w:r>
          </w:p>
        </w:tc>
      </w:tr>
      <w:tr>
        <w:trPr>
          <w:trHeight w:hRule="atLeast" w:val="397"/>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Zadavatel</w:t>
            </w:r>
          </w:p>
        </w:tc>
      </w:tr>
      <w:tr>
        <w:trPr>
          <w:trHeight w:hRule="atLeast" w:val="625"/>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both"/>
            </w:pPr>
            <w:r>
              <w:rPr>
                <w:sz w:val="20"/>
                <w:szCs w:val="20"/>
              </w:rPr>
              <w:t>Základní škola a Mateřská škola Zdiby, okres Praha – východ, IČ: 71004408</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Sídlo:</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pPr>
            <w:r>
              <w:rPr>
                <w:sz w:val="20"/>
                <w:szCs w:val="20"/>
              </w:rPr>
              <w:t>U Školy 48, 250 66 Zdiby</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jménem zadavatele:</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both"/>
            </w:pPr>
            <w:r>
              <w:rPr>
                <w:sz w:val="20"/>
                <w:szCs w:val="20"/>
              </w:rPr>
              <w:t>Mgr. Ludmila Koktanová,</w:t>
            </w:r>
          </w:p>
          <w:p>
            <w:pPr>
              <w:pStyle w:val="style0"/>
              <w:jc w:val="both"/>
            </w:pPr>
            <w:r>
              <w:rPr>
                <w:sz w:val="20"/>
                <w:szCs w:val="20"/>
              </w:rPr>
              <w:t xml:space="preserve">tel. </w:t>
            </w:r>
            <w:r>
              <w:rPr>
                <w:sz w:val="20"/>
                <w:szCs w:val="20"/>
                <w:shd w:fill="FFFFFF" w:val="clear"/>
              </w:rPr>
              <w:t>702 065 186</w:t>
            </w:r>
          </w:p>
          <w:p>
            <w:pPr>
              <w:pStyle w:val="style0"/>
              <w:jc w:val="both"/>
            </w:pPr>
            <w:r>
              <w:rPr>
                <w:sz w:val="20"/>
                <w:szCs w:val="20"/>
              </w:rPr>
              <w:t>e-mail: lida.koktanova@zszdiby.cz</w:t>
            </w:r>
          </w:p>
        </w:tc>
      </w:tr>
      <w:tr>
        <w:trPr>
          <w:trHeight w:hRule="atLeast" w:val="397"/>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Uchazeč</w:t>
            </w:r>
          </w:p>
        </w:tc>
      </w:tr>
      <w:tr>
        <w:trPr>
          <w:trHeight w:hRule="atLeast" w:val="40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Sídlo/místo podnikání:</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IČ:</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c>
          <w:tcPr>
            <w:tcW w:type="dxa" w:w="2374"/>
            <w:tcBorders>
              <w:top w:color="00000A" w:space="0" w:sz="4" w:val="single"/>
              <w:left w:color="00000A" w:space="0" w:sz="4" w:val="single"/>
              <w:bottom w:color="00000A" w:space="0" w:sz="4" w:val="single"/>
              <w:right w:color="00000A" w:space="0" w:sz="4" w:val="single"/>
            </w:tcBorders>
            <w:shd w:fill="FDE9D9" w:val="clear"/>
            <w:tcMar>
              <w:top w:type="dxa" w:w="0"/>
              <w:left w:type="dxa" w:w="108"/>
              <w:bottom w:type="dxa" w:w="0"/>
              <w:right w:type="dxa" w:w="108"/>
            </w:tcMar>
            <w:vAlign w:val="center"/>
          </w:tcPr>
          <w:p>
            <w:pPr>
              <w:pStyle w:val="style75"/>
            </w:pPr>
            <w:r>
              <w:rPr>
                <w:rFonts w:ascii="Times New Roman" w:hAnsi="Times New Roman"/>
                <w:b/>
                <w:sz w:val="20"/>
                <w:szCs w:val="20"/>
              </w:rPr>
              <w:t>DIČ:</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za uchazeče:</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Tel./mob.:</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E-mail:</w:t>
            </w:r>
          </w:p>
        </w:tc>
        <w:tc>
          <w:tcPr>
            <w:tcW w:type="dxa" w:w="7122"/>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 xml:space="preserve">Celková nabídková cena v CZK </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Cena celkem bez DPH:</w:t>
            </w:r>
          </w:p>
        </w:tc>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center"/>
            </w:pPr>
            <w:r>
              <w:rPr>
                <w:rFonts w:ascii="Times New Roman" w:hAnsi="Times New Roman"/>
                <w:b/>
                <w:sz w:val="20"/>
                <w:szCs w:val="20"/>
              </w:rPr>
              <w:t>Samostatně DPH</w:t>
            </w:r>
          </w:p>
        </w:tc>
        <w:tc>
          <w:tcPr>
            <w:tcW w:type="dxa" w:w="4748"/>
            <w:gridSpan w:val="2"/>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center"/>
            </w:pPr>
            <w:r>
              <w:rPr>
                <w:rFonts w:ascii="Times New Roman" w:hAnsi="Times New Roman"/>
                <w:b/>
                <w:sz w:val="20"/>
                <w:szCs w:val="20"/>
              </w:rPr>
              <w:t>Cena celkem včetně DPH:</w:t>
            </w:r>
          </w:p>
        </w:tc>
      </w:tr>
      <w:tr>
        <w:trPr>
          <w:trHeight w:hRule="atLeast" w:val="567"/>
          <w:cantSplit w:val="false"/>
        </w:trPr>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c>
          <w:tcPr>
            <w:tcW w:type="dxa" w:w="4748"/>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r>
      <w:tr>
        <w:trPr>
          <w:trHeight w:hRule="atLeast" w:val="438"/>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both"/>
            </w:pPr>
            <w:r>
              <w:rPr>
                <w:rFonts w:ascii="Times New Roman" w:hAnsi="Times New Roman"/>
                <w:sz w:val="23"/>
                <w:szCs w:val="23"/>
              </w:rPr>
              <w:t>Uchazeč prohlašuje, že se stejně tak, jako osoba jemu blízká, ani žádný jeho zaměstnanec, ani subdodavatel, osoba blízká subdodavateli, ani žádný zaměstnance subdodavatele nepodílel na zpracování zadávací dokumentace této veřejné zakázky. Uchazeč prohlašuje, že nezpracoval nabídku v součinnosti s jiným dodavatelem, který podal nabídku v rámci tohoto výběrového řízení.</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both"/>
            </w:pPr>
            <w:r>
              <w:rPr>
                <w:rFonts w:ascii="Times New Roman" w:hAnsi="Times New Roman"/>
                <w:b/>
                <w:sz w:val="20"/>
                <w:szCs w:val="20"/>
              </w:rPr>
              <w:t>Nabídka  (včetně  všech  příloh)  obsahuje  celkem</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c>
          <w:tcPr>
            <w:tcW w:type="dxa" w:w="4748"/>
            <w:gridSpan w:val="2"/>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listů.</w:t>
            </w:r>
          </w:p>
        </w:tc>
      </w:tr>
      <w:tr>
        <w:trPr>
          <w:trHeight w:hRule="atLeast" w:val="20"/>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9496"/>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jménem uchazeče</w:t>
            </w:r>
          </w:p>
        </w:tc>
      </w:tr>
      <w:tr>
        <w:trPr>
          <w:trHeight w:hRule="atLeast" w:val="850"/>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 xml:space="preserve">Jméno příjmení a funkce </w:t>
            </w:r>
          </w:p>
          <w:p>
            <w:pPr>
              <w:pStyle w:val="style75"/>
            </w:pPr>
            <w:r>
              <w:rPr>
                <w:rFonts w:ascii="Times New Roman" w:hAnsi="Times New Roman"/>
                <w:b/>
                <w:sz w:val="20"/>
                <w:szCs w:val="20"/>
              </w:rPr>
              <w:t>oprávněné osoby</w:t>
            </w:r>
          </w:p>
        </w:tc>
        <w:tc>
          <w:tcPr>
            <w:tcW w:type="dxa" w:w="2374"/>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8"/>
            <w:gridSpan w:val="2"/>
            <w:vMerge w:val="restart"/>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Fonts w:ascii="Times New Roman" w:hAnsi="Times New Roman"/>
                <w:sz w:val="20"/>
                <w:szCs w:val="20"/>
              </w:rPr>
              <w:t>Razítko uchazeče</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Datum</w:t>
            </w:r>
          </w:p>
        </w:tc>
        <w:tc>
          <w:tcPr>
            <w:tcW w:type="dxa" w:w="2374"/>
            <w:tcBorders>
              <w:top w:color="00000A" w:space="0" w:sz="6"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8"/>
            <w:gridSpan w:val="2"/>
            <w:vMerge w:val="continue"/>
            <w:tcBorders>
              <w:top w:color="00000A" w:space="0" w:sz="6"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r>
      <w:tr>
        <w:trPr>
          <w:trHeight w:hRule="atLeast" w:val="850"/>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Podpis oprávněné osoby</w:t>
            </w:r>
          </w:p>
        </w:tc>
        <w:tc>
          <w:tcPr>
            <w:tcW w:type="dxa" w:w="2374"/>
            <w:tcBorders>
              <w:top w:color="00000A" w:space="0" w:sz="6"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8"/>
            <w:gridSpan w:val="2"/>
            <w:vMerge w:val="continue"/>
            <w:tcBorders>
              <w:top w:color="00000A" w:space="0" w:sz="6"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r>
    </w:tbl>
    <w:p>
      <w:pPr>
        <w:pStyle w:val="style64"/>
        <w:spacing w:after="0" w:before="120"/>
        <w:ind w:hanging="0" w:left="0" w:right="0"/>
        <w:contextualSpacing/>
      </w:pPr>
      <w:r>
        <w:rPr/>
      </w:r>
    </w:p>
    <w:sectPr>
      <w:headerReference r:id="rId3" w:type="default"/>
      <w:type w:val="nextPage"/>
      <w:pgSz w:h="16838" w:w="11906"/>
      <w:pgMar w:bottom="1021" w:footer="0" w:gutter="0" w:header="709" w:left="1361" w:right="1361" w:top="1021"/>
      <w:pgNumType w:fmt="decimal"/>
      <w:formProt w:val="false"/>
      <w:textDirection w:val="lrTb"/>
      <w:docGrid w:charSpace="8192" w:linePitch="28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5"/>
      <w:jc w:val="right"/>
    </w:pPr>
    <w:r>
      <w:rPr/>
      <w:t xml:space="preserve">   </w:t>
    </w:r>
  </w:p>
  <w:p>
    <w:pPr>
      <w:pStyle w:val="style6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zoom w:percent="88"/>
</w:settings>
</file>

<file path=word/styles.xml><?xml version="1.0" encoding="utf-8"?>
<w:styles xmlns:w="http://schemas.openxmlformats.org/wordprocessingml/2006/main">
  <w:style w:styleId="style0" w:type="paragraph">
    <w:name w:val="Výchozí"/>
    <w:next w:val="style0"/>
    <w:pPr>
      <w:widowControl/>
      <w:tabs/>
      <w:suppressAutoHyphens w:val="true"/>
    </w:pPr>
    <w:rPr>
      <w:rFonts w:ascii="Calibri" w:cs="Calibri" w:eastAsia="Times New Roman" w:hAnsi="Calibri"/>
      <w:color w:val="000000"/>
      <w:sz w:val="24"/>
      <w:szCs w:val="24"/>
      <w:lang w:bidi="ar-SA" w:eastAsia="cs-CZ" w:val="cs-CZ"/>
    </w:rPr>
  </w:style>
  <w:style w:styleId="style1" w:type="paragraph">
    <w:name w:val="Nadpis 1"/>
    <w:basedOn w:val="style0"/>
    <w:next w:val="style47"/>
    <w:pPr>
      <w:keepNext/>
      <w:numPr>
        <w:ilvl w:val="0"/>
        <w:numId w:val="1"/>
      </w:numPr>
      <w:pBdr>
        <w:bottom w:color="00000A" w:space="0" w:sz="4" w:val="single"/>
      </w:pBdr>
      <w:jc w:val="center"/>
      <w:outlineLvl w:val="0"/>
    </w:pPr>
    <w:rPr>
      <w:b/>
      <w:bCs/>
      <w:sz w:val="24"/>
      <w:szCs w:val="28"/>
    </w:rPr>
  </w:style>
  <w:style w:styleId="style2" w:type="paragraph">
    <w:name w:val="Nadpis 2"/>
    <w:basedOn w:val="style0"/>
    <w:next w:val="style47"/>
    <w:pPr>
      <w:keepNext/>
      <w:numPr>
        <w:ilvl w:val="1"/>
        <w:numId w:val="1"/>
      </w:numPr>
      <w:spacing w:after="60" w:before="240"/>
      <w:contextualSpacing w:val="false"/>
      <w:outlineLvl w:val="1"/>
    </w:pPr>
    <w:rPr>
      <w:rFonts w:ascii="Arial" w:hAnsi="Arial"/>
      <w:b/>
      <w:bCs/>
      <w:i/>
      <w:iCs/>
      <w:sz w:val="24"/>
      <w:szCs w:val="28"/>
      <w:lang w:val="en-GB"/>
    </w:rPr>
  </w:style>
  <w:style w:styleId="style3" w:type="paragraph">
    <w:name w:val="Nadpis 3"/>
    <w:basedOn w:val="style0"/>
    <w:next w:val="style47"/>
    <w:pPr>
      <w:keepNext/>
      <w:numPr>
        <w:ilvl w:val="2"/>
        <w:numId w:val="1"/>
      </w:numPr>
      <w:outlineLvl w:val="2"/>
    </w:pPr>
    <w:rPr>
      <w:rFonts w:ascii="Arial" w:hAnsi="Arial"/>
      <w:b/>
      <w:bCs/>
      <w:sz w:val="32"/>
      <w:szCs w:val="28"/>
    </w:rPr>
  </w:style>
  <w:style w:styleId="style4" w:type="paragraph">
    <w:name w:val="Nadpis 4"/>
    <w:basedOn w:val="style0"/>
    <w:next w:val="style47"/>
    <w:pPr>
      <w:keepNext/>
      <w:numPr>
        <w:ilvl w:val="3"/>
        <w:numId w:val="1"/>
      </w:numPr>
      <w:jc w:val="right"/>
      <w:outlineLvl w:val="3"/>
    </w:pPr>
    <w:rPr>
      <w:b/>
      <w:bCs/>
      <w:i/>
      <w:iCs/>
      <w:sz w:val="24"/>
      <w:szCs w:val="20"/>
    </w:rPr>
  </w:style>
  <w:style w:styleId="style5" w:type="paragraph">
    <w:name w:val="Nadpis 5"/>
    <w:basedOn w:val="style0"/>
    <w:next w:val="style47"/>
    <w:pPr>
      <w:keepNext/>
      <w:numPr>
        <w:ilvl w:val="4"/>
        <w:numId w:val="1"/>
      </w:numPr>
      <w:jc w:val="center"/>
      <w:outlineLvl w:val="4"/>
    </w:pPr>
    <w:rPr>
      <w:b/>
      <w:bCs/>
      <w:sz w:val="24"/>
      <w:szCs w:val="20"/>
    </w:rPr>
  </w:style>
  <w:style w:styleId="style6" w:type="paragraph">
    <w:name w:val="Nadpis 6"/>
    <w:basedOn w:val="style0"/>
    <w:next w:val="style47"/>
    <w:pPr>
      <w:keepNext/>
      <w:numPr>
        <w:ilvl w:val="5"/>
        <w:numId w:val="1"/>
      </w:numPr>
      <w:outlineLvl w:val="5"/>
    </w:pPr>
    <w:rPr>
      <w:b/>
      <w:bCs/>
      <w:i/>
      <w:sz w:val="18"/>
      <w:szCs w:val="18"/>
    </w:rPr>
  </w:style>
  <w:style w:styleId="style7" w:type="paragraph">
    <w:name w:val="Nadpis 7"/>
    <w:basedOn w:val="style0"/>
    <w:next w:val="style47"/>
    <w:pPr>
      <w:keepNext/>
      <w:numPr>
        <w:ilvl w:val="6"/>
        <w:numId w:val="1"/>
      </w:numPr>
      <w:jc w:val="both"/>
      <w:outlineLvl w:val="6"/>
    </w:pPr>
    <w:rPr>
      <w:b/>
      <w:bCs/>
      <w:sz w:val="24"/>
      <w:szCs w:val="18"/>
      <w:u w:val="single"/>
    </w:rPr>
  </w:style>
  <w:style w:styleId="style8" w:type="paragraph">
    <w:name w:val="Nadpis 8"/>
    <w:basedOn w:val="style0"/>
    <w:next w:val="style47"/>
    <w:pPr>
      <w:keepNext/>
      <w:numPr>
        <w:ilvl w:val="7"/>
        <w:numId w:val="1"/>
      </w:numPr>
      <w:jc w:val="right"/>
      <w:outlineLvl w:val="7"/>
    </w:pPr>
    <w:rPr>
      <w:b/>
      <w:bCs/>
      <w:sz w:val="24"/>
      <w:szCs w:val="18"/>
      <w:u w:val="single"/>
    </w:rPr>
  </w:style>
  <w:style w:styleId="style9" w:type="paragraph">
    <w:name w:val="Nadpis 9"/>
    <w:basedOn w:val="style0"/>
    <w:next w:val="style47"/>
    <w:pPr>
      <w:keepNext/>
      <w:numPr>
        <w:ilvl w:val="8"/>
        <w:numId w:val="1"/>
      </w:numPr>
      <w:jc w:val="right"/>
      <w:outlineLvl w:val="8"/>
    </w:pPr>
    <w:rPr>
      <w:b/>
      <w:bCs/>
      <w:sz w:val="24"/>
      <w:szCs w:val="18"/>
    </w:rPr>
  </w:style>
  <w:style w:styleId="style15" w:type="character">
    <w:name w:val="Default Paragraph Font"/>
    <w:next w:val="style15"/>
    <w:rPr/>
  </w:style>
  <w:style w:styleId="style16" w:type="character">
    <w:name w:val="Heading 1 Char"/>
    <w:basedOn w:val="style15"/>
    <w:next w:val="style16"/>
    <w:rPr>
      <w:rFonts w:ascii="Cambria" w:cs="Times New Roman" w:hAnsi="Cambria"/>
      <w:b/>
      <w:bCs/>
      <w:sz w:val="32"/>
      <w:szCs w:val="32"/>
    </w:rPr>
  </w:style>
  <w:style w:styleId="style17" w:type="character">
    <w:name w:val="Heading 2 Char"/>
    <w:basedOn w:val="style15"/>
    <w:next w:val="style17"/>
    <w:rPr>
      <w:rFonts w:ascii="Cambria" w:cs="Times New Roman" w:hAnsi="Cambria"/>
      <w:b/>
      <w:bCs/>
      <w:i/>
      <w:iCs/>
      <w:sz w:val="28"/>
      <w:szCs w:val="28"/>
    </w:rPr>
  </w:style>
  <w:style w:styleId="style18" w:type="character">
    <w:name w:val="Heading 3 Char"/>
    <w:basedOn w:val="style15"/>
    <w:next w:val="style18"/>
    <w:rPr>
      <w:rFonts w:ascii="Cambria" w:cs="Times New Roman" w:hAnsi="Cambria"/>
      <w:b/>
      <w:bCs/>
      <w:sz w:val="26"/>
      <w:szCs w:val="26"/>
    </w:rPr>
  </w:style>
  <w:style w:styleId="style19" w:type="character">
    <w:name w:val="Heading 4 Char"/>
    <w:basedOn w:val="style15"/>
    <w:next w:val="style19"/>
    <w:rPr>
      <w:rFonts w:ascii="Calibri" w:cs="Times New Roman" w:hAnsi="Calibri"/>
      <w:b/>
      <w:bCs/>
      <w:sz w:val="28"/>
      <w:szCs w:val="28"/>
    </w:rPr>
  </w:style>
  <w:style w:styleId="style20" w:type="character">
    <w:name w:val="Heading 5 Char"/>
    <w:basedOn w:val="style15"/>
    <w:next w:val="style20"/>
    <w:rPr>
      <w:rFonts w:ascii="Calibri" w:cs="Times New Roman" w:hAnsi="Calibri"/>
      <w:b/>
      <w:bCs/>
      <w:i/>
      <w:iCs/>
      <w:sz w:val="26"/>
      <w:szCs w:val="26"/>
    </w:rPr>
  </w:style>
  <w:style w:styleId="style21" w:type="character">
    <w:name w:val="Heading 6 Char"/>
    <w:basedOn w:val="style15"/>
    <w:next w:val="style21"/>
    <w:rPr>
      <w:rFonts w:ascii="Calibri" w:cs="Times New Roman" w:hAnsi="Calibri"/>
      <w:b/>
      <w:bCs/>
    </w:rPr>
  </w:style>
  <w:style w:styleId="style22" w:type="character">
    <w:name w:val="Heading 7 Char"/>
    <w:basedOn w:val="style15"/>
    <w:next w:val="style22"/>
    <w:rPr>
      <w:rFonts w:ascii="Calibri" w:cs="Times New Roman" w:hAnsi="Calibri"/>
      <w:sz w:val="24"/>
      <w:szCs w:val="24"/>
    </w:rPr>
  </w:style>
  <w:style w:styleId="style23" w:type="character">
    <w:name w:val="Heading 8 Char"/>
    <w:basedOn w:val="style15"/>
    <w:next w:val="style23"/>
    <w:rPr>
      <w:rFonts w:ascii="Calibri" w:cs="Times New Roman" w:hAnsi="Calibri"/>
      <w:i/>
      <w:iCs/>
      <w:sz w:val="24"/>
      <w:szCs w:val="24"/>
    </w:rPr>
  </w:style>
  <w:style w:styleId="style24" w:type="character">
    <w:name w:val="Heading 9 Char"/>
    <w:basedOn w:val="style15"/>
    <w:next w:val="style24"/>
    <w:rPr>
      <w:rFonts w:ascii="Cambria" w:cs="Times New Roman" w:hAnsi="Cambria"/>
    </w:rPr>
  </w:style>
  <w:style w:styleId="style25" w:type="character">
    <w:name w:val="Internetový odkaz"/>
    <w:basedOn w:val="style15"/>
    <w:next w:val="style25"/>
    <w:rPr>
      <w:rFonts w:cs="Times New Roman"/>
      <w:color w:val="0000FF"/>
      <w:u w:val="single"/>
      <w:lang w:bidi="cs-CZ" w:eastAsia="cs-CZ" w:val="cs-CZ"/>
    </w:rPr>
  </w:style>
  <w:style w:styleId="style26" w:type="character">
    <w:name w:val="Body Text Char"/>
    <w:basedOn w:val="style15"/>
    <w:next w:val="style26"/>
    <w:rPr>
      <w:rFonts w:cs="Times New Roman"/>
      <w:sz w:val="20"/>
      <w:szCs w:val="20"/>
    </w:rPr>
  </w:style>
  <w:style w:styleId="style27" w:type="character">
    <w:name w:val="Body Text Indent Char"/>
    <w:basedOn w:val="style15"/>
    <w:next w:val="style27"/>
    <w:rPr>
      <w:rFonts w:cs="Times New Roman"/>
      <w:sz w:val="20"/>
      <w:szCs w:val="20"/>
    </w:rPr>
  </w:style>
  <w:style w:styleId="style28" w:type="character">
    <w:name w:val="Body Text 2 Char"/>
    <w:basedOn w:val="style15"/>
    <w:next w:val="style28"/>
    <w:rPr>
      <w:rFonts w:cs="Times New Roman"/>
      <w:sz w:val="20"/>
      <w:szCs w:val="20"/>
    </w:rPr>
  </w:style>
  <w:style w:styleId="style29" w:type="character">
    <w:name w:val="Body Text 3 Char"/>
    <w:basedOn w:val="style15"/>
    <w:next w:val="style29"/>
    <w:rPr>
      <w:rFonts w:cs="Times New Roman"/>
      <w:sz w:val="16"/>
      <w:szCs w:val="16"/>
    </w:rPr>
  </w:style>
  <w:style w:styleId="style30" w:type="character">
    <w:name w:val="FollowedHyperlink"/>
    <w:basedOn w:val="style15"/>
    <w:next w:val="style30"/>
    <w:rPr>
      <w:rFonts w:cs="Times New Roman"/>
      <w:color w:val="800080"/>
      <w:u w:val="single"/>
    </w:rPr>
  </w:style>
  <w:style w:styleId="style31" w:type="character">
    <w:name w:val="Title Char"/>
    <w:basedOn w:val="style15"/>
    <w:next w:val="style31"/>
    <w:rPr>
      <w:rFonts w:ascii="Cambria" w:cs="Times New Roman" w:hAnsi="Cambria"/>
      <w:b/>
      <w:bCs/>
      <w:sz w:val="32"/>
      <w:szCs w:val="32"/>
    </w:rPr>
  </w:style>
  <w:style w:styleId="style32" w:type="character">
    <w:name w:val="annotation reference"/>
    <w:basedOn w:val="style15"/>
    <w:next w:val="style32"/>
    <w:rPr>
      <w:rFonts w:cs="Times New Roman"/>
      <w:sz w:val="16"/>
      <w:szCs w:val="16"/>
    </w:rPr>
  </w:style>
  <w:style w:styleId="style33" w:type="character">
    <w:name w:val="Comment Text Char"/>
    <w:basedOn w:val="style15"/>
    <w:next w:val="style33"/>
    <w:rPr>
      <w:rFonts w:cs="Times New Roman"/>
      <w:sz w:val="20"/>
      <w:szCs w:val="20"/>
    </w:rPr>
  </w:style>
  <w:style w:styleId="style34" w:type="character">
    <w:name w:val="Comment Subject Char"/>
    <w:basedOn w:val="style33"/>
    <w:next w:val="style34"/>
    <w:rPr>
      <w:b/>
      <w:bCs/>
    </w:rPr>
  </w:style>
  <w:style w:styleId="style35" w:type="character">
    <w:name w:val="Balloon Text Char"/>
    <w:basedOn w:val="style15"/>
    <w:next w:val="style35"/>
    <w:rPr>
      <w:rFonts w:ascii="Tahoma" w:cs="Tahoma" w:hAnsi="Tahoma"/>
      <w:sz w:val="16"/>
      <w:szCs w:val="16"/>
    </w:rPr>
  </w:style>
  <w:style w:styleId="style36" w:type="character">
    <w:name w:val="Header Char"/>
    <w:basedOn w:val="style15"/>
    <w:next w:val="style36"/>
    <w:rPr>
      <w:rFonts w:cs="Times New Roman"/>
      <w:sz w:val="20"/>
      <w:szCs w:val="20"/>
    </w:rPr>
  </w:style>
  <w:style w:styleId="style37" w:type="character">
    <w:name w:val="Footer Char"/>
    <w:basedOn w:val="style15"/>
    <w:next w:val="style37"/>
    <w:rPr>
      <w:rFonts w:cs="Times New Roman"/>
      <w:sz w:val="20"/>
      <w:szCs w:val="20"/>
    </w:rPr>
  </w:style>
  <w:style w:styleId="style38" w:type="character">
    <w:name w:val="Plain Text Char"/>
    <w:basedOn w:val="style15"/>
    <w:next w:val="style38"/>
    <w:rPr>
      <w:rFonts w:ascii="Consolas" w:cs="Times New Roman" w:hAnsi="Consolas"/>
      <w:sz w:val="21"/>
      <w:szCs w:val="21"/>
      <w:lang w:eastAsia="en-US"/>
    </w:rPr>
  </w:style>
  <w:style w:styleId="style39" w:type="character">
    <w:name w:val="Footnote Text Char"/>
    <w:basedOn w:val="style15"/>
    <w:next w:val="style39"/>
    <w:rPr>
      <w:rFonts w:cs="Times New Roman"/>
      <w:sz w:val="20"/>
      <w:szCs w:val="20"/>
    </w:rPr>
  </w:style>
  <w:style w:styleId="style40" w:type="character">
    <w:name w:val="Body Text Indent 3 Char"/>
    <w:basedOn w:val="style15"/>
    <w:next w:val="style40"/>
    <w:rPr>
      <w:rFonts w:cs="Times New Roman"/>
      <w:sz w:val="16"/>
      <w:szCs w:val="16"/>
    </w:rPr>
  </w:style>
  <w:style w:styleId="style41" w:type="character">
    <w:name w:val="apple-style-span"/>
    <w:next w:val="style41"/>
    <w:rPr/>
  </w:style>
  <w:style w:styleId="style42" w:type="character">
    <w:name w:val="ListLabel 1"/>
    <w:next w:val="style42"/>
    <w:rPr>
      <w:rFonts w:cs="Times New Roman"/>
    </w:rPr>
  </w:style>
  <w:style w:styleId="style43" w:type="character">
    <w:name w:val="ListLabel 2"/>
    <w:next w:val="style43"/>
    <w:rPr>
      <w:rFonts w:cs="Times New Roman"/>
      <w:sz w:val="22"/>
      <w:szCs w:val="22"/>
    </w:rPr>
  </w:style>
  <w:style w:styleId="style44" w:type="character">
    <w:name w:val="ListLabel 3"/>
    <w:next w:val="style44"/>
    <w:rPr>
      <w:rFonts w:cs="Times New Roman"/>
      <w:b/>
      <w:i w:val="false"/>
    </w:rPr>
  </w:style>
  <w:style w:styleId="style45" w:type="character">
    <w:name w:val="ListLabel 4"/>
    <w:next w:val="style45"/>
    <w:rPr>
      <w:rFonts w:cs="Times New Roman"/>
      <w:b/>
    </w:rPr>
  </w:style>
  <w:style w:styleId="style46" w:type="paragraph">
    <w:name w:val="Nadpis"/>
    <w:basedOn w:val="style0"/>
    <w:next w:val="style47"/>
    <w:pPr>
      <w:keepNext/>
      <w:spacing w:after="120" w:before="240"/>
      <w:contextualSpacing w:val="false"/>
    </w:pPr>
    <w:rPr>
      <w:rFonts w:ascii="Arial" w:cs="Mangal" w:eastAsia="Microsoft YaHei" w:hAnsi="Arial"/>
      <w:sz w:val="28"/>
      <w:szCs w:val="28"/>
    </w:rPr>
  </w:style>
  <w:style w:styleId="style47" w:type="paragraph">
    <w:name w:val="Tělo textu"/>
    <w:basedOn w:val="style0"/>
    <w:next w:val="style47"/>
    <w:pPr>
      <w:spacing w:after="120" w:before="0"/>
      <w:contextualSpacing w:val="false"/>
    </w:pPr>
    <w:rPr>
      <w:sz w:val="24"/>
      <w:lang w:val="en-GB"/>
    </w:rPr>
  </w:style>
  <w:style w:styleId="style48" w:type="paragraph">
    <w:name w:val="Seznam"/>
    <w:basedOn w:val="style47"/>
    <w:next w:val="style48"/>
    <w:pPr/>
    <w:rPr>
      <w:rFonts w:cs="Mangal"/>
    </w:rPr>
  </w:style>
  <w:style w:styleId="style49" w:type="paragraph">
    <w:name w:val="Popisek"/>
    <w:basedOn w:val="style0"/>
    <w:next w:val="style49"/>
    <w:pPr>
      <w:suppressLineNumbers/>
      <w:spacing w:after="120" w:before="120"/>
      <w:contextualSpacing w:val="false"/>
    </w:pPr>
    <w:rPr>
      <w:rFonts w:cs="Mangal"/>
      <w:i/>
      <w:iCs/>
      <w:sz w:val="24"/>
      <w:szCs w:val="24"/>
    </w:rPr>
  </w:style>
  <w:style w:styleId="style50" w:type="paragraph">
    <w:name w:val="Rejstřík"/>
    <w:basedOn w:val="style0"/>
    <w:next w:val="style50"/>
    <w:pPr>
      <w:suppressLineNumbers/>
    </w:pPr>
    <w:rPr>
      <w:rFonts w:cs="Mangal"/>
    </w:rPr>
  </w:style>
  <w:style w:styleId="style51" w:type="paragraph">
    <w:name w:val="Odsazení těla textu"/>
    <w:basedOn w:val="style0"/>
    <w:next w:val="style51"/>
    <w:pPr>
      <w:ind w:hanging="0" w:left="5664" w:right="0"/>
    </w:pPr>
    <w:rPr>
      <w:sz w:val="24"/>
    </w:rPr>
  </w:style>
  <w:style w:styleId="style52" w:type="paragraph">
    <w:name w:val="Body Text 2"/>
    <w:basedOn w:val="style0"/>
    <w:next w:val="style52"/>
    <w:pPr>
      <w:spacing w:line="360" w:lineRule="auto"/>
      <w:jc w:val="both"/>
    </w:pPr>
    <w:rPr>
      <w:sz w:val="24"/>
    </w:rPr>
  </w:style>
  <w:style w:styleId="style53" w:type="paragraph">
    <w:name w:val="Body Text 3"/>
    <w:basedOn w:val="style0"/>
    <w:next w:val="style53"/>
    <w:pPr>
      <w:spacing w:line="360" w:lineRule="auto"/>
      <w:jc w:val="both"/>
    </w:pPr>
    <w:rPr>
      <w:b/>
      <w:sz w:val="24"/>
    </w:rPr>
  </w:style>
  <w:style w:styleId="style54" w:type="paragraph">
    <w:name w:val="o-uvod"/>
    <w:basedOn w:val="style0"/>
    <w:next w:val="style54"/>
    <w:pPr>
      <w:spacing w:after="28" w:before="28"/>
      <w:contextualSpacing w:val="false"/>
      <w:jc w:val="center"/>
    </w:pPr>
    <w:rPr>
      <w:rFonts w:ascii="Arial" w:cs="Arial" w:hAnsi="Arial"/>
      <w:b/>
      <w:bCs/>
      <w:i/>
      <w:iCs/>
      <w:color w:val="FF0000"/>
      <w:sz w:val="38"/>
      <w:szCs w:val="38"/>
    </w:rPr>
  </w:style>
  <w:style w:styleId="style55" w:type="paragraph">
    <w:name w:val="on-uvod"/>
    <w:basedOn w:val="style0"/>
    <w:next w:val="style55"/>
    <w:pPr>
      <w:spacing w:after="28" w:before="28"/>
      <w:ind w:hanging="0" w:left="1836" w:right="1836"/>
      <w:contextualSpacing w:val="false"/>
      <w:jc w:val="center"/>
    </w:pPr>
    <w:rPr>
      <w:rFonts w:ascii="Arial" w:cs="Arial" w:hAnsi="Arial"/>
      <w:b/>
      <w:bCs/>
      <w:color w:val="0000FF"/>
      <w:sz w:val="31"/>
      <w:szCs w:val="31"/>
    </w:rPr>
  </w:style>
  <w:style w:styleId="style56" w:type="paragraph">
    <w:name w:val="odstavec"/>
    <w:basedOn w:val="style0"/>
    <w:next w:val="style56"/>
    <w:pPr>
      <w:spacing w:after="28" w:before="28"/>
      <w:ind w:firstLine="400" w:left="0" w:right="0"/>
      <w:contextualSpacing w:val="false"/>
      <w:jc w:val="both"/>
    </w:pPr>
    <w:rPr>
      <w:rFonts w:ascii="Arial" w:cs="Arial" w:hAnsi="Arial"/>
      <w:color w:val="000000"/>
      <w:sz w:val="24"/>
      <w:szCs w:val="24"/>
    </w:rPr>
  </w:style>
  <w:style w:styleId="style57" w:type="paragraph">
    <w:name w:val="nadpis"/>
    <w:basedOn w:val="style0"/>
    <w:next w:val="style57"/>
    <w:pPr>
      <w:spacing w:after="28" w:before="28"/>
      <w:ind w:hanging="0" w:left="979" w:right="979"/>
      <w:contextualSpacing w:val="false"/>
      <w:jc w:val="center"/>
    </w:pPr>
    <w:rPr>
      <w:rFonts w:ascii="Arial" w:cs="Arial" w:hAnsi="Arial"/>
      <w:b/>
      <w:bCs/>
      <w:color w:val="000000"/>
      <w:sz w:val="24"/>
      <w:szCs w:val="24"/>
    </w:rPr>
  </w:style>
  <w:style w:styleId="style58" w:type="paragraph">
    <w:name w:val="par"/>
    <w:basedOn w:val="style0"/>
    <w:next w:val="style58"/>
    <w:pPr>
      <w:spacing w:after="50" w:before="28"/>
      <w:contextualSpacing w:val="false"/>
      <w:jc w:val="center"/>
    </w:pPr>
    <w:rPr>
      <w:rFonts w:ascii="Arial" w:cs="Arial" w:hAnsi="Arial"/>
      <w:color w:val="FF0000"/>
      <w:sz w:val="24"/>
      <w:szCs w:val="24"/>
    </w:rPr>
  </w:style>
  <w:style w:styleId="style59" w:type="paragraph">
    <w:name w:val="Název"/>
    <w:basedOn w:val="style0"/>
    <w:next w:val="style60"/>
    <w:pPr>
      <w:jc w:val="center"/>
    </w:pPr>
    <w:rPr>
      <w:rFonts w:ascii="Arial" w:hAnsi="Arial"/>
      <w:b/>
      <w:bCs/>
      <w:sz w:val="24"/>
      <w:szCs w:val="36"/>
    </w:rPr>
  </w:style>
  <w:style w:styleId="style60" w:type="paragraph">
    <w:name w:val="Podtitul"/>
    <w:basedOn w:val="style46"/>
    <w:next w:val="style47"/>
    <w:pPr>
      <w:jc w:val="center"/>
    </w:pPr>
    <w:rPr>
      <w:i/>
      <w:iCs/>
      <w:sz w:val="28"/>
      <w:szCs w:val="28"/>
    </w:rPr>
  </w:style>
  <w:style w:styleId="style61" w:type="paragraph">
    <w:name w:val="annotation text"/>
    <w:basedOn w:val="style0"/>
    <w:next w:val="style61"/>
    <w:pPr/>
    <w:rPr/>
  </w:style>
  <w:style w:styleId="style62" w:type="paragraph">
    <w:name w:val="annotation subject"/>
    <w:basedOn w:val="style61"/>
    <w:next w:val="style62"/>
    <w:pPr/>
    <w:rPr>
      <w:b/>
      <w:bCs/>
    </w:rPr>
  </w:style>
  <w:style w:styleId="style63" w:type="paragraph">
    <w:name w:val="Balloon Text"/>
    <w:basedOn w:val="style0"/>
    <w:next w:val="style63"/>
    <w:pPr/>
    <w:rPr>
      <w:rFonts w:ascii="Tahoma" w:cs="Tahoma" w:hAnsi="Tahoma"/>
      <w:sz w:val="16"/>
      <w:szCs w:val="16"/>
    </w:rPr>
  </w:style>
  <w:style w:styleId="style64" w:type="paragraph">
    <w:name w:val="List Paragraph"/>
    <w:basedOn w:val="style0"/>
    <w:next w:val="style64"/>
    <w:pPr>
      <w:spacing w:after="0" w:before="0"/>
      <w:ind w:hanging="0" w:left="720" w:right="0"/>
      <w:contextualSpacing/>
    </w:pPr>
    <w:rPr/>
  </w:style>
  <w:style w:styleId="style65" w:type="paragraph">
    <w:name w:val="Záhlaví"/>
    <w:basedOn w:val="style0"/>
    <w:next w:val="style65"/>
    <w:pPr>
      <w:suppressLineNumbers/>
      <w:tabs>
        <w:tab w:leader="none" w:pos="4536" w:val="center"/>
        <w:tab w:leader="none" w:pos="9072" w:val="right"/>
      </w:tabs>
    </w:pPr>
    <w:rPr/>
  </w:style>
  <w:style w:styleId="style66" w:type="paragraph">
    <w:name w:val="Zápatí"/>
    <w:basedOn w:val="style0"/>
    <w:next w:val="style66"/>
    <w:pPr>
      <w:suppressLineNumbers/>
      <w:tabs>
        <w:tab w:leader="none" w:pos="4536" w:val="center"/>
        <w:tab w:leader="none" w:pos="9072" w:val="right"/>
      </w:tabs>
    </w:pPr>
    <w:rPr/>
  </w:style>
  <w:style w:styleId="style67" w:type="paragraph">
    <w:name w:val="Plain Text"/>
    <w:basedOn w:val="style0"/>
    <w:next w:val="style67"/>
    <w:pPr/>
    <w:rPr>
      <w:rFonts w:ascii="Consolas" w:hAnsi="Consolas"/>
      <w:sz w:val="21"/>
      <w:szCs w:val="21"/>
      <w:lang w:eastAsia="en-US"/>
    </w:rPr>
  </w:style>
  <w:style w:styleId="style68" w:type="paragraph">
    <w:name w:val="footnote text"/>
    <w:basedOn w:val="style0"/>
    <w:next w:val="style68"/>
    <w:pPr/>
    <w:rPr/>
  </w:style>
  <w:style w:styleId="style69" w:type="paragraph">
    <w:name w:val="Body Text Indent 3"/>
    <w:basedOn w:val="style0"/>
    <w:next w:val="style69"/>
    <w:pPr>
      <w:spacing w:after="120" w:before="0"/>
      <w:ind w:hanging="0" w:left="283" w:right="0"/>
      <w:contextualSpacing w:val="false"/>
    </w:pPr>
    <w:rPr>
      <w:sz w:val="16"/>
      <w:szCs w:val="16"/>
    </w:rPr>
  </w:style>
  <w:style w:styleId="style70" w:type="paragraph">
    <w:name w:val="Obsah 1"/>
    <w:basedOn w:val="style0"/>
    <w:next w:val="style70"/>
    <w:pPr>
      <w:tabs>
        <w:tab w:leader="dot" w:pos="11798" w:val="right"/>
      </w:tabs>
      <w:suppressAutoHyphens w:val="true"/>
      <w:ind w:hanging="0" w:left="360" w:right="0"/>
      <w:jc w:val="both"/>
    </w:pPr>
    <w:rPr>
      <w:sz w:val="24"/>
      <w:lang w:eastAsia="ar-SA"/>
    </w:rPr>
  </w:style>
  <w:style w:styleId="style71" w:type="paragraph">
    <w:name w:val="Odstavec se seznamem1"/>
    <w:basedOn w:val="style0"/>
    <w:next w:val="style71"/>
    <w:pPr>
      <w:suppressAutoHyphens w:val="true"/>
      <w:ind w:hanging="0" w:left="708" w:right="0"/>
    </w:pPr>
    <w:rPr>
      <w:sz w:val="24"/>
      <w:szCs w:val="24"/>
      <w:lang w:eastAsia="ar-SA"/>
    </w:rPr>
  </w:style>
  <w:style w:styleId="style72" w:type="paragraph">
    <w:name w:val="Text odstavce"/>
    <w:basedOn w:val="style0"/>
    <w:next w:val="style72"/>
    <w:pPr>
      <w:tabs>
        <w:tab w:leader="none" w:pos="851" w:val="left"/>
      </w:tabs>
      <w:spacing w:after="120" w:before="120"/>
      <w:contextualSpacing w:val="false"/>
      <w:jc w:val="both"/>
    </w:pPr>
    <w:rPr>
      <w:sz w:val="24"/>
    </w:rPr>
  </w:style>
  <w:style w:styleId="style73" w:type="paragraph">
    <w:name w:val="Text bodu"/>
    <w:basedOn w:val="style0"/>
    <w:next w:val="style73"/>
    <w:pPr>
      <w:jc w:val="both"/>
    </w:pPr>
    <w:rPr>
      <w:sz w:val="24"/>
    </w:rPr>
  </w:style>
  <w:style w:styleId="style74" w:type="paragraph">
    <w:name w:val="Text písmene"/>
    <w:basedOn w:val="style0"/>
    <w:next w:val="style74"/>
    <w:pPr>
      <w:jc w:val="both"/>
    </w:pPr>
    <w:rPr>
      <w:sz w:val="24"/>
    </w:rPr>
  </w:style>
  <w:style w:styleId="style75" w:type="paragraph">
    <w:name w:val="No Spacing"/>
    <w:next w:val="style75"/>
    <w:pPr>
      <w:widowControl/>
      <w:tabs/>
      <w:suppressAutoHyphens w:val="true"/>
    </w:pPr>
    <w:rPr>
      <w:rFonts w:ascii="Calibri" w:cs="Times New Roman" w:eastAsia="Times New Roman" w:hAnsi="Calibri"/>
      <w:color w:val="00000A"/>
      <w:sz w:val="22"/>
      <w:szCs w:val="22"/>
      <w:lang w:bidi="ar-SA" w:eastAsia="en-US" w:val="cs-CZ"/>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3</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2013-05-05T18:03:00.00Z</dcterms:created>
  <dc:creator>Miroslav Přibil</dc:creator>
  <cp:lastModifiedBy>vellanova</cp:lastModifiedBy>
  <cp:lastPrinted>2013-05-05T18:03:00.00Z</cp:lastPrinted>
  <dcterms:modified xsi:type="dcterms:W3CDTF">2013-05-10T09:15:00.00Z</dcterms:modified>
  <cp:revision>3</cp:revision>
  <dc:title>Střední průmyslová a umělecká škol a Vyšší odborná škola,</dc:title>
</cp:coreProperties>
</file>