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5416D1" w:rsidRDefault="00532EB8" w:rsidP="00532EB8">
            <w:pPr>
              <w:jc w:val="both"/>
            </w:pPr>
            <w:r w:rsidRPr="00532EB8">
              <w:t>46</w:t>
            </w:r>
            <w:r w:rsidR="005416D1" w:rsidRPr="00532EB8">
              <w:t>/</w:t>
            </w:r>
            <w:r w:rsidRPr="00532EB8">
              <w:t>13</w:t>
            </w:r>
            <w:r w:rsidR="005416D1" w:rsidRPr="00532EB8">
              <w:t>/</w:t>
            </w:r>
            <w:r w:rsidRPr="00532EB8">
              <w:t>49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EA062E" w:rsidRDefault="00427B93" w:rsidP="00427B93">
            <w:r w:rsidRPr="00EA062E">
              <w:t>Operační program Vzdělávání pro konkurenceschopnost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EA062E" w:rsidRDefault="00914381" w:rsidP="003832D7">
            <w:pPr>
              <w:jc w:val="both"/>
              <w:rPr>
                <w:b/>
              </w:rPr>
            </w:pPr>
            <w:r w:rsidRPr="00EA062E">
              <w:t>CZ.1.07/3.1.00/41.0001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EA062E" w:rsidRDefault="00914381" w:rsidP="00533DD7">
            <w:pPr>
              <w:jc w:val="both"/>
            </w:pPr>
            <w:r w:rsidRPr="00EA062E">
              <w:t>Stáž</w:t>
            </w:r>
            <w:r w:rsidR="00C12647">
              <w:t>e ve firmách – vzdělávání praxí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EA062E" w:rsidRDefault="00C12647" w:rsidP="002812C5">
            <w:pPr>
              <w:jc w:val="both"/>
            </w:pPr>
            <w:r w:rsidRPr="00C12647">
              <w:rPr>
                <w:b/>
                <w:bCs/>
                <w:color w:val="000000"/>
              </w:rPr>
              <w:t>Dodávky kancelářského nábytku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EA062E" w:rsidRDefault="00C12647" w:rsidP="002812C5">
            <w:pPr>
              <w:jc w:val="both"/>
            </w:pPr>
            <w:r>
              <w:t>Dodávka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EA062E" w:rsidRDefault="001B3CAE" w:rsidP="002812C5">
            <w:pPr>
              <w:jc w:val="both"/>
            </w:pPr>
            <w:r>
              <w:t>27. 8. 2013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EA062E" w:rsidRDefault="00B83C03" w:rsidP="002812C5">
            <w:pPr>
              <w:jc w:val="both"/>
            </w:pPr>
            <w:r w:rsidRPr="00EA062E">
              <w:t>Fond dalšího vzdělávání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EA062E" w:rsidRDefault="00B83C03" w:rsidP="002812C5">
            <w:pPr>
              <w:jc w:val="both"/>
            </w:pPr>
            <w:r w:rsidRPr="00EA062E">
              <w:t xml:space="preserve">Na </w:t>
            </w:r>
            <w:proofErr w:type="spellStart"/>
            <w:r w:rsidRPr="00EA062E">
              <w:t>Maninách</w:t>
            </w:r>
            <w:proofErr w:type="spellEnd"/>
            <w:r w:rsidRPr="00EA062E">
              <w:t xml:space="preserve"> 20, 170 00 Praha 7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Pr="00EA062E" w:rsidRDefault="00C12647" w:rsidP="002812C5">
            <w:pPr>
              <w:jc w:val="both"/>
            </w:pPr>
            <w:r w:rsidRPr="00C12647">
              <w:t>Mgr. Veronika Pelíšková, MBA, pověřena zastupováním ředitele Fondu dalšího vzdělávání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EA062E" w:rsidRDefault="00B83C03" w:rsidP="00C12647">
            <w:pPr>
              <w:jc w:val="both"/>
            </w:pPr>
            <w:r w:rsidRPr="00EA062E">
              <w:t>00405698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EA062E" w:rsidRDefault="00CA679E" w:rsidP="002812C5">
            <w:pPr>
              <w:jc w:val="both"/>
            </w:pPr>
            <w:r w:rsidRPr="00EA062E">
              <w:t>Zadavatel není plátce DPH.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B83C03" w:rsidRPr="00EA062E" w:rsidRDefault="00B83C03" w:rsidP="00B83C03">
            <w:pPr>
              <w:ind w:left="57"/>
            </w:pPr>
            <w:r w:rsidRPr="00EA062E">
              <w:t>Mgr. Lenka Lelitovská</w:t>
            </w:r>
          </w:p>
          <w:p w:rsidR="00B83C03" w:rsidRPr="00EA062E" w:rsidRDefault="00B83C03" w:rsidP="00B83C03">
            <w:pPr>
              <w:ind w:left="57"/>
            </w:pPr>
            <w:r w:rsidRPr="00EA062E">
              <w:rPr>
                <w:noProof/>
              </w:rPr>
              <w:t>+420 776 514 419</w:t>
            </w:r>
          </w:p>
          <w:p w:rsidR="00427B93" w:rsidRPr="00EA062E" w:rsidRDefault="001B3CAE" w:rsidP="00B83C03">
            <w:pPr>
              <w:jc w:val="both"/>
            </w:pPr>
            <w:hyperlink r:id="rId9" w:history="1">
              <w:r w:rsidR="00B83C03" w:rsidRPr="00EA062E">
                <w:rPr>
                  <w:rStyle w:val="Hypertextovodkaz"/>
                  <w:noProof/>
                </w:rPr>
                <w:t>lenka.lelitovska@fdv.mpsv.cz</w:t>
              </w:r>
            </w:hyperlink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EA062E" w:rsidRDefault="001B3CAE" w:rsidP="00B83C03">
            <w:pPr>
              <w:spacing w:after="120"/>
            </w:pPr>
            <w:r>
              <w:t>12. 9. 2013, 10:00 hodin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Pr="00EA062E" w:rsidRDefault="00C12647" w:rsidP="00EA062E">
            <w:pPr>
              <w:keepNext/>
              <w:jc w:val="both"/>
            </w:pPr>
            <w:r w:rsidRPr="00C12647">
              <w:t>Předmětem veřejné zakázky je uzavření rámcové smlouvy na dodávky kancelářského vybavení dle specifikace vymezené v samostatné zadávací dokumentaci (dále také jen „nábytek“). Nábytek bude dodán v odstínu buk. Součástí dodávky je také doprava nábytku do sídla zadavatele a jeho montáž</w:t>
            </w:r>
            <w:r w:rsidR="00EA062E">
              <w:t>.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Pr="00EA062E" w:rsidRDefault="00C12647" w:rsidP="00C12647">
            <w:pPr>
              <w:jc w:val="both"/>
            </w:pPr>
            <w:r>
              <w:t>1.481.</w:t>
            </w:r>
            <w:r w:rsidR="00EA062E" w:rsidRPr="00EA062E">
              <w:t>5</w:t>
            </w:r>
            <w:r>
              <w:t>5</w:t>
            </w:r>
            <w:r w:rsidR="00EA062E" w:rsidRPr="00EA062E">
              <w:t>0</w:t>
            </w:r>
            <w:r w:rsidR="00B83C03" w:rsidRPr="00EA062E">
              <w:t>,- Kč bez DPH</w:t>
            </w:r>
          </w:p>
        </w:tc>
      </w:tr>
      <w:tr w:rsidR="007F7162" w:rsidRPr="00EA062E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EA062E" w:rsidRDefault="00B83C03" w:rsidP="00A723E4">
            <w:pPr>
              <w:jc w:val="both"/>
            </w:pPr>
            <w:r w:rsidRPr="00EA062E">
              <w:t>J</w:t>
            </w:r>
            <w:r w:rsidR="0028537B" w:rsidRPr="00EA062E">
              <w:t>edná o zadávací řízení podle zákona č. 137/</w:t>
            </w:r>
            <w:r w:rsidRPr="00EA062E">
              <w:t xml:space="preserve">2006 Sb., </w:t>
            </w:r>
            <w:r w:rsidR="001F4102" w:rsidRPr="00EA062E">
              <w:br/>
            </w:r>
            <w:r w:rsidRPr="00EA062E">
              <w:t>o veřejných zakázkách, ve znění pozdějších předpisů</w:t>
            </w:r>
            <w:r w:rsidR="00C12647">
              <w:t xml:space="preserve"> (dále jen „zákon“)</w:t>
            </w:r>
            <w:r w:rsidRPr="00EA062E">
              <w:t>.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C12647" w:rsidRDefault="00C12647" w:rsidP="00C12647">
            <w:pPr>
              <w:widowControl w:val="0"/>
              <w:jc w:val="both"/>
            </w:pPr>
            <w:r>
              <w:t>Předpokládaným termínem zahájení plnění veřejné zakázky je den podpisu rámcové smlouvy s vybraným uchazečem, přičemž předpokládané datum uzavření rámcové smlouvy je bez zbytečného odkladu po ukončení zadávacího řízení.</w:t>
            </w:r>
          </w:p>
          <w:p w:rsidR="00C12647" w:rsidRDefault="00C12647" w:rsidP="00C12647">
            <w:pPr>
              <w:widowControl w:val="0"/>
              <w:jc w:val="both"/>
            </w:pPr>
            <w:r>
              <w:t xml:space="preserve">Předmět veřejné zakázky bude realizován na základě </w:t>
            </w:r>
            <w:r>
              <w:lastRenderedPageBreak/>
              <w:t xml:space="preserve">smlouvy uzavřené mezi zadavatelem a vybraným uchazečem na dobu určitou, a to na dobu </w:t>
            </w:r>
          </w:p>
          <w:p w:rsidR="00EA062E" w:rsidRPr="00EA062E" w:rsidRDefault="00C12647" w:rsidP="00C12647">
            <w:pPr>
              <w:widowControl w:val="0"/>
              <w:jc w:val="both"/>
            </w:pPr>
            <w:r>
              <w:t>do 31. 8. 2015, či na dobu, dokud úhrada odměn za plnění veřejné zakázky nedosáhne výše předpokládané hodnoty veřejné zakázky (v Kč bez DPH); platí termín, který nastane dříve</w:t>
            </w:r>
            <w:r w:rsidR="00EA062E" w:rsidRPr="00EA062E">
              <w:t>.</w:t>
            </w:r>
          </w:p>
          <w:p w:rsidR="00427B93" w:rsidRPr="00EA062E" w:rsidRDefault="00EA062E" w:rsidP="00EA062E">
            <w:pPr>
              <w:pStyle w:val="Odstavecseseznamem"/>
              <w:widowControl w:val="0"/>
              <w:spacing w:after="120"/>
              <w:ind w:left="0"/>
              <w:contextualSpacing w:val="0"/>
              <w:jc w:val="both"/>
            </w:pPr>
            <w:r w:rsidRPr="00EA062E">
              <w:t>Místem plnění veřejné zakázky je sídlo zadavatele.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EA062E" w:rsidRDefault="00B83C03" w:rsidP="002812C5">
            <w:pPr>
              <w:jc w:val="both"/>
            </w:pPr>
            <w:r w:rsidRPr="00EA062E">
              <w:t>Sídlo zadavatele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Pr="00881719" w:rsidRDefault="00C12647" w:rsidP="00C12647">
            <w:pPr>
              <w:pStyle w:val="Odstavecseseznamem"/>
              <w:ind w:left="0"/>
              <w:jc w:val="both"/>
            </w:pPr>
            <w:r w:rsidRPr="00881719">
              <w:rPr>
                <w:noProof/>
              </w:rPr>
              <w:t xml:space="preserve">Základním hodnotícím kritériem pro zadání veřejné zakázky je nejnižší nabídkvá cena </w:t>
            </w:r>
            <w:r w:rsidR="00881719" w:rsidRPr="00881719">
              <w:rPr>
                <w:noProof/>
              </w:rPr>
              <w:t xml:space="preserve">bez DPH </w:t>
            </w:r>
            <w:r w:rsidRPr="00881719">
              <w:rPr>
                <w:noProof/>
              </w:rPr>
              <w:t>dle ustanovení § 78 odst. 1 písm. b) zákona</w:t>
            </w:r>
            <w:r w:rsidR="00EA062E" w:rsidRPr="00881719">
              <w:rPr>
                <w:noProof/>
              </w:rPr>
              <w:t>.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B83C03" w:rsidRPr="00EA062E" w:rsidRDefault="00B83C03" w:rsidP="00C12647">
            <w:pPr>
              <w:spacing w:after="120"/>
            </w:pPr>
            <w:r w:rsidRPr="00EA062E">
              <w:t>Prokázání splnění kvalifikace je předpokladem účasti dodavatele v zadávacím řízení.</w:t>
            </w:r>
          </w:p>
          <w:p w:rsidR="00B83C03" w:rsidRPr="00EA062E" w:rsidRDefault="00B83C03" w:rsidP="00C12647">
            <w:r w:rsidRPr="00EA062E">
              <w:t>Prokázáním kvalifikace se rozumí:</w:t>
            </w:r>
          </w:p>
          <w:p w:rsidR="00B83C03" w:rsidRPr="00EA062E" w:rsidRDefault="00B83C03" w:rsidP="00C12647">
            <w:pPr>
              <w:pStyle w:val="Odstavecseseznamem"/>
              <w:widowControl w:val="0"/>
              <w:numPr>
                <w:ilvl w:val="0"/>
                <w:numId w:val="5"/>
              </w:numPr>
              <w:ind w:left="317" w:hanging="261"/>
              <w:jc w:val="both"/>
            </w:pPr>
            <w:r w:rsidRPr="00EA062E">
              <w:t xml:space="preserve">splnění základních kvalifikačních předpokladů </w:t>
            </w:r>
            <w:r w:rsidR="001F4102" w:rsidRPr="00EA062E">
              <w:br/>
            </w:r>
            <w:r w:rsidRPr="00EA062E">
              <w:t>dle ustanovení § 53 odst. 1 zákona,</w:t>
            </w:r>
          </w:p>
          <w:p w:rsidR="00B83C03" w:rsidRPr="00EA062E" w:rsidRDefault="00B83C03" w:rsidP="00C12647">
            <w:pPr>
              <w:pStyle w:val="Odstavecseseznamem"/>
              <w:widowControl w:val="0"/>
              <w:numPr>
                <w:ilvl w:val="0"/>
                <w:numId w:val="5"/>
              </w:numPr>
              <w:ind w:left="317" w:hanging="261"/>
              <w:jc w:val="both"/>
            </w:pPr>
            <w:r w:rsidRPr="00EA062E">
              <w:t xml:space="preserve">splnění profesních kvalifikačních předpokladů </w:t>
            </w:r>
            <w:r w:rsidR="001F4102" w:rsidRPr="00EA062E">
              <w:br/>
            </w:r>
            <w:r w:rsidRPr="00EA062E">
              <w:t>dle ustanovení § 54 zákona,</w:t>
            </w:r>
          </w:p>
          <w:p w:rsidR="00CC7247" w:rsidRDefault="00B83C03" w:rsidP="00C12647">
            <w:pPr>
              <w:pStyle w:val="Odstavecseseznamem"/>
              <w:widowControl w:val="0"/>
              <w:numPr>
                <w:ilvl w:val="0"/>
                <w:numId w:val="5"/>
              </w:numPr>
              <w:spacing w:after="120"/>
              <w:ind w:left="317" w:hanging="261"/>
              <w:contextualSpacing w:val="0"/>
              <w:jc w:val="both"/>
            </w:pPr>
            <w:r w:rsidRPr="00EA062E">
              <w:t xml:space="preserve">splnění technických kvalifikačních předpokladů </w:t>
            </w:r>
            <w:r w:rsidR="001F4102" w:rsidRPr="00EA062E">
              <w:br/>
            </w:r>
            <w:r w:rsidRPr="00EA062E">
              <w:t>dle ustanovení § 56 zákona.</w:t>
            </w:r>
          </w:p>
          <w:p w:rsidR="00C12647" w:rsidRDefault="00C12647" w:rsidP="00C12647">
            <w:pPr>
              <w:widowControl w:val="0"/>
              <w:spacing w:after="120"/>
              <w:jc w:val="both"/>
              <w:rPr>
                <w:rStyle w:val="Hypertextovodkaz"/>
              </w:rPr>
            </w:pPr>
            <w:r w:rsidRPr="00EA062E">
              <w:rPr>
                <w:noProof/>
              </w:rPr>
              <w:t xml:space="preserve">Blíže viz zadávací podmínky uveřejněné </w:t>
            </w:r>
            <w:r w:rsidRPr="00EA062E">
              <w:rPr>
                <w:iCs/>
              </w:rPr>
              <w:t xml:space="preserve">na profilu zadavatele </w:t>
            </w:r>
            <w:hyperlink r:id="rId10" w:history="1">
              <w:r w:rsidRPr="00EA062E">
                <w:rPr>
                  <w:rStyle w:val="Hypertextovodkaz"/>
                </w:rPr>
                <w:t>http://fdv.profilzadavatele.cz/</w:t>
              </w:r>
            </w:hyperlink>
          </w:p>
          <w:p w:rsidR="00C12647" w:rsidRPr="00EA062E" w:rsidRDefault="00C12647" w:rsidP="00C12647">
            <w:pPr>
              <w:widowControl w:val="0"/>
              <w:spacing w:after="120"/>
              <w:jc w:val="both"/>
            </w:pPr>
            <w:r w:rsidRPr="00C12647">
              <w:t>Splnění kvalifikačních předpokladů se dle § 62 odst. 3 zákona prokazuje ve zjednodušeném podlimitním řízení předložením čestného prohlášení, z jehož obsahu bude zřejmé, že dodavatel kvalifikační předpoklady požadované zadavatelem splňuje. Z obsahu čestného prohlášení musí být zřejmé, že dodavatel splňuje příslušné základní kvalifikační předpoklady požadované zadavatelem. Uchazeč, se kterým má být uzavřena smlouva podle § 82, je povinen před jejím uzavřením předložit zadavateli originály nebo úředně ověřené kopie dokladů prokazujících splnění kvalifikace. Nesplnění této povinnosti se považuje za neposkytnutí součinnosti k uzavření smlouvy ve smyslu ustanovení § 82 odst. 4 zákona</w:t>
            </w:r>
            <w:r>
              <w:t>.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EA062E" w:rsidRDefault="003D3683" w:rsidP="00347149">
            <w:pPr>
              <w:jc w:val="both"/>
              <w:rPr>
                <w:i/>
              </w:rPr>
            </w:pPr>
            <w:r w:rsidRPr="00EA062E">
              <w:t>Uchazeč ve své nabídce uvede kontaktní osobu ve věci zakázky, její telefon a e-mailovou</w:t>
            </w:r>
            <w:r w:rsidR="001F4102" w:rsidRPr="00EA062E">
              <w:t xml:space="preserve"> adresu</w:t>
            </w:r>
            <w:r w:rsidRPr="00EA062E">
              <w:t>.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Pr="00EA062E" w:rsidRDefault="00EA062E" w:rsidP="00881719">
            <w:pPr>
              <w:jc w:val="both"/>
              <w:rPr>
                <w:i/>
              </w:rPr>
            </w:pPr>
            <w:r w:rsidRPr="00EA062E">
              <w:t xml:space="preserve">Nabídka musí být </w:t>
            </w:r>
            <w:r w:rsidR="00881719" w:rsidRPr="00881719">
              <w:t xml:space="preserve">podána prostřednictvím elektronického tržiště </w:t>
            </w:r>
            <w:proofErr w:type="spellStart"/>
            <w:r w:rsidR="00881719" w:rsidRPr="00881719">
              <w:t>Gemin</w:t>
            </w:r>
            <w:proofErr w:type="spellEnd"/>
            <w:r w:rsidR="00881719" w:rsidRPr="00881719">
              <w:t xml:space="preserve"> – viz </w:t>
            </w:r>
            <w:hyperlink r:id="rId11" w:history="1">
              <w:r w:rsidR="00881719" w:rsidRPr="00622585">
                <w:rPr>
                  <w:rStyle w:val="Hypertextovodkaz"/>
                </w:rPr>
                <w:t>www.gemin.cz</w:t>
              </w:r>
            </w:hyperlink>
            <w:r w:rsidR="00881719" w:rsidRPr="00881719">
              <w:t>, provozovaného provozovatelem SYNTAXIT, s.r.o., IČO: 24797715 (dále jen „e-tržiště“). Listinné podání nabídky zadavatel nepřipouští</w:t>
            </w:r>
            <w:r w:rsidRPr="00EA062E">
              <w:t>.</w:t>
            </w:r>
          </w:p>
        </w:tc>
      </w:tr>
      <w:tr w:rsidR="00DC4EE4" w:rsidRPr="00EA062E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C12647" w:rsidRDefault="003D3683" w:rsidP="00C12647">
            <w:pPr>
              <w:jc w:val="both"/>
            </w:pPr>
            <w:r w:rsidRPr="00EA062E">
              <w:t>Podrobné informace jsou uvedeny v zadávací dokumentaci</w:t>
            </w:r>
            <w:r w:rsidR="00C12647">
              <w:t xml:space="preserve"> </w:t>
            </w:r>
            <w:r w:rsidR="00C12647" w:rsidRPr="00C12647">
              <w:t>uveřejněné na profilu zadavatele</w:t>
            </w:r>
            <w:r w:rsidR="00C12647">
              <w:t>:</w:t>
            </w:r>
          </w:p>
          <w:p w:rsidR="00DC4EE4" w:rsidRPr="00EA062E" w:rsidRDefault="001B3CAE" w:rsidP="00C12647">
            <w:pPr>
              <w:jc w:val="both"/>
            </w:pPr>
            <w:hyperlink r:id="rId12" w:history="1">
              <w:r w:rsidR="00C12647" w:rsidRPr="00EA6491">
                <w:rPr>
                  <w:rStyle w:val="Hypertextovodkaz"/>
                </w:rPr>
                <w:t>http://fdv.profilzadavatele.cz/</w:t>
              </w:r>
            </w:hyperlink>
            <w:r w:rsidR="003D3683" w:rsidRPr="00EA062E">
              <w:t>.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EA062E" w:rsidRDefault="0028537B" w:rsidP="00C51C87">
            <w:pPr>
              <w:jc w:val="both"/>
            </w:pPr>
            <w:r w:rsidRPr="00EA062E">
              <w:t xml:space="preserve">Smlouva s vybraným dodavatelem musí zavazovat dodavatele, aby umožnil všem subjektům oprávněným </w:t>
            </w:r>
            <w:r w:rsidR="001F4102" w:rsidRPr="00EA062E">
              <w:br/>
            </w:r>
            <w:r w:rsidRPr="00EA062E">
              <w:t xml:space="preserve">k výkonu kontroly projektu, z jehož prostředků je dodávka hrazena, provést kontrolu dokladů souvisejících s plněním zakázky, a to po dobu danou právními předpisy ČR k jejich archivaci (zákon č. 563/1991 Sb., o účetnictví, a zákon </w:t>
            </w:r>
            <w:r w:rsidR="001F4102" w:rsidRPr="00EA062E">
              <w:br/>
            </w:r>
            <w:r w:rsidRPr="00EA062E">
              <w:t>č. 235/2004 Sb., o dani z přidané hodnoty).</w:t>
            </w:r>
          </w:p>
        </w:tc>
      </w:tr>
      <w:tr w:rsidR="00100670" w:rsidRPr="00EA062E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920F30" w:rsidRPr="00EA062E" w:rsidRDefault="003D3683" w:rsidP="003D3683">
            <w:pPr>
              <w:jc w:val="both"/>
            </w:pPr>
            <w:r w:rsidRPr="00EA062E">
              <w:rPr>
                <w:noProof/>
              </w:rPr>
              <w:t>Nabídka musí být zpracována v českém jazyce.</w:t>
            </w:r>
          </w:p>
        </w:tc>
      </w:tr>
      <w:tr w:rsidR="00920F30" w:rsidRPr="00EA062E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EA062E" w:rsidRDefault="003D3683" w:rsidP="00881719">
            <w:pPr>
              <w:jc w:val="both"/>
              <w:rPr>
                <w:i/>
              </w:rPr>
            </w:pPr>
            <w:r w:rsidRPr="00EA062E">
              <w:rPr>
                <w:iCs/>
              </w:rPr>
              <w:t xml:space="preserve">Bližší požadavky jsou stanoveny v samotné zadávací dokumentaci, která je spolu se všemi přílohami zveřejněna na profilu zadavatele </w:t>
            </w:r>
            <w:hyperlink r:id="rId13" w:history="1">
              <w:r w:rsidRPr="00EA062E">
                <w:rPr>
                  <w:rStyle w:val="Hypertextovodkaz"/>
                  <w:color w:val="auto"/>
                  <w:u w:val="none"/>
                </w:rPr>
                <w:t>http://fdv.profilzadavatele.cz/</w:t>
              </w:r>
            </w:hyperlink>
            <w:r w:rsidR="00881719">
              <w:rPr>
                <w:rStyle w:val="Hypertextovodkaz"/>
                <w:color w:val="auto"/>
                <w:u w:val="none"/>
              </w:rPr>
              <w:t xml:space="preserve"> </w:t>
            </w:r>
            <w:r w:rsidR="00881719" w:rsidRPr="00881719">
              <w:rPr>
                <w:rStyle w:val="Hypertextovodkaz"/>
                <w:color w:val="auto"/>
                <w:u w:val="none"/>
              </w:rPr>
              <w:t xml:space="preserve">a na elektronickém tržišti zadavatele </w:t>
            </w:r>
            <w:hyperlink r:id="rId14" w:history="1">
              <w:r w:rsidR="00881719" w:rsidRPr="00622585">
                <w:rPr>
                  <w:rStyle w:val="Hypertextovodkaz"/>
                </w:rPr>
                <w:t>www.gemin.cz</w:t>
              </w:r>
            </w:hyperlink>
            <w:r w:rsidR="00881719">
              <w:rPr>
                <w:rStyle w:val="Hypertextovodkaz"/>
                <w:color w:val="auto"/>
                <w:u w:val="none"/>
              </w:rPr>
              <w:t>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</w:p>
        </w:tc>
      </w:tr>
    </w:tbl>
    <w:p w:rsidR="00DF12E5" w:rsidRPr="00914381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</w:t>
      </w:r>
      <w:r w:rsidR="00914381">
        <w:rPr>
          <w:rFonts w:ascii="Times New Roman" w:hAnsi="Times New Roman" w:cs="Times New Roman"/>
          <w:sz w:val="24"/>
          <w:szCs w:val="24"/>
          <w:lang w:val="cs-CZ"/>
        </w:rPr>
        <w:t>dokumentaci</w:t>
      </w:r>
      <w:r w:rsidR="00C12647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5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C12647" w:rsidRDefault="003D3683" w:rsidP="003D3683">
            <w:pPr>
              <w:ind w:left="57"/>
              <w:rPr>
                <w:sz w:val="22"/>
                <w:szCs w:val="22"/>
              </w:rPr>
            </w:pPr>
            <w:r w:rsidRPr="00C12647">
              <w:rPr>
                <w:sz w:val="22"/>
                <w:szCs w:val="22"/>
              </w:rPr>
              <w:t>Mgr. Lenka Lelitovská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C12647" w:rsidRDefault="001B3CAE" w:rsidP="00DF12E5">
            <w:pPr>
              <w:ind w:left="57"/>
              <w:jc w:val="both"/>
            </w:pPr>
            <w:hyperlink r:id="rId16" w:history="1">
              <w:r w:rsidR="003D3683" w:rsidRPr="00C12647">
                <w:rPr>
                  <w:rStyle w:val="Hypertextovodkaz"/>
                  <w:noProof/>
                  <w:sz w:val="22"/>
                  <w:szCs w:val="22"/>
                </w:rPr>
                <w:t>lenka.lelitovska@fdv.mpsv.cz</w:t>
              </w:r>
            </w:hyperlink>
          </w:p>
        </w:tc>
      </w:tr>
      <w:tr w:rsidR="00DF12E5" w:rsidRPr="00DF12E5" w:rsidTr="00C12647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C12647" w:rsidRDefault="003D3683" w:rsidP="003D3683">
            <w:pPr>
              <w:ind w:left="57"/>
              <w:rPr>
                <w:sz w:val="22"/>
                <w:szCs w:val="22"/>
              </w:rPr>
            </w:pPr>
            <w:r w:rsidRPr="00C12647">
              <w:rPr>
                <w:noProof/>
                <w:sz w:val="22"/>
                <w:szCs w:val="22"/>
              </w:rPr>
              <w:t>+420 776 514 419</w:t>
            </w:r>
          </w:p>
        </w:tc>
      </w:tr>
    </w:tbl>
    <w:p w:rsidR="00427B93" w:rsidRDefault="00427B93"/>
    <w:p w:rsidR="00914381" w:rsidRDefault="00914381"/>
    <w:p w:rsidR="00914381" w:rsidRPr="00914381" w:rsidRDefault="00914381" w:rsidP="00914381">
      <w:pPr>
        <w:widowControl w:val="0"/>
        <w:jc w:val="both"/>
        <w:rPr>
          <w:noProof/>
        </w:rPr>
      </w:pPr>
      <w:r w:rsidRPr="00914381">
        <w:rPr>
          <w:noProof/>
        </w:rPr>
        <w:t>V Praze dne</w:t>
      </w:r>
      <w:r w:rsidR="001B3CAE">
        <w:rPr>
          <w:noProof/>
        </w:rPr>
        <w:t xml:space="preserve"> 26.</w:t>
      </w:r>
      <w:r w:rsidR="00C12647">
        <w:rPr>
          <w:noProof/>
        </w:rPr>
        <w:t xml:space="preserve"> 8. 2013</w:t>
      </w:r>
    </w:p>
    <w:p w:rsidR="00914381" w:rsidRDefault="00914381" w:rsidP="00914381">
      <w:pPr>
        <w:widowControl w:val="0"/>
        <w:rPr>
          <w:noProof/>
        </w:rPr>
      </w:pPr>
    </w:p>
    <w:p w:rsidR="00C12647" w:rsidRPr="00914381" w:rsidRDefault="00C12647" w:rsidP="00914381">
      <w:pPr>
        <w:widowControl w:val="0"/>
        <w:rPr>
          <w:noProof/>
        </w:rPr>
      </w:pPr>
    </w:p>
    <w:p w:rsidR="00C12647" w:rsidRPr="00C12647" w:rsidRDefault="00C12647" w:rsidP="00C12647">
      <w:pPr>
        <w:widowControl w:val="0"/>
        <w:ind w:left="3538"/>
        <w:jc w:val="center"/>
        <w:rPr>
          <w:b/>
          <w:noProof/>
          <w:szCs w:val="22"/>
        </w:rPr>
      </w:pPr>
      <w:r w:rsidRPr="00C12647">
        <w:rPr>
          <w:b/>
          <w:noProof/>
          <w:szCs w:val="22"/>
        </w:rPr>
        <w:t>Mgr. Veronika Pelíšková, MBA</w:t>
      </w:r>
      <w:r w:rsidR="001B3CAE">
        <w:rPr>
          <w:b/>
          <w:noProof/>
          <w:szCs w:val="22"/>
        </w:rPr>
        <w:t>, v. r.</w:t>
      </w:r>
      <w:bookmarkStart w:id="0" w:name="_GoBack"/>
      <w:bookmarkEnd w:id="0"/>
    </w:p>
    <w:p w:rsidR="00C12647" w:rsidRPr="00C12647" w:rsidRDefault="00C12647" w:rsidP="00C12647">
      <w:pPr>
        <w:widowControl w:val="0"/>
        <w:ind w:left="3538"/>
        <w:jc w:val="center"/>
        <w:rPr>
          <w:noProof/>
          <w:szCs w:val="22"/>
        </w:rPr>
      </w:pPr>
      <w:r w:rsidRPr="00C12647">
        <w:rPr>
          <w:noProof/>
          <w:szCs w:val="22"/>
        </w:rPr>
        <w:t>pověřena zastupováním ředitele</w:t>
      </w:r>
    </w:p>
    <w:p w:rsidR="00C12647" w:rsidRPr="00C12647" w:rsidRDefault="00C12647" w:rsidP="00C12647">
      <w:pPr>
        <w:widowControl w:val="0"/>
        <w:ind w:left="3538"/>
        <w:jc w:val="center"/>
        <w:rPr>
          <w:noProof/>
          <w:szCs w:val="22"/>
        </w:rPr>
      </w:pPr>
      <w:r w:rsidRPr="00C12647">
        <w:rPr>
          <w:noProof/>
          <w:szCs w:val="22"/>
        </w:rPr>
        <w:t>Fond dalšího vzdělávání</w:t>
      </w:r>
    </w:p>
    <w:sectPr w:rsidR="00C12647" w:rsidRPr="00C12647" w:rsidSect="00DA74C3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C86" w:rsidRDefault="009C4C86" w:rsidP="002812C5">
      <w:r>
        <w:separator/>
      </w:r>
    </w:p>
  </w:endnote>
  <w:endnote w:type="continuationSeparator" w:id="0">
    <w:p w:rsidR="009C4C86" w:rsidRDefault="009C4C86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proofErr w:type="gramStart"/>
    <w:r w:rsidR="00C436C8">
      <w:rPr>
        <w:sz w:val="20"/>
        <w:szCs w:val="20"/>
      </w:rPr>
      <w:t>23.11.2011</w:t>
    </w:r>
    <w:proofErr w:type="gramEnd"/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4E47D4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4E47D4" w:rsidRPr="007F7162">
      <w:rPr>
        <w:b/>
        <w:sz w:val="20"/>
        <w:szCs w:val="20"/>
      </w:rPr>
      <w:fldChar w:fldCharType="separate"/>
    </w:r>
    <w:r w:rsidR="001B3CAE">
      <w:rPr>
        <w:b/>
        <w:noProof/>
        <w:sz w:val="20"/>
        <w:szCs w:val="20"/>
      </w:rPr>
      <w:t>1</w:t>
    </w:r>
    <w:r w:rsidR="004E47D4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4E47D4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4E47D4" w:rsidRPr="007F7162">
      <w:rPr>
        <w:b/>
        <w:sz w:val="20"/>
        <w:szCs w:val="20"/>
      </w:rPr>
      <w:fldChar w:fldCharType="separate"/>
    </w:r>
    <w:r w:rsidR="001B3CAE">
      <w:rPr>
        <w:b/>
        <w:noProof/>
        <w:sz w:val="20"/>
        <w:szCs w:val="20"/>
      </w:rPr>
      <w:t>3</w:t>
    </w:r>
    <w:r w:rsidR="004E47D4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C86" w:rsidRDefault="009C4C86" w:rsidP="002812C5">
      <w:r>
        <w:separator/>
      </w:r>
    </w:p>
  </w:footnote>
  <w:footnote w:type="continuationSeparator" w:id="0">
    <w:p w:rsidR="009C4C86" w:rsidRDefault="009C4C86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</w:t>
      </w:r>
      <w:proofErr w:type="gramStart"/>
      <w:r w:rsidR="00A42C7D">
        <w:t xml:space="preserve">krajem) </w:t>
      </w:r>
      <w:r>
        <w:t xml:space="preserve"> před</w:t>
      </w:r>
      <w:proofErr w:type="gramEnd"/>
      <w:r>
        <w:t xml:space="preserve"> zveřejněním.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62" w:rsidRDefault="003E4F29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95C09C2"/>
    <w:multiLevelType w:val="hybridMultilevel"/>
    <w:tmpl w:val="F620F3BA"/>
    <w:lvl w:ilvl="0" w:tplc="94D0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3"/>
    <w:rsid w:val="00033689"/>
    <w:rsid w:val="0004620C"/>
    <w:rsid w:val="00090E58"/>
    <w:rsid w:val="000A67D2"/>
    <w:rsid w:val="000B6326"/>
    <w:rsid w:val="000B7525"/>
    <w:rsid w:val="000C3842"/>
    <w:rsid w:val="000D67BF"/>
    <w:rsid w:val="00100670"/>
    <w:rsid w:val="00103FCD"/>
    <w:rsid w:val="00120C13"/>
    <w:rsid w:val="00131E7A"/>
    <w:rsid w:val="001537B9"/>
    <w:rsid w:val="00162F98"/>
    <w:rsid w:val="001672C3"/>
    <w:rsid w:val="001900D4"/>
    <w:rsid w:val="00194B02"/>
    <w:rsid w:val="00195CBC"/>
    <w:rsid w:val="001B3CAE"/>
    <w:rsid w:val="001F4102"/>
    <w:rsid w:val="002019B8"/>
    <w:rsid w:val="00206227"/>
    <w:rsid w:val="002812C5"/>
    <w:rsid w:val="00283D1B"/>
    <w:rsid w:val="0028537B"/>
    <w:rsid w:val="002B4926"/>
    <w:rsid w:val="002C6424"/>
    <w:rsid w:val="002F2CB4"/>
    <w:rsid w:val="003246E6"/>
    <w:rsid w:val="00327980"/>
    <w:rsid w:val="00347149"/>
    <w:rsid w:val="0035412E"/>
    <w:rsid w:val="003566AC"/>
    <w:rsid w:val="003807E4"/>
    <w:rsid w:val="003832D7"/>
    <w:rsid w:val="003938C4"/>
    <w:rsid w:val="003B754A"/>
    <w:rsid w:val="003D3683"/>
    <w:rsid w:val="003D454E"/>
    <w:rsid w:val="003E3506"/>
    <w:rsid w:val="003E4F29"/>
    <w:rsid w:val="00424965"/>
    <w:rsid w:val="00427B93"/>
    <w:rsid w:val="00431EEB"/>
    <w:rsid w:val="00435C48"/>
    <w:rsid w:val="004A39FC"/>
    <w:rsid w:val="004A7FEB"/>
    <w:rsid w:val="004B097B"/>
    <w:rsid w:val="004C2FEB"/>
    <w:rsid w:val="004D2751"/>
    <w:rsid w:val="004E47D4"/>
    <w:rsid w:val="004E49B7"/>
    <w:rsid w:val="004F31E7"/>
    <w:rsid w:val="004F61D7"/>
    <w:rsid w:val="00516A2D"/>
    <w:rsid w:val="00526C72"/>
    <w:rsid w:val="00532EB8"/>
    <w:rsid w:val="00533DD7"/>
    <w:rsid w:val="00540FED"/>
    <w:rsid w:val="005416D1"/>
    <w:rsid w:val="00556014"/>
    <w:rsid w:val="00585DDB"/>
    <w:rsid w:val="00594B8A"/>
    <w:rsid w:val="005C2CF2"/>
    <w:rsid w:val="005C5771"/>
    <w:rsid w:val="005D7750"/>
    <w:rsid w:val="00611A73"/>
    <w:rsid w:val="00646355"/>
    <w:rsid w:val="006720F6"/>
    <w:rsid w:val="00690E80"/>
    <w:rsid w:val="0069259E"/>
    <w:rsid w:val="006938EE"/>
    <w:rsid w:val="006A4B4D"/>
    <w:rsid w:val="006C1594"/>
    <w:rsid w:val="006F4E52"/>
    <w:rsid w:val="007131C3"/>
    <w:rsid w:val="007212A4"/>
    <w:rsid w:val="00783852"/>
    <w:rsid w:val="007A37EA"/>
    <w:rsid w:val="007C4283"/>
    <w:rsid w:val="007F45E2"/>
    <w:rsid w:val="007F7162"/>
    <w:rsid w:val="008174A0"/>
    <w:rsid w:val="00881719"/>
    <w:rsid w:val="008A43A8"/>
    <w:rsid w:val="008C13DD"/>
    <w:rsid w:val="008D3BE9"/>
    <w:rsid w:val="008D5E3F"/>
    <w:rsid w:val="008E5599"/>
    <w:rsid w:val="008F0558"/>
    <w:rsid w:val="00901E34"/>
    <w:rsid w:val="0091031E"/>
    <w:rsid w:val="00914381"/>
    <w:rsid w:val="00920F30"/>
    <w:rsid w:val="00925669"/>
    <w:rsid w:val="00930211"/>
    <w:rsid w:val="00933DA6"/>
    <w:rsid w:val="009415FA"/>
    <w:rsid w:val="00944DB6"/>
    <w:rsid w:val="00957022"/>
    <w:rsid w:val="00992257"/>
    <w:rsid w:val="009B19C7"/>
    <w:rsid w:val="009C2109"/>
    <w:rsid w:val="009C4C86"/>
    <w:rsid w:val="009D5FD0"/>
    <w:rsid w:val="009F4C87"/>
    <w:rsid w:val="009F63B0"/>
    <w:rsid w:val="00A25334"/>
    <w:rsid w:val="00A42C7D"/>
    <w:rsid w:val="00A44F84"/>
    <w:rsid w:val="00A51049"/>
    <w:rsid w:val="00A60756"/>
    <w:rsid w:val="00A723E4"/>
    <w:rsid w:val="00A85CCB"/>
    <w:rsid w:val="00AB16BD"/>
    <w:rsid w:val="00B709E6"/>
    <w:rsid w:val="00B8015B"/>
    <w:rsid w:val="00B83C03"/>
    <w:rsid w:val="00B872B9"/>
    <w:rsid w:val="00BB0F15"/>
    <w:rsid w:val="00BC1EF1"/>
    <w:rsid w:val="00BC6FEC"/>
    <w:rsid w:val="00C06E96"/>
    <w:rsid w:val="00C12647"/>
    <w:rsid w:val="00C17A13"/>
    <w:rsid w:val="00C40772"/>
    <w:rsid w:val="00C436C8"/>
    <w:rsid w:val="00C44F89"/>
    <w:rsid w:val="00C461E0"/>
    <w:rsid w:val="00C51C87"/>
    <w:rsid w:val="00C61EA7"/>
    <w:rsid w:val="00C6600F"/>
    <w:rsid w:val="00C82BB8"/>
    <w:rsid w:val="00CA679E"/>
    <w:rsid w:val="00CA6DFE"/>
    <w:rsid w:val="00CC643F"/>
    <w:rsid w:val="00CC7247"/>
    <w:rsid w:val="00D00FAD"/>
    <w:rsid w:val="00D27AE3"/>
    <w:rsid w:val="00D4002B"/>
    <w:rsid w:val="00D556B4"/>
    <w:rsid w:val="00D66609"/>
    <w:rsid w:val="00DA74C3"/>
    <w:rsid w:val="00DC4EE4"/>
    <w:rsid w:val="00DE02DB"/>
    <w:rsid w:val="00DE1472"/>
    <w:rsid w:val="00DF12E5"/>
    <w:rsid w:val="00E033EF"/>
    <w:rsid w:val="00E206E3"/>
    <w:rsid w:val="00E305FC"/>
    <w:rsid w:val="00E47A9E"/>
    <w:rsid w:val="00E51451"/>
    <w:rsid w:val="00E6648E"/>
    <w:rsid w:val="00E74BAC"/>
    <w:rsid w:val="00EA062E"/>
    <w:rsid w:val="00EA3F0E"/>
    <w:rsid w:val="00EB6891"/>
    <w:rsid w:val="00EE750C"/>
    <w:rsid w:val="00F01884"/>
    <w:rsid w:val="00F17E30"/>
    <w:rsid w:val="00F30980"/>
    <w:rsid w:val="00F40BBD"/>
    <w:rsid w:val="00F47F6F"/>
    <w:rsid w:val="00F51863"/>
    <w:rsid w:val="00FA16F0"/>
    <w:rsid w:val="00FB135E"/>
    <w:rsid w:val="00FB761B"/>
    <w:rsid w:val="00FC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B83C0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B83C0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dv.profilzadavatele.cz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dv.profilzadavatele.c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lenka.lelitovska@fdv.mpsv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emin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smt.cz" TargetMode="External"/><Relationship Id="rId10" Type="http://schemas.openxmlformats.org/officeDocument/2006/relationships/hyperlink" Target="http://fdv.profilzadavatele.cz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enka.lelitovska@fdv.mpsv.cz" TargetMode="External"/><Relationship Id="rId14" Type="http://schemas.openxmlformats.org/officeDocument/2006/relationships/hyperlink" Target="http://www.gemi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520E-5E1E-4DA6-9306-030C1E88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5818</CharactersWithSpaces>
  <SharedDoc>false</SharedDoc>
  <HLinks>
    <vt:vector size="30" baseType="variant">
      <vt:variant>
        <vt:i4>458811</vt:i4>
      </vt:variant>
      <vt:variant>
        <vt:i4>12</vt:i4>
      </vt:variant>
      <vt:variant>
        <vt:i4>0</vt:i4>
      </vt:variant>
      <vt:variant>
        <vt:i4>5</vt:i4>
      </vt:variant>
      <vt:variant>
        <vt:lpwstr>mailto:lenka.lelitovska@fdv.mpsv.cz</vt:lpwstr>
      </vt:variant>
      <vt:variant>
        <vt:lpwstr/>
      </vt:variant>
      <vt:variant>
        <vt:i4>8323124</vt:i4>
      </vt:variant>
      <vt:variant>
        <vt:i4>9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6881337</vt:i4>
      </vt:variant>
      <vt:variant>
        <vt:i4>6</vt:i4>
      </vt:variant>
      <vt:variant>
        <vt:i4>0</vt:i4>
      </vt:variant>
      <vt:variant>
        <vt:i4>5</vt:i4>
      </vt:variant>
      <vt:variant>
        <vt:lpwstr>http://fdv.profilzadavatele.cz/</vt:lpwstr>
      </vt:variant>
      <vt:variant>
        <vt:lpwstr/>
      </vt:variant>
      <vt:variant>
        <vt:i4>6881337</vt:i4>
      </vt:variant>
      <vt:variant>
        <vt:i4>3</vt:i4>
      </vt:variant>
      <vt:variant>
        <vt:i4>0</vt:i4>
      </vt:variant>
      <vt:variant>
        <vt:i4>5</vt:i4>
      </vt:variant>
      <vt:variant>
        <vt:lpwstr>http://fdv.profilzadavatele.cz/</vt:lpwstr>
      </vt:variant>
      <vt:variant>
        <vt:lpwstr/>
      </vt:variant>
      <vt:variant>
        <vt:i4>458811</vt:i4>
      </vt:variant>
      <vt:variant>
        <vt:i4>0</vt:i4>
      </vt:variant>
      <vt:variant>
        <vt:i4>0</vt:i4>
      </vt:variant>
      <vt:variant>
        <vt:i4>5</vt:i4>
      </vt:variant>
      <vt:variant>
        <vt:lpwstr>mailto:lenka.lelitovska@fdv.mpsv.cz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Lelitovská Lenka</cp:lastModifiedBy>
  <cp:revision>7</cp:revision>
  <cp:lastPrinted>2013-06-06T08:11:00Z</cp:lastPrinted>
  <dcterms:created xsi:type="dcterms:W3CDTF">2013-08-16T10:06:00Z</dcterms:created>
  <dcterms:modified xsi:type="dcterms:W3CDTF">2013-08-27T11:34:00Z</dcterms:modified>
</cp:coreProperties>
</file>