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Pr="00D37C78" w:rsidRDefault="00427B93" w:rsidP="004C33ED">
      <w:pPr>
        <w:jc w:val="center"/>
        <w:rPr>
          <w:b/>
          <w:sz w:val="32"/>
          <w:szCs w:val="32"/>
        </w:rPr>
      </w:pPr>
      <w:r w:rsidRPr="00D37C78">
        <w:rPr>
          <w:b/>
          <w:sz w:val="32"/>
          <w:szCs w:val="32"/>
        </w:rPr>
        <w:t xml:space="preserve">Výzva k podání </w:t>
      </w:r>
      <w:r w:rsidR="00100670" w:rsidRPr="00D37C78">
        <w:rPr>
          <w:b/>
          <w:sz w:val="32"/>
          <w:szCs w:val="32"/>
        </w:rPr>
        <w:t>nabídek</w:t>
      </w:r>
    </w:p>
    <w:p w:rsidR="00427B93" w:rsidRPr="00D37C78" w:rsidRDefault="00427B93" w:rsidP="00427B93">
      <w:pPr>
        <w:jc w:val="center"/>
        <w:rPr>
          <w:sz w:val="20"/>
          <w:szCs w:val="20"/>
        </w:rPr>
      </w:pPr>
      <w:r w:rsidRPr="00D37C78">
        <w:rPr>
          <w:sz w:val="20"/>
          <w:szCs w:val="20"/>
        </w:rPr>
        <w:t xml:space="preserve">(pro účely uveřejnění na </w:t>
      </w:r>
      <w:hyperlink r:id="rId8" w:history="1">
        <w:r w:rsidR="001672C3" w:rsidRPr="00D37C78">
          <w:rPr>
            <w:rStyle w:val="Hypertextovodkaz"/>
            <w:sz w:val="20"/>
            <w:szCs w:val="20"/>
          </w:rPr>
          <w:t>www.msmt.cz</w:t>
        </w:r>
      </w:hyperlink>
      <w:r w:rsidRPr="00D37C78">
        <w:rPr>
          <w:sz w:val="20"/>
          <w:szCs w:val="20"/>
        </w:rPr>
        <w:t xml:space="preserve"> nebo www stránkách krajů</w:t>
      </w:r>
      <w:r w:rsidR="008174A0" w:rsidRPr="00D37C78">
        <w:rPr>
          <w:sz w:val="20"/>
          <w:szCs w:val="20"/>
        </w:rPr>
        <w:t xml:space="preserve"> </w:t>
      </w:r>
      <w:r w:rsidR="0028537B" w:rsidRPr="00D37C78">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D37C78">
        <w:rPr>
          <w:sz w:val="20"/>
          <w:szCs w:val="20"/>
        </w:rPr>
        <w:t>)</w:t>
      </w:r>
    </w:p>
    <w:p w:rsidR="00427B93" w:rsidRPr="00D37C78"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9"/>
        <w:gridCol w:w="6919"/>
      </w:tblGrid>
      <w:tr w:rsidR="00100670" w:rsidRPr="00D37C78" w:rsidTr="002812C5">
        <w:tc>
          <w:tcPr>
            <w:tcW w:w="3227" w:type="dxa"/>
            <w:shd w:val="clear" w:color="auto" w:fill="FABF8F"/>
          </w:tcPr>
          <w:p w:rsidR="00427B93" w:rsidRPr="00D37C78" w:rsidRDefault="00427B93" w:rsidP="00A42C7D">
            <w:r w:rsidRPr="00D37C78">
              <w:rPr>
                <w:b/>
              </w:rPr>
              <w:t>Číslo zakázky</w:t>
            </w:r>
            <w:r w:rsidRPr="00D37C78">
              <w:t xml:space="preserve"> (bude dopl</w:t>
            </w:r>
            <w:r w:rsidR="00A42C7D" w:rsidRPr="00D37C78">
              <w:t>n</w:t>
            </w:r>
            <w:r w:rsidRPr="00D37C78">
              <w:t xml:space="preserve">ěno </w:t>
            </w:r>
            <w:r w:rsidR="00A42C7D" w:rsidRPr="00D37C78">
              <w:t>poskytovatelem dotace)</w:t>
            </w:r>
            <w:r w:rsidR="00C6600F" w:rsidRPr="00D37C78">
              <w:rPr>
                <w:rStyle w:val="Znakapoznpodarou"/>
              </w:rPr>
              <w:footnoteReference w:id="1"/>
            </w:r>
          </w:p>
        </w:tc>
        <w:tc>
          <w:tcPr>
            <w:tcW w:w="5985" w:type="dxa"/>
          </w:tcPr>
          <w:p w:rsidR="00427B93" w:rsidRPr="00D37C78" w:rsidRDefault="00D30B7C" w:rsidP="002812C5">
            <w:pPr>
              <w:jc w:val="both"/>
            </w:pPr>
            <w:r w:rsidRPr="00D30B7C">
              <w:t>C/13/1090</w:t>
            </w:r>
          </w:p>
        </w:tc>
      </w:tr>
      <w:tr w:rsidR="00100670" w:rsidRPr="00D37C78" w:rsidTr="002812C5">
        <w:tc>
          <w:tcPr>
            <w:tcW w:w="3227" w:type="dxa"/>
            <w:shd w:val="clear" w:color="auto" w:fill="FABF8F"/>
          </w:tcPr>
          <w:p w:rsidR="00427B93" w:rsidRPr="00D37C78" w:rsidRDefault="00427B93" w:rsidP="00427B93">
            <w:pPr>
              <w:rPr>
                <w:b/>
              </w:rPr>
            </w:pPr>
            <w:r w:rsidRPr="00D37C78">
              <w:rPr>
                <w:b/>
              </w:rPr>
              <w:t>Název programu:</w:t>
            </w:r>
          </w:p>
        </w:tc>
        <w:tc>
          <w:tcPr>
            <w:tcW w:w="5985" w:type="dxa"/>
          </w:tcPr>
          <w:p w:rsidR="00427B93" w:rsidRPr="00D37C78" w:rsidRDefault="00427B93" w:rsidP="00427B93">
            <w:r w:rsidRPr="00D37C78">
              <w:t>Operační program Vzdělávání pro konkurenceschopnost</w:t>
            </w:r>
          </w:p>
        </w:tc>
      </w:tr>
      <w:tr w:rsidR="00100670" w:rsidRPr="00D37C78" w:rsidTr="002812C5">
        <w:tc>
          <w:tcPr>
            <w:tcW w:w="3227" w:type="dxa"/>
            <w:shd w:val="clear" w:color="auto" w:fill="FABF8F"/>
          </w:tcPr>
          <w:p w:rsidR="00427B93" w:rsidRPr="00D37C78" w:rsidRDefault="00427B93" w:rsidP="00427B93">
            <w:pPr>
              <w:rPr>
                <w:b/>
              </w:rPr>
            </w:pPr>
            <w:r w:rsidRPr="00D37C78">
              <w:rPr>
                <w:b/>
              </w:rPr>
              <w:t>Registrační číslo projektu</w:t>
            </w:r>
          </w:p>
        </w:tc>
        <w:tc>
          <w:tcPr>
            <w:tcW w:w="5985" w:type="dxa"/>
          </w:tcPr>
          <w:p w:rsidR="004C33ED" w:rsidRPr="00D37C78" w:rsidRDefault="00DC0CCF" w:rsidP="004C33ED">
            <w:pPr>
              <w:jc w:val="both"/>
            </w:pPr>
            <w:r w:rsidRPr="00D37C78">
              <w:t>CZ.1.07/2.2.00/28.0238</w:t>
            </w:r>
            <w:r w:rsidR="004C33ED" w:rsidRPr="00D37C78">
              <w:t>;</w:t>
            </w:r>
          </w:p>
          <w:p w:rsidR="00427B93" w:rsidRPr="00D37C78" w:rsidRDefault="00DC0CCF" w:rsidP="004C33ED">
            <w:pPr>
              <w:jc w:val="both"/>
            </w:pPr>
            <w:r w:rsidRPr="00D37C78">
              <w:t>CZ.1.07/2.2.00/28.0225</w:t>
            </w:r>
            <w:r w:rsidR="00F14EDB" w:rsidRPr="00D37C78">
              <w:t>;</w:t>
            </w:r>
          </w:p>
          <w:p w:rsidR="00DC0CCF" w:rsidRPr="00D37C78" w:rsidRDefault="00DC0CCF" w:rsidP="004C33ED">
            <w:pPr>
              <w:jc w:val="both"/>
            </w:pPr>
            <w:r w:rsidRPr="00D37C78">
              <w:t>CZ.1.07/1.2.17/02.0040.</w:t>
            </w:r>
          </w:p>
        </w:tc>
      </w:tr>
      <w:tr w:rsidR="00100670" w:rsidRPr="00D37C78" w:rsidTr="002812C5">
        <w:tc>
          <w:tcPr>
            <w:tcW w:w="3227" w:type="dxa"/>
            <w:shd w:val="clear" w:color="auto" w:fill="FABF8F"/>
          </w:tcPr>
          <w:p w:rsidR="00427B93" w:rsidRPr="00D37C78" w:rsidRDefault="00427B93" w:rsidP="00427B93">
            <w:pPr>
              <w:rPr>
                <w:b/>
              </w:rPr>
            </w:pPr>
            <w:r w:rsidRPr="00D37C78">
              <w:rPr>
                <w:b/>
              </w:rPr>
              <w:t>Název projektu:</w:t>
            </w:r>
          </w:p>
        </w:tc>
        <w:tc>
          <w:tcPr>
            <w:tcW w:w="5985" w:type="dxa"/>
          </w:tcPr>
          <w:p w:rsidR="004C33ED" w:rsidRPr="00D37C78" w:rsidRDefault="00DC0CCF" w:rsidP="00533DD7">
            <w:pPr>
              <w:jc w:val="both"/>
            </w:pPr>
            <w:r w:rsidRPr="00D37C78">
              <w:t>Inovací bakalářských studijních programů k lepší zaměstnatelnosti</w:t>
            </w:r>
            <w:r w:rsidR="004C33ED" w:rsidRPr="00D37C78">
              <w:t>;</w:t>
            </w:r>
          </w:p>
          <w:p w:rsidR="00427B93" w:rsidRPr="00D37C78" w:rsidRDefault="00DC0CCF" w:rsidP="00533DD7">
            <w:pPr>
              <w:jc w:val="both"/>
            </w:pPr>
            <w:r w:rsidRPr="00D37C78">
              <w:t>Internacionalizace, inovace, praxe: sociálně-vědní vzdělávání pro 21. století</w:t>
            </w:r>
            <w:r w:rsidR="001D7676" w:rsidRPr="00D37C78">
              <w:t>;</w:t>
            </w:r>
          </w:p>
          <w:p w:rsidR="00DC0CCF" w:rsidRPr="00D37C78" w:rsidRDefault="00DC0CCF" w:rsidP="00533DD7">
            <w:pPr>
              <w:jc w:val="both"/>
            </w:pPr>
            <w:r w:rsidRPr="00D37C78">
              <w:t>Centrum MU pro rozvoj nadaných dětí v Jm kraji.</w:t>
            </w:r>
          </w:p>
        </w:tc>
      </w:tr>
      <w:tr w:rsidR="00100670" w:rsidRPr="00D37C78" w:rsidTr="002812C5">
        <w:tc>
          <w:tcPr>
            <w:tcW w:w="3227" w:type="dxa"/>
            <w:shd w:val="clear" w:color="auto" w:fill="FABF8F"/>
          </w:tcPr>
          <w:p w:rsidR="00427B93" w:rsidRPr="00D37C78" w:rsidRDefault="00427B93" w:rsidP="00427B93">
            <w:pPr>
              <w:rPr>
                <w:b/>
              </w:rPr>
            </w:pPr>
            <w:r w:rsidRPr="00D37C78">
              <w:rPr>
                <w:b/>
              </w:rPr>
              <w:t>Název zakázky:</w:t>
            </w:r>
          </w:p>
        </w:tc>
        <w:tc>
          <w:tcPr>
            <w:tcW w:w="5985" w:type="dxa"/>
          </w:tcPr>
          <w:p w:rsidR="00427B93" w:rsidRPr="00D37C78" w:rsidRDefault="00DC0CCF" w:rsidP="00D37C78">
            <w:pPr>
              <w:jc w:val="both"/>
              <w:rPr>
                <w:b/>
              </w:rPr>
            </w:pPr>
            <w:r w:rsidRPr="00D37C78">
              <w:rPr>
                <w:b/>
              </w:rPr>
              <w:t>AV technika pro FSS</w:t>
            </w:r>
            <w:r w:rsidR="00FE6AE5" w:rsidRPr="00D37C78">
              <w:rPr>
                <w:b/>
              </w:rPr>
              <w:t xml:space="preserve"> I</w:t>
            </w:r>
            <w:r w:rsidR="00D37C78" w:rsidRPr="00D37C78">
              <w:rPr>
                <w:b/>
              </w:rPr>
              <w:t>V</w:t>
            </w:r>
          </w:p>
        </w:tc>
      </w:tr>
      <w:tr w:rsidR="00100670" w:rsidRPr="00D37C78" w:rsidTr="002812C5">
        <w:tc>
          <w:tcPr>
            <w:tcW w:w="3227" w:type="dxa"/>
            <w:shd w:val="clear" w:color="auto" w:fill="FABF8F"/>
          </w:tcPr>
          <w:p w:rsidR="00427B93" w:rsidRPr="00D37C78" w:rsidRDefault="00427B93" w:rsidP="00427B93">
            <w:pPr>
              <w:rPr>
                <w:b/>
              </w:rPr>
            </w:pPr>
            <w:r w:rsidRPr="00D37C78">
              <w:rPr>
                <w:b/>
              </w:rPr>
              <w:t>Předmět zakázky (</w:t>
            </w:r>
            <w:r w:rsidRPr="00D37C78">
              <w:t xml:space="preserve">služba/dodávka/stavební práce) </w:t>
            </w:r>
            <w:r w:rsidRPr="00D37C78">
              <w:rPr>
                <w:b/>
              </w:rPr>
              <w:t>:</w:t>
            </w:r>
          </w:p>
        </w:tc>
        <w:tc>
          <w:tcPr>
            <w:tcW w:w="5985" w:type="dxa"/>
          </w:tcPr>
          <w:p w:rsidR="00427B93" w:rsidRPr="00D37C78" w:rsidRDefault="00DC0CCF" w:rsidP="00F14EDB">
            <w:r w:rsidRPr="00D37C78">
              <w:t>dodávka</w:t>
            </w:r>
          </w:p>
        </w:tc>
      </w:tr>
      <w:tr w:rsidR="00100670" w:rsidRPr="00D37C78" w:rsidTr="002812C5">
        <w:tc>
          <w:tcPr>
            <w:tcW w:w="3227" w:type="dxa"/>
            <w:shd w:val="clear" w:color="auto" w:fill="FABF8F"/>
          </w:tcPr>
          <w:p w:rsidR="00427B93" w:rsidRPr="00D37C78" w:rsidRDefault="00427B93" w:rsidP="00427B93">
            <w:pPr>
              <w:rPr>
                <w:b/>
              </w:rPr>
            </w:pPr>
            <w:r w:rsidRPr="00D37C78">
              <w:rPr>
                <w:b/>
              </w:rPr>
              <w:t>Datum vyhlášení zakázky:</w:t>
            </w:r>
          </w:p>
        </w:tc>
        <w:tc>
          <w:tcPr>
            <w:tcW w:w="5985" w:type="dxa"/>
          </w:tcPr>
          <w:p w:rsidR="00427B93" w:rsidRPr="00D37C78" w:rsidRDefault="00D37C78" w:rsidP="00D37C78">
            <w:pPr>
              <w:jc w:val="both"/>
              <w:rPr>
                <w:b/>
              </w:rPr>
            </w:pPr>
            <w:r w:rsidRPr="00D37C78">
              <w:rPr>
                <w:b/>
              </w:rPr>
              <w:t>9</w:t>
            </w:r>
            <w:r w:rsidR="004C33ED" w:rsidRPr="00D37C78">
              <w:rPr>
                <w:b/>
              </w:rPr>
              <w:t xml:space="preserve">. </w:t>
            </w:r>
            <w:r w:rsidRPr="00D37C78">
              <w:rPr>
                <w:b/>
              </w:rPr>
              <w:t>9</w:t>
            </w:r>
            <w:r w:rsidR="004C33ED" w:rsidRPr="00D37C78">
              <w:rPr>
                <w:b/>
              </w:rPr>
              <w:t>. 201</w:t>
            </w:r>
            <w:r w:rsidR="00F14EDB" w:rsidRPr="00D37C78">
              <w:rPr>
                <w:b/>
              </w:rPr>
              <w:t>3</w:t>
            </w:r>
          </w:p>
        </w:tc>
      </w:tr>
      <w:tr w:rsidR="00F018BD" w:rsidRPr="00D37C78" w:rsidTr="002812C5">
        <w:tc>
          <w:tcPr>
            <w:tcW w:w="3227" w:type="dxa"/>
            <w:shd w:val="clear" w:color="auto" w:fill="FABF8F"/>
          </w:tcPr>
          <w:p w:rsidR="00F018BD" w:rsidRPr="00D37C78" w:rsidRDefault="00F018BD" w:rsidP="00427B93">
            <w:pPr>
              <w:rPr>
                <w:b/>
              </w:rPr>
            </w:pPr>
            <w:r w:rsidRPr="00D37C78">
              <w:rPr>
                <w:b/>
              </w:rPr>
              <w:t>Název/ obchodní firma zadavatele:</w:t>
            </w:r>
          </w:p>
        </w:tc>
        <w:tc>
          <w:tcPr>
            <w:tcW w:w="5985" w:type="dxa"/>
          </w:tcPr>
          <w:p w:rsidR="00F018BD" w:rsidRPr="00D37C78" w:rsidRDefault="00DC0CCF" w:rsidP="00C10E0C">
            <w:pPr>
              <w:jc w:val="both"/>
            </w:pPr>
            <w:r w:rsidRPr="00D37C78">
              <w:t>Masarykova univerzita, Fakulta sociálních studií</w:t>
            </w:r>
          </w:p>
        </w:tc>
      </w:tr>
      <w:tr w:rsidR="00F018BD" w:rsidRPr="00D37C78" w:rsidTr="002812C5">
        <w:tc>
          <w:tcPr>
            <w:tcW w:w="3227" w:type="dxa"/>
            <w:shd w:val="clear" w:color="auto" w:fill="FABF8F"/>
          </w:tcPr>
          <w:p w:rsidR="00F018BD" w:rsidRPr="00D37C78" w:rsidRDefault="00F018BD" w:rsidP="00427B93">
            <w:pPr>
              <w:rPr>
                <w:b/>
              </w:rPr>
            </w:pPr>
            <w:r w:rsidRPr="00D37C78">
              <w:rPr>
                <w:b/>
              </w:rPr>
              <w:t>Sídlo zadavatele:</w:t>
            </w:r>
          </w:p>
        </w:tc>
        <w:tc>
          <w:tcPr>
            <w:tcW w:w="5985" w:type="dxa"/>
          </w:tcPr>
          <w:p w:rsidR="00F018BD" w:rsidRPr="00D37C78" w:rsidRDefault="00DC0CCF" w:rsidP="00C10E0C">
            <w:pPr>
              <w:jc w:val="both"/>
            </w:pPr>
            <w:r w:rsidRPr="00D37C78">
              <w:t>Joštova 218/10, 602 00 Brno</w:t>
            </w:r>
          </w:p>
        </w:tc>
      </w:tr>
      <w:tr w:rsidR="00F018BD" w:rsidRPr="00D37C78" w:rsidTr="002812C5">
        <w:tc>
          <w:tcPr>
            <w:tcW w:w="3227" w:type="dxa"/>
            <w:shd w:val="clear" w:color="auto" w:fill="FABF8F"/>
          </w:tcPr>
          <w:p w:rsidR="00F018BD" w:rsidRPr="00D37C78" w:rsidRDefault="00F018BD" w:rsidP="00427B93">
            <w:r w:rsidRPr="00D37C78">
              <w:rPr>
                <w:b/>
              </w:rPr>
              <w:t>Osoba oprávněná jednat jménem zadavatele</w:t>
            </w:r>
            <w:r w:rsidRPr="00D37C78">
              <w:t>, vč. kontaktních údajů (telefon a emailová adresa)</w:t>
            </w:r>
          </w:p>
        </w:tc>
        <w:tc>
          <w:tcPr>
            <w:tcW w:w="5985" w:type="dxa"/>
          </w:tcPr>
          <w:p w:rsidR="00DC0CCF" w:rsidRPr="00D37C78" w:rsidRDefault="00D37C78" w:rsidP="00550606">
            <w:pPr>
              <w:jc w:val="both"/>
            </w:pPr>
            <w:r w:rsidRPr="00D37C78">
              <w:t>Ing. Pavlína Kadlčková, DiS., tajemnice</w:t>
            </w:r>
            <w:r w:rsidR="00DC0CCF" w:rsidRPr="00D37C78">
              <w:t xml:space="preserve"> Fakulty sociálních studií </w:t>
            </w:r>
          </w:p>
          <w:p w:rsidR="00550606" w:rsidRPr="00D37C78" w:rsidRDefault="00550606" w:rsidP="00550606">
            <w:pPr>
              <w:jc w:val="both"/>
            </w:pPr>
            <w:r w:rsidRPr="00D37C78">
              <w:t xml:space="preserve">tel.: +420 </w:t>
            </w:r>
            <w:r w:rsidR="00DC0CCF" w:rsidRPr="00D37C78">
              <w:t>549 49 1902</w:t>
            </w:r>
            <w:r w:rsidRPr="00D37C78">
              <w:t xml:space="preserve"> </w:t>
            </w:r>
          </w:p>
          <w:p w:rsidR="00F14EDB" w:rsidRPr="00D37C78" w:rsidRDefault="00550606" w:rsidP="00550606">
            <w:pPr>
              <w:jc w:val="both"/>
            </w:pPr>
            <w:r w:rsidRPr="00D37C78">
              <w:rPr>
                <w:rStyle w:val="object"/>
              </w:rPr>
              <w:t>e</w:t>
            </w:r>
            <w:r w:rsidR="00DC0CCF" w:rsidRPr="00D37C78">
              <w:rPr>
                <w:rStyle w:val="object"/>
              </w:rPr>
              <w:t>-</w:t>
            </w:r>
            <w:r w:rsidRPr="00D37C78">
              <w:rPr>
                <w:rStyle w:val="object"/>
              </w:rPr>
              <w:t xml:space="preserve">mail: </w:t>
            </w:r>
            <w:r w:rsidR="00DC0CCF" w:rsidRPr="00D37C78">
              <w:t>tajemnik@fss.muni.cz</w:t>
            </w:r>
          </w:p>
          <w:p w:rsidR="004C33ED" w:rsidRPr="00D37C78" w:rsidRDefault="004C33ED" w:rsidP="00F14EDB">
            <w:pPr>
              <w:jc w:val="both"/>
            </w:pPr>
          </w:p>
        </w:tc>
      </w:tr>
      <w:tr w:rsidR="00F018BD" w:rsidRPr="00D37C78" w:rsidTr="002812C5">
        <w:tc>
          <w:tcPr>
            <w:tcW w:w="3227" w:type="dxa"/>
            <w:shd w:val="clear" w:color="auto" w:fill="FABF8F"/>
          </w:tcPr>
          <w:p w:rsidR="00F018BD" w:rsidRPr="00D37C78" w:rsidRDefault="00F018BD" w:rsidP="00427B93">
            <w:pPr>
              <w:rPr>
                <w:b/>
              </w:rPr>
            </w:pPr>
            <w:r w:rsidRPr="00D37C78">
              <w:rPr>
                <w:b/>
              </w:rPr>
              <w:t>IČ zadavatele:</w:t>
            </w:r>
          </w:p>
        </w:tc>
        <w:tc>
          <w:tcPr>
            <w:tcW w:w="5985" w:type="dxa"/>
          </w:tcPr>
          <w:p w:rsidR="00F018BD" w:rsidRPr="00D37C78" w:rsidRDefault="00F018BD" w:rsidP="00C10E0C">
            <w:pPr>
              <w:jc w:val="both"/>
            </w:pPr>
            <w:r w:rsidRPr="00D37C78">
              <w:t>00216224</w:t>
            </w:r>
          </w:p>
        </w:tc>
      </w:tr>
      <w:tr w:rsidR="00F018BD" w:rsidRPr="00D37C78" w:rsidTr="002812C5">
        <w:tc>
          <w:tcPr>
            <w:tcW w:w="3227" w:type="dxa"/>
            <w:shd w:val="clear" w:color="auto" w:fill="FABF8F"/>
          </w:tcPr>
          <w:p w:rsidR="00F018BD" w:rsidRPr="00D37C78" w:rsidRDefault="00F018BD" w:rsidP="00427B93">
            <w:pPr>
              <w:rPr>
                <w:b/>
              </w:rPr>
            </w:pPr>
            <w:r w:rsidRPr="00D37C78">
              <w:rPr>
                <w:b/>
              </w:rPr>
              <w:t>DIČ zadavatele:</w:t>
            </w:r>
          </w:p>
        </w:tc>
        <w:tc>
          <w:tcPr>
            <w:tcW w:w="5985" w:type="dxa"/>
          </w:tcPr>
          <w:p w:rsidR="00F018BD" w:rsidRPr="00D37C78" w:rsidRDefault="00F018BD" w:rsidP="00C10E0C">
            <w:pPr>
              <w:jc w:val="both"/>
            </w:pPr>
            <w:r w:rsidRPr="00D37C78">
              <w:t>CZ00216224</w:t>
            </w:r>
          </w:p>
        </w:tc>
      </w:tr>
      <w:tr w:rsidR="00100670" w:rsidRPr="00D37C78" w:rsidTr="002812C5">
        <w:tc>
          <w:tcPr>
            <w:tcW w:w="3227" w:type="dxa"/>
            <w:shd w:val="clear" w:color="auto" w:fill="FABF8F"/>
          </w:tcPr>
          <w:p w:rsidR="00427B93" w:rsidRPr="00D37C78" w:rsidRDefault="00427B93" w:rsidP="00427B93">
            <w:r w:rsidRPr="00D37C78">
              <w:rPr>
                <w:b/>
              </w:rPr>
              <w:t>Kontaktní osoba zadavatele</w:t>
            </w:r>
            <w:r w:rsidRPr="00D37C78">
              <w:t>, vč. kontaktních údajů (telefon a emailová adresa):</w:t>
            </w:r>
          </w:p>
        </w:tc>
        <w:tc>
          <w:tcPr>
            <w:tcW w:w="5985" w:type="dxa"/>
          </w:tcPr>
          <w:p w:rsidR="00427B93" w:rsidRPr="00D37C78" w:rsidRDefault="00F0175A" w:rsidP="002812C5">
            <w:pPr>
              <w:jc w:val="both"/>
            </w:pPr>
            <w:r w:rsidRPr="00D37C78">
              <w:t xml:space="preserve">Mgr. </w:t>
            </w:r>
            <w:r w:rsidR="00283FEC" w:rsidRPr="00D37C78">
              <w:t>Roman Novotný</w:t>
            </w:r>
            <w:r w:rsidRPr="00D37C78">
              <w:t xml:space="preserve"> </w:t>
            </w:r>
          </w:p>
          <w:p w:rsidR="00F0175A" w:rsidRPr="00D37C78" w:rsidRDefault="00550606" w:rsidP="002812C5">
            <w:pPr>
              <w:jc w:val="both"/>
            </w:pPr>
            <w:r w:rsidRPr="00D37C78">
              <w:t>t</w:t>
            </w:r>
            <w:r w:rsidR="00F0175A" w:rsidRPr="00D37C78">
              <w:t xml:space="preserve">el.: +420 54949 </w:t>
            </w:r>
            <w:r w:rsidR="00283FEC" w:rsidRPr="00D37C78">
              <w:t>5929</w:t>
            </w:r>
          </w:p>
          <w:p w:rsidR="00F0175A" w:rsidRPr="00D37C78" w:rsidRDefault="00550606" w:rsidP="00283FEC">
            <w:pPr>
              <w:jc w:val="both"/>
            </w:pPr>
            <w:r w:rsidRPr="00D37C78">
              <w:rPr>
                <w:rStyle w:val="object"/>
              </w:rPr>
              <w:t xml:space="preserve">email: </w:t>
            </w:r>
            <w:hyperlink r:id="rId9" w:history="1">
              <w:r w:rsidR="00283FEC" w:rsidRPr="00D37C78">
                <w:rPr>
                  <w:rStyle w:val="Hypertextovodkaz"/>
                </w:rPr>
                <w:t>novotny@rect.muni.cz</w:t>
              </w:r>
            </w:hyperlink>
            <w:r w:rsidR="00F0175A" w:rsidRPr="00D37C78">
              <w:t xml:space="preserve"> </w:t>
            </w:r>
          </w:p>
        </w:tc>
      </w:tr>
      <w:tr w:rsidR="00100670" w:rsidRPr="00D37C78" w:rsidTr="002812C5">
        <w:tc>
          <w:tcPr>
            <w:tcW w:w="3227" w:type="dxa"/>
            <w:shd w:val="clear" w:color="auto" w:fill="FABF8F"/>
          </w:tcPr>
          <w:p w:rsidR="00427B93" w:rsidRPr="00D37C78" w:rsidRDefault="00427B93" w:rsidP="00427B93">
            <w:r w:rsidRPr="00D37C78">
              <w:rPr>
                <w:b/>
              </w:rPr>
              <w:t>Lhůta pro podávání nabídek</w:t>
            </w:r>
            <w:r w:rsidRPr="00D37C78">
              <w:t xml:space="preserve"> (data zahájení a ukončení příjmu, vč. času)</w:t>
            </w:r>
          </w:p>
        </w:tc>
        <w:tc>
          <w:tcPr>
            <w:tcW w:w="5985" w:type="dxa"/>
          </w:tcPr>
          <w:p w:rsidR="00427B93" w:rsidRPr="00D37C78" w:rsidRDefault="00F0175A" w:rsidP="00D37C78">
            <w:pPr>
              <w:jc w:val="both"/>
            </w:pPr>
            <w:r w:rsidRPr="00D37C78">
              <w:rPr>
                <w:b/>
              </w:rPr>
              <w:t xml:space="preserve">nejpozději </w:t>
            </w:r>
            <w:r w:rsidR="00D37C78" w:rsidRPr="00D37C78">
              <w:rPr>
                <w:b/>
              </w:rPr>
              <w:t>18</w:t>
            </w:r>
            <w:r w:rsidR="00DC0CCF" w:rsidRPr="00D37C78">
              <w:rPr>
                <w:b/>
              </w:rPr>
              <w:t xml:space="preserve">. </w:t>
            </w:r>
            <w:r w:rsidR="00D37C78" w:rsidRPr="00D37C78">
              <w:rPr>
                <w:b/>
              </w:rPr>
              <w:t>9</w:t>
            </w:r>
            <w:r w:rsidR="00DC0CCF" w:rsidRPr="00D37C78">
              <w:rPr>
                <w:b/>
              </w:rPr>
              <w:t xml:space="preserve">. 2013 do </w:t>
            </w:r>
            <w:r w:rsidR="002E0066" w:rsidRPr="00D37C78">
              <w:rPr>
                <w:b/>
              </w:rPr>
              <w:t>9</w:t>
            </w:r>
            <w:r w:rsidR="00DC0CCF" w:rsidRPr="00D37C78">
              <w:rPr>
                <w:b/>
              </w:rPr>
              <w:t>:00 hod.</w:t>
            </w:r>
            <w:r w:rsidRPr="00D37C78">
              <w:t xml:space="preserve"> </w:t>
            </w:r>
          </w:p>
        </w:tc>
      </w:tr>
      <w:tr w:rsidR="00100670" w:rsidRPr="00D37C78" w:rsidTr="002812C5">
        <w:tc>
          <w:tcPr>
            <w:tcW w:w="3227" w:type="dxa"/>
            <w:shd w:val="clear" w:color="auto" w:fill="FABF8F"/>
          </w:tcPr>
          <w:p w:rsidR="00427B93" w:rsidRPr="00D37C78" w:rsidRDefault="00427B93" w:rsidP="00427B93">
            <w:pPr>
              <w:rPr>
                <w:b/>
                <w:highlight w:val="yellow"/>
              </w:rPr>
            </w:pPr>
            <w:r w:rsidRPr="00D37C78">
              <w:rPr>
                <w:b/>
              </w:rPr>
              <w:lastRenderedPageBreak/>
              <w:t>Popis předmětu zakázky:</w:t>
            </w:r>
          </w:p>
        </w:tc>
        <w:tc>
          <w:tcPr>
            <w:tcW w:w="5985" w:type="dxa"/>
          </w:tcPr>
          <w:p w:rsidR="00DC0CCF" w:rsidRPr="00D37C78" w:rsidRDefault="00DC0CCF" w:rsidP="001B1E61">
            <w:pPr>
              <w:spacing w:after="120"/>
              <w:jc w:val="both"/>
              <w:rPr>
                <w:rFonts w:cs="Arial"/>
              </w:rPr>
            </w:pPr>
            <w:r w:rsidRPr="00D37C78">
              <w:rPr>
                <w:rFonts w:cs="Arial"/>
              </w:rPr>
              <w:t>Předmětem veřejné zakázky je dodání a</w:t>
            </w:r>
            <w:r w:rsidR="00D37C78" w:rsidRPr="00D37C78">
              <w:rPr>
                <w:rFonts w:cs="Arial"/>
              </w:rPr>
              <w:t xml:space="preserve">udiovizuální techniky </w:t>
            </w:r>
            <w:r w:rsidRPr="00D37C78">
              <w:rPr>
                <w:rFonts w:cs="Arial"/>
              </w:rPr>
              <w:t xml:space="preserve">a dalšího obdobného a souvisejícího vybavení </w:t>
            </w:r>
            <w:r w:rsidRPr="00D37C78">
              <w:t xml:space="preserve">(dále jen „zboží“) </w:t>
            </w:r>
            <w:r w:rsidRPr="00D37C78">
              <w:rPr>
                <w:rFonts w:cs="Arial"/>
              </w:rPr>
              <w:t xml:space="preserve">pro zadavatele. Technické podmínky zadavatele jsou uvedeny </w:t>
            </w:r>
            <w:r w:rsidRPr="00D37C78">
              <w:rPr>
                <w:rFonts w:cs="Arial Narrow"/>
              </w:rPr>
              <w:t xml:space="preserve">v oddílu </w:t>
            </w:r>
            <w:r w:rsidR="00950712" w:rsidRPr="00D37C78">
              <w:rPr>
                <w:rFonts w:cs="Arial Narrow"/>
              </w:rPr>
              <w:t>p</w:t>
            </w:r>
            <w:r w:rsidRPr="00D37C78">
              <w:t>odrobná technická specifikace</w:t>
            </w:r>
            <w:r w:rsidR="005D040E">
              <w:t xml:space="preserve"> </w:t>
            </w:r>
            <w:r w:rsidRPr="00D37C78">
              <w:rPr>
                <w:rFonts w:cs="Arial Narrow"/>
              </w:rPr>
              <w:t xml:space="preserve">přílohy zadávací dokumentace. </w:t>
            </w:r>
            <w:r w:rsidRPr="00D37C78">
              <w:t>Uchazeči nejsou oprávněni jakkoli měnit či doplňovat specifikaci zboží, měnit množství kusů v rámci jednotlivých položek zboží nebo některé položky zboží vynechat.</w:t>
            </w:r>
            <w:r w:rsidRPr="00D37C78">
              <w:rPr>
                <w:rFonts w:cs="Arial"/>
              </w:rPr>
              <w:t xml:space="preserve"> </w:t>
            </w:r>
          </w:p>
          <w:p w:rsidR="00DC0CCF" w:rsidRPr="00D37C78" w:rsidRDefault="00DC0CCF" w:rsidP="001B1E61">
            <w:pPr>
              <w:spacing w:after="120"/>
              <w:jc w:val="both"/>
            </w:pPr>
            <w:r w:rsidRPr="00D37C78">
              <w:t>Klasifikace předmětu veřejné zakázky dle číselníku Common Procurement Vocabulary (dále jen „CPV“):</w:t>
            </w:r>
          </w:p>
          <w:p w:rsidR="00DC0CCF" w:rsidRPr="00D37C78" w:rsidRDefault="00DC0CCF" w:rsidP="00DC0CCF">
            <w:pPr>
              <w:ind w:left="426"/>
            </w:pPr>
          </w:p>
          <w:tbl>
            <w:tblPr>
              <w:tblW w:w="6733" w:type="dxa"/>
              <w:jc w:val="center"/>
              <w:tblInd w:w="708" w:type="dxa"/>
              <w:tblCellMar>
                <w:left w:w="0" w:type="dxa"/>
                <w:right w:w="0" w:type="dxa"/>
              </w:tblCellMar>
              <w:tblLook w:val="0000"/>
            </w:tblPr>
            <w:tblGrid>
              <w:gridCol w:w="5386"/>
              <w:gridCol w:w="1347"/>
            </w:tblGrid>
            <w:tr w:rsidR="00DC0CCF" w:rsidRPr="00D37C78" w:rsidTr="00B803A9">
              <w:trPr>
                <w:trHeight w:val="54"/>
                <w:jc w:val="center"/>
              </w:trPr>
              <w:tc>
                <w:tcPr>
                  <w:tcW w:w="5386" w:type="dxa"/>
                  <w:tcBorders>
                    <w:top w:val="single" w:sz="8" w:space="0" w:color="000000"/>
                    <w:left w:val="single" w:sz="8" w:space="0" w:color="000000"/>
                    <w:bottom w:val="single" w:sz="8" w:space="0" w:color="000000"/>
                    <w:right w:val="nil"/>
                  </w:tcBorders>
                  <w:shd w:val="clear" w:color="auto" w:fill="E6E6E6"/>
                  <w:tcMar>
                    <w:top w:w="0" w:type="dxa"/>
                    <w:left w:w="70" w:type="dxa"/>
                    <w:bottom w:w="0" w:type="dxa"/>
                    <w:right w:w="70" w:type="dxa"/>
                  </w:tcMar>
                  <w:vAlign w:val="center"/>
                </w:tcPr>
                <w:p w:rsidR="00DC0CCF" w:rsidRPr="00D37C78" w:rsidRDefault="00DC0CCF" w:rsidP="00B803A9">
                  <w:pPr>
                    <w:rPr>
                      <w:b/>
                    </w:rPr>
                  </w:pPr>
                  <w:r w:rsidRPr="00D37C78">
                    <w:rPr>
                      <w:b/>
                    </w:rPr>
                    <w:t>Druh dodávek</w:t>
                  </w:r>
                </w:p>
              </w:tc>
              <w:tc>
                <w:tcPr>
                  <w:tcW w:w="1347"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vAlign w:val="center"/>
                </w:tcPr>
                <w:p w:rsidR="00DC0CCF" w:rsidRPr="00D37C78" w:rsidRDefault="00DC0CCF" w:rsidP="00B803A9">
                  <w:pPr>
                    <w:rPr>
                      <w:b/>
                    </w:rPr>
                  </w:pPr>
                  <w:r w:rsidRPr="00D37C78">
                    <w:rPr>
                      <w:b/>
                    </w:rPr>
                    <w:t>CPV kód</w:t>
                  </w:r>
                </w:p>
              </w:tc>
            </w:tr>
            <w:tr w:rsidR="00DC0CCF" w:rsidRPr="00D37C78"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D37C78" w:rsidRDefault="00DC0CCF" w:rsidP="00B803A9">
                  <w:r w:rsidRPr="00D37C78">
                    <w:t>Audiovizuální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D37C78" w:rsidRDefault="00DC0CCF" w:rsidP="00B803A9">
                  <w:r w:rsidRPr="00D37C78">
                    <w:t>32321200-1</w:t>
                  </w:r>
                </w:p>
              </w:tc>
            </w:tr>
            <w:tr w:rsidR="00DC0CCF" w:rsidRPr="00D37C78"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D37C78" w:rsidRDefault="00DC0CCF" w:rsidP="00B803A9">
                  <w:r w:rsidRPr="00D37C78">
                    <w:t>Multimediální přístroje</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D37C78" w:rsidRDefault="00DC0CCF" w:rsidP="00B803A9">
                  <w:r w:rsidRPr="00D37C78">
                    <w:t>32322000-6</w:t>
                  </w:r>
                </w:p>
              </w:tc>
            </w:tr>
            <w:tr w:rsidR="00DC0CCF" w:rsidRPr="00D37C78" w:rsidTr="00B803A9">
              <w:trPr>
                <w:trHeight w:val="223"/>
                <w:jc w:val="center"/>
              </w:trPr>
              <w:tc>
                <w:tcPr>
                  <w:tcW w:w="5386" w:type="dxa"/>
                  <w:tcBorders>
                    <w:top w:val="single" w:sz="8" w:space="0" w:color="000000"/>
                    <w:left w:val="single" w:sz="8" w:space="0" w:color="000000"/>
                    <w:bottom w:val="single" w:sz="8" w:space="0" w:color="000000"/>
                    <w:right w:val="nil"/>
                  </w:tcBorders>
                  <w:shd w:val="clear" w:color="auto" w:fill="FFFFFF"/>
                  <w:tcMar>
                    <w:top w:w="0" w:type="dxa"/>
                    <w:left w:w="70" w:type="dxa"/>
                    <w:bottom w:w="0" w:type="dxa"/>
                    <w:right w:w="70" w:type="dxa"/>
                  </w:tcMar>
                  <w:vAlign w:val="center"/>
                </w:tcPr>
                <w:p w:rsidR="00DC0CCF" w:rsidRPr="00D37C78" w:rsidRDefault="00DC0CCF" w:rsidP="00B803A9">
                  <w:r w:rsidRPr="00D37C78">
                    <w:t>Tablety (PC)</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DC0CCF" w:rsidRPr="00D37C78" w:rsidRDefault="00DC0CCF" w:rsidP="00B803A9">
                  <w:r w:rsidRPr="00D37C78">
                    <w:t>30213200-7</w:t>
                  </w:r>
                </w:p>
              </w:tc>
            </w:tr>
          </w:tbl>
          <w:p w:rsidR="00DC0CCF" w:rsidRPr="00D37C78" w:rsidRDefault="00DC0CCF" w:rsidP="00DC0CCF">
            <w:pPr>
              <w:ind w:left="426"/>
            </w:pPr>
          </w:p>
          <w:p w:rsidR="00DC0CCF" w:rsidRPr="00D37C78" w:rsidRDefault="00DC0CCF" w:rsidP="001B1E61">
            <w:pPr>
              <w:spacing w:after="120"/>
              <w:jc w:val="both"/>
              <w:rPr>
                <w:rFonts w:eastAsia="Calibri"/>
              </w:rPr>
            </w:pPr>
            <w:r w:rsidRPr="00D37C78">
              <w:rPr>
                <w:rFonts w:eastAsia="Calibri"/>
                <w:b/>
              </w:rPr>
              <w:t>Místo a termín plnění veřejné zakázky</w:t>
            </w:r>
          </w:p>
          <w:p w:rsidR="00DC0CCF" w:rsidRPr="00D37C78" w:rsidRDefault="00DC0CCF" w:rsidP="00DC0CCF">
            <w:pPr>
              <w:numPr>
                <w:ilvl w:val="0"/>
                <w:numId w:val="26"/>
              </w:numPr>
              <w:spacing w:after="120"/>
              <w:ind w:hanging="294"/>
              <w:jc w:val="both"/>
              <w:rPr>
                <w:rFonts w:eastAsia="Calibri"/>
              </w:rPr>
            </w:pPr>
            <w:r w:rsidRPr="00D37C78">
              <w:rPr>
                <w:rFonts w:eastAsia="Calibri"/>
              </w:rPr>
              <w:t xml:space="preserve">Ohledně termínu a místa plnění </w:t>
            </w:r>
            <w:r w:rsidR="00D37C78" w:rsidRPr="00D37C78">
              <w:rPr>
                <w:rFonts w:eastAsia="Calibri"/>
              </w:rPr>
              <w:t xml:space="preserve">předmětu </w:t>
            </w:r>
            <w:r w:rsidRPr="00D37C78">
              <w:rPr>
                <w:rFonts w:eastAsia="Calibri"/>
              </w:rPr>
              <w:t>veřejné zakázky viz příslušná ustanovení oddílu předloh</w:t>
            </w:r>
            <w:r w:rsidR="00D37C78" w:rsidRPr="00D37C78">
              <w:rPr>
                <w:rFonts w:eastAsia="Calibri"/>
              </w:rPr>
              <w:t>a</w:t>
            </w:r>
            <w:r w:rsidRPr="00D37C78">
              <w:rPr>
                <w:rFonts w:eastAsia="Calibri"/>
              </w:rPr>
              <w:t xml:space="preserve"> návrh</w:t>
            </w:r>
            <w:r w:rsidR="00D37C78" w:rsidRPr="00D37C78">
              <w:rPr>
                <w:rFonts w:eastAsia="Calibri"/>
              </w:rPr>
              <w:t>u</w:t>
            </w:r>
            <w:r w:rsidRPr="00D37C78">
              <w:rPr>
                <w:rFonts w:eastAsia="Calibri"/>
              </w:rPr>
              <w:t xml:space="preserve"> sml</w:t>
            </w:r>
            <w:r w:rsidR="00D37C78" w:rsidRPr="00D37C78">
              <w:rPr>
                <w:rFonts w:eastAsia="Calibri"/>
              </w:rPr>
              <w:t>ou</w:t>
            </w:r>
            <w:r w:rsidRPr="00D37C78">
              <w:rPr>
                <w:rFonts w:eastAsia="Calibri"/>
              </w:rPr>
              <w:t>v</w:t>
            </w:r>
            <w:r w:rsidR="00D37C78" w:rsidRPr="00D37C78">
              <w:rPr>
                <w:rFonts w:eastAsia="Calibri"/>
              </w:rPr>
              <w:t>y</w:t>
            </w:r>
            <w:r w:rsidRPr="00D37C78">
              <w:rPr>
                <w:rFonts w:eastAsia="Calibri"/>
              </w:rPr>
              <w:t>, který je součástí přílohy zadávací dokumentace.</w:t>
            </w:r>
          </w:p>
          <w:p w:rsidR="00DC0CCF" w:rsidRPr="00D37C78" w:rsidRDefault="00DC0CCF" w:rsidP="00DC0CCF">
            <w:pPr>
              <w:numPr>
                <w:ilvl w:val="0"/>
                <w:numId w:val="26"/>
              </w:numPr>
              <w:spacing w:after="120"/>
              <w:ind w:left="709" w:hanging="283"/>
              <w:jc w:val="both"/>
              <w:rPr>
                <w:rFonts w:eastAsia="Calibri"/>
              </w:rPr>
            </w:pPr>
            <w:r w:rsidRPr="00D37C78">
              <w:rPr>
                <w:rFonts w:cs="Arial"/>
              </w:rPr>
              <w:t>Zadavatel předpokládá, že smlouv</w:t>
            </w:r>
            <w:r w:rsidR="00D37C78" w:rsidRPr="00D37C78">
              <w:rPr>
                <w:rFonts w:cs="Arial"/>
              </w:rPr>
              <w:t>a na plnění předmětu veřejné zakázky</w:t>
            </w:r>
            <w:r w:rsidRPr="00D37C78">
              <w:rPr>
                <w:rFonts w:cs="Arial"/>
              </w:rPr>
              <w:t xml:space="preserve"> bud</w:t>
            </w:r>
            <w:r w:rsidR="00D37C78" w:rsidRPr="00D37C78">
              <w:rPr>
                <w:rFonts w:cs="Arial"/>
              </w:rPr>
              <w:t>e</w:t>
            </w:r>
            <w:r w:rsidRPr="00D37C78">
              <w:rPr>
                <w:rFonts w:cs="Arial"/>
              </w:rPr>
              <w:t xml:space="preserve"> uzavřen</w:t>
            </w:r>
            <w:r w:rsidR="00D37C78" w:rsidRPr="00D37C78">
              <w:rPr>
                <w:rFonts w:cs="Arial"/>
              </w:rPr>
              <w:t>a</w:t>
            </w:r>
            <w:r w:rsidRPr="00D37C78">
              <w:rPr>
                <w:rFonts w:cs="Arial"/>
              </w:rPr>
              <w:t xml:space="preserve"> </w:t>
            </w:r>
            <w:r w:rsidR="003D0418" w:rsidRPr="00D37C78">
              <w:rPr>
                <w:rFonts w:cs="Arial"/>
              </w:rPr>
              <w:t>v </w:t>
            </w:r>
            <w:r w:rsidR="00D37C78" w:rsidRPr="00D37C78">
              <w:rPr>
                <w:rFonts w:cs="Arial"/>
              </w:rPr>
              <w:t>první</w:t>
            </w:r>
            <w:r w:rsidR="003D0418" w:rsidRPr="00D37C78">
              <w:rPr>
                <w:rFonts w:cs="Arial"/>
              </w:rPr>
              <w:t xml:space="preserve"> polovině </w:t>
            </w:r>
            <w:r w:rsidR="00D37C78" w:rsidRPr="00D37C78">
              <w:rPr>
                <w:rFonts w:cs="Arial"/>
              </w:rPr>
              <w:t>ř</w:t>
            </w:r>
            <w:r w:rsidR="008A6740" w:rsidRPr="00D37C78">
              <w:rPr>
                <w:rFonts w:cs="Arial"/>
              </w:rPr>
              <w:t>í</w:t>
            </w:r>
            <w:r w:rsidR="00D37C78" w:rsidRPr="00D37C78">
              <w:rPr>
                <w:rFonts w:cs="Arial"/>
              </w:rPr>
              <w:t>jna</w:t>
            </w:r>
            <w:r w:rsidR="003D0418" w:rsidRPr="00D37C78">
              <w:rPr>
                <w:rFonts w:cs="Arial"/>
              </w:rPr>
              <w:t xml:space="preserve"> 2013 </w:t>
            </w:r>
            <w:r w:rsidRPr="00D37C78">
              <w:rPr>
                <w:rFonts w:cs="Arial"/>
              </w:rPr>
              <w:t>v závislosti na ukončení výběrového řízení.</w:t>
            </w:r>
            <w:r w:rsidRPr="00D37C78">
              <w:rPr>
                <w:rFonts w:eastAsia="Calibri"/>
              </w:rPr>
              <w:t xml:space="preserve"> </w:t>
            </w:r>
          </w:p>
          <w:p w:rsidR="00DC0CCF" w:rsidRPr="00D37C78" w:rsidRDefault="00DC0CCF" w:rsidP="00214C18">
            <w:pPr>
              <w:spacing w:after="120"/>
              <w:jc w:val="both"/>
              <w:rPr>
                <w:rFonts w:eastAsia="Calibri"/>
                <w:b/>
              </w:rPr>
            </w:pPr>
            <w:r w:rsidRPr="00D37C78">
              <w:rPr>
                <w:rFonts w:eastAsia="Calibri"/>
                <w:b/>
              </w:rPr>
              <w:t>Splnění požadavků na předmět veřejné zakázky</w:t>
            </w:r>
          </w:p>
          <w:p w:rsidR="00DC0CCF" w:rsidRPr="00D37C78" w:rsidRDefault="00DC0CCF" w:rsidP="00214C18">
            <w:pPr>
              <w:spacing w:after="120"/>
              <w:jc w:val="both"/>
              <w:rPr>
                <w:rFonts w:eastAsia="Calibri"/>
                <w:highlight w:val="yellow"/>
              </w:rPr>
            </w:pPr>
            <w:r w:rsidRPr="00D37C78">
              <w:rPr>
                <w:rFonts w:eastAsia="Calibri"/>
              </w:rPr>
              <w:t xml:space="preserve">Splnění požadavků zadavatele na předmět veřejné zakázky prokáží uchazeči předložením řádně </w:t>
            </w:r>
            <w:r w:rsidRPr="00D37C78">
              <w:rPr>
                <w:rFonts w:eastAsia="Calibri"/>
                <w:b/>
              </w:rPr>
              <w:t xml:space="preserve">vyplněné </w:t>
            </w:r>
            <w:r w:rsidRPr="00D37C78">
              <w:rPr>
                <w:rFonts w:eastAsia="Calibri"/>
                <w:b/>
                <w:u w:val="single"/>
              </w:rPr>
              <w:t>podrobné technické specifikace</w:t>
            </w:r>
            <w:r w:rsidRPr="00D37C78">
              <w:rPr>
                <w:rFonts w:eastAsia="Calibri"/>
                <w:b/>
              </w:rPr>
              <w:t>, která bude nedílnou součástí návrhu smlouvy</w:t>
            </w:r>
            <w:r w:rsidRPr="00D37C78">
              <w:rPr>
                <w:rFonts w:eastAsia="Calibri"/>
              </w:rPr>
              <w:t xml:space="preserve">. Podrobnou technickou specifikaci uchazeči vypracují dle vzoru uvedeného </w:t>
            </w:r>
            <w:r w:rsidRPr="00D37C78">
              <w:rPr>
                <w:rFonts w:cs="Arial Narrow"/>
              </w:rPr>
              <w:t xml:space="preserve">ve </w:t>
            </w:r>
            <w:r w:rsidRPr="00D37C78">
              <w:rPr>
                <w:rFonts w:eastAsia="Calibri"/>
              </w:rPr>
              <w:t>stejnojmenném</w:t>
            </w:r>
            <w:r w:rsidRPr="00D37C78">
              <w:rPr>
                <w:rFonts w:cs="Arial Narrow"/>
              </w:rPr>
              <w:t xml:space="preserve"> oddílu přílohy zadávací dokumentace.</w:t>
            </w:r>
            <w:r w:rsidRPr="00D37C78">
              <w:rPr>
                <w:rFonts w:eastAsia="Calibri"/>
              </w:rPr>
              <w:t xml:space="preserve"> </w:t>
            </w:r>
          </w:p>
          <w:p w:rsidR="00550606" w:rsidRPr="00D37C78" w:rsidRDefault="00DC0CCF" w:rsidP="001B1E61">
            <w:pPr>
              <w:spacing w:after="120"/>
              <w:jc w:val="both"/>
              <w:rPr>
                <w:highlight w:val="yellow"/>
              </w:rPr>
            </w:pPr>
            <w:r w:rsidRPr="00D37C78">
              <w:rPr>
                <w:rFonts w:eastAsia="Calibri"/>
              </w:rPr>
              <w:t xml:space="preserve">Za účelem prokázání splnění technických podmínek zadavatele je uchazeč povinen </w:t>
            </w:r>
            <w:r w:rsidRPr="00D37C78">
              <w:rPr>
                <w:rFonts w:eastAsia="Calibri"/>
                <w:b/>
              </w:rPr>
              <w:t>podrobnou technickou specifikaci doplnit zejména o obchodní názvy, specifická označení, katalogová či výrobní čísla zboží</w:t>
            </w:r>
            <w:r w:rsidRPr="00D37C78">
              <w:rPr>
                <w:rFonts w:eastAsia="Calibri"/>
              </w:rPr>
              <w:t xml:space="preserve">. Specifikace zboží uvedením těchto označení musí být natolik určitá, </w:t>
            </w:r>
            <w:r w:rsidRPr="00D37C78">
              <w:rPr>
                <w:rFonts w:eastAsia="Calibri"/>
                <w:b/>
              </w:rPr>
              <w:t>aby zadavatel na základě uvedeného označení konkrétního zboží byl schopen jednoznačně určit, zda</w:t>
            </w:r>
            <w:r w:rsidRPr="00D37C78">
              <w:rPr>
                <w:rFonts w:eastAsia="Calibri"/>
              </w:rPr>
              <w:t xml:space="preserve"> uchazečem nabízené zboží technické </w:t>
            </w:r>
            <w:r w:rsidRPr="00D37C78">
              <w:rPr>
                <w:rFonts w:eastAsia="Calibri"/>
                <w:b/>
              </w:rPr>
              <w:t>podmínky zadavatele splňuje či nikoli</w:t>
            </w:r>
            <w:r w:rsidRPr="00D37C78">
              <w:rPr>
                <w:rFonts w:eastAsia="Calibri"/>
              </w:rPr>
              <w:t>.</w:t>
            </w:r>
          </w:p>
        </w:tc>
      </w:tr>
      <w:tr w:rsidR="00100670" w:rsidRPr="00D37C78" w:rsidTr="002812C5">
        <w:tc>
          <w:tcPr>
            <w:tcW w:w="3227" w:type="dxa"/>
            <w:shd w:val="clear" w:color="auto" w:fill="FABF8F"/>
          </w:tcPr>
          <w:p w:rsidR="00427B93" w:rsidRPr="00D37C78" w:rsidRDefault="00427B93" w:rsidP="00347149">
            <w:pPr>
              <w:rPr>
                <w:b/>
              </w:rPr>
            </w:pPr>
            <w:r w:rsidRPr="00D37C78">
              <w:rPr>
                <w:b/>
              </w:rPr>
              <w:t xml:space="preserve">Předpokládaná hodnota zakázky </w:t>
            </w:r>
            <w:r w:rsidR="00611A73" w:rsidRPr="00D37C78">
              <w:rPr>
                <w:b/>
              </w:rPr>
              <w:t>v Kč</w:t>
            </w:r>
            <w:r w:rsidR="00611A73" w:rsidRPr="00D37C78">
              <w:t>:</w:t>
            </w:r>
          </w:p>
        </w:tc>
        <w:tc>
          <w:tcPr>
            <w:tcW w:w="5985" w:type="dxa"/>
          </w:tcPr>
          <w:p w:rsidR="00CC7247" w:rsidRPr="00D37C78" w:rsidRDefault="00550606" w:rsidP="00550606">
            <w:r w:rsidRPr="00D37C78">
              <w:t xml:space="preserve">Předpokládaná hodnota veřejné zakázky činí </w:t>
            </w:r>
            <w:r w:rsidR="00D37C78" w:rsidRPr="00D37C78">
              <w:t>203.710</w:t>
            </w:r>
            <w:r w:rsidRPr="00D37C78">
              <w:t>,- Kč bez DPH.</w:t>
            </w:r>
          </w:p>
        </w:tc>
      </w:tr>
      <w:tr w:rsidR="007F7162" w:rsidRPr="00D37C78" w:rsidTr="002812C5">
        <w:tc>
          <w:tcPr>
            <w:tcW w:w="3227" w:type="dxa"/>
            <w:shd w:val="clear" w:color="auto" w:fill="FABF8F"/>
          </w:tcPr>
          <w:p w:rsidR="007F7162" w:rsidRPr="00D37C78" w:rsidRDefault="007F7162" w:rsidP="00347149">
            <w:pPr>
              <w:rPr>
                <w:b/>
              </w:rPr>
            </w:pPr>
            <w:r w:rsidRPr="00D37C78">
              <w:rPr>
                <w:b/>
              </w:rPr>
              <w:t>Typ zakázky</w:t>
            </w:r>
          </w:p>
        </w:tc>
        <w:tc>
          <w:tcPr>
            <w:tcW w:w="5985" w:type="dxa"/>
          </w:tcPr>
          <w:p w:rsidR="00550606" w:rsidRPr="00D37C78" w:rsidRDefault="00550606" w:rsidP="00550606">
            <w:pPr>
              <w:spacing w:after="120"/>
              <w:jc w:val="both"/>
            </w:pPr>
            <w:r w:rsidRPr="00D37C78">
              <w:t>V</w:t>
            </w:r>
            <w:r w:rsidR="00F0175A" w:rsidRPr="00D37C78">
              <w:t xml:space="preserve">eřejná zakázka </w:t>
            </w:r>
            <w:r w:rsidRPr="00D37C78">
              <w:t xml:space="preserve">malého rozsahu na </w:t>
            </w:r>
            <w:r w:rsidR="00DC4357" w:rsidRPr="00D37C78">
              <w:t>dodávky</w:t>
            </w:r>
            <w:r w:rsidRPr="00D37C78">
              <w:t xml:space="preserve"> </w:t>
            </w:r>
            <w:r w:rsidR="00DC4357" w:rsidRPr="00D37C78">
              <w:t xml:space="preserve">dle ustanovení § 12 odst. 3 zákona č. 137/2006 Sb., o veřejných zakázkách, ve znění </w:t>
            </w:r>
            <w:r w:rsidR="00DC4357" w:rsidRPr="00D37C78">
              <w:lastRenderedPageBreak/>
              <w:t>pozdějších předpisů (dále jen „ZVZ“), ve spojení s § 8 ZVZ.</w:t>
            </w:r>
          </w:p>
          <w:p w:rsidR="007F7162" w:rsidRPr="00D37C78" w:rsidRDefault="00DC4357" w:rsidP="00550606">
            <w:pPr>
              <w:jc w:val="both"/>
            </w:pPr>
            <w:r w:rsidRPr="00D37C78">
              <w:t>Veřejná zakázka je zadávána v souladu s ustanovením § 18 odst. 5 ZVZ ve výběrovém řízení dle ustanovení bodu 7.5 písm. B. Příručky pro příjemce finanční podpory z Operačního programu Vzdělávání pro konkurenceschopnost, verze 5, s účinností od 6. 9. 2011 (dále také jen „příručka“). Výběrové řízení k veřejné zakázce není zadávacím řízení ve smyslu ZVZ.</w:t>
            </w:r>
          </w:p>
        </w:tc>
      </w:tr>
      <w:tr w:rsidR="00100670" w:rsidRPr="00D37C78" w:rsidTr="002812C5">
        <w:tc>
          <w:tcPr>
            <w:tcW w:w="3227" w:type="dxa"/>
            <w:shd w:val="clear" w:color="auto" w:fill="FABF8F"/>
          </w:tcPr>
          <w:p w:rsidR="00427B93" w:rsidRPr="00D37C78" w:rsidRDefault="00611A73" w:rsidP="00427B93">
            <w:r w:rsidRPr="00D37C78">
              <w:rPr>
                <w:b/>
              </w:rPr>
              <w:lastRenderedPageBreak/>
              <w:t xml:space="preserve">Lhůta </w:t>
            </w:r>
            <w:r w:rsidR="00C06E96" w:rsidRPr="00D37C78">
              <w:rPr>
                <w:b/>
              </w:rPr>
              <w:t xml:space="preserve">a místo </w:t>
            </w:r>
            <w:r w:rsidRPr="00D37C78">
              <w:rPr>
                <w:b/>
              </w:rPr>
              <w:t>dodání</w:t>
            </w:r>
            <w:r w:rsidRPr="00D37C78">
              <w:t xml:space="preserve"> (zpracování zakázky)/ časový harmonogram plnění/ doba trvání zakázky</w:t>
            </w:r>
          </w:p>
        </w:tc>
        <w:tc>
          <w:tcPr>
            <w:tcW w:w="5985" w:type="dxa"/>
          </w:tcPr>
          <w:p w:rsidR="00DC4357" w:rsidRPr="00D37C78" w:rsidRDefault="00DC4357" w:rsidP="00DC4357">
            <w:pPr>
              <w:spacing w:after="120"/>
              <w:jc w:val="both"/>
              <w:rPr>
                <w:rFonts w:eastAsia="Calibri"/>
              </w:rPr>
            </w:pPr>
            <w:r w:rsidRPr="00D37C78">
              <w:rPr>
                <w:rFonts w:eastAsia="Calibri"/>
                <w:b/>
              </w:rPr>
              <w:t>Místo a termín plnění veřejné zakázky</w:t>
            </w:r>
          </w:p>
          <w:p w:rsidR="00427B93" w:rsidRPr="00D37C78" w:rsidRDefault="00DC4357" w:rsidP="00D37C78">
            <w:pPr>
              <w:spacing w:after="120"/>
              <w:jc w:val="both"/>
              <w:rPr>
                <w:rFonts w:eastAsia="Calibri"/>
              </w:rPr>
            </w:pPr>
            <w:r w:rsidRPr="00D37C78">
              <w:rPr>
                <w:rFonts w:eastAsia="Calibri"/>
              </w:rPr>
              <w:t xml:space="preserve">Ohledně termínu a místa plnění </w:t>
            </w:r>
            <w:r w:rsidR="00D37C78" w:rsidRPr="00D37C78">
              <w:rPr>
                <w:rFonts w:eastAsia="Calibri"/>
              </w:rPr>
              <w:t>předmětu</w:t>
            </w:r>
            <w:r w:rsidRPr="00D37C78">
              <w:rPr>
                <w:rFonts w:eastAsia="Calibri"/>
              </w:rPr>
              <w:t xml:space="preserve"> veřejné zakázky viz příslušná ustanovení oddílu předloh</w:t>
            </w:r>
            <w:r w:rsidR="00D37C78" w:rsidRPr="00D37C78">
              <w:rPr>
                <w:rFonts w:eastAsia="Calibri"/>
              </w:rPr>
              <w:t>a</w:t>
            </w:r>
            <w:r w:rsidRPr="00D37C78">
              <w:rPr>
                <w:rFonts w:eastAsia="Calibri"/>
              </w:rPr>
              <w:t xml:space="preserve"> návrh</w:t>
            </w:r>
            <w:r w:rsidR="00D37C78" w:rsidRPr="00D37C78">
              <w:rPr>
                <w:rFonts w:eastAsia="Calibri"/>
              </w:rPr>
              <w:t>u</w:t>
            </w:r>
            <w:r w:rsidRPr="00D37C78">
              <w:rPr>
                <w:rFonts w:eastAsia="Calibri"/>
              </w:rPr>
              <w:t xml:space="preserve"> sml</w:t>
            </w:r>
            <w:r w:rsidR="00D37C78" w:rsidRPr="00D37C78">
              <w:rPr>
                <w:rFonts w:eastAsia="Calibri"/>
              </w:rPr>
              <w:t>o</w:t>
            </w:r>
            <w:r w:rsidRPr="00D37C78">
              <w:rPr>
                <w:rFonts w:eastAsia="Calibri"/>
              </w:rPr>
              <w:t>uv</w:t>
            </w:r>
            <w:r w:rsidR="00D37C78" w:rsidRPr="00D37C78">
              <w:rPr>
                <w:rFonts w:eastAsia="Calibri"/>
              </w:rPr>
              <w:t>y</w:t>
            </w:r>
            <w:r w:rsidRPr="00D37C78">
              <w:rPr>
                <w:rFonts w:eastAsia="Calibri"/>
              </w:rPr>
              <w:t>, který je součástí přílohy zadávací dokumentace.</w:t>
            </w:r>
          </w:p>
        </w:tc>
      </w:tr>
      <w:tr w:rsidR="00100670" w:rsidRPr="00D37C78" w:rsidTr="002812C5">
        <w:tc>
          <w:tcPr>
            <w:tcW w:w="3227" w:type="dxa"/>
            <w:shd w:val="clear" w:color="auto" w:fill="FABF8F"/>
          </w:tcPr>
          <w:p w:rsidR="00427B93" w:rsidRPr="00D37C78" w:rsidRDefault="00DF12E5" w:rsidP="00427B93">
            <w:pPr>
              <w:rPr>
                <w:highlight w:val="yellow"/>
              </w:rPr>
            </w:pPr>
            <w:r w:rsidRPr="00D37C78">
              <w:rPr>
                <w:b/>
              </w:rPr>
              <w:t>Místa dodání/převzetí nabídky</w:t>
            </w:r>
            <w:r w:rsidRPr="00D37C78">
              <w:t>:</w:t>
            </w:r>
          </w:p>
        </w:tc>
        <w:tc>
          <w:tcPr>
            <w:tcW w:w="5985" w:type="dxa"/>
          </w:tcPr>
          <w:p w:rsidR="00DC4357" w:rsidRPr="00D37C78" w:rsidRDefault="00DC4357" w:rsidP="00DC4357">
            <w:pPr>
              <w:spacing w:after="120"/>
              <w:jc w:val="both"/>
            </w:pPr>
            <w:r w:rsidRPr="00D37C78">
              <w:t xml:space="preserve">Nabídku je možno podat </w:t>
            </w:r>
            <w:r w:rsidRPr="00D37C78">
              <w:rPr>
                <w:b/>
              </w:rPr>
              <w:t>buď v elektronické, nebo listinné podobě</w:t>
            </w:r>
            <w:r w:rsidRPr="00D37C78">
              <w:t xml:space="preserve">. Nabídky v elektronické podobě musí být v souladu s ustanovením bodu 7.4.4 příručky </w:t>
            </w:r>
            <w:r w:rsidRPr="00D37C78">
              <w:rPr>
                <w:b/>
              </w:rPr>
              <w:t>opatřeny elektronickým podpisem</w:t>
            </w:r>
            <w:r w:rsidRPr="00D37C78">
              <w:t xml:space="preserve"> dle zákona č. 227/2000 Sb., o elektronickém podpisu a o změně některých dalších zákonů (zákon o elektronickém podpisu), ve znění pozdějších předpisů, uchazeče, resp. osoby oprávněné jednat jménem či za uchazeče, </w:t>
            </w:r>
            <w:r w:rsidRPr="00D37C78">
              <w:rPr>
                <w:b/>
              </w:rPr>
              <w:t xml:space="preserve">příp. musí být k nabídce přiloženo prohlášení </w:t>
            </w:r>
            <w:r w:rsidRPr="00D37C78">
              <w:t xml:space="preserve">podepsané uchazečem, resp. osobou oprávněnou jednat jménem či za uchazeče, </w:t>
            </w:r>
            <w:r w:rsidRPr="00D37C78">
              <w:rPr>
                <w:b/>
              </w:rPr>
              <w:t>s uvedením výslovného souhlasu s obsahem nabídky</w:t>
            </w:r>
            <w:r w:rsidRPr="00D37C78">
              <w:t xml:space="preserve">. </w:t>
            </w:r>
          </w:p>
          <w:p w:rsidR="00DC4357" w:rsidRPr="00D37C78" w:rsidRDefault="00DC4357" w:rsidP="00DC4357">
            <w:pPr>
              <w:spacing w:after="120"/>
              <w:jc w:val="both"/>
            </w:pPr>
            <w:r w:rsidRPr="00D37C78">
              <w:t xml:space="preserve">Nabídka musí být v plném rozsahu zpracována </w:t>
            </w:r>
            <w:r w:rsidRPr="00D37C78">
              <w:rPr>
                <w:b/>
              </w:rPr>
              <w:t>v českém nebo slovenském jazyce</w:t>
            </w:r>
            <w:r w:rsidRPr="00D37C78">
              <w:t>. Dokumenty vyhotovené v jiném než českém nebo slovenském jazyce musí být opatřeny úředně ověřeným překladem do českého jazyka.</w:t>
            </w:r>
          </w:p>
          <w:p w:rsidR="00DC4357" w:rsidRPr="00D37C78" w:rsidRDefault="00DC4357" w:rsidP="00DC4357">
            <w:pPr>
              <w:spacing w:after="120"/>
              <w:jc w:val="both"/>
            </w:pPr>
            <w:r w:rsidRPr="00D37C78">
              <w:t xml:space="preserve">Nabídky je nutné podat nejpozději </w:t>
            </w:r>
            <w:r w:rsidR="00D37C78" w:rsidRPr="00D37C78">
              <w:rPr>
                <w:b/>
              </w:rPr>
              <w:t>18. 9. 2013 do 9:00 hod.</w:t>
            </w:r>
          </w:p>
          <w:p w:rsidR="005A64D2" w:rsidRPr="00D37C78" w:rsidRDefault="00DC4357" w:rsidP="005A64D2">
            <w:pPr>
              <w:spacing w:after="120"/>
              <w:jc w:val="both"/>
              <w:rPr>
                <w:highlight w:val="yellow"/>
              </w:rPr>
            </w:pPr>
            <w:r w:rsidRPr="00D37C78">
              <w:t xml:space="preserve">Nabídky </w:t>
            </w:r>
            <w:r w:rsidRPr="00D37C78">
              <w:rPr>
                <w:b/>
              </w:rPr>
              <w:t>v elektronické podobě budou podány prostřednictvím elektronického nástroje E-ZAK</w:t>
            </w:r>
            <w:r w:rsidRPr="00D37C78">
              <w:t xml:space="preserve">. Nabídky </w:t>
            </w:r>
            <w:r w:rsidRPr="00D37C78">
              <w:rPr>
                <w:b/>
              </w:rPr>
              <w:t>v listinné podobě budou podány na podatelnu Rektorátu Masarykovy univerzity</w:t>
            </w:r>
            <w:r w:rsidRPr="00D37C78">
              <w:t>, Žerotínovo náměstí 9, 601 77 Brno.</w:t>
            </w:r>
          </w:p>
        </w:tc>
      </w:tr>
      <w:tr w:rsidR="00F0175A" w:rsidRPr="00D37C78" w:rsidTr="002812C5">
        <w:tc>
          <w:tcPr>
            <w:tcW w:w="3227" w:type="dxa"/>
            <w:shd w:val="clear" w:color="auto" w:fill="FABF8F"/>
          </w:tcPr>
          <w:p w:rsidR="00F0175A" w:rsidRPr="005A12BA" w:rsidRDefault="00F0175A" w:rsidP="00427B93">
            <w:r w:rsidRPr="005A12BA">
              <w:rPr>
                <w:b/>
              </w:rPr>
              <w:t>Hodnotící kritéria</w:t>
            </w:r>
            <w:r w:rsidRPr="005A12BA">
              <w:t>:</w:t>
            </w:r>
          </w:p>
        </w:tc>
        <w:tc>
          <w:tcPr>
            <w:tcW w:w="5985" w:type="dxa"/>
          </w:tcPr>
          <w:p w:rsidR="00F0175A" w:rsidRPr="005A12BA" w:rsidRDefault="00DC4357" w:rsidP="00283FEC">
            <w:pPr>
              <w:pStyle w:val="Odstavecseseznamem"/>
              <w:ind w:left="13"/>
              <w:jc w:val="both"/>
            </w:pPr>
            <w:r w:rsidRPr="005A12BA">
              <w:t xml:space="preserve">Podané nabídky budou hodnoceny dle základního hodnotícího kritéria nejnižší nabídkové ceny. Pro hodnocení bude rozhodující </w:t>
            </w:r>
            <w:r w:rsidRPr="005A12BA">
              <w:rPr>
                <w:b/>
              </w:rPr>
              <w:t>nabídková cena v Kč bez DPH</w:t>
            </w:r>
            <w:r w:rsidRPr="005A12BA">
              <w:t>. Nejlépe bude hodnocena nabídka s nejnižší nabídkovou cenou.</w:t>
            </w:r>
          </w:p>
        </w:tc>
      </w:tr>
      <w:tr w:rsidR="00F0175A" w:rsidRPr="00D37C78" w:rsidTr="002812C5">
        <w:tc>
          <w:tcPr>
            <w:tcW w:w="3227" w:type="dxa"/>
            <w:shd w:val="clear" w:color="auto" w:fill="FABF8F"/>
          </w:tcPr>
          <w:p w:rsidR="00F0175A" w:rsidRPr="00D37C78" w:rsidRDefault="00F0175A">
            <w:pPr>
              <w:rPr>
                <w:highlight w:val="yellow"/>
              </w:rPr>
            </w:pPr>
            <w:r w:rsidRPr="005A12BA">
              <w:rPr>
                <w:b/>
              </w:rPr>
              <w:t>Požadavky na prokázání splnění základní a profesní kvalifikace dodavatele</w:t>
            </w:r>
            <w:r w:rsidRPr="005A12BA">
              <w:t>:</w:t>
            </w:r>
          </w:p>
        </w:tc>
        <w:tc>
          <w:tcPr>
            <w:tcW w:w="5985" w:type="dxa"/>
          </w:tcPr>
          <w:p w:rsidR="00DC4357" w:rsidRPr="005A12BA" w:rsidRDefault="00DC4357" w:rsidP="00DC4357">
            <w:pPr>
              <w:spacing w:after="120"/>
              <w:jc w:val="both"/>
              <w:rPr>
                <w:rFonts w:eastAsia="Calibri"/>
              </w:rPr>
            </w:pPr>
            <w:r w:rsidRPr="005A12BA">
              <w:t xml:space="preserve">Předpokladem pro posouzení a hodnocení nabídek uchazečů podaných do tohoto výběrového řízení je prokázání splnění kvalifikace uchazeče v rozsahu dále stanoveném zadavatelem. </w:t>
            </w:r>
            <w:r w:rsidRPr="005A12BA">
              <w:rPr>
                <w:rFonts w:eastAsia="Calibri"/>
                <w:b/>
              </w:rPr>
              <w:t>Kvalifikovaným pro plnění veřejné zakázky je dodavatel, který prokáže splnění</w:t>
            </w:r>
            <w:r w:rsidRPr="005A12BA">
              <w:rPr>
                <w:rFonts w:eastAsia="Calibri"/>
              </w:rPr>
              <w:t>:</w:t>
            </w:r>
          </w:p>
          <w:p w:rsidR="00DC4357" w:rsidRPr="005A12BA" w:rsidRDefault="00DC4357" w:rsidP="00DC4357">
            <w:pPr>
              <w:numPr>
                <w:ilvl w:val="0"/>
                <w:numId w:val="20"/>
              </w:numPr>
              <w:spacing w:after="120"/>
              <w:ind w:left="709" w:hanging="283"/>
              <w:jc w:val="both"/>
            </w:pPr>
            <w:r w:rsidRPr="005A12BA">
              <w:t>základních kvalifikačních předpokladů a</w:t>
            </w:r>
          </w:p>
          <w:p w:rsidR="00DC4357" w:rsidRPr="005A12BA" w:rsidRDefault="00DC4357" w:rsidP="00DC4357">
            <w:pPr>
              <w:numPr>
                <w:ilvl w:val="0"/>
                <w:numId w:val="20"/>
              </w:numPr>
              <w:spacing w:after="120"/>
              <w:ind w:left="709" w:hanging="283"/>
              <w:jc w:val="both"/>
            </w:pPr>
            <w:r w:rsidRPr="005A12BA">
              <w:t>profesních kvalifikačních předpokladů.</w:t>
            </w:r>
          </w:p>
          <w:p w:rsidR="001D7676" w:rsidRPr="005A12BA" w:rsidRDefault="001D7676" w:rsidP="001D7676">
            <w:pPr>
              <w:spacing w:after="120"/>
              <w:jc w:val="both"/>
            </w:pPr>
            <w:r w:rsidRPr="005A12BA">
              <w:lastRenderedPageBreak/>
              <w:t>V podrobnostech viz zadávací dokumentaci.</w:t>
            </w:r>
          </w:p>
        </w:tc>
      </w:tr>
      <w:tr w:rsidR="00100670" w:rsidRPr="00D37C78" w:rsidTr="002812C5">
        <w:tc>
          <w:tcPr>
            <w:tcW w:w="3227" w:type="dxa"/>
            <w:shd w:val="clear" w:color="auto" w:fill="FABF8F"/>
          </w:tcPr>
          <w:p w:rsidR="00427B93" w:rsidRPr="005A12BA" w:rsidRDefault="00DF12E5" w:rsidP="00427B93">
            <w:r w:rsidRPr="005A12BA">
              <w:rPr>
                <w:b/>
              </w:rPr>
              <w:lastRenderedPageBreak/>
              <w:t>Požadavek na uvedení kontaktní osoby uchazeče</w:t>
            </w:r>
            <w:r w:rsidRPr="005A12BA">
              <w:t>:</w:t>
            </w:r>
          </w:p>
        </w:tc>
        <w:tc>
          <w:tcPr>
            <w:tcW w:w="5985" w:type="dxa"/>
          </w:tcPr>
          <w:p w:rsidR="00427B93" w:rsidRPr="005A12BA" w:rsidRDefault="00283FEC" w:rsidP="005A64D2">
            <w:pPr>
              <w:jc w:val="both"/>
              <w:rPr>
                <w:i/>
              </w:rPr>
            </w:pPr>
            <w:r w:rsidRPr="005A12BA">
              <w:t>Viz zadávací dokumentac</w:t>
            </w:r>
            <w:r w:rsidR="005A64D2" w:rsidRPr="005A12BA">
              <w:t>i</w:t>
            </w:r>
            <w:r w:rsidRPr="005A12BA">
              <w:t>.</w:t>
            </w:r>
          </w:p>
        </w:tc>
      </w:tr>
      <w:tr w:rsidR="00100670" w:rsidRPr="00D37C78" w:rsidTr="002812C5">
        <w:tc>
          <w:tcPr>
            <w:tcW w:w="3227" w:type="dxa"/>
            <w:shd w:val="clear" w:color="auto" w:fill="FABF8F"/>
          </w:tcPr>
          <w:p w:rsidR="00427B93" w:rsidRPr="00D37C78" w:rsidRDefault="00DF12E5" w:rsidP="00427B93">
            <w:pPr>
              <w:rPr>
                <w:b/>
                <w:highlight w:val="yellow"/>
              </w:rPr>
            </w:pPr>
            <w:r w:rsidRPr="005A12BA">
              <w:rPr>
                <w:b/>
              </w:rPr>
              <w:t>Požadavek na písemnou formu nabídky</w:t>
            </w:r>
            <w:r w:rsidR="007F7162" w:rsidRPr="005A12BA">
              <w:rPr>
                <w:b/>
              </w:rPr>
              <w:t xml:space="preserve"> </w:t>
            </w:r>
            <w:r w:rsidR="007F7162" w:rsidRPr="005A12BA">
              <w:t>(včetně požadavků na písemné zpracování smlouvy dodavatelem)</w:t>
            </w:r>
            <w:r w:rsidRPr="005A12BA">
              <w:rPr>
                <w:b/>
              </w:rPr>
              <w:t>:</w:t>
            </w:r>
          </w:p>
        </w:tc>
        <w:tc>
          <w:tcPr>
            <w:tcW w:w="5985" w:type="dxa"/>
          </w:tcPr>
          <w:p w:rsidR="00DC4357" w:rsidRPr="005A12BA" w:rsidRDefault="00DC4357" w:rsidP="00DC4357">
            <w:pPr>
              <w:spacing w:after="120"/>
              <w:jc w:val="both"/>
              <w:rPr>
                <w:b/>
              </w:rPr>
            </w:pPr>
            <w:r w:rsidRPr="005A12BA">
              <w:rPr>
                <w:b/>
              </w:rPr>
              <w:t>Požadavky na obsah nabídky</w:t>
            </w:r>
          </w:p>
          <w:p w:rsidR="00DC4357" w:rsidRPr="005A12BA" w:rsidRDefault="00DC4357" w:rsidP="00DC4357">
            <w:r w:rsidRPr="005A12BA">
              <w:t>Zadavatel stanovuje, že nabídka musí obsahovat:</w:t>
            </w:r>
          </w:p>
          <w:p w:rsidR="00DC4357" w:rsidRPr="005A12BA" w:rsidRDefault="00DC4357" w:rsidP="00E86B9C">
            <w:pPr>
              <w:numPr>
                <w:ilvl w:val="0"/>
                <w:numId w:val="23"/>
              </w:numPr>
              <w:spacing w:after="120"/>
              <w:ind w:hanging="294"/>
              <w:jc w:val="both"/>
              <w:rPr>
                <w:rStyle w:val="StylTun"/>
                <w:b w:val="0"/>
                <w:sz w:val="22"/>
              </w:rPr>
            </w:pPr>
            <w:r w:rsidRPr="005A12BA">
              <w:rPr>
                <w:b/>
              </w:rPr>
              <w:t>Návrh smlouvy</w:t>
            </w:r>
            <w:r w:rsidRPr="005A12BA">
              <w:t xml:space="preserve"> (čl. VII. zadávací dokumentace) včetně přílohy, </w:t>
            </w:r>
            <w:r w:rsidRPr="005A12BA">
              <w:rPr>
                <w:rFonts w:eastAsia="Calibri"/>
                <w:b/>
              </w:rPr>
              <w:t>Podrobné technické specifikace</w:t>
            </w:r>
            <w:r w:rsidRPr="005A12BA">
              <w:t xml:space="preserve"> (čl. III. odst. 4) a čl. VIII. odst. 3), 4) zadávací dokumentace);</w:t>
            </w:r>
          </w:p>
          <w:p w:rsidR="00DC4357" w:rsidRPr="005A12BA" w:rsidRDefault="00DC4357" w:rsidP="00DC4357">
            <w:pPr>
              <w:numPr>
                <w:ilvl w:val="0"/>
                <w:numId w:val="23"/>
              </w:numPr>
              <w:spacing w:after="120"/>
              <w:ind w:hanging="294"/>
              <w:jc w:val="both"/>
            </w:pPr>
            <w:r w:rsidRPr="005A12BA">
              <w:rPr>
                <w:b/>
              </w:rPr>
              <w:t>Čestné prohlášení o splnění základních kvalifikačních předpokladů</w:t>
            </w:r>
            <w:r w:rsidRPr="005A12BA">
              <w:t xml:space="preserve"> (čl. VI. odst. 2 zadávací dokumentace);</w:t>
            </w:r>
          </w:p>
          <w:p w:rsidR="00DC4357" w:rsidRPr="005A12BA" w:rsidRDefault="00DC4357" w:rsidP="00DC4357">
            <w:pPr>
              <w:numPr>
                <w:ilvl w:val="0"/>
                <w:numId w:val="23"/>
              </w:numPr>
              <w:spacing w:after="120"/>
              <w:ind w:hanging="294"/>
              <w:jc w:val="both"/>
            </w:pPr>
            <w:r w:rsidRPr="005A12BA">
              <w:rPr>
                <w:b/>
              </w:rPr>
              <w:t>Doklady k prokázání splnění profesních kvalifikačních předpokladů</w:t>
            </w:r>
            <w:r w:rsidRPr="005A12BA">
              <w:t xml:space="preserve"> (čl. VI. odst. 3 zadávací dokumentace);</w:t>
            </w:r>
          </w:p>
          <w:p w:rsidR="00DC4357" w:rsidRPr="005A12BA" w:rsidRDefault="00DC4357" w:rsidP="00DC4357">
            <w:pPr>
              <w:spacing w:after="120"/>
              <w:jc w:val="both"/>
              <w:rPr>
                <w:b/>
              </w:rPr>
            </w:pPr>
            <w:r w:rsidRPr="005A12BA">
              <w:t xml:space="preserve">Zadavatel doporučuje, aby nabídka byla </w:t>
            </w:r>
            <w:r w:rsidRPr="005A12BA">
              <w:rPr>
                <w:b/>
              </w:rPr>
              <w:t>uvozena krycím listem nabídky</w:t>
            </w:r>
            <w:r w:rsidRPr="005A12BA">
              <w:t>, zpracovaným uchazečem podle předlohy uvedené v příloze zadávací dokumentace.</w:t>
            </w:r>
          </w:p>
          <w:p w:rsidR="00DC4357" w:rsidRPr="005A12BA" w:rsidRDefault="00DC4357" w:rsidP="00DC4357">
            <w:pPr>
              <w:spacing w:after="120"/>
              <w:jc w:val="both"/>
              <w:rPr>
                <w:b/>
              </w:rPr>
            </w:pPr>
            <w:r w:rsidRPr="005A12BA">
              <w:t>Zadavatel doporučuje, aby v nabídc</w:t>
            </w:r>
            <w:r w:rsidR="005A12BA" w:rsidRPr="005A12BA">
              <w:t>e</w:t>
            </w:r>
            <w:r w:rsidRPr="005A12BA">
              <w:t xml:space="preserve"> bylo předloženo </w:t>
            </w:r>
            <w:r w:rsidRPr="005A12BA">
              <w:rPr>
                <w:b/>
              </w:rPr>
              <w:t xml:space="preserve">prohlášení uchazeče k nabídce </w:t>
            </w:r>
            <w:r w:rsidRPr="005A12BA">
              <w:t>dle předlohy v příloze zadávací dokumentace.</w:t>
            </w:r>
          </w:p>
          <w:p w:rsidR="001D7676" w:rsidRPr="005A12BA" w:rsidRDefault="00DC4357" w:rsidP="00214C18">
            <w:pPr>
              <w:spacing w:after="120"/>
              <w:jc w:val="both"/>
            </w:pPr>
            <w:r w:rsidRPr="005A12BA">
              <w:t>Podpisem (podpisy) návrhu smlouvy potvrdí uchazeč pravdivost, úplnost a závaznost všech údajů a svých tvrzení v nabídce. Zadavatel doporučuje, aby byl návrh smlouvy uchazečem podepsán způsobem dle výpisu z obchodního rejs</w:t>
            </w:r>
            <w:r w:rsidR="00C857B4">
              <w:t>tříku či jiné obdobné evidence.</w:t>
            </w:r>
          </w:p>
          <w:p w:rsidR="005A64D2" w:rsidRPr="00D37C78" w:rsidRDefault="005A64D2" w:rsidP="005A64D2">
            <w:pPr>
              <w:spacing w:after="120"/>
              <w:rPr>
                <w:highlight w:val="yellow"/>
              </w:rPr>
            </w:pPr>
            <w:r w:rsidRPr="005A12BA">
              <w:t>V podrobnostech viz zadávací dokumentaci.</w:t>
            </w:r>
          </w:p>
        </w:tc>
      </w:tr>
      <w:tr w:rsidR="00DC4EE4" w:rsidRPr="00D37C78" w:rsidTr="002812C5">
        <w:tc>
          <w:tcPr>
            <w:tcW w:w="3227" w:type="dxa"/>
            <w:shd w:val="clear" w:color="auto" w:fill="FABF8F"/>
          </w:tcPr>
          <w:p w:rsidR="00DC4EE4" w:rsidRPr="00D37C78" w:rsidRDefault="00DC4EE4" w:rsidP="00DC4EE4">
            <w:pPr>
              <w:rPr>
                <w:b/>
                <w:highlight w:val="yellow"/>
              </w:rPr>
            </w:pPr>
            <w:r w:rsidRPr="005A12BA">
              <w:rPr>
                <w:b/>
              </w:rPr>
              <w:t xml:space="preserve">Požadavek na zpracování nabídky a způsob zpracování nabídkové ceny </w:t>
            </w:r>
          </w:p>
        </w:tc>
        <w:tc>
          <w:tcPr>
            <w:tcW w:w="5985" w:type="dxa"/>
          </w:tcPr>
          <w:p w:rsidR="001B1E61" w:rsidRPr="005A12BA" w:rsidRDefault="001B1E61" w:rsidP="00214C18">
            <w:pPr>
              <w:spacing w:after="120"/>
              <w:jc w:val="both"/>
              <w:rPr>
                <w:rFonts w:eastAsia="Calibri"/>
              </w:rPr>
            </w:pPr>
            <w:r w:rsidRPr="005A12BA">
              <w:rPr>
                <w:rFonts w:eastAsia="Calibri"/>
              </w:rPr>
              <w:t>Nabídkovou cenou se rozumí cena za</w:t>
            </w:r>
            <w:r w:rsidR="005A12BA" w:rsidRPr="005A12BA">
              <w:rPr>
                <w:rFonts w:eastAsia="Calibri"/>
              </w:rPr>
              <w:t xml:space="preserve"> splnění</w:t>
            </w:r>
            <w:r w:rsidRPr="005A12BA">
              <w:rPr>
                <w:rFonts w:eastAsia="Calibri"/>
              </w:rPr>
              <w:t xml:space="preserve"> předmětu veřejné zakázky.</w:t>
            </w:r>
          </w:p>
          <w:p w:rsidR="001B1E61" w:rsidRPr="005A12BA" w:rsidRDefault="001B1E61" w:rsidP="00214C18">
            <w:pPr>
              <w:spacing w:after="120"/>
              <w:jc w:val="both"/>
            </w:pPr>
            <w:r w:rsidRPr="005A12BA">
              <w:t xml:space="preserve">Nabídková cena bude stanovena </w:t>
            </w:r>
            <w:r w:rsidRPr="005A12BA">
              <w:rPr>
                <w:b/>
              </w:rPr>
              <w:t>v Kč bez DPH</w:t>
            </w:r>
            <w:r w:rsidRPr="005A12BA">
              <w:t>.</w:t>
            </w:r>
          </w:p>
          <w:p w:rsidR="001B1E61" w:rsidRPr="005A12BA" w:rsidRDefault="001B1E61" w:rsidP="00214C18">
            <w:pPr>
              <w:spacing w:after="120"/>
              <w:jc w:val="both"/>
              <w:rPr>
                <w:rFonts w:eastAsia="Calibri"/>
                <w:b/>
              </w:rPr>
            </w:pPr>
            <w:r w:rsidRPr="005A12BA">
              <w:rPr>
                <w:rFonts w:eastAsia="Calibri"/>
                <w:b/>
              </w:rPr>
              <w:t>Cenová kalkulace</w:t>
            </w:r>
          </w:p>
          <w:p w:rsidR="001B1E61" w:rsidRPr="005A12BA" w:rsidRDefault="001B1E61" w:rsidP="00214C18">
            <w:pPr>
              <w:spacing w:after="120"/>
              <w:jc w:val="both"/>
              <w:rPr>
                <w:rFonts w:eastAsia="Calibri"/>
              </w:rPr>
            </w:pPr>
            <w:bookmarkStart w:id="0" w:name="_GoBack"/>
            <w:r w:rsidRPr="005A12BA">
              <w:rPr>
                <w:rFonts w:eastAsia="Calibri"/>
              </w:rPr>
              <w:t xml:space="preserve">Uchazeči jsou povinni zpracovat cenovou kalkulaci nabízeného zboží. Cenová kalkulace bude zpracována řádným vyplněním </w:t>
            </w:r>
            <w:r w:rsidRPr="005A12BA">
              <w:rPr>
                <w:rFonts w:eastAsia="Calibri"/>
                <w:b/>
              </w:rPr>
              <w:t>podrobné technické specifikace</w:t>
            </w:r>
            <w:r w:rsidRPr="005A12BA">
              <w:rPr>
                <w:rFonts w:eastAsia="Calibri"/>
              </w:rPr>
              <w:t>, která je součástí přílohy zadávací dokumentace.</w:t>
            </w:r>
          </w:p>
          <w:bookmarkEnd w:id="0"/>
          <w:p w:rsidR="001B1E61" w:rsidRPr="005A12BA" w:rsidRDefault="001B1E61" w:rsidP="00214C18">
            <w:pPr>
              <w:spacing w:after="120"/>
              <w:jc w:val="both"/>
              <w:rPr>
                <w:rFonts w:eastAsia="Calibri"/>
                <w:b/>
              </w:rPr>
            </w:pPr>
            <w:r w:rsidRPr="005A12BA">
              <w:rPr>
                <w:rFonts w:eastAsia="Calibri"/>
                <w:b/>
              </w:rPr>
              <w:t>Nejvýše přípustné jednotkové ceny</w:t>
            </w:r>
          </w:p>
          <w:p w:rsidR="001B1E61" w:rsidRPr="005A12BA" w:rsidRDefault="001B1E61" w:rsidP="001B1E61">
            <w:pPr>
              <w:spacing w:after="120"/>
              <w:rPr>
                <w:rFonts w:eastAsia="Calibri"/>
              </w:rPr>
            </w:pPr>
            <w:r w:rsidRPr="005A12BA">
              <w:rPr>
                <w:rFonts w:eastAsia="Calibri"/>
              </w:rPr>
              <w:t xml:space="preserve">Zadavatel v podrobné technické specifikaci uvádí rovněž požadavky na </w:t>
            </w:r>
            <w:r w:rsidRPr="005A12BA">
              <w:rPr>
                <w:rFonts w:eastAsia="Calibri"/>
                <w:b/>
              </w:rPr>
              <w:t>nejvýše přípustné jednotkové ceny v Kč bez DPH</w:t>
            </w:r>
            <w:r w:rsidRPr="005A12BA">
              <w:rPr>
                <w:rFonts w:eastAsia="Calibri"/>
              </w:rPr>
              <w:t xml:space="preserve"> </w:t>
            </w:r>
            <w:r w:rsidRPr="005A12BA">
              <w:rPr>
                <w:rFonts w:eastAsia="Calibri"/>
                <w:b/>
              </w:rPr>
              <w:t>ve vztahu k jednotlivým kusům zboží</w:t>
            </w:r>
            <w:r w:rsidRPr="005A12BA">
              <w:rPr>
                <w:rFonts w:eastAsia="Calibri"/>
              </w:rPr>
              <w:t xml:space="preserve">. Uchazeči jsou povinni cenovou kalkulaci zpracovat tak, aby zadavatelem stanovené nejvýše přípustné jednotkové ceny nebyly překročeny. Budou-li v nabídce uchazeče uvedeny jednotkové nabídkové ceny vyšší než zadavatelem stanovené nejvyšší přípustné, bude jeho nabídka hodnotící komisí </w:t>
            </w:r>
            <w:r w:rsidRPr="005A12BA">
              <w:rPr>
                <w:rFonts w:eastAsia="Calibri"/>
              </w:rPr>
              <w:lastRenderedPageBreak/>
              <w:t xml:space="preserve">vyřazena. </w:t>
            </w:r>
          </w:p>
          <w:p w:rsidR="001B1E61" w:rsidRPr="005A12BA" w:rsidRDefault="001B1E61" w:rsidP="001B1E61">
            <w:pPr>
              <w:spacing w:after="120"/>
              <w:jc w:val="both"/>
              <w:rPr>
                <w:rFonts w:eastAsia="Calibri"/>
              </w:rPr>
            </w:pPr>
            <w:r w:rsidRPr="005A12BA">
              <w:rPr>
                <w:rFonts w:eastAsia="Calibri"/>
              </w:rPr>
              <w:t xml:space="preserve">Nabídková cena bude stanovena </w:t>
            </w:r>
            <w:r w:rsidRPr="005A12BA">
              <w:rPr>
                <w:rFonts w:eastAsia="Calibri"/>
                <w:b/>
              </w:rPr>
              <w:t>součtem cen všech položek zboží uvedených uchazečem v podrobné technické specifikaci</w:t>
            </w:r>
            <w:r w:rsidRPr="005A12BA">
              <w:rPr>
                <w:rFonts w:eastAsia="Calibri"/>
              </w:rPr>
              <w:t xml:space="preserve">. Uchazeči jsou povinni </w:t>
            </w:r>
            <w:r w:rsidRPr="005A12BA">
              <w:rPr>
                <w:rFonts w:eastAsia="Calibri"/>
                <w:b/>
              </w:rPr>
              <w:t>řádně ocenit všechny položky zboží</w:t>
            </w:r>
            <w:r w:rsidRPr="005A12BA">
              <w:rPr>
                <w:rFonts w:eastAsia="Calibri"/>
              </w:rPr>
              <w:t>. Žádná položka zboží nesmí být vynechána nebo oceněna „0“. Takto oceněné položky zboží budou pro uchazeče v případě zadání veřejné zakázky závazné. Za řádné ocenění všech položek zboží a správné provedení jejich součtu uchazeč plně odpovídá. Za nesoulad v součtech jednotlivých položek zboží, příp. rozpor s nabídkovou cenou uvedenou v návrhu smlouvy, bude uchazeč z výběrového řízení vyloučen.</w:t>
            </w:r>
          </w:p>
          <w:p w:rsidR="001B1E61" w:rsidRPr="005A12BA" w:rsidRDefault="001B1E61" w:rsidP="001B1E61">
            <w:pPr>
              <w:spacing w:after="120"/>
              <w:jc w:val="both"/>
              <w:rPr>
                <w:rFonts w:eastAsia="Calibri"/>
              </w:rPr>
            </w:pPr>
            <w:r w:rsidRPr="005A12BA">
              <w:rPr>
                <w:rFonts w:eastAsia="Calibri"/>
              </w:rPr>
              <w:t>Nabídková cena musí obsahovat veškeré nutné náklady uchazeče na veškeré dodávky a služby nezbytné pro řádné a včasné splnění předmětu veřejné zakázky, včetně všech nákladů souvisejících při zohlednění veškerých rizik a vlivů během jeho plnění.</w:t>
            </w:r>
          </w:p>
          <w:p w:rsidR="00DC4EE4" w:rsidRPr="00D37C78" w:rsidRDefault="001B1E61" w:rsidP="005A12BA">
            <w:pPr>
              <w:spacing w:after="120"/>
              <w:rPr>
                <w:highlight w:val="yellow"/>
              </w:rPr>
            </w:pPr>
            <w:r w:rsidRPr="005A12BA">
              <w:rPr>
                <w:rFonts w:eastAsia="Calibri"/>
              </w:rPr>
              <w:t>Nabídková cena musí obsahovat rovněž zejména náklady na pořízení zboží včetně nákladů na jeho výrobu, náklady na dopravu zboží do místa plnění, náklady na pojištění zboží, ostrahu zboží do jeho předání a převzetí, daně a poplatky spojené s dodávkou zboží vč. recyklačních poplatků, náklady na průvodní dokumentaci, náklady na likvidaci odpadů vzniklých při dodávce zboží při zohlednění veškerých rizik a vlivů během plnění předmětu veřejné zakázky. Nabídková cena musí být stanovena i s přihlédnutím k vývoji cen v daném oboru včetně vývoje kurzu české měny k zahraničním měnám až do doby splnění předmětu veřejné zakázky.</w:t>
            </w:r>
          </w:p>
        </w:tc>
      </w:tr>
      <w:tr w:rsidR="00100670" w:rsidRPr="00D37C78" w:rsidTr="002812C5">
        <w:tc>
          <w:tcPr>
            <w:tcW w:w="3227" w:type="dxa"/>
            <w:shd w:val="clear" w:color="auto" w:fill="FABF8F"/>
          </w:tcPr>
          <w:p w:rsidR="00427B93" w:rsidRPr="005A12BA" w:rsidRDefault="00DF12E5" w:rsidP="00427B93">
            <w:pPr>
              <w:rPr>
                <w:b/>
              </w:rPr>
            </w:pPr>
            <w:r w:rsidRPr="005A12BA">
              <w:rPr>
                <w:b/>
              </w:rPr>
              <w:lastRenderedPageBreak/>
              <w:t>Povinnost uchovávat doklady a umožnit kontrolu:</w:t>
            </w:r>
          </w:p>
        </w:tc>
        <w:tc>
          <w:tcPr>
            <w:tcW w:w="5985" w:type="dxa"/>
          </w:tcPr>
          <w:p w:rsidR="00EB6891" w:rsidRPr="005A12BA" w:rsidRDefault="00F0175A" w:rsidP="00C51C87">
            <w:pPr>
              <w:jc w:val="both"/>
              <w:rPr>
                <w:i/>
              </w:rPr>
            </w:pPr>
            <w:r w:rsidRPr="005A12BA">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 a po tuto dobu související doklady archivovat.</w:t>
            </w:r>
          </w:p>
        </w:tc>
      </w:tr>
      <w:tr w:rsidR="00100670" w:rsidRPr="00D37C78" w:rsidTr="002812C5">
        <w:tc>
          <w:tcPr>
            <w:tcW w:w="3227" w:type="dxa"/>
            <w:shd w:val="clear" w:color="auto" w:fill="FABF8F"/>
          </w:tcPr>
          <w:p w:rsidR="00427B93" w:rsidRPr="005A12BA" w:rsidRDefault="00DF12E5" w:rsidP="008C13DD">
            <w:pPr>
              <w:rPr>
                <w:b/>
              </w:rPr>
            </w:pPr>
            <w:r w:rsidRPr="005A12BA">
              <w:rPr>
                <w:b/>
              </w:rPr>
              <w:t>Další podmínky pro plnění zakázky:</w:t>
            </w:r>
          </w:p>
        </w:tc>
        <w:tc>
          <w:tcPr>
            <w:tcW w:w="5985" w:type="dxa"/>
          </w:tcPr>
          <w:p w:rsidR="00440A54" w:rsidRPr="005A12BA" w:rsidRDefault="005A64D2" w:rsidP="001B1E61">
            <w:pPr>
              <w:jc w:val="both"/>
            </w:pPr>
            <w:r w:rsidRPr="005A12BA">
              <w:t>Veškeré zadávací podmínky zadavatele jsou uvedeny v zadávací dokumentaci, resp. v jej</w:t>
            </w:r>
            <w:r w:rsidR="001B1E61" w:rsidRPr="005A12BA">
              <w:t>í</w:t>
            </w:r>
            <w:r w:rsidRPr="005A12BA">
              <w:t xml:space="preserve"> přílo</w:t>
            </w:r>
            <w:r w:rsidR="001B1E61" w:rsidRPr="005A12BA">
              <w:t>ze</w:t>
            </w:r>
            <w:r w:rsidRPr="005A12BA">
              <w:t>. V</w:t>
            </w:r>
            <w:r w:rsidR="001D7676" w:rsidRPr="005A12BA">
              <w:t> </w:t>
            </w:r>
            <w:r w:rsidRPr="005A12BA">
              <w:t>podrobnostech</w:t>
            </w:r>
            <w:r w:rsidR="001D7676" w:rsidRPr="005A12BA">
              <w:t xml:space="preserve"> v</w:t>
            </w:r>
            <w:r w:rsidR="00746E4D" w:rsidRPr="005A12BA">
              <w:t>iz zadávací dokumentac</w:t>
            </w:r>
            <w:r w:rsidRPr="005A12BA">
              <w:t>i</w:t>
            </w:r>
            <w:r w:rsidR="00746E4D" w:rsidRPr="005A12BA">
              <w:t>.</w:t>
            </w:r>
          </w:p>
        </w:tc>
      </w:tr>
      <w:tr w:rsidR="00920F30" w:rsidRPr="00D37C78" w:rsidTr="002812C5">
        <w:tc>
          <w:tcPr>
            <w:tcW w:w="3227" w:type="dxa"/>
            <w:shd w:val="clear" w:color="auto" w:fill="FABF8F"/>
          </w:tcPr>
          <w:p w:rsidR="00920F30" w:rsidRPr="00255873" w:rsidRDefault="00920F30" w:rsidP="008C13DD">
            <w:pPr>
              <w:rPr>
                <w:b/>
              </w:rPr>
            </w:pPr>
            <w:r w:rsidRPr="00255873">
              <w:rPr>
                <w:b/>
              </w:rPr>
              <w:t>Podmínky poskytnutí zadávací dokumentace</w:t>
            </w:r>
          </w:p>
        </w:tc>
        <w:tc>
          <w:tcPr>
            <w:tcW w:w="5985" w:type="dxa"/>
          </w:tcPr>
          <w:p w:rsidR="00920F30" w:rsidRPr="00255873" w:rsidRDefault="001B1E61" w:rsidP="00214C18">
            <w:pPr>
              <w:jc w:val="both"/>
            </w:pPr>
            <w:r w:rsidRPr="00255873">
              <w:t xml:space="preserve">Zadávací dokumentace je poskytována bezúplatně neomezeným a přímým dálkovým přístupem v plném rozsahu na adrese: </w:t>
            </w:r>
            <w:hyperlink r:id="rId10" w:history="1">
              <w:r w:rsidR="00255873" w:rsidRPr="00255873">
                <w:rPr>
                  <w:rStyle w:val="Hypertextovodkaz"/>
                </w:rPr>
                <w:t>https://zakazky.muni.cz/vz00002118</w:t>
              </w:r>
            </w:hyperlink>
            <w:r w:rsidRPr="00255873">
              <w:t xml:space="preserve"> a to ode dne zahájení výběrového řízení.</w:t>
            </w:r>
          </w:p>
          <w:p w:rsidR="00AF3CE8" w:rsidRPr="00255873" w:rsidRDefault="00AF3CE8" w:rsidP="00214C18">
            <w:pPr>
              <w:jc w:val="both"/>
            </w:pPr>
          </w:p>
          <w:p w:rsidR="00AF3CE8" w:rsidRPr="00255873" w:rsidRDefault="00AF3CE8" w:rsidP="00214C18">
            <w:pPr>
              <w:jc w:val="both"/>
            </w:pPr>
            <w:r w:rsidRPr="00255873">
              <w:t>Na této adrese naleznou dodavatelé rovněž případné dodatečné informace k zadávacím podmínkám.</w:t>
            </w:r>
          </w:p>
        </w:tc>
      </w:tr>
      <w:tr w:rsidR="00920F30" w:rsidRPr="00D37C78" w:rsidTr="004E49B7">
        <w:tc>
          <w:tcPr>
            <w:tcW w:w="9212" w:type="dxa"/>
            <w:gridSpan w:val="2"/>
            <w:shd w:val="clear" w:color="auto" w:fill="FABF8F"/>
          </w:tcPr>
          <w:p w:rsidR="00920F30" w:rsidRPr="00255873" w:rsidRDefault="00920F30" w:rsidP="00C51C87">
            <w:pPr>
              <w:jc w:val="both"/>
              <w:rPr>
                <w:b/>
              </w:rPr>
            </w:pPr>
            <w:r w:rsidRPr="00255873">
              <w:rPr>
                <w:b/>
              </w:rPr>
              <w:t xml:space="preserve">Zadavatel </w:t>
            </w:r>
            <w:r w:rsidR="00992257" w:rsidRPr="00255873">
              <w:rPr>
                <w:b/>
              </w:rPr>
              <w:t>si vyhrazuje právo</w:t>
            </w:r>
            <w:r w:rsidRPr="00255873">
              <w:rPr>
                <w:b/>
              </w:rPr>
              <w:t xml:space="preserve"> zadávací řízení před jeho ukončením zrušit. </w:t>
            </w:r>
          </w:p>
        </w:tc>
      </w:tr>
    </w:tbl>
    <w:p w:rsidR="00427B93" w:rsidRPr="00D37C78" w:rsidRDefault="00427B93">
      <w:pPr>
        <w:rPr>
          <w:highlight w:val="yellow"/>
        </w:rPr>
      </w:pPr>
    </w:p>
    <w:p w:rsidR="00DF12E5" w:rsidRPr="00D37C78" w:rsidRDefault="00DF12E5" w:rsidP="00DF12E5">
      <w:pPr>
        <w:pStyle w:val="Zkladntext"/>
        <w:tabs>
          <w:tab w:val="clear" w:pos="720"/>
          <w:tab w:val="left" w:pos="426"/>
        </w:tabs>
        <w:rPr>
          <w:rFonts w:ascii="Times New Roman" w:hAnsi="Times New Roman" w:cs="Times New Roman"/>
          <w:sz w:val="24"/>
          <w:szCs w:val="24"/>
          <w:highlight w:val="yellow"/>
          <w:lang w:val="cs-CZ"/>
        </w:rPr>
      </w:pPr>
    </w:p>
    <w:p w:rsidR="00DF12E5" w:rsidRPr="00D37C78" w:rsidRDefault="00DF12E5" w:rsidP="00DF12E5">
      <w:pPr>
        <w:pStyle w:val="Zkladntext"/>
        <w:tabs>
          <w:tab w:val="clear" w:pos="720"/>
          <w:tab w:val="left" w:pos="426"/>
        </w:tabs>
        <w:rPr>
          <w:rFonts w:ascii="Times New Roman" w:hAnsi="Times New Roman" w:cs="Times New Roman"/>
          <w:b/>
          <w:sz w:val="24"/>
          <w:szCs w:val="24"/>
          <w:highlight w:val="yellow"/>
          <w:lang w:val="cs-CZ"/>
        </w:rPr>
      </w:pPr>
    </w:p>
    <w:p w:rsidR="00DF12E5" w:rsidRPr="00F0175A" w:rsidRDefault="00DF12E5" w:rsidP="00DF12E5">
      <w:pPr>
        <w:jc w:val="both"/>
      </w:pPr>
      <w:r w:rsidRPr="00255873">
        <w:rPr>
          <w:b/>
          <w:bCs/>
          <w:i/>
          <w:iCs/>
        </w:rPr>
        <w:t xml:space="preserve">Vyplněný formulář a případnou zadávací dokumentaci ve formátu .doc (MS Word) zasílejte </w:t>
      </w:r>
      <w:r w:rsidR="00C44F89" w:rsidRPr="00255873">
        <w:rPr>
          <w:b/>
          <w:bCs/>
          <w:i/>
          <w:iCs/>
        </w:rPr>
        <w:t xml:space="preserve">v případě individuálních projektů </w:t>
      </w:r>
      <w:r w:rsidRPr="00255873">
        <w:rPr>
          <w:b/>
          <w:bCs/>
          <w:i/>
          <w:iCs/>
        </w:rPr>
        <w:t xml:space="preserve">elektronicky na adresu </w:t>
      </w:r>
      <w:hyperlink r:id="rId11" w:history="1">
        <w:r w:rsidR="002812C5" w:rsidRPr="00255873">
          <w:rPr>
            <w:rStyle w:val="Hypertextovodkaz"/>
            <w:b/>
            <w:bCs/>
            <w:i/>
            <w:iCs/>
          </w:rPr>
          <w:t>cera@msmt.cz</w:t>
        </w:r>
      </w:hyperlink>
      <w:r w:rsidR="002812C5" w:rsidRPr="00255873">
        <w:rPr>
          <w:b/>
          <w:bCs/>
          <w:i/>
          <w:iCs/>
        </w:rPr>
        <w:t xml:space="preserve"> </w:t>
      </w:r>
      <w:r w:rsidR="00C44F89" w:rsidRPr="00255873">
        <w:rPr>
          <w:b/>
          <w:bCs/>
          <w:i/>
          <w:iCs/>
        </w:rPr>
        <w:t>a v případě grantových projektů na</w:t>
      </w:r>
      <w:r w:rsidR="00100670" w:rsidRPr="00255873">
        <w:rPr>
          <w:b/>
          <w:bCs/>
          <w:i/>
          <w:iCs/>
        </w:rPr>
        <w:t xml:space="preserve"> emailovou adresu daného ZS</w:t>
      </w:r>
      <w:r w:rsidR="009D5FD0" w:rsidRPr="00255873">
        <w:rPr>
          <w:b/>
          <w:bCs/>
          <w:i/>
          <w:iCs/>
        </w:rPr>
        <w:t xml:space="preserve"> (viz níže)</w:t>
      </w:r>
      <w:r w:rsidR="00100670" w:rsidRPr="00255873">
        <w:rPr>
          <w:b/>
          <w:bCs/>
          <w:i/>
          <w:iCs/>
        </w:rPr>
        <w:t xml:space="preserve"> </w:t>
      </w:r>
      <w:r w:rsidRPr="00255873">
        <w:rPr>
          <w:b/>
          <w:bCs/>
          <w:i/>
          <w:iCs/>
        </w:rPr>
        <w:t>a v předmětu uveďte "Zadávací řízení". Každé zadávací řízení musí být zasláno samostatným e-mailem.</w:t>
      </w:r>
    </w:p>
    <w:p w:rsidR="00DF12E5" w:rsidRPr="00F0175A" w:rsidRDefault="00DF12E5" w:rsidP="00DF12E5">
      <w:pPr>
        <w:jc w:val="both"/>
      </w:pPr>
    </w:p>
    <w:sectPr w:rsidR="00DF12E5" w:rsidRPr="00F0175A" w:rsidSect="00DA74C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3E" w:rsidRDefault="006A063E" w:rsidP="002812C5">
      <w:r>
        <w:separator/>
      </w:r>
    </w:p>
  </w:endnote>
  <w:endnote w:type="continuationSeparator" w:id="0">
    <w:p w:rsidR="006A063E" w:rsidRDefault="006A063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C68" w:rsidRDefault="00DD3C68" w:rsidP="007F7162">
    <w:pPr>
      <w:pStyle w:val="Zpat"/>
      <w:jc w:val="center"/>
      <w:rPr>
        <w:sz w:val="20"/>
        <w:szCs w:val="20"/>
      </w:rPr>
    </w:pPr>
  </w:p>
  <w:p w:rsidR="00DD3C68" w:rsidRDefault="00DD3C68" w:rsidP="007F7162">
    <w:pPr>
      <w:pStyle w:val="Zpat"/>
      <w:jc w:val="center"/>
      <w:rPr>
        <w:sz w:val="20"/>
        <w:szCs w:val="20"/>
      </w:rPr>
    </w:pPr>
  </w:p>
  <w:p w:rsidR="00DD3C68" w:rsidRDefault="00DD3C68" w:rsidP="00424965">
    <w:pPr>
      <w:pStyle w:val="Zpat"/>
    </w:pPr>
  </w:p>
  <w:p w:rsidR="00DD3C68" w:rsidRPr="007F7162" w:rsidRDefault="00DD3C68"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385DBC" w:rsidRPr="007F7162">
      <w:rPr>
        <w:b/>
        <w:sz w:val="20"/>
        <w:szCs w:val="20"/>
      </w:rPr>
      <w:fldChar w:fldCharType="begin"/>
    </w:r>
    <w:r w:rsidRPr="007F7162">
      <w:rPr>
        <w:b/>
        <w:sz w:val="20"/>
        <w:szCs w:val="20"/>
      </w:rPr>
      <w:instrText>PAGE</w:instrText>
    </w:r>
    <w:r w:rsidR="00385DBC" w:rsidRPr="007F7162">
      <w:rPr>
        <w:b/>
        <w:sz w:val="20"/>
        <w:szCs w:val="20"/>
      </w:rPr>
      <w:fldChar w:fldCharType="separate"/>
    </w:r>
    <w:r w:rsidR="00D30B7C">
      <w:rPr>
        <w:b/>
        <w:noProof/>
        <w:sz w:val="20"/>
        <w:szCs w:val="20"/>
      </w:rPr>
      <w:t>1</w:t>
    </w:r>
    <w:r w:rsidR="00385DBC" w:rsidRPr="007F7162">
      <w:rPr>
        <w:b/>
        <w:sz w:val="20"/>
        <w:szCs w:val="20"/>
      </w:rPr>
      <w:fldChar w:fldCharType="end"/>
    </w:r>
    <w:r w:rsidRPr="007F7162">
      <w:rPr>
        <w:sz w:val="20"/>
        <w:szCs w:val="20"/>
      </w:rPr>
      <w:t xml:space="preserve"> z </w:t>
    </w:r>
    <w:r w:rsidR="00385DBC" w:rsidRPr="007F7162">
      <w:rPr>
        <w:b/>
        <w:sz w:val="20"/>
        <w:szCs w:val="20"/>
      </w:rPr>
      <w:fldChar w:fldCharType="begin"/>
    </w:r>
    <w:r w:rsidRPr="007F7162">
      <w:rPr>
        <w:b/>
        <w:sz w:val="20"/>
        <w:szCs w:val="20"/>
      </w:rPr>
      <w:instrText>NUMPAGES</w:instrText>
    </w:r>
    <w:r w:rsidR="00385DBC" w:rsidRPr="007F7162">
      <w:rPr>
        <w:b/>
        <w:sz w:val="20"/>
        <w:szCs w:val="20"/>
      </w:rPr>
      <w:fldChar w:fldCharType="separate"/>
    </w:r>
    <w:r w:rsidR="00D30B7C">
      <w:rPr>
        <w:b/>
        <w:noProof/>
        <w:sz w:val="20"/>
        <w:szCs w:val="20"/>
      </w:rPr>
      <w:t>6</w:t>
    </w:r>
    <w:r w:rsidR="00385DBC"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3E" w:rsidRDefault="006A063E" w:rsidP="002812C5">
      <w:r>
        <w:separator/>
      </w:r>
    </w:p>
  </w:footnote>
  <w:footnote w:type="continuationSeparator" w:id="0">
    <w:p w:rsidR="006A063E" w:rsidRDefault="006A063E" w:rsidP="002812C5">
      <w:r>
        <w:continuationSeparator/>
      </w:r>
    </w:p>
  </w:footnote>
  <w:footnote w:id="1">
    <w:p w:rsidR="00DD3C68" w:rsidRDefault="00DD3C68">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DB" w:rsidRPr="00F14EDB" w:rsidRDefault="00610070" w:rsidP="00F14EDB">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extent cx="5753100" cy="10668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066800"/>
                  </a:xfrm>
                  <a:prstGeom prst="rect">
                    <a:avLst/>
                  </a:prstGeom>
                  <a:noFill/>
                  <a:ln>
                    <a:noFill/>
                  </a:ln>
                </pic:spPr>
              </pic:pic>
            </a:graphicData>
          </a:graphic>
        </wp:inline>
      </w:drawing>
    </w:r>
  </w:p>
  <w:p w:rsidR="00DD3C68" w:rsidRDefault="00DD3C68" w:rsidP="00F14ED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0A8B2DD5"/>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634459"/>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1841B1B"/>
    <w:multiLevelType w:val="hybridMultilevel"/>
    <w:tmpl w:val="047AF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nsid w:val="166024BA"/>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8">
    <w:nsid w:val="270823FD"/>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8C65C12"/>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D32899"/>
    <w:multiLevelType w:val="hybridMultilevel"/>
    <w:tmpl w:val="FEF00298"/>
    <w:lvl w:ilvl="0" w:tplc="F62ED064">
      <w:start w:val="1"/>
      <w:numFmt w:val="upperRoman"/>
      <w:lvlText w:val="%1."/>
      <w:lvlJc w:val="right"/>
      <w:pPr>
        <w:ind w:left="360"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nsid w:val="2CF61118"/>
    <w:multiLevelType w:val="hybridMultilevel"/>
    <w:tmpl w:val="B16AABB0"/>
    <w:lvl w:ilvl="0" w:tplc="854EA7E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CFE3E66"/>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D705929"/>
    <w:multiLevelType w:val="hybridMultilevel"/>
    <w:tmpl w:val="A0DE15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B93137"/>
    <w:multiLevelType w:val="hybridMultilevel"/>
    <w:tmpl w:val="4FAA8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3A0665"/>
    <w:multiLevelType w:val="hybridMultilevel"/>
    <w:tmpl w:val="081EE81A"/>
    <w:lvl w:ilvl="0" w:tplc="D626F5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56785"/>
    <w:multiLevelType w:val="hybridMultilevel"/>
    <w:tmpl w:val="8AF665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53B4670"/>
    <w:multiLevelType w:val="hybridMultilevel"/>
    <w:tmpl w:val="081EE81A"/>
    <w:lvl w:ilvl="0" w:tplc="D626F5D2">
      <w:start w:val="1"/>
      <w:numFmt w:val="lowerLetter"/>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4CCF6EAE"/>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F6A569A"/>
    <w:multiLevelType w:val="hybridMultilevel"/>
    <w:tmpl w:val="5A1A0BA0"/>
    <w:lvl w:ilvl="0" w:tplc="687E1E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D3DC2"/>
    <w:multiLevelType w:val="hybridMultilevel"/>
    <w:tmpl w:val="289EA960"/>
    <w:lvl w:ilvl="0" w:tplc="3EC2004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554ABD"/>
    <w:multiLevelType w:val="hybridMultilevel"/>
    <w:tmpl w:val="69BA684A"/>
    <w:lvl w:ilvl="0" w:tplc="381022DE">
      <w:start w:val="1"/>
      <w:numFmt w:val="lowerLetter"/>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AE22FD1"/>
    <w:multiLevelType w:val="hybridMultilevel"/>
    <w:tmpl w:val="D4A66A74"/>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462362"/>
    <w:multiLevelType w:val="hybridMultilevel"/>
    <w:tmpl w:val="64ACA352"/>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6">
    <w:nsid w:val="70500138"/>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47746B"/>
    <w:multiLevelType w:val="hybridMultilevel"/>
    <w:tmpl w:val="E73EE94C"/>
    <w:lvl w:ilvl="0" w:tplc="CE4824B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165BA5"/>
    <w:multiLevelType w:val="hybridMultilevel"/>
    <w:tmpl w:val="D9A88FB0"/>
    <w:lvl w:ilvl="0" w:tplc="B9DEEB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22"/>
  </w:num>
  <w:num w:numId="4">
    <w:abstractNumId w:val="0"/>
  </w:num>
  <w:num w:numId="5">
    <w:abstractNumId w:val="14"/>
  </w:num>
  <w:num w:numId="6">
    <w:abstractNumId w:val="17"/>
  </w:num>
  <w:num w:numId="7">
    <w:abstractNumId w:val="13"/>
  </w:num>
  <w:num w:numId="8">
    <w:abstractNumId w:val="6"/>
  </w:num>
  <w:num w:numId="9">
    <w:abstractNumId w:val="9"/>
  </w:num>
  <w:num w:numId="10">
    <w:abstractNumId w:val="25"/>
  </w:num>
  <w:num w:numId="11">
    <w:abstractNumId w:val="16"/>
  </w:num>
  <w:num w:numId="12">
    <w:abstractNumId w:val="27"/>
  </w:num>
  <w:num w:numId="13">
    <w:abstractNumId w:val="24"/>
  </w:num>
  <w:num w:numId="14">
    <w:abstractNumId w:val="21"/>
  </w:num>
  <w:num w:numId="15">
    <w:abstractNumId w:val="12"/>
  </w:num>
  <w:num w:numId="16">
    <w:abstractNumId w:val="28"/>
  </w:num>
  <w:num w:numId="17">
    <w:abstractNumId w:val="5"/>
  </w:num>
  <w:num w:numId="18">
    <w:abstractNumId w:val="4"/>
  </w:num>
  <w:num w:numId="19">
    <w:abstractNumId w:val="26"/>
  </w:num>
  <w:num w:numId="20">
    <w:abstractNumId w:val="2"/>
  </w:num>
  <w:num w:numId="21">
    <w:abstractNumId w:val="3"/>
  </w:num>
  <w:num w:numId="22">
    <w:abstractNumId w:val="8"/>
  </w:num>
  <w:num w:numId="23">
    <w:abstractNumId w:val="23"/>
  </w:num>
  <w:num w:numId="24">
    <w:abstractNumId w:val="11"/>
  </w:num>
  <w:num w:numId="25">
    <w:abstractNumId w:val="19"/>
  </w:num>
  <w:num w:numId="26">
    <w:abstractNumId w:val="1"/>
  </w:num>
  <w:num w:numId="27">
    <w:abstractNumId w:val="20"/>
  </w:num>
  <w:num w:numId="28">
    <w:abstractNumId w:val="1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427B93"/>
    <w:rsid w:val="00033689"/>
    <w:rsid w:val="0004620C"/>
    <w:rsid w:val="00090E58"/>
    <w:rsid w:val="000A67D2"/>
    <w:rsid w:val="000B6326"/>
    <w:rsid w:val="000D67BF"/>
    <w:rsid w:val="000E0FBF"/>
    <w:rsid w:val="00100670"/>
    <w:rsid w:val="00103FCD"/>
    <w:rsid w:val="00120C13"/>
    <w:rsid w:val="00131E7A"/>
    <w:rsid w:val="001537B9"/>
    <w:rsid w:val="00162F98"/>
    <w:rsid w:val="001672C3"/>
    <w:rsid w:val="001900D4"/>
    <w:rsid w:val="00195CBC"/>
    <w:rsid w:val="001B1E61"/>
    <w:rsid w:val="001D7676"/>
    <w:rsid w:val="001E73B5"/>
    <w:rsid w:val="002019B8"/>
    <w:rsid w:val="00206227"/>
    <w:rsid w:val="00214C18"/>
    <w:rsid w:val="0022777C"/>
    <w:rsid w:val="00247503"/>
    <w:rsid w:val="00255873"/>
    <w:rsid w:val="002812C5"/>
    <w:rsid w:val="00283FEC"/>
    <w:rsid w:val="0028537B"/>
    <w:rsid w:val="002B4926"/>
    <w:rsid w:val="002E0066"/>
    <w:rsid w:val="002F2CB4"/>
    <w:rsid w:val="003246E6"/>
    <w:rsid w:val="00347149"/>
    <w:rsid w:val="0035412E"/>
    <w:rsid w:val="003566AC"/>
    <w:rsid w:val="003807E4"/>
    <w:rsid w:val="003832D7"/>
    <w:rsid w:val="00385DBC"/>
    <w:rsid w:val="00387814"/>
    <w:rsid w:val="003938C4"/>
    <w:rsid w:val="003B754A"/>
    <w:rsid w:val="003D0418"/>
    <w:rsid w:val="003D454E"/>
    <w:rsid w:val="003E3506"/>
    <w:rsid w:val="00424965"/>
    <w:rsid w:val="00427B93"/>
    <w:rsid w:val="00435C48"/>
    <w:rsid w:val="00440A54"/>
    <w:rsid w:val="004A39FC"/>
    <w:rsid w:val="004A7FEB"/>
    <w:rsid w:val="004B097B"/>
    <w:rsid w:val="004C2FEB"/>
    <w:rsid w:val="004C33ED"/>
    <w:rsid w:val="004D2751"/>
    <w:rsid w:val="004E47D4"/>
    <w:rsid w:val="004E49B7"/>
    <w:rsid w:val="004F31E7"/>
    <w:rsid w:val="004F61D7"/>
    <w:rsid w:val="00516A2D"/>
    <w:rsid w:val="00533DD7"/>
    <w:rsid w:val="00540FED"/>
    <w:rsid w:val="00550606"/>
    <w:rsid w:val="00551349"/>
    <w:rsid w:val="00556014"/>
    <w:rsid w:val="00585DDB"/>
    <w:rsid w:val="005A12BA"/>
    <w:rsid w:val="005A64D2"/>
    <w:rsid w:val="005A7B0E"/>
    <w:rsid w:val="005C5771"/>
    <w:rsid w:val="005D040E"/>
    <w:rsid w:val="00610070"/>
    <w:rsid w:val="00611A73"/>
    <w:rsid w:val="00646355"/>
    <w:rsid w:val="006720F6"/>
    <w:rsid w:val="00690E80"/>
    <w:rsid w:val="0069259E"/>
    <w:rsid w:val="006938EE"/>
    <w:rsid w:val="006A063E"/>
    <w:rsid w:val="006A4B4D"/>
    <w:rsid w:val="006F4E52"/>
    <w:rsid w:val="007212A4"/>
    <w:rsid w:val="00746E4D"/>
    <w:rsid w:val="00783852"/>
    <w:rsid w:val="007A37EA"/>
    <w:rsid w:val="007A7A67"/>
    <w:rsid w:val="007C4283"/>
    <w:rsid w:val="007F45E2"/>
    <w:rsid w:val="007F7162"/>
    <w:rsid w:val="008174A0"/>
    <w:rsid w:val="008A43A8"/>
    <w:rsid w:val="008A6740"/>
    <w:rsid w:val="008C13DD"/>
    <w:rsid w:val="008D3BE9"/>
    <w:rsid w:val="008D5E3F"/>
    <w:rsid w:val="008E5599"/>
    <w:rsid w:val="008F0558"/>
    <w:rsid w:val="00901E34"/>
    <w:rsid w:val="00902CE0"/>
    <w:rsid w:val="0091031E"/>
    <w:rsid w:val="0091267A"/>
    <w:rsid w:val="00920F30"/>
    <w:rsid w:val="00925669"/>
    <w:rsid w:val="00930211"/>
    <w:rsid w:val="009415FA"/>
    <w:rsid w:val="00944DB6"/>
    <w:rsid w:val="00950712"/>
    <w:rsid w:val="00957022"/>
    <w:rsid w:val="00992257"/>
    <w:rsid w:val="009B19C7"/>
    <w:rsid w:val="009D5FD0"/>
    <w:rsid w:val="009F63B0"/>
    <w:rsid w:val="00A42C7D"/>
    <w:rsid w:val="00A44F84"/>
    <w:rsid w:val="00A51049"/>
    <w:rsid w:val="00A51248"/>
    <w:rsid w:val="00A723E4"/>
    <w:rsid w:val="00A7770D"/>
    <w:rsid w:val="00A85CCB"/>
    <w:rsid w:val="00AB16BD"/>
    <w:rsid w:val="00AC201D"/>
    <w:rsid w:val="00AF3CE8"/>
    <w:rsid w:val="00B709E6"/>
    <w:rsid w:val="00B8015B"/>
    <w:rsid w:val="00B872B9"/>
    <w:rsid w:val="00BC1EF1"/>
    <w:rsid w:val="00BC6FEC"/>
    <w:rsid w:val="00BD4FE2"/>
    <w:rsid w:val="00C06E96"/>
    <w:rsid w:val="00C10E0C"/>
    <w:rsid w:val="00C436C8"/>
    <w:rsid w:val="00C44F89"/>
    <w:rsid w:val="00C461E0"/>
    <w:rsid w:val="00C51C87"/>
    <w:rsid w:val="00C6600F"/>
    <w:rsid w:val="00C82BB8"/>
    <w:rsid w:val="00C857B4"/>
    <w:rsid w:val="00CA3F55"/>
    <w:rsid w:val="00CA6DFE"/>
    <w:rsid w:val="00CC7247"/>
    <w:rsid w:val="00D00FAD"/>
    <w:rsid w:val="00D30B7C"/>
    <w:rsid w:val="00D37C78"/>
    <w:rsid w:val="00D4002B"/>
    <w:rsid w:val="00D556B4"/>
    <w:rsid w:val="00DA74C3"/>
    <w:rsid w:val="00DC0CCF"/>
    <w:rsid w:val="00DC4357"/>
    <w:rsid w:val="00DC4EE4"/>
    <w:rsid w:val="00DD3C68"/>
    <w:rsid w:val="00DE02DB"/>
    <w:rsid w:val="00DE1472"/>
    <w:rsid w:val="00DF12E5"/>
    <w:rsid w:val="00E033EF"/>
    <w:rsid w:val="00E47A9E"/>
    <w:rsid w:val="00E6648E"/>
    <w:rsid w:val="00E74BAC"/>
    <w:rsid w:val="00E86B9C"/>
    <w:rsid w:val="00EB6891"/>
    <w:rsid w:val="00F0175A"/>
    <w:rsid w:val="00F01884"/>
    <w:rsid w:val="00F018BD"/>
    <w:rsid w:val="00F14EDB"/>
    <w:rsid w:val="00F17E30"/>
    <w:rsid w:val="00F30980"/>
    <w:rsid w:val="00F40BBD"/>
    <w:rsid w:val="00F47F6F"/>
    <w:rsid w:val="00F53462"/>
    <w:rsid w:val="00FA16F0"/>
    <w:rsid w:val="00FB135E"/>
    <w:rsid w:val="00FC3406"/>
    <w:rsid w:val="00FE6AE5"/>
    <w:rsid w:val="00FF7B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iPriority w:val="99"/>
    <w:unhideWhenUsed/>
    <w:rsid w:val="002812C5"/>
    <w:pPr>
      <w:tabs>
        <w:tab w:val="center" w:pos="4536"/>
        <w:tab w:val="right" w:pos="9072"/>
      </w:tabs>
    </w:pPr>
  </w:style>
  <w:style w:type="character" w:customStyle="1" w:styleId="ZhlavChar">
    <w:name w:val="Záhlaví Char"/>
    <w:link w:val="Zhlav"/>
    <w:uiPriority w:val="99"/>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ylBuletVlevo063cm">
    <w:name w:val="Styl Bulet + Vlevo:  063 cm"/>
    <w:basedOn w:val="Normln"/>
    <w:link w:val="StylBuletVlevo063cmChar"/>
    <w:autoRedefine/>
    <w:rsid w:val="00F0175A"/>
    <w:pPr>
      <w:numPr>
        <w:numId w:val="8"/>
      </w:numPr>
      <w:tabs>
        <w:tab w:val="clear" w:pos="1800"/>
      </w:tabs>
      <w:ind w:left="540"/>
      <w:jc w:val="both"/>
    </w:pPr>
    <w:rPr>
      <w:rFonts w:ascii="Arial Narrow" w:hAnsi="Arial Narrow"/>
      <w:sz w:val="22"/>
      <w:szCs w:val="22"/>
    </w:rPr>
  </w:style>
  <w:style w:type="character" w:customStyle="1" w:styleId="StylBuletVlevo063cmChar">
    <w:name w:val="Styl Bulet + Vlevo:  063 cm Char"/>
    <w:link w:val="StylBuletVlevo063cm"/>
    <w:rsid w:val="00F0175A"/>
    <w:rPr>
      <w:rFonts w:ascii="Arial Narrow" w:eastAsia="Times New Roman" w:hAnsi="Arial Narrow"/>
      <w:sz w:val="22"/>
      <w:szCs w:val="22"/>
    </w:rPr>
  </w:style>
  <w:style w:type="character" w:customStyle="1" w:styleId="StylTun">
    <w:name w:val="Styl Tučné"/>
    <w:rsid w:val="00F0175A"/>
    <w:rPr>
      <w:rFonts w:ascii="Arial Narrow" w:hAnsi="Arial Narrow"/>
      <w:b/>
      <w:bCs/>
      <w:sz w:val="24"/>
    </w:rPr>
  </w:style>
  <w:style w:type="character" w:customStyle="1" w:styleId="object">
    <w:name w:val="[object"/>
    <w:rsid w:val="00550606"/>
  </w:style>
  <w:style w:type="paragraph" w:customStyle="1" w:styleId="Bulet">
    <w:name w:val="Bulet"/>
    <w:basedOn w:val="Normln"/>
    <w:link w:val="BuletChar"/>
    <w:uiPriority w:val="99"/>
    <w:rsid w:val="005A64D2"/>
    <w:pPr>
      <w:numPr>
        <w:numId w:val="18"/>
      </w:numPr>
      <w:tabs>
        <w:tab w:val="left" w:pos="720"/>
      </w:tabs>
      <w:spacing w:before="120"/>
      <w:jc w:val="both"/>
    </w:pPr>
    <w:rPr>
      <w:rFonts w:ascii="Arial Narrow" w:hAnsi="Arial Narrow"/>
      <w:sz w:val="20"/>
      <w:szCs w:val="20"/>
    </w:rPr>
  </w:style>
  <w:style w:type="character" w:customStyle="1" w:styleId="BuletChar">
    <w:name w:val="Bulet Char"/>
    <w:link w:val="Bulet"/>
    <w:uiPriority w:val="99"/>
    <w:locked/>
    <w:rsid w:val="005A64D2"/>
    <w:rPr>
      <w:rFonts w:ascii="Arial Narrow" w:eastAsia="Times New Roman" w:hAnsi="Arial Narrow"/>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079788972">
      <w:bodyDiv w:val="1"/>
      <w:marLeft w:val="0"/>
      <w:marRight w:val="0"/>
      <w:marTop w:val="0"/>
      <w:marBottom w:val="0"/>
      <w:divBdr>
        <w:top w:val="none" w:sz="0" w:space="0" w:color="auto"/>
        <w:left w:val="none" w:sz="0" w:space="0" w:color="auto"/>
        <w:bottom w:val="none" w:sz="0" w:space="0" w:color="auto"/>
        <w:right w:val="none" w:sz="0" w:space="0" w:color="auto"/>
      </w:divBdr>
    </w:div>
    <w:div w:id="1090276268">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 w:id="2055037512">
      <w:bodyDiv w:val="1"/>
      <w:marLeft w:val="0"/>
      <w:marRight w:val="0"/>
      <w:marTop w:val="0"/>
      <w:marBottom w:val="0"/>
      <w:divBdr>
        <w:top w:val="none" w:sz="0" w:space="0" w:color="auto"/>
        <w:left w:val="none" w:sz="0" w:space="0" w:color="auto"/>
        <w:bottom w:val="none" w:sz="0" w:space="0" w:color="auto"/>
        <w:right w:val="none" w:sz="0" w:space="0" w:color="auto"/>
      </w:divBdr>
    </w:div>
    <w:div w:id="21278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a@msm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muni.cz/vz00002118" TargetMode="External"/><Relationship Id="rId4" Type="http://schemas.openxmlformats.org/officeDocument/2006/relationships/settings" Target="settings.xml"/><Relationship Id="rId9" Type="http://schemas.openxmlformats.org/officeDocument/2006/relationships/hyperlink" Target="mailto:novotny@rect.m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3C0F-0006-4B0E-A53E-937F1604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1608</Words>
  <Characters>9489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Ministerstvo školství, mládeže a tělovýchovy</Company>
  <LinksUpToDate>false</LinksUpToDate>
  <CharactersWithSpaces>11075</CharactersWithSpaces>
  <SharedDoc>false</SharedDoc>
  <HLinks>
    <vt:vector size="36" baseType="variant">
      <vt:variant>
        <vt:i4>5701728</vt:i4>
      </vt:variant>
      <vt:variant>
        <vt:i4>15</vt:i4>
      </vt:variant>
      <vt:variant>
        <vt:i4>0</vt:i4>
      </vt:variant>
      <vt:variant>
        <vt:i4>5</vt:i4>
      </vt:variant>
      <vt:variant>
        <vt:lpwstr>mailto:cera@msmt.cz</vt:lpwstr>
      </vt:variant>
      <vt:variant>
        <vt:lpwstr/>
      </vt:variant>
      <vt:variant>
        <vt:i4>262149</vt:i4>
      </vt:variant>
      <vt:variant>
        <vt:i4>12</vt:i4>
      </vt:variant>
      <vt:variant>
        <vt:i4>0</vt:i4>
      </vt:variant>
      <vt:variant>
        <vt:i4>5</vt:i4>
      </vt:variant>
      <vt:variant>
        <vt:lpwstr>https://zakazky.muni.cz/</vt:lpwstr>
      </vt:variant>
      <vt:variant>
        <vt:lpwstr/>
      </vt:variant>
      <vt:variant>
        <vt:i4>2752578</vt:i4>
      </vt:variant>
      <vt:variant>
        <vt:i4>9</vt:i4>
      </vt:variant>
      <vt:variant>
        <vt:i4>0</vt:i4>
      </vt:variant>
      <vt:variant>
        <vt:i4>5</vt:i4>
      </vt:variant>
      <vt:variant>
        <vt:lpwstr>mailto:jilkova@rect.muni.cz</vt:lpwstr>
      </vt:variant>
      <vt:variant>
        <vt:lpwstr/>
      </vt:variant>
      <vt:variant>
        <vt:i4>3604568</vt:i4>
      </vt:variant>
      <vt:variant>
        <vt:i4>6</vt:i4>
      </vt:variant>
      <vt:variant>
        <vt:i4>0</vt:i4>
      </vt:variant>
      <vt:variant>
        <vt:i4>5</vt:i4>
      </vt:variant>
      <vt:variant>
        <vt:lpwstr>mailto:novotny@rect.muni.cz</vt:lpwstr>
      </vt:variant>
      <vt:variant>
        <vt:lpwstr/>
      </vt:variant>
      <vt:variant>
        <vt:i4>1704051</vt:i4>
      </vt:variant>
      <vt:variant>
        <vt:i4>3</vt:i4>
      </vt:variant>
      <vt:variant>
        <vt:i4>0</vt:i4>
      </vt:variant>
      <vt:variant>
        <vt:i4>5</vt:i4>
      </vt:variant>
      <vt:variant>
        <vt:lpwstr>mailto:tajemnik@fss.muni.cz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Stoudj</cp:lastModifiedBy>
  <cp:revision>8</cp:revision>
  <cp:lastPrinted>2012-06-28T15:47:00Z</cp:lastPrinted>
  <dcterms:created xsi:type="dcterms:W3CDTF">2013-08-01T10:14:00Z</dcterms:created>
  <dcterms:modified xsi:type="dcterms:W3CDTF">2013-09-09T09:12:00Z</dcterms:modified>
</cp:coreProperties>
</file>