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1629" w:rsidRPr="00671629" w:rsidRDefault="00671629" w:rsidP="00671629">
      <w:r w:rsidRPr="00671629">
        <w:t xml:space="preserve">Příloha </w:t>
      </w:r>
      <w:proofErr w:type="gramStart"/>
      <w:r w:rsidRPr="00671629">
        <w:t>č.7</w:t>
      </w:r>
      <w:proofErr w:type="gramEnd"/>
      <w:r w:rsidRPr="00671629">
        <w:t xml:space="preserve"> </w:t>
      </w:r>
    </w:p>
    <w:p w:rsidR="0002483C" w:rsidRPr="00671629" w:rsidRDefault="00F12FF7" w:rsidP="00671629">
      <w:pPr>
        <w:rPr>
          <w:b/>
        </w:rPr>
      </w:pPr>
      <w:r>
        <w:rPr>
          <w:b/>
        </w:rPr>
        <w:t xml:space="preserve">Seznam fotografií </w:t>
      </w:r>
      <w:r w:rsidR="0002483C" w:rsidRPr="00671629">
        <w:rPr>
          <w:b/>
        </w:rPr>
        <w:t>a video</w:t>
      </w:r>
      <w:r>
        <w:rPr>
          <w:b/>
        </w:rPr>
        <w:t>sekvencí</w:t>
      </w:r>
      <w:r w:rsidR="0002483C" w:rsidRPr="00671629">
        <w:rPr>
          <w:b/>
        </w:rPr>
        <w:t>, které je potřeba dodat pro výukový materiál Multimediální tvorba neslyšících</w:t>
      </w:r>
    </w:p>
    <w:p w:rsidR="0002483C" w:rsidRDefault="0002483C" w:rsidP="0002483C"/>
    <w:p w:rsidR="0002483C" w:rsidRPr="0002483C" w:rsidRDefault="0002483C" w:rsidP="0002483C">
      <w:pPr>
        <w:rPr>
          <w:b/>
        </w:rPr>
      </w:pPr>
      <w:r w:rsidRPr="0002483C">
        <w:rPr>
          <w:b/>
        </w:rPr>
        <w:t>FOTOGRAFIE</w:t>
      </w:r>
    </w:p>
    <w:p w:rsidR="0002483C" w:rsidRDefault="0002483C" w:rsidP="0002483C">
      <w:pPr>
        <w:pStyle w:val="Odstavecseseznamem"/>
      </w:pPr>
    </w:p>
    <w:p w:rsidR="0002483C" w:rsidRPr="0002483C" w:rsidRDefault="0002483C" w:rsidP="0002483C">
      <w:pPr>
        <w:pStyle w:val="Odstavecseseznamem"/>
        <w:numPr>
          <w:ilvl w:val="0"/>
          <w:numId w:val="1"/>
        </w:numPr>
        <w:ind w:left="284" w:hanging="284"/>
      </w:pPr>
      <w:r w:rsidRPr="0002483C">
        <w:t xml:space="preserve">FOTO </w:t>
      </w:r>
      <w:proofErr w:type="gramStart"/>
      <w:r w:rsidRPr="0002483C">
        <w:t xml:space="preserve">str.9 – </w:t>
      </w:r>
      <w:proofErr w:type="spellStart"/>
      <w:r w:rsidRPr="0002483C">
        <w:t>kinogram</w:t>
      </w:r>
      <w:proofErr w:type="spellEnd"/>
      <w:proofErr w:type="gramEnd"/>
    </w:p>
    <w:p w:rsidR="0002483C" w:rsidRPr="0002483C" w:rsidRDefault="0002483C" w:rsidP="0002483C"/>
    <w:p w:rsidR="0002483C" w:rsidRPr="0002483C" w:rsidRDefault="0002483C" w:rsidP="0002483C">
      <w:proofErr w:type="gramStart"/>
      <w:r w:rsidRPr="0002483C">
        <w:t>např.  v tomto</w:t>
      </w:r>
      <w:proofErr w:type="gramEnd"/>
      <w:r w:rsidRPr="0002483C">
        <w:t xml:space="preserve"> duchu</w:t>
      </w:r>
    </w:p>
    <w:p w:rsidR="0002483C" w:rsidRPr="0002483C" w:rsidRDefault="0002483C" w:rsidP="0002483C">
      <w:r w:rsidRPr="0002483C">
        <w:rPr>
          <w:noProof/>
          <w:lang w:eastAsia="cs-CZ"/>
        </w:rPr>
        <w:drawing>
          <wp:inline distT="0" distB="0" distL="0" distR="0">
            <wp:extent cx="5760720" cy="1212152"/>
            <wp:effectExtent l="19050" t="0" r="0" b="0"/>
            <wp:docPr id="2" name="obrázek 13" descr="kinogram skoku Carla Lew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3" descr="kinogram skoku Carla Lewise"/>
                    <pic:cNvPicPr>
                      <a:picLocks noChangeAspect="1" noChangeArrowheads="1"/>
                    </pic:cNvPicPr>
                  </pic:nvPicPr>
                  <pic:blipFill>
                    <a:blip r:embed="rId8" cstate="print"/>
                    <a:srcRect/>
                    <a:stretch>
                      <a:fillRect/>
                    </a:stretch>
                  </pic:blipFill>
                  <pic:spPr bwMode="auto">
                    <a:xfrm>
                      <a:off x="0" y="0"/>
                      <a:ext cx="5760720" cy="1212152"/>
                    </a:xfrm>
                    <a:prstGeom prst="rect">
                      <a:avLst/>
                    </a:prstGeom>
                    <a:noFill/>
                    <a:ln w="9525">
                      <a:noFill/>
                      <a:miter lim="800000"/>
                      <a:headEnd/>
                      <a:tailEnd/>
                    </a:ln>
                  </pic:spPr>
                </pic:pic>
              </a:graphicData>
            </a:graphic>
          </wp:inline>
        </w:drawing>
      </w:r>
    </w:p>
    <w:p w:rsidR="0002483C" w:rsidRPr="0002483C" w:rsidRDefault="0002483C" w:rsidP="0002483C"/>
    <w:p w:rsidR="0002483C" w:rsidRPr="0002483C" w:rsidRDefault="0002483C" w:rsidP="0002483C"/>
    <w:p w:rsidR="0002483C" w:rsidRPr="0002483C" w:rsidRDefault="0002483C" w:rsidP="0002483C">
      <w:pPr>
        <w:pStyle w:val="Odstavecseseznamem"/>
        <w:numPr>
          <w:ilvl w:val="0"/>
          <w:numId w:val="1"/>
        </w:numPr>
        <w:ind w:left="284" w:hanging="284"/>
        <w:rPr>
          <w:rFonts w:cs="Arial"/>
          <w:szCs w:val="24"/>
        </w:rPr>
      </w:pPr>
      <w:r w:rsidRPr="0002483C">
        <w:t xml:space="preserve">FOTO </w:t>
      </w:r>
      <w:proofErr w:type="gramStart"/>
      <w:r w:rsidRPr="0002483C">
        <w:t>str.12</w:t>
      </w:r>
      <w:proofErr w:type="gramEnd"/>
      <w:r w:rsidRPr="0002483C">
        <w:t xml:space="preserve"> </w:t>
      </w:r>
      <w:r w:rsidRPr="0002483C">
        <w:rPr>
          <w:szCs w:val="24"/>
        </w:rPr>
        <w:t xml:space="preserve">- </w:t>
      </w:r>
      <w:r w:rsidRPr="0002483C">
        <w:rPr>
          <w:rFonts w:cs="Arial"/>
          <w:szCs w:val="24"/>
        </w:rPr>
        <w:t>záběr (snímek) krajiny s objektivem typu „rybí oko“</w:t>
      </w:r>
    </w:p>
    <w:p w:rsidR="0002483C" w:rsidRPr="0002483C" w:rsidRDefault="0002483C" w:rsidP="0002483C">
      <w:pPr>
        <w:rPr>
          <w:rFonts w:cs="Arial"/>
          <w:szCs w:val="24"/>
        </w:rPr>
      </w:pPr>
    </w:p>
    <w:p w:rsidR="0002483C" w:rsidRPr="0002483C" w:rsidRDefault="0002483C" w:rsidP="0002483C">
      <w:proofErr w:type="gramStart"/>
      <w:r w:rsidRPr="0002483C">
        <w:t>např.  v tomto</w:t>
      </w:r>
      <w:proofErr w:type="gramEnd"/>
      <w:r w:rsidRPr="0002483C">
        <w:t xml:space="preserve"> duchu</w:t>
      </w:r>
    </w:p>
    <w:p w:rsidR="0002483C" w:rsidRPr="0002483C" w:rsidRDefault="0002483C" w:rsidP="0002483C">
      <w:pPr>
        <w:rPr>
          <w:rFonts w:cs="Arial"/>
          <w:sz w:val="18"/>
          <w:szCs w:val="18"/>
        </w:rPr>
      </w:pPr>
      <w:r w:rsidRPr="0002483C">
        <w:rPr>
          <w:rFonts w:cs="Arial"/>
          <w:noProof/>
          <w:lang w:eastAsia="cs-CZ"/>
        </w:rPr>
        <w:drawing>
          <wp:inline distT="0" distB="0" distL="0" distR="0">
            <wp:extent cx="3514090" cy="2331085"/>
            <wp:effectExtent l="19050" t="0" r="0" b="0"/>
            <wp:docPr id="4" name="obrázek 4" descr="rybí o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ybí oko"/>
                    <pic:cNvPicPr>
                      <a:picLocks noChangeAspect="1" noChangeArrowheads="1"/>
                    </pic:cNvPicPr>
                  </pic:nvPicPr>
                  <pic:blipFill>
                    <a:blip r:embed="rId9" cstate="print"/>
                    <a:srcRect/>
                    <a:stretch>
                      <a:fillRect/>
                    </a:stretch>
                  </pic:blipFill>
                  <pic:spPr bwMode="auto">
                    <a:xfrm>
                      <a:off x="0" y="0"/>
                      <a:ext cx="3514090" cy="2331085"/>
                    </a:xfrm>
                    <a:prstGeom prst="rect">
                      <a:avLst/>
                    </a:prstGeom>
                    <a:noFill/>
                    <a:ln w="9525">
                      <a:noFill/>
                      <a:miter lim="800000"/>
                      <a:headEnd/>
                      <a:tailEnd/>
                    </a:ln>
                  </pic:spPr>
                </pic:pic>
              </a:graphicData>
            </a:graphic>
          </wp:inline>
        </w:drawing>
      </w:r>
    </w:p>
    <w:p w:rsidR="0002483C" w:rsidRPr="0002483C" w:rsidRDefault="0002483C" w:rsidP="0002483C"/>
    <w:p w:rsidR="0002483C" w:rsidRPr="0002483C" w:rsidRDefault="0002483C" w:rsidP="0002483C"/>
    <w:p w:rsidR="0002483C" w:rsidRPr="0002483C" w:rsidRDefault="0002483C" w:rsidP="0002483C">
      <w:pPr>
        <w:pStyle w:val="Odstavecseseznamem"/>
        <w:numPr>
          <w:ilvl w:val="0"/>
          <w:numId w:val="1"/>
        </w:numPr>
        <w:ind w:left="284" w:hanging="284"/>
      </w:pPr>
      <w:r w:rsidRPr="0002483C">
        <w:t xml:space="preserve">FOTO </w:t>
      </w:r>
      <w:proofErr w:type="gramStart"/>
      <w:r w:rsidRPr="0002483C">
        <w:t>str.20</w:t>
      </w:r>
      <w:proofErr w:type="gramEnd"/>
      <w:r w:rsidRPr="0002483C">
        <w:t xml:space="preserve"> – fotografie pro úkol č.2  - nafotit detaily obličeje resp. lidské hlavy</w:t>
      </w:r>
    </w:p>
    <w:p w:rsidR="0002483C" w:rsidRPr="0002483C" w:rsidRDefault="0002483C" w:rsidP="0002483C">
      <w:pPr>
        <w:rPr>
          <w:rFonts w:cs="Arial"/>
          <w:i/>
        </w:rPr>
      </w:pPr>
      <w:r w:rsidRPr="0002483C">
        <w:rPr>
          <w:rFonts w:cs="Arial"/>
        </w:rPr>
        <w:t xml:space="preserve">Foto </w:t>
      </w:r>
      <w:r w:rsidR="0006566C">
        <w:rPr>
          <w:rFonts w:cs="Arial"/>
        </w:rPr>
        <w:t>A</w:t>
      </w:r>
      <w:r w:rsidRPr="0002483C">
        <w:rPr>
          <w:rFonts w:cs="Arial"/>
        </w:rPr>
        <w:t xml:space="preserve"> = nadhled, širokoúhlý objektiv – </w:t>
      </w:r>
      <w:r w:rsidRPr="0002483C">
        <w:rPr>
          <w:rFonts w:cs="Arial"/>
          <w:i/>
        </w:rPr>
        <w:t>velmi blízký záběr s výrazným rozměrovým a úhlovým zkreslením</w:t>
      </w:r>
    </w:p>
    <w:p w:rsidR="0002483C" w:rsidRPr="0002483C" w:rsidRDefault="0002483C" w:rsidP="0002483C">
      <w:pPr>
        <w:rPr>
          <w:rFonts w:cs="Arial"/>
        </w:rPr>
      </w:pPr>
      <w:r w:rsidRPr="0002483C">
        <w:rPr>
          <w:rFonts w:cs="Arial"/>
        </w:rPr>
        <w:t xml:space="preserve">Foto </w:t>
      </w:r>
      <w:r w:rsidR="0006566C">
        <w:rPr>
          <w:rFonts w:cs="Arial"/>
        </w:rPr>
        <w:t>B</w:t>
      </w:r>
      <w:r w:rsidRPr="0002483C">
        <w:rPr>
          <w:rFonts w:cs="Arial"/>
        </w:rPr>
        <w:t xml:space="preserve"> = podhled, normální objektiv </w:t>
      </w:r>
    </w:p>
    <w:p w:rsidR="0002483C" w:rsidRPr="0002483C" w:rsidRDefault="0002483C" w:rsidP="0002483C">
      <w:pPr>
        <w:rPr>
          <w:rFonts w:cs="Arial"/>
        </w:rPr>
      </w:pPr>
      <w:r w:rsidRPr="0002483C">
        <w:rPr>
          <w:rFonts w:cs="Arial"/>
        </w:rPr>
        <w:t xml:space="preserve">Foto </w:t>
      </w:r>
      <w:r w:rsidR="0006566C">
        <w:rPr>
          <w:rFonts w:cs="Arial"/>
        </w:rPr>
        <w:t>C</w:t>
      </w:r>
      <w:r w:rsidRPr="0002483C">
        <w:rPr>
          <w:rFonts w:cs="Arial"/>
        </w:rPr>
        <w:t xml:space="preserve"> = normální </w:t>
      </w:r>
      <w:proofErr w:type="gramStart"/>
      <w:r w:rsidRPr="0002483C">
        <w:rPr>
          <w:rFonts w:cs="Arial"/>
        </w:rPr>
        <w:t>pohled,  teleobjektiv</w:t>
      </w:r>
      <w:proofErr w:type="gramEnd"/>
      <w:r w:rsidRPr="0002483C">
        <w:rPr>
          <w:rFonts w:cs="Arial"/>
        </w:rPr>
        <w:t xml:space="preserve"> – </w:t>
      </w:r>
      <w:r w:rsidRPr="0002483C">
        <w:rPr>
          <w:rFonts w:cs="Arial"/>
          <w:i/>
        </w:rPr>
        <w:t>objekt v popředí ostrý, pozadí rozmazané</w:t>
      </w:r>
    </w:p>
    <w:p w:rsidR="0002483C" w:rsidRPr="0002483C" w:rsidRDefault="0002483C" w:rsidP="0002483C">
      <w:pPr>
        <w:rPr>
          <w:rFonts w:cs="Arial"/>
          <w:i/>
        </w:rPr>
      </w:pPr>
      <w:r w:rsidRPr="0002483C">
        <w:rPr>
          <w:rFonts w:cs="Arial"/>
        </w:rPr>
        <w:t xml:space="preserve">Foto </w:t>
      </w:r>
      <w:r w:rsidR="0006566C">
        <w:rPr>
          <w:rFonts w:cs="Arial"/>
        </w:rPr>
        <w:t>D</w:t>
      </w:r>
      <w:r w:rsidRPr="0002483C">
        <w:rPr>
          <w:rFonts w:cs="Arial"/>
        </w:rPr>
        <w:t xml:space="preserve"> = velký nadhled – ptačí perspektiva, normální objektiv – </w:t>
      </w:r>
      <w:r w:rsidRPr="0002483C">
        <w:rPr>
          <w:rFonts w:cs="Arial"/>
          <w:i/>
        </w:rPr>
        <w:t>člověk se zakloněnou hlavou se dívá vzhůru – bez rozměrového nebo úhlového zkreslení</w:t>
      </w:r>
    </w:p>
    <w:p w:rsidR="0002483C" w:rsidRPr="0002483C" w:rsidRDefault="0002483C" w:rsidP="0002483C">
      <w:pPr>
        <w:rPr>
          <w:rFonts w:cs="Arial"/>
          <w:i/>
        </w:rPr>
      </w:pPr>
    </w:p>
    <w:p w:rsidR="0002483C" w:rsidRPr="0002483C" w:rsidRDefault="0002483C" w:rsidP="0002483C">
      <w:pPr>
        <w:rPr>
          <w:rFonts w:cs="Arial"/>
          <w:i/>
        </w:rPr>
      </w:pPr>
    </w:p>
    <w:p w:rsidR="0002483C" w:rsidRDefault="0002483C" w:rsidP="0002483C">
      <w:pPr>
        <w:pStyle w:val="Odstavecseseznamem"/>
        <w:numPr>
          <w:ilvl w:val="0"/>
          <w:numId w:val="1"/>
        </w:numPr>
        <w:ind w:left="284" w:hanging="284"/>
      </w:pPr>
      <w:r w:rsidRPr="0002483C">
        <w:rPr>
          <w:rFonts w:cs="Arial"/>
          <w:szCs w:val="24"/>
        </w:rPr>
        <w:lastRenderedPageBreak/>
        <w:t xml:space="preserve">FOTO str. 79 + příloha </w:t>
      </w:r>
      <w:proofErr w:type="gramStart"/>
      <w:r w:rsidRPr="0002483C">
        <w:rPr>
          <w:rFonts w:cs="Arial"/>
          <w:szCs w:val="24"/>
        </w:rPr>
        <w:t>č.14</w:t>
      </w:r>
      <w:proofErr w:type="gramEnd"/>
      <w:r w:rsidRPr="0002483C">
        <w:rPr>
          <w:rFonts w:cs="Arial"/>
          <w:szCs w:val="24"/>
        </w:rPr>
        <w:t xml:space="preserve"> - </w:t>
      </w:r>
      <w:r w:rsidRPr="0002483C">
        <w:t>fotografie: ukázka správné a nesprávné kompozice obličeje osoby z hlediska směru pohledu</w:t>
      </w:r>
      <w:r>
        <w:t xml:space="preserve"> </w:t>
      </w:r>
    </w:p>
    <w:p w:rsidR="0006566C" w:rsidRDefault="0006566C" w:rsidP="0006566C">
      <w:pPr>
        <w:rPr>
          <w:rFonts w:cs="Arial"/>
          <w:szCs w:val="24"/>
        </w:rPr>
      </w:pPr>
    </w:p>
    <w:p w:rsidR="001C02CB" w:rsidRPr="001C02CB" w:rsidRDefault="0006566C" w:rsidP="001C02CB">
      <w:pPr>
        <w:pStyle w:val="Odstavecseseznamem"/>
        <w:numPr>
          <w:ilvl w:val="0"/>
          <w:numId w:val="1"/>
        </w:numPr>
        <w:ind w:left="284" w:hanging="284"/>
      </w:pPr>
      <w:r w:rsidRPr="001C02CB">
        <w:rPr>
          <w:rFonts w:cs="Arial"/>
          <w:szCs w:val="24"/>
        </w:rPr>
        <w:t xml:space="preserve">FOTO </w:t>
      </w:r>
      <w:proofErr w:type="gramStart"/>
      <w:r w:rsidRPr="001C02CB">
        <w:rPr>
          <w:rFonts w:cs="Arial"/>
          <w:szCs w:val="24"/>
        </w:rPr>
        <w:t>str.</w:t>
      </w:r>
      <w:r w:rsidRPr="0006566C">
        <w:t>80</w:t>
      </w:r>
      <w:proofErr w:type="gramEnd"/>
      <w:r w:rsidRPr="0006566C">
        <w:t xml:space="preserve"> - </w:t>
      </w:r>
      <w:r w:rsidRPr="001C02CB">
        <w:rPr>
          <w:rFonts w:cs="Arial"/>
        </w:rPr>
        <w:t>ukázka symetrické a asymetrické kompozice obrazu</w:t>
      </w:r>
    </w:p>
    <w:p w:rsidR="001C02CB" w:rsidRPr="001C02CB" w:rsidRDefault="001C02CB" w:rsidP="001C02CB">
      <w:pPr>
        <w:pStyle w:val="Odstavecseseznamem"/>
        <w:rPr>
          <w:rFonts w:cs="Arial"/>
        </w:rPr>
      </w:pPr>
    </w:p>
    <w:p w:rsidR="001C02CB" w:rsidRPr="001C02CB" w:rsidRDefault="001C02CB" w:rsidP="001C02CB">
      <w:pPr>
        <w:pStyle w:val="Odstavecseseznamem"/>
        <w:numPr>
          <w:ilvl w:val="0"/>
          <w:numId w:val="1"/>
        </w:numPr>
        <w:ind w:left="284" w:hanging="284"/>
      </w:pPr>
      <w:r w:rsidRPr="001C02CB">
        <w:rPr>
          <w:rFonts w:cs="Arial"/>
        </w:rPr>
        <w:t xml:space="preserve">FOTO příloha </w:t>
      </w:r>
      <w:proofErr w:type="gramStart"/>
      <w:r>
        <w:rPr>
          <w:rFonts w:cs="Arial"/>
        </w:rPr>
        <w:t>č.</w:t>
      </w:r>
      <w:r w:rsidRPr="001C02CB">
        <w:rPr>
          <w:rFonts w:cs="Arial"/>
        </w:rPr>
        <w:t>13</w:t>
      </w:r>
      <w:proofErr w:type="gramEnd"/>
      <w:r w:rsidRPr="001C02CB">
        <w:rPr>
          <w:rFonts w:cs="Arial"/>
        </w:rPr>
        <w:t xml:space="preserve"> </w:t>
      </w:r>
      <w:r w:rsidR="005B213A">
        <w:t>–</w:t>
      </w:r>
      <w:r>
        <w:t xml:space="preserve"> </w:t>
      </w:r>
      <w:r w:rsidRPr="001C02CB">
        <w:t>Ukázky</w:t>
      </w:r>
      <w:r w:rsidR="005B213A">
        <w:t xml:space="preserve"> 8</w:t>
      </w:r>
      <w:r w:rsidRPr="001C02CB">
        <w:t xml:space="preserve"> fotografií s umístěním hlavního motivu ve zlatém řezu</w:t>
      </w:r>
    </w:p>
    <w:p w:rsidR="0006566C" w:rsidRDefault="0006566C" w:rsidP="0006566C">
      <w:pPr>
        <w:pStyle w:val="Odstavecseseznamem"/>
        <w:ind w:left="284"/>
      </w:pPr>
    </w:p>
    <w:p w:rsidR="0006566C" w:rsidRDefault="0006566C" w:rsidP="0002483C"/>
    <w:p w:rsidR="0002483C" w:rsidRPr="007B044F" w:rsidRDefault="0002483C" w:rsidP="0002483C">
      <w:pPr>
        <w:rPr>
          <w:b/>
        </w:rPr>
      </w:pPr>
      <w:r>
        <w:t xml:space="preserve"> </w:t>
      </w:r>
      <w:r w:rsidRPr="007B044F">
        <w:rPr>
          <w:b/>
        </w:rPr>
        <w:t xml:space="preserve">VIDEA </w:t>
      </w:r>
    </w:p>
    <w:p w:rsidR="0002483C" w:rsidRPr="00671629" w:rsidRDefault="0002483C" w:rsidP="0002483C"/>
    <w:p w:rsidR="00671629" w:rsidRPr="00671629" w:rsidRDefault="00671629" w:rsidP="00671629">
      <w:pPr>
        <w:pStyle w:val="Odstavecseseznamem"/>
        <w:numPr>
          <w:ilvl w:val="0"/>
          <w:numId w:val="3"/>
        </w:numPr>
        <w:rPr>
          <w:rFonts w:cs="Arial"/>
          <w:szCs w:val="24"/>
        </w:rPr>
      </w:pPr>
      <w:r w:rsidRPr="00671629">
        <w:rPr>
          <w:rFonts w:cs="Arial"/>
        </w:rPr>
        <w:t xml:space="preserve">VIDEO </w:t>
      </w:r>
      <w:proofErr w:type="gramStart"/>
      <w:r w:rsidRPr="00671629">
        <w:rPr>
          <w:rFonts w:cs="Arial"/>
        </w:rPr>
        <w:t>str.20</w:t>
      </w:r>
      <w:proofErr w:type="gramEnd"/>
      <w:r w:rsidRPr="00671629">
        <w:rPr>
          <w:rFonts w:cs="Arial"/>
        </w:rPr>
        <w:t xml:space="preserve"> části Mediální výchova - </w:t>
      </w:r>
      <w:r w:rsidRPr="00671629">
        <w:rPr>
          <w:rFonts w:cs="Arial"/>
          <w:szCs w:val="24"/>
        </w:rPr>
        <w:t xml:space="preserve">video bulváru </w:t>
      </w:r>
      <w:proofErr w:type="spellStart"/>
      <w:r w:rsidRPr="00671629">
        <w:rPr>
          <w:rFonts w:cs="Arial"/>
          <w:szCs w:val="24"/>
        </w:rPr>
        <w:t>Champs</w:t>
      </w:r>
      <w:proofErr w:type="spellEnd"/>
      <w:r w:rsidRPr="00671629">
        <w:rPr>
          <w:rFonts w:cs="Arial"/>
          <w:szCs w:val="24"/>
        </w:rPr>
        <w:t xml:space="preserve"> </w:t>
      </w:r>
      <w:proofErr w:type="spellStart"/>
      <w:r w:rsidRPr="00671629">
        <w:rPr>
          <w:rFonts w:cs="Arial"/>
          <w:szCs w:val="24"/>
        </w:rPr>
        <w:t>Elyseé</w:t>
      </w:r>
      <w:proofErr w:type="spellEnd"/>
      <w:r w:rsidRPr="00671629">
        <w:rPr>
          <w:rFonts w:cs="Arial"/>
          <w:szCs w:val="24"/>
        </w:rPr>
        <w:t xml:space="preserve"> s  prodavačem novin (ten může být i </w:t>
      </w:r>
      <w:proofErr w:type="spellStart"/>
      <w:r w:rsidRPr="00671629">
        <w:rPr>
          <w:rFonts w:cs="Arial"/>
          <w:szCs w:val="24"/>
        </w:rPr>
        <w:t>naklíčovaný</w:t>
      </w:r>
      <w:proofErr w:type="spellEnd"/>
      <w:r w:rsidRPr="00671629">
        <w:rPr>
          <w:rFonts w:cs="Arial"/>
          <w:szCs w:val="24"/>
        </w:rPr>
        <w:t>)</w:t>
      </w:r>
    </w:p>
    <w:p w:rsidR="00671629" w:rsidRDefault="00671629" w:rsidP="00671629">
      <w:pPr>
        <w:pStyle w:val="Odstavecseseznamem"/>
        <w:rPr>
          <w:rFonts w:cs="Arial"/>
          <w:szCs w:val="24"/>
        </w:rPr>
      </w:pPr>
    </w:p>
    <w:p w:rsidR="00671629" w:rsidRPr="00307091" w:rsidRDefault="00671629" w:rsidP="00671629">
      <w:pPr>
        <w:pStyle w:val="Odstavecseseznamem"/>
        <w:rPr>
          <w:rFonts w:cs="Arial"/>
          <w:i/>
          <w:szCs w:val="24"/>
          <w:u w:val="single"/>
        </w:rPr>
      </w:pPr>
      <w:r w:rsidRPr="00307091">
        <w:rPr>
          <w:rFonts w:cs="Arial"/>
          <w:szCs w:val="24"/>
          <w:u w:val="single"/>
        </w:rPr>
        <w:t xml:space="preserve">Všechny ostatní </w:t>
      </w:r>
      <w:r w:rsidR="00307091">
        <w:rPr>
          <w:rFonts w:cs="Arial"/>
          <w:szCs w:val="24"/>
          <w:u w:val="single"/>
        </w:rPr>
        <w:t>videosekvence</w:t>
      </w:r>
      <w:bookmarkStart w:id="0" w:name="_GoBack"/>
      <w:bookmarkEnd w:id="0"/>
      <w:r w:rsidRPr="00307091">
        <w:rPr>
          <w:rFonts w:cs="Arial"/>
          <w:szCs w:val="24"/>
          <w:u w:val="single"/>
        </w:rPr>
        <w:t xml:space="preserve"> jsou pro část </w:t>
      </w:r>
      <w:r w:rsidRPr="00307091">
        <w:rPr>
          <w:rFonts w:cs="Arial"/>
          <w:u w:val="single"/>
        </w:rPr>
        <w:t>Multimediální tvorba</w:t>
      </w:r>
    </w:p>
    <w:p w:rsidR="00671629" w:rsidRDefault="00671629" w:rsidP="00671629">
      <w:pPr>
        <w:pStyle w:val="Odstavecseseznamem"/>
        <w:rPr>
          <w:rFonts w:cs="Arial"/>
        </w:rPr>
      </w:pPr>
    </w:p>
    <w:p w:rsidR="0006566C" w:rsidRPr="0006566C" w:rsidRDefault="0006566C" w:rsidP="0002483C">
      <w:pPr>
        <w:pStyle w:val="Odstavecseseznamem"/>
        <w:numPr>
          <w:ilvl w:val="0"/>
          <w:numId w:val="3"/>
        </w:numPr>
        <w:rPr>
          <w:rFonts w:cs="Arial"/>
        </w:rPr>
      </w:pPr>
      <w:r w:rsidRPr="0006566C">
        <w:rPr>
          <w:rFonts w:cs="Arial"/>
        </w:rPr>
        <w:t xml:space="preserve">VIDEO </w:t>
      </w:r>
      <w:proofErr w:type="gramStart"/>
      <w:r w:rsidR="0002483C" w:rsidRPr="0006566C">
        <w:rPr>
          <w:rFonts w:cs="Arial"/>
        </w:rPr>
        <w:t>str.37</w:t>
      </w:r>
      <w:proofErr w:type="gramEnd"/>
      <w:r w:rsidR="00671629">
        <w:rPr>
          <w:rFonts w:cs="Arial"/>
        </w:rPr>
        <w:t xml:space="preserve"> </w:t>
      </w:r>
      <w:r w:rsidR="0002483C" w:rsidRPr="0006566C">
        <w:rPr>
          <w:rFonts w:cs="Arial"/>
        </w:rPr>
        <w:t>- ukázka přeostření kamery se třemi plány</w:t>
      </w:r>
    </w:p>
    <w:p w:rsidR="0006566C" w:rsidRPr="0006566C" w:rsidRDefault="0006566C" w:rsidP="0006566C">
      <w:pPr>
        <w:pStyle w:val="Odstavecseseznamem"/>
        <w:rPr>
          <w:rFonts w:cs="Arial"/>
        </w:rPr>
      </w:pPr>
    </w:p>
    <w:p w:rsidR="0006566C" w:rsidRPr="0006566C" w:rsidRDefault="0006566C" w:rsidP="0006566C">
      <w:pPr>
        <w:pStyle w:val="Odstavecseseznamem"/>
        <w:numPr>
          <w:ilvl w:val="0"/>
          <w:numId w:val="3"/>
        </w:numPr>
        <w:rPr>
          <w:rFonts w:cs="Arial"/>
        </w:rPr>
      </w:pPr>
      <w:r w:rsidRPr="0006566C">
        <w:rPr>
          <w:rFonts w:cs="Arial"/>
        </w:rPr>
        <w:t>VIDEO</w:t>
      </w:r>
      <w:r w:rsidR="0002483C" w:rsidRPr="0006566C">
        <w:rPr>
          <w:rFonts w:cs="Arial"/>
        </w:rPr>
        <w:t xml:space="preserve"> str. 48 - </w:t>
      </w:r>
      <w:r w:rsidR="0002483C" w:rsidRPr="0006566C">
        <w:rPr>
          <w:rFonts w:cs="Arial"/>
          <w:szCs w:val="24"/>
        </w:rPr>
        <w:t>Práce s odraznou deskou – ukázky využití odrazné desky jak s bílým rozptylujícím povrchem, tak se zlatým nebo stříbrným povrchem v různých typických situacích</w:t>
      </w:r>
    </w:p>
    <w:p w:rsidR="0006566C" w:rsidRPr="0006566C" w:rsidRDefault="0006566C" w:rsidP="0006566C">
      <w:pPr>
        <w:pStyle w:val="Odstavecseseznamem"/>
        <w:rPr>
          <w:rFonts w:cs="Arial"/>
          <w:szCs w:val="24"/>
        </w:rPr>
      </w:pPr>
    </w:p>
    <w:p w:rsidR="0006566C" w:rsidRPr="0006566C" w:rsidRDefault="0006566C" w:rsidP="0006566C">
      <w:pPr>
        <w:pStyle w:val="Odstavecseseznamem"/>
        <w:numPr>
          <w:ilvl w:val="0"/>
          <w:numId w:val="3"/>
        </w:numPr>
        <w:rPr>
          <w:rFonts w:cs="Arial"/>
          <w:u w:val="single"/>
        </w:rPr>
      </w:pPr>
      <w:r w:rsidRPr="0006566C">
        <w:rPr>
          <w:rFonts w:cs="Arial"/>
        </w:rPr>
        <w:t xml:space="preserve">VIDEO str. 80 + příloha </w:t>
      </w:r>
      <w:proofErr w:type="gramStart"/>
      <w:r w:rsidRPr="0006566C">
        <w:rPr>
          <w:rFonts w:cs="Arial"/>
        </w:rPr>
        <w:t>č.14</w:t>
      </w:r>
      <w:proofErr w:type="gramEnd"/>
      <w:r w:rsidRPr="0006566C">
        <w:rPr>
          <w:rFonts w:cs="Arial"/>
        </w:rPr>
        <w:t>: ukázka symetrické a asymetrické kompozice obrazu</w:t>
      </w:r>
    </w:p>
    <w:p w:rsidR="0006566C" w:rsidRPr="0006566C" w:rsidRDefault="0006566C" w:rsidP="0006566C">
      <w:pPr>
        <w:pStyle w:val="Odstavecseseznamem"/>
        <w:rPr>
          <w:rFonts w:cs="Arial"/>
        </w:rPr>
      </w:pPr>
    </w:p>
    <w:p w:rsidR="0006566C" w:rsidRPr="0006566C" w:rsidRDefault="0006566C" w:rsidP="0006566C">
      <w:pPr>
        <w:pStyle w:val="Odstavecseseznamem"/>
        <w:numPr>
          <w:ilvl w:val="0"/>
          <w:numId w:val="3"/>
        </w:numPr>
        <w:rPr>
          <w:rStyle w:val="Zdraznnjemn1"/>
          <w:rFonts w:cs="Arial"/>
          <w:i w:val="0"/>
          <w:u w:val="single"/>
        </w:rPr>
      </w:pPr>
      <w:r w:rsidRPr="0006566C">
        <w:rPr>
          <w:rFonts w:cs="Arial"/>
        </w:rPr>
        <w:t xml:space="preserve">VIDEO </w:t>
      </w:r>
      <w:proofErr w:type="gramStart"/>
      <w:r w:rsidRPr="0006566C">
        <w:rPr>
          <w:rFonts w:cs="Arial"/>
        </w:rPr>
        <w:t>str.89</w:t>
      </w:r>
      <w:proofErr w:type="gramEnd"/>
      <w:r w:rsidRPr="0006566C">
        <w:rPr>
          <w:rFonts w:cs="Arial"/>
        </w:rPr>
        <w:t xml:space="preserve">: </w:t>
      </w:r>
      <w:r w:rsidRPr="0006566C">
        <w:rPr>
          <w:rStyle w:val="Zdraznnjemn1"/>
          <w:rFonts w:cs="Arial"/>
          <w:i w:val="0"/>
        </w:rPr>
        <w:t>ukázka – Záběr přes osu</w:t>
      </w:r>
    </w:p>
    <w:p w:rsidR="0006566C" w:rsidRPr="0006566C" w:rsidRDefault="0006566C" w:rsidP="0006566C">
      <w:pPr>
        <w:pStyle w:val="Odstavecseseznamem"/>
        <w:rPr>
          <w:rFonts w:cs="Arial"/>
        </w:rPr>
      </w:pPr>
    </w:p>
    <w:p w:rsidR="0006566C" w:rsidRPr="0006566C" w:rsidRDefault="0006566C" w:rsidP="0006566C">
      <w:pPr>
        <w:pStyle w:val="Odstavecseseznamem"/>
        <w:numPr>
          <w:ilvl w:val="0"/>
          <w:numId w:val="3"/>
        </w:numPr>
        <w:rPr>
          <w:rFonts w:cs="Arial"/>
          <w:u w:val="single"/>
        </w:rPr>
      </w:pPr>
      <w:r w:rsidRPr="0006566C">
        <w:rPr>
          <w:rFonts w:cs="Arial"/>
        </w:rPr>
        <w:t xml:space="preserve">VIDEO příloha </w:t>
      </w:r>
      <w:proofErr w:type="gramStart"/>
      <w:r w:rsidRPr="0006566C">
        <w:rPr>
          <w:rFonts w:cs="Arial"/>
        </w:rPr>
        <w:t>č.15</w:t>
      </w:r>
      <w:proofErr w:type="gramEnd"/>
      <w:r w:rsidRPr="0006566C">
        <w:rPr>
          <w:rFonts w:cs="Arial"/>
        </w:rPr>
        <w:t>: ukázka „ostrého střihu“ a střihu s použitím výrazného přechodového efektu (např. ZIG-ZAG)</w:t>
      </w:r>
    </w:p>
    <w:p w:rsidR="0006566C" w:rsidRPr="0006566C" w:rsidRDefault="0006566C" w:rsidP="0006566C">
      <w:pPr>
        <w:pStyle w:val="Odstavecseseznamem"/>
        <w:rPr>
          <w:rFonts w:cs="Arial"/>
          <w:color w:val="3333FF"/>
          <w:u w:val="single"/>
        </w:rPr>
      </w:pPr>
    </w:p>
    <w:p w:rsidR="008B655D" w:rsidRPr="008B655D" w:rsidRDefault="008B655D" w:rsidP="008B655D">
      <w:pPr>
        <w:pStyle w:val="Odstavecseseznamem"/>
        <w:numPr>
          <w:ilvl w:val="0"/>
          <w:numId w:val="3"/>
        </w:numPr>
      </w:pPr>
      <w:r w:rsidRPr="008B655D">
        <w:t xml:space="preserve">VIDEO příloha </w:t>
      </w:r>
      <w:proofErr w:type="gramStart"/>
      <w:r w:rsidRPr="008B655D">
        <w:t>č.15</w:t>
      </w:r>
      <w:proofErr w:type="gramEnd"/>
      <w:r w:rsidRPr="008B655D">
        <w:t xml:space="preserve"> - </w:t>
      </w:r>
      <w:r w:rsidRPr="008B655D">
        <w:rPr>
          <w:rFonts w:cs="Arial"/>
        </w:rPr>
        <w:t xml:space="preserve">ukázka křížového střihu </w:t>
      </w:r>
    </w:p>
    <w:p w:rsidR="008B655D" w:rsidRPr="008B655D" w:rsidRDefault="008B655D" w:rsidP="008B655D">
      <w:pPr>
        <w:pStyle w:val="Odstavecseseznamem"/>
      </w:pPr>
    </w:p>
    <w:p w:rsidR="008B655D" w:rsidRPr="008B655D" w:rsidRDefault="008B655D" w:rsidP="008B655D">
      <w:pPr>
        <w:pStyle w:val="Odstavecseseznamem"/>
        <w:numPr>
          <w:ilvl w:val="0"/>
          <w:numId w:val="3"/>
        </w:numPr>
      </w:pPr>
      <w:r w:rsidRPr="008B655D">
        <w:t xml:space="preserve">VIDEO příloha </w:t>
      </w:r>
      <w:proofErr w:type="gramStart"/>
      <w:r w:rsidRPr="008B655D">
        <w:t>č.15</w:t>
      </w:r>
      <w:proofErr w:type="gramEnd"/>
      <w:r w:rsidRPr="008B655D">
        <w:t xml:space="preserve"> - ukázka rapid montáže</w:t>
      </w:r>
    </w:p>
    <w:p w:rsidR="008B655D" w:rsidRPr="008B655D" w:rsidRDefault="008B655D" w:rsidP="008B655D">
      <w:pPr>
        <w:pStyle w:val="Odstavecseseznamem"/>
      </w:pPr>
    </w:p>
    <w:p w:rsidR="008B655D" w:rsidRPr="008B655D" w:rsidRDefault="008B655D" w:rsidP="008B655D">
      <w:pPr>
        <w:pStyle w:val="Odstavecseseznamem"/>
        <w:numPr>
          <w:ilvl w:val="0"/>
          <w:numId w:val="3"/>
        </w:numPr>
      </w:pPr>
      <w:r w:rsidRPr="008B655D">
        <w:t xml:space="preserve">VIDEO příloha </w:t>
      </w:r>
      <w:proofErr w:type="gramStart"/>
      <w:r w:rsidRPr="008B655D">
        <w:t>č.15</w:t>
      </w:r>
      <w:proofErr w:type="gramEnd"/>
      <w:r w:rsidRPr="008B655D">
        <w:t xml:space="preserve"> - ukázka skokového střihu</w:t>
      </w:r>
    </w:p>
    <w:p w:rsidR="008B655D" w:rsidRPr="008B655D" w:rsidRDefault="008B655D" w:rsidP="008B655D">
      <w:pPr>
        <w:pStyle w:val="Odstavecseseznamem"/>
      </w:pPr>
    </w:p>
    <w:p w:rsidR="008B655D" w:rsidRDefault="008B655D" w:rsidP="008B655D">
      <w:pPr>
        <w:pStyle w:val="Odstavecseseznamem"/>
        <w:numPr>
          <w:ilvl w:val="0"/>
          <w:numId w:val="3"/>
        </w:numPr>
      </w:pPr>
      <w:r w:rsidRPr="008B655D">
        <w:t xml:space="preserve">VIDEO příloha </w:t>
      </w:r>
      <w:proofErr w:type="gramStart"/>
      <w:r w:rsidRPr="008B655D">
        <w:t>č.15</w:t>
      </w:r>
      <w:proofErr w:type="gramEnd"/>
      <w:r w:rsidRPr="008B655D">
        <w:t xml:space="preserve"> - ukázka stop triku</w:t>
      </w:r>
    </w:p>
    <w:p w:rsidR="008B655D" w:rsidRDefault="008B655D" w:rsidP="008B655D">
      <w:pPr>
        <w:pStyle w:val="Odstavecseseznamem"/>
      </w:pPr>
    </w:p>
    <w:p w:rsidR="008B655D" w:rsidRPr="008B655D" w:rsidRDefault="008B655D" w:rsidP="008B655D">
      <w:pPr>
        <w:pStyle w:val="Odstavecseseznamem"/>
        <w:numPr>
          <w:ilvl w:val="0"/>
          <w:numId w:val="3"/>
        </w:numPr>
        <w:rPr>
          <w:rFonts w:cs="Arial"/>
          <w:szCs w:val="24"/>
        </w:rPr>
      </w:pPr>
      <w:r w:rsidRPr="008B655D">
        <w:rPr>
          <w:rFonts w:cs="Arial"/>
        </w:rPr>
        <w:t xml:space="preserve">VIDEO </w:t>
      </w:r>
      <w:proofErr w:type="gramStart"/>
      <w:r w:rsidRPr="008B655D">
        <w:rPr>
          <w:rFonts w:cs="Arial"/>
        </w:rPr>
        <w:t>str.113</w:t>
      </w:r>
      <w:proofErr w:type="gramEnd"/>
      <w:r w:rsidRPr="008B655D">
        <w:rPr>
          <w:rFonts w:cs="Arial"/>
        </w:rPr>
        <w:t xml:space="preserve"> –- </w:t>
      </w:r>
      <w:r>
        <w:rPr>
          <w:rFonts w:cs="Arial"/>
        </w:rPr>
        <w:t>u</w:t>
      </w:r>
      <w:r w:rsidRPr="008B655D">
        <w:rPr>
          <w:rFonts w:cs="Arial"/>
          <w:szCs w:val="24"/>
        </w:rPr>
        <w:t>kázka zpravodajského příspěvku s využitím obrazových sekvencí</w:t>
      </w:r>
    </w:p>
    <w:p w:rsidR="008B655D" w:rsidRPr="008B655D" w:rsidRDefault="008B655D" w:rsidP="008B655D">
      <w:pPr>
        <w:pStyle w:val="Odstavecseseznamem"/>
        <w:rPr>
          <w:rFonts w:cs="Arial"/>
          <w:i/>
          <w:szCs w:val="24"/>
        </w:rPr>
      </w:pPr>
      <w:r w:rsidRPr="008B655D">
        <w:rPr>
          <w:rFonts w:cs="Arial"/>
          <w:i/>
          <w:szCs w:val="24"/>
        </w:rPr>
        <w:t>video musí ilustrovat následující text:</w:t>
      </w:r>
    </w:p>
    <w:p w:rsidR="008B655D" w:rsidRPr="008B655D" w:rsidRDefault="008B655D" w:rsidP="008B655D">
      <w:pPr>
        <w:pStyle w:val="Odstavecseseznamem"/>
        <w:rPr>
          <w:rFonts w:cs="Arial"/>
          <w:i/>
          <w:color w:val="FF0000"/>
          <w:sz w:val="22"/>
        </w:rPr>
      </w:pPr>
      <w:r w:rsidRPr="008B655D">
        <w:rPr>
          <w:rFonts w:cs="Arial"/>
          <w:i/>
          <w:color w:val="FF0000"/>
          <w:sz w:val="22"/>
        </w:rPr>
        <w:t>K tomu, aby příspěvek nebyl moc dlouhý a diváka nenudil, se používá často takzvaná sekvence. To je zkratka, ve které několika na sebe obsahově volně navazujícími záběry přiblížíme divákovi ve zkratce určitou událost, která v reálném čase trvala o hodně déle</w:t>
      </w:r>
    </w:p>
    <w:p w:rsidR="008B655D" w:rsidRPr="008B655D" w:rsidRDefault="008B655D" w:rsidP="008B655D">
      <w:pPr>
        <w:pStyle w:val="Odstavecseseznamem"/>
        <w:rPr>
          <w:rFonts w:cs="Arial"/>
          <w:bCs/>
          <w:i/>
          <w:color w:val="FF0000"/>
          <w:sz w:val="22"/>
        </w:rPr>
      </w:pPr>
      <w:r w:rsidRPr="008B655D">
        <w:rPr>
          <w:rFonts w:cs="Arial"/>
          <w:bCs/>
          <w:i/>
          <w:color w:val="FF0000"/>
          <w:sz w:val="22"/>
        </w:rPr>
        <w:t xml:space="preserve">Sekvence se obvykle vytváří kombinací minimálně tří záběrů (např. celek, </w:t>
      </w:r>
      <w:proofErr w:type="spellStart"/>
      <w:r w:rsidRPr="008B655D">
        <w:rPr>
          <w:rFonts w:cs="Arial"/>
          <w:bCs/>
          <w:i/>
          <w:color w:val="FF0000"/>
          <w:sz w:val="22"/>
        </w:rPr>
        <w:t>polocelek</w:t>
      </w:r>
      <w:proofErr w:type="spellEnd"/>
      <w:r w:rsidRPr="008B655D">
        <w:rPr>
          <w:rFonts w:cs="Arial"/>
          <w:bCs/>
          <w:i/>
          <w:color w:val="FF0000"/>
          <w:sz w:val="22"/>
        </w:rPr>
        <w:t>, detail).</w:t>
      </w:r>
    </w:p>
    <w:p w:rsidR="008B655D" w:rsidRPr="008B655D" w:rsidRDefault="008B655D" w:rsidP="008B655D">
      <w:pPr>
        <w:pStyle w:val="Odstavecseseznamem"/>
        <w:rPr>
          <w:rFonts w:cs="Arial"/>
          <w:bCs/>
          <w:i/>
          <w:color w:val="FF0000"/>
          <w:sz w:val="22"/>
        </w:rPr>
      </w:pPr>
      <w:r w:rsidRPr="008B655D">
        <w:rPr>
          <w:rFonts w:cs="Arial"/>
          <w:bCs/>
          <w:i/>
          <w:color w:val="FF0000"/>
          <w:sz w:val="22"/>
        </w:rPr>
        <w:lastRenderedPageBreak/>
        <w:t xml:space="preserve">Např. chceme ukázat vytažení autobusu z příkopu. První záběr bude celek, ukazující celou situaci. Autobus v příkopu, na cestě hasičské auto, kolem lidé. Druhý záběr - detail, jak hasiči připoutávají autobus na lano, Třetí </w:t>
      </w:r>
      <w:proofErr w:type="spellStart"/>
      <w:r w:rsidRPr="008B655D">
        <w:rPr>
          <w:rFonts w:cs="Arial"/>
          <w:bCs/>
          <w:i/>
          <w:color w:val="FF0000"/>
          <w:sz w:val="22"/>
        </w:rPr>
        <w:t>polocelek</w:t>
      </w:r>
      <w:proofErr w:type="spellEnd"/>
      <w:r w:rsidRPr="008B655D">
        <w:rPr>
          <w:rFonts w:cs="Arial"/>
          <w:bCs/>
          <w:i/>
          <w:color w:val="FF0000"/>
          <w:sz w:val="22"/>
        </w:rPr>
        <w:t xml:space="preserve"> hasičského auta, které pomalu začíná natahovat lano a na konec celek, ukazující závěr manévru. Autobus je vytažen zpátky na cestu.</w:t>
      </w:r>
    </w:p>
    <w:p w:rsidR="008B655D" w:rsidRPr="008B655D" w:rsidRDefault="008B655D" w:rsidP="008B655D">
      <w:pPr>
        <w:pStyle w:val="Odstavecseseznamem"/>
        <w:rPr>
          <w:rFonts w:cs="Arial"/>
          <w:i/>
          <w:color w:val="FF0000"/>
          <w:sz w:val="22"/>
        </w:rPr>
      </w:pPr>
      <w:r w:rsidRPr="008B655D">
        <w:rPr>
          <w:rFonts w:cs="Arial"/>
          <w:bCs/>
          <w:i/>
          <w:color w:val="FF0000"/>
          <w:sz w:val="22"/>
        </w:rPr>
        <w:t>Další účinnou metodou</w:t>
      </w:r>
      <w:r w:rsidRPr="008B655D">
        <w:rPr>
          <w:rFonts w:cs="Arial"/>
          <w:i/>
          <w:color w:val="FF0000"/>
          <w:sz w:val="22"/>
        </w:rPr>
        <w:t xml:space="preserve">, jak příspěvek obrazově zrychlit, jednotlivé části vzájemně propojit a dát všemu správný rytmus, je částečné překrytí synchronu obrazem. Ve tvorbě pro neslyšící tím pádem část synchronu ve znakovém jazyce přesuneme do překladového okna na okraji obrazovky. Podobně jako u </w:t>
      </w:r>
      <w:proofErr w:type="spellStart"/>
      <w:r w:rsidRPr="008B655D">
        <w:rPr>
          <w:rFonts w:cs="Arial"/>
          <w:i/>
          <w:color w:val="FF0000"/>
          <w:sz w:val="22"/>
        </w:rPr>
        <w:t>asynchronu</w:t>
      </w:r>
      <w:proofErr w:type="spellEnd"/>
      <w:r w:rsidRPr="008B655D">
        <w:rPr>
          <w:rFonts w:cs="Arial"/>
          <w:i/>
          <w:color w:val="FF0000"/>
          <w:sz w:val="22"/>
        </w:rPr>
        <w:t>.</w:t>
      </w:r>
    </w:p>
    <w:p w:rsidR="008B655D" w:rsidRPr="008B655D" w:rsidRDefault="008B655D" w:rsidP="008B655D">
      <w:pPr>
        <w:pStyle w:val="Odstavecseseznamem"/>
        <w:rPr>
          <w:rFonts w:cs="Arial"/>
          <w:szCs w:val="24"/>
        </w:rPr>
      </w:pPr>
    </w:p>
    <w:p w:rsidR="008B655D" w:rsidRPr="008B655D" w:rsidRDefault="008B655D" w:rsidP="008B655D">
      <w:pPr>
        <w:pStyle w:val="Odstavecseseznamem"/>
        <w:numPr>
          <w:ilvl w:val="0"/>
          <w:numId w:val="3"/>
        </w:numPr>
        <w:rPr>
          <w:rFonts w:cs="Arial"/>
          <w:szCs w:val="24"/>
        </w:rPr>
      </w:pPr>
      <w:r w:rsidRPr="008B655D">
        <w:rPr>
          <w:rFonts w:cs="Arial"/>
          <w:szCs w:val="24"/>
        </w:rPr>
        <w:t xml:space="preserve">VIDEO </w:t>
      </w:r>
      <w:proofErr w:type="gramStart"/>
      <w:r w:rsidRPr="008B655D">
        <w:rPr>
          <w:rFonts w:cs="Arial"/>
          <w:szCs w:val="24"/>
        </w:rPr>
        <w:t>str.115</w:t>
      </w:r>
      <w:proofErr w:type="gramEnd"/>
      <w:r w:rsidRPr="008B655D">
        <w:rPr>
          <w:rFonts w:cs="Arial"/>
          <w:szCs w:val="24"/>
        </w:rPr>
        <w:t xml:space="preserve"> – ukázka využití grafické rekonstrukce autonehody v 3D animaci ve fiktivní reportáži – autonehodu možno nahradit jiným tématem</w:t>
      </w:r>
    </w:p>
    <w:p w:rsidR="008B655D" w:rsidRPr="008B655D" w:rsidRDefault="008B655D" w:rsidP="008B655D">
      <w:pPr>
        <w:pStyle w:val="Odstavecseseznamem"/>
        <w:rPr>
          <w:rFonts w:cs="Arial"/>
          <w:szCs w:val="24"/>
        </w:rPr>
      </w:pPr>
    </w:p>
    <w:p w:rsidR="008B655D" w:rsidRDefault="008B655D" w:rsidP="008B655D">
      <w:pPr>
        <w:pStyle w:val="Odstavecseseznamem"/>
        <w:numPr>
          <w:ilvl w:val="0"/>
          <w:numId w:val="3"/>
        </w:numPr>
        <w:rPr>
          <w:rFonts w:cs="Arial"/>
          <w:szCs w:val="24"/>
        </w:rPr>
      </w:pPr>
      <w:r w:rsidRPr="008B655D">
        <w:rPr>
          <w:rFonts w:cs="Arial"/>
          <w:szCs w:val="24"/>
        </w:rPr>
        <w:t xml:space="preserve">VIDEO </w:t>
      </w:r>
      <w:proofErr w:type="gramStart"/>
      <w:r w:rsidRPr="008B655D">
        <w:rPr>
          <w:rFonts w:cs="Arial"/>
          <w:szCs w:val="24"/>
        </w:rPr>
        <w:t>str</w:t>
      </w:r>
      <w:r>
        <w:rPr>
          <w:rFonts w:cs="Arial"/>
          <w:szCs w:val="24"/>
        </w:rPr>
        <w:t>.</w:t>
      </w:r>
      <w:r w:rsidRPr="008B655D">
        <w:rPr>
          <w:rFonts w:cs="Arial"/>
          <w:szCs w:val="24"/>
        </w:rPr>
        <w:t>115</w:t>
      </w:r>
      <w:proofErr w:type="gramEnd"/>
      <w:r w:rsidRPr="008B655D">
        <w:rPr>
          <w:rFonts w:cs="Arial"/>
          <w:szCs w:val="24"/>
        </w:rPr>
        <w:t xml:space="preserve"> –– ukázka využití efektu Picture in </w:t>
      </w:r>
      <w:proofErr w:type="spellStart"/>
      <w:r w:rsidRPr="008B655D">
        <w:rPr>
          <w:rFonts w:cs="Arial"/>
          <w:szCs w:val="24"/>
        </w:rPr>
        <w:t>picture</w:t>
      </w:r>
      <w:proofErr w:type="spellEnd"/>
      <w:r w:rsidRPr="008B655D">
        <w:rPr>
          <w:rFonts w:cs="Arial"/>
          <w:szCs w:val="24"/>
        </w:rPr>
        <w:t xml:space="preserve"> (okno v obraze) v reportáži na libovolné téma</w:t>
      </w:r>
    </w:p>
    <w:p w:rsidR="008B655D" w:rsidRPr="008B655D" w:rsidRDefault="008B655D" w:rsidP="008B655D">
      <w:pPr>
        <w:rPr>
          <w:rFonts w:cs="Arial"/>
          <w:szCs w:val="24"/>
        </w:rPr>
      </w:pPr>
    </w:p>
    <w:p w:rsidR="001C02CB" w:rsidRPr="001C02CB" w:rsidRDefault="008B655D" w:rsidP="001C02CB">
      <w:pPr>
        <w:pStyle w:val="Odstavecseseznamem"/>
        <w:numPr>
          <w:ilvl w:val="0"/>
          <w:numId w:val="3"/>
        </w:numPr>
      </w:pPr>
      <w:r w:rsidRPr="008B655D">
        <w:t xml:space="preserve">VIDEO </w:t>
      </w:r>
      <w:proofErr w:type="gramStart"/>
      <w:r w:rsidRPr="008B655D">
        <w:t>str.116</w:t>
      </w:r>
      <w:proofErr w:type="gramEnd"/>
      <w:r w:rsidRPr="008B655D">
        <w:t xml:space="preserve"> –– ukázka využití dvojexpozice </w:t>
      </w:r>
      <w:r w:rsidRPr="00800A62">
        <w:rPr>
          <w:rFonts w:cs="Arial"/>
          <w:szCs w:val="24"/>
        </w:rPr>
        <w:t>v reportáži na libovolné téma</w:t>
      </w:r>
    </w:p>
    <w:p w:rsidR="001C02CB" w:rsidRDefault="001C02CB" w:rsidP="001C02CB">
      <w:pPr>
        <w:pStyle w:val="Odstavecseseznamem"/>
      </w:pPr>
    </w:p>
    <w:p w:rsidR="001C02CB" w:rsidRPr="001C02CB" w:rsidRDefault="001C02CB" w:rsidP="001C02CB">
      <w:pPr>
        <w:pStyle w:val="Odstavecseseznamem"/>
        <w:numPr>
          <w:ilvl w:val="0"/>
          <w:numId w:val="3"/>
        </w:numPr>
      </w:pPr>
      <w:r w:rsidRPr="001C02CB">
        <w:t xml:space="preserve">VIDEO: Příloha č. 6 </w:t>
      </w:r>
      <w:r>
        <w:t xml:space="preserve"> - </w:t>
      </w:r>
      <w:r w:rsidRPr="001C02CB">
        <w:t>Ukázka změny clony a s ní související změny jasu záběru a hloubky ostrosti</w:t>
      </w:r>
      <w:r>
        <w:t>:</w:t>
      </w:r>
    </w:p>
    <w:p w:rsidR="001C02CB" w:rsidRPr="001C02CB" w:rsidRDefault="001C02CB" w:rsidP="001C02CB">
      <w:pPr>
        <w:ind w:left="708"/>
      </w:pPr>
      <w:r w:rsidRPr="001C02CB">
        <w:t>V pravém dolním rohu je detail na objektiv – tak, aby bylo vidět, jaká je na něm nastavena clona (clonové číslo). Detail na objektiv může být nahrazen detailem hledáčku kamery nebo fotoaparátu, kde je čitelné nastavené clonové číslo. Kamera (fotoaparát) je v hlavním záběru zafixována na určitý záběr, který má výrazné popředí i pozadí a má dostatek světla. Clona se postupně mění z otevřeného objektivu až na maximum zaclonění. Jak se mění nastavení clony, mění se hloubka ostrosti záběru – tedy zaostření popředí a pozadí. Současně se mění jas záběru.</w:t>
      </w:r>
    </w:p>
    <w:p w:rsidR="001C02CB" w:rsidRPr="001C02CB" w:rsidRDefault="001C02CB" w:rsidP="001C02CB">
      <w:pPr>
        <w:ind w:left="708"/>
      </w:pPr>
      <w:r w:rsidRPr="001C02CB">
        <w:t xml:space="preserve">Cílem je ukázat žákům, jak velikost clony mění jas záběru a současně hloubku ostrosti. Také </w:t>
      </w:r>
      <w:proofErr w:type="spellStart"/>
      <w:r w:rsidRPr="001C02CB">
        <w:t>zkonkrétizuje</w:t>
      </w:r>
      <w:proofErr w:type="spellEnd"/>
      <w:r w:rsidRPr="001C02CB">
        <w:t xml:space="preserve"> jejich představu o clonových číslech.</w:t>
      </w:r>
    </w:p>
    <w:p w:rsidR="001C02CB" w:rsidRDefault="001C02CB" w:rsidP="001C02CB"/>
    <w:sectPr w:rsidR="001C02CB" w:rsidSect="00BB0DE1">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2195" w:rsidRDefault="00542195" w:rsidP="00671629">
      <w:r>
        <w:separator/>
      </w:r>
    </w:p>
  </w:endnote>
  <w:endnote w:type="continuationSeparator" w:id="0">
    <w:p w:rsidR="00542195" w:rsidRDefault="00542195" w:rsidP="00671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2195" w:rsidRDefault="00542195" w:rsidP="00671629">
      <w:r>
        <w:separator/>
      </w:r>
    </w:p>
  </w:footnote>
  <w:footnote w:type="continuationSeparator" w:id="0">
    <w:p w:rsidR="00542195" w:rsidRDefault="00542195" w:rsidP="006716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1629" w:rsidRDefault="00671629" w:rsidP="00671629">
    <w:pPr>
      <w:pStyle w:val="Zhlav"/>
      <w:jc w:val="center"/>
    </w:pPr>
    <w:r>
      <w:rPr>
        <w:noProof/>
        <w:lang w:eastAsia="cs-CZ"/>
      </w:rPr>
      <w:drawing>
        <wp:inline distT="0" distB="0" distL="0" distR="0" wp14:anchorId="01E95B16" wp14:editId="70580F11">
          <wp:extent cx="3714750" cy="904875"/>
          <wp:effectExtent l="0" t="0" r="0" b="0"/>
          <wp:docPr id="1" name="Obrázek 1" descr="logolink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link_CB"/>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3714750" cy="904875"/>
                  </a:xfrm>
                  <a:prstGeom prst="rect">
                    <a:avLst/>
                  </a:prstGeom>
                  <a:noFill/>
                  <a:ln>
                    <a:noFill/>
                  </a:ln>
                </pic:spPr>
              </pic:pic>
            </a:graphicData>
          </a:graphic>
        </wp:inline>
      </w:drawing>
    </w:r>
  </w:p>
  <w:p w:rsidR="00671629" w:rsidRDefault="0067162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D5B9A"/>
    <w:multiLevelType w:val="hybridMultilevel"/>
    <w:tmpl w:val="F970C4D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A4929F0"/>
    <w:multiLevelType w:val="hybridMultilevel"/>
    <w:tmpl w:val="FDFE8BAC"/>
    <w:lvl w:ilvl="0" w:tplc="3B9EAF8C">
      <w:start w:val="1"/>
      <w:numFmt w:val="decimal"/>
      <w:lvlText w:val="%1)"/>
      <w:lvlJc w:val="left"/>
      <w:pPr>
        <w:ind w:left="720" w:hanging="360"/>
      </w:pPr>
      <w:rPr>
        <w:rFonts w:cstheme="minorBid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DCA5E94"/>
    <w:multiLevelType w:val="hybridMultilevel"/>
    <w:tmpl w:val="83D2844C"/>
    <w:lvl w:ilvl="0" w:tplc="E188C65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798825AE"/>
    <w:multiLevelType w:val="hybridMultilevel"/>
    <w:tmpl w:val="C712A25C"/>
    <w:lvl w:ilvl="0" w:tplc="04050011">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2483C"/>
    <w:rsid w:val="0002483C"/>
    <w:rsid w:val="0006566C"/>
    <w:rsid w:val="00153C99"/>
    <w:rsid w:val="001C02CB"/>
    <w:rsid w:val="00226E89"/>
    <w:rsid w:val="002E4BDB"/>
    <w:rsid w:val="00307091"/>
    <w:rsid w:val="00343821"/>
    <w:rsid w:val="003777F6"/>
    <w:rsid w:val="004C5708"/>
    <w:rsid w:val="00542195"/>
    <w:rsid w:val="005B213A"/>
    <w:rsid w:val="00671629"/>
    <w:rsid w:val="007B044F"/>
    <w:rsid w:val="00800A62"/>
    <w:rsid w:val="008B655D"/>
    <w:rsid w:val="009D0F79"/>
    <w:rsid w:val="00B85E29"/>
    <w:rsid w:val="00BB0DE1"/>
    <w:rsid w:val="00E47016"/>
    <w:rsid w:val="00F12F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2483C"/>
  </w:style>
  <w:style w:type="paragraph" w:styleId="Nadpis1">
    <w:name w:val="heading 1"/>
    <w:basedOn w:val="Normln"/>
    <w:next w:val="Normln"/>
    <w:link w:val="Nadpis1Char"/>
    <w:uiPriority w:val="9"/>
    <w:qFormat/>
    <w:rsid w:val="007B044F"/>
    <w:pPr>
      <w:keepNext/>
      <w:spacing w:before="240" w:after="60" w:line="276" w:lineRule="auto"/>
      <w:outlineLvl w:val="0"/>
    </w:pPr>
    <w:rPr>
      <w:rFonts w:ascii="Cambria" w:eastAsia="Times New Roman" w:hAnsi="Cambria" w:cs="Times New Roman"/>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02483C"/>
    <w:rPr>
      <w:rFonts w:ascii="Tahoma" w:hAnsi="Tahoma" w:cs="Tahoma"/>
      <w:sz w:val="16"/>
      <w:szCs w:val="16"/>
    </w:rPr>
  </w:style>
  <w:style w:type="character" w:customStyle="1" w:styleId="TextbublinyChar">
    <w:name w:val="Text bubliny Char"/>
    <w:basedOn w:val="Standardnpsmoodstavce"/>
    <w:link w:val="Textbubliny"/>
    <w:uiPriority w:val="99"/>
    <w:semiHidden/>
    <w:rsid w:val="0002483C"/>
    <w:rPr>
      <w:rFonts w:ascii="Tahoma" w:hAnsi="Tahoma" w:cs="Tahoma"/>
      <w:sz w:val="16"/>
      <w:szCs w:val="16"/>
    </w:rPr>
  </w:style>
  <w:style w:type="paragraph" w:styleId="Odstavecseseznamem">
    <w:name w:val="List Paragraph"/>
    <w:basedOn w:val="Normln"/>
    <w:uiPriority w:val="34"/>
    <w:qFormat/>
    <w:rsid w:val="0002483C"/>
    <w:pPr>
      <w:ind w:left="720"/>
      <w:contextualSpacing/>
    </w:pPr>
  </w:style>
  <w:style w:type="character" w:customStyle="1" w:styleId="Zdraznnjemn1">
    <w:name w:val="Zdůraznění – jemné1"/>
    <w:basedOn w:val="Standardnpsmoodstavce"/>
    <w:rsid w:val="0006566C"/>
    <w:rPr>
      <w:rFonts w:cs="Times New Roman"/>
      <w:i/>
    </w:rPr>
  </w:style>
  <w:style w:type="character" w:customStyle="1" w:styleId="Nadpis1Char">
    <w:name w:val="Nadpis 1 Char"/>
    <w:basedOn w:val="Standardnpsmoodstavce"/>
    <w:link w:val="Nadpis1"/>
    <w:uiPriority w:val="9"/>
    <w:rsid w:val="007B044F"/>
    <w:rPr>
      <w:rFonts w:ascii="Cambria" w:eastAsia="Times New Roman" w:hAnsi="Cambria" w:cs="Times New Roman"/>
      <w:b/>
      <w:bCs/>
      <w:kern w:val="32"/>
      <w:sz w:val="32"/>
      <w:szCs w:val="32"/>
    </w:rPr>
  </w:style>
  <w:style w:type="paragraph" w:styleId="Zhlav">
    <w:name w:val="header"/>
    <w:basedOn w:val="Normln"/>
    <w:link w:val="ZhlavChar"/>
    <w:uiPriority w:val="99"/>
    <w:unhideWhenUsed/>
    <w:rsid w:val="00671629"/>
    <w:pPr>
      <w:tabs>
        <w:tab w:val="center" w:pos="4536"/>
        <w:tab w:val="right" w:pos="9072"/>
      </w:tabs>
    </w:pPr>
  </w:style>
  <w:style w:type="character" w:customStyle="1" w:styleId="ZhlavChar">
    <w:name w:val="Záhlaví Char"/>
    <w:basedOn w:val="Standardnpsmoodstavce"/>
    <w:link w:val="Zhlav"/>
    <w:uiPriority w:val="99"/>
    <w:rsid w:val="00671629"/>
  </w:style>
  <w:style w:type="paragraph" w:styleId="Zpat">
    <w:name w:val="footer"/>
    <w:basedOn w:val="Normln"/>
    <w:link w:val="ZpatChar"/>
    <w:uiPriority w:val="99"/>
    <w:unhideWhenUsed/>
    <w:rsid w:val="00671629"/>
    <w:pPr>
      <w:tabs>
        <w:tab w:val="center" w:pos="4536"/>
        <w:tab w:val="right" w:pos="9072"/>
      </w:tabs>
    </w:pPr>
  </w:style>
  <w:style w:type="character" w:customStyle="1" w:styleId="ZpatChar">
    <w:name w:val="Zápatí Char"/>
    <w:basedOn w:val="Standardnpsmoodstavce"/>
    <w:link w:val="Zpat"/>
    <w:uiPriority w:val="99"/>
    <w:rsid w:val="006716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cid:image001.jpg@01CE8F8C.DC527D30" TargetMode="External"/><Relationship Id="rId1" Type="http://schemas.openxmlformats.org/officeDocument/2006/relationships/image" Target="media/image3.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593</Words>
  <Characters>3504</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dc:creator>
  <cp:lastModifiedBy>Admin</cp:lastModifiedBy>
  <cp:revision>10</cp:revision>
  <dcterms:created xsi:type="dcterms:W3CDTF">2013-08-20T11:04:00Z</dcterms:created>
  <dcterms:modified xsi:type="dcterms:W3CDTF">2013-09-13T11:00:00Z</dcterms:modified>
</cp:coreProperties>
</file>