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79" w:type="dxa"/>
        <w:jc w:val="center"/>
        <w:tblInd w:w="-543" w:type="dxa"/>
        <w:tblCellMar>
          <w:left w:w="70" w:type="dxa"/>
          <w:right w:w="70" w:type="dxa"/>
        </w:tblCellMar>
        <w:tblLook w:val="04A0"/>
      </w:tblPr>
      <w:tblGrid>
        <w:gridCol w:w="5698"/>
        <w:gridCol w:w="3081"/>
      </w:tblGrid>
      <w:tr w:rsidR="0016617F" w:rsidRPr="0016617F" w:rsidTr="0016617F">
        <w:trPr>
          <w:trHeight w:val="510"/>
          <w:jc w:val="center"/>
        </w:trPr>
        <w:tc>
          <w:tcPr>
            <w:tcW w:w="8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40"/>
                <w:szCs w:val="40"/>
                <w:lang w:eastAsia="cs-CZ"/>
              </w:rPr>
            </w:pPr>
            <w:r w:rsidRPr="0016617F">
              <w:rPr>
                <w:rFonts w:eastAsia="Times New Roman" w:cs="Times New Roman"/>
                <w:b/>
                <w:bCs/>
                <w:color w:val="000000"/>
                <w:sz w:val="40"/>
                <w:szCs w:val="40"/>
                <w:lang w:eastAsia="cs-CZ"/>
              </w:rPr>
              <w:t>Specifikace dodávaného zařízení</w:t>
            </w:r>
            <w:r w:rsidRPr="0016617F">
              <w:rPr>
                <w:rStyle w:val="Znakapoznpodarou"/>
                <w:rFonts w:eastAsia="Times New Roman" w:cs="Times New Roman"/>
                <w:b/>
                <w:bCs/>
                <w:color w:val="000000"/>
                <w:sz w:val="40"/>
                <w:szCs w:val="40"/>
                <w:lang w:eastAsia="cs-CZ"/>
              </w:rPr>
              <w:footnoteReference w:id="1"/>
            </w:r>
          </w:p>
        </w:tc>
      </w:tr>
      <w:tr w:rsidR="0016617F" w:rsidRPr="0016617F" w:rsidTr="0016617F">
        <w:trPr>
          <w:trHeight w:val="300"/>
          <w:jc w:val="center"/>
        </w:trPr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16617F" w:rsidRPr="0016617F" w:rsidTr="0016617F">
        <w:trPr>
          <w:trHeight w:val="405"/>
          <w:jc w:val="center"/>
        </w:trPr>
        <w:tc>
          <w:tcPr>
            <w:tcW w:w="8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:rsidR="0016617F" w:rsidRPr="0016617F" w:rsidRDefault="00BC4CF8" w:rsidP="0016617F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  <w:t>Část 1 - 18</w:t>
            </w:r>
            <w:r w:rsidR="0016617F" w:rsidRPr="0016617F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 notebooků </w:t>
            </w:r>
          </w:p>
        </w:tc>
      </w:tr>
      <w:tr w:rsidR="0016617F" w:rsidRPr="0016617F" w:rsidTr="0016617F">
        <w:trPr>
          <w:trHeight w:val="43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6617F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Minimální požadavky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6617F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Nabídka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Displey</w:t>
            </w:r>
            <w:proofErr w:type="spellEnd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- 15,6"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Displey</w:t>
            </w:r>
            <w:proofErr w:type="spellEnd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- LED </w:t>
            </w:r>
            <w:proofErr w:type="spellStart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podsvícení</w:t>
            </w:r>
            <w:proofErr w:type="spellEnd"/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Displey</w:t>
            </w:r>
            <w:proofErr w:type="spellEnd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- matný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Rozlišení 1368x768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3D6DD8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DD8" w:rsidRPr="0016617F" w:rsidRDefault="003D6DD8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CPU výkon min. 3000 bodů dle jednoho z oficiálně uznávaných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benchmark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testů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DD8" w:rsidRPr="0016617F" w:rsidRDefault="003D6DD8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Pamět</w:t>
            </w:r>
            <w:proofErr w:type="spellEnd"/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- min. 4 GB DDR3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Interní mechanika: DVD±R/RW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VGA Port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USB 3.0 (min. 1x)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USB 2.0 (min. 1x)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Audio výstup na mikrofon a sluchátka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Čtečka paměťových karet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5D1E91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Redukce USB/RS232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5D1E91">
        <w:trPr>
          <w:trHeight w:val="705"/>
          <w:jc w:val="center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lastRenderedPageBreak/>
              <w:t>HDMI výstup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5D1E91">
        <w:trPr>
          <w:trHeight w:val="705"/>
          <w:jc w:val="center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 xml:space="preserve">Síť 10/100/1000 </w:t>
            </w:r>
            <w:proofErr w:type="spellStart"/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Mb</w:t>
            </w:r>
            <w:proofErr w:type="spellEnd"/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/s RJ-45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proofErr w:type="spellStart"/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Wifi</w:t>
            </w:r>
            <w:proofErr w:type="spellEnd"/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 xml:space="preserve"> b/g/n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proofErr w:type="spellStart"/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Bluetooth</w:t>
            </w:r>
            <w:proofErr w:type="spellEnd"/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Grafická karta: min. 1 024 MB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Integrovaná Web kamera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Klávesnice CZ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Samostatná numerická část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 w:rsidRPr="0016617F">
              <w:rPr>
                <w:rFonts w:eastAsia="Times New Roman" w:cs="Times New Roman"/>
                <w:color w:val="000101"/>
                <w:sz w:val="22"/>
                <w:lang w:eastAsia="cs-CZ"/>
              </w:rPr>
              <w:t>Touchpad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D9442E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42E" w:rsidRPr="0016617F" w:rsidRDefault="00D9442E" w:rsidP="0016617F">
            <w:pPr>
              <w:spacing w:before="0" w:after="0" w:line="240" w:lineRule="auto"/>
              <w:rPr>
                <w:rFonts w:eastAsia="Times New Roman" w:cs="Times New Roman"/>
                <w:color w:val="000101"/>
                <w:lang w:eastAsia="cs-CZ"/>
              </w:rPr>
            </w:pPr>
            <w:r>
              <w:rPr>
                <w:rFonts w:eastAsia="Times New Roman" w:cs="Times New Roman"/>
                <w:color w:val="000101"/>
                <w:sz w:val="22"/>
                <w:lang w:eastAsia="cs-CZ"/>
              </w:rPr>
              <w:t>Operační systém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42E" w:rsidRPr="0016617F" w:rsidRDefault="00D9442E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300"/>
          <w:jc w:val="center"/>
        </w:trPr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6617F" w:rsidRPr="0016617F" w:rsidTr="0016617F">
        <w:trPr>
          <w:trHeight w:val="405"/>
          <w:jc w:val="center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16617F" w:rsidRPr="0016617F" w:rsidRDefault="0016617F" w:rsidP="005D1E91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16617F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Část 2 </w:t>
            </w:r>
            <w:r w:rsidR="005D1E91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  <w:t>–</w:t>
            </w:r>
            <w:r w:rsidRPr="0016617F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 </w:t>
            </w:r>
            <w:r w:rsidR="005D1E91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  <w:lang w:eastAsia="cs-CZ"/>
              </w:rPr>
              <w:t>2 hlasovací zařízení (dvě sady)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16617F" w:rsidRPr="0016617F" w:rsidTr="0016617F">
        <w:trPr>
          <w:trHeight w:val="37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6617F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Minimální požadavky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16617F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Nabídka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Počet jednotek v sadě - 16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Bezdrátové připojení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Osvětlený LCD display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</w:p>
        </w:tc>
      </w:tr>
      <w:tr w:rsidR="0016617F" w:rsidRPr="0016617F" w:rsidTr="0016617F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Tlačítka pro rychlou volbu a navigaci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</w:p>
        </w:tc>
      </w:tr>
      <w:tr w:rsidR="0016617F" w:rsidRPr="0016617F" w:rsidTr="005D1E91">
        <w:trPr>
          <w:trHeight w:val="705"/>
          <w:jc w:val="center"/>
        </w:trPr>
        <w:tc>
          <w:tcPr>
            <w:tcW w:w="5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5D1E91">
            <w:pPr>
              <w:spacing w:before="0" w:after="0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Možnost odpovědí: a</w:t>
            </w:r>
            <w:r w:rsidRPr="005D1E91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no/ne – jedna správná, několik správných, seřadit odpovědi, míra souhlasu-textová-číselná s tolerancí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</w:p>
        </w:tc>
      </w:tr>
      <w:tr w:rsidR="0016617F" w:rsidRPr="0016617F" w:rsidTr="005D1E91">
        <w:trPr>
          <w:trHeight w:val="705"/>
          <w:jc w:val="center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5D1E91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lastRenderedPageBreak/>
              <w:t>D</w:t>
            </w:r>
            <w:r w:rsidRPr="005D1E91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osah až 75 metrů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  <w:r w:rsidR="0016617F"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 </w:t>
            </w:r>
          </w:p>
        </w:tc>
      </w:tr>
      <w:tr w:rsidR="0016617F" w:rsidRPr="0016617F" w:rsidTr="005D1E91">
        <w:trPr>
          <w:trHeight w:val="705"/>
          <w:jc w:val="center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5D1E91" w:rsidP="0016617F">
            <w:pPr>
              <w:spacing w:before="0" w:after="0" w:line="240" w:lineRule="auto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Přepravní obal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7F" w:rsidRPr="0016617F" w:rsidRDefault="0016617F" w:rsidP="0016617F">
            <w:pPr>
              <w:spacing w:before="0"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16617F">
              <w:rPr>
                <w:rFonts w:eastAsia="Times New Roman" w:cs="Times New Roman"/>
                <w:color w:val="000000"/>
                <w:sz w:val="22"/>
                <w:szCs w:val="24"/>
                <w:lang w:eastAsia="cs-CZ"/>
              </w:rPr>
              <w:t>ANO/NE</w:t>
            </w:r>
          </w:p>
        </w:tc>
      </w:tr>
    </w:tbl>
    <w:p w:rsidR="009036B4" w:rsidRDefault="009036B4" w:rsidP="005D1E91"/>
    <w:sectPr w:rsidR="009036B4" w:rsidSect="001508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D2C" w:rsidRDefault="00552D2C" w:rsidP="0016617F">
      <w:pPr>
        <w:spacing w:before="0" w:after="0" w:line="240" w:lineRule="auto"/>
      </w:pPr>
      <w:r>
        <w:separator/>
      </w:r>
    </w:p>
  </w:endnote>
  <w:endnote w:type="continuationSeparator" w:id="0">
    <w:p w:rsidR="00552D2C" w:rsidRDefault="00552D2C" w:rsidP="0016617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9911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16617F" w:rsidRDefault="0016617F">
            <w:pPr>
              <w:pStyle w:val="Zpat"/>
              <w:jc w:val="right"/>
            </w:pPr>
            <w:r>
              <w:t xml:space="preserve">Stránka </w:t>
            </w:r>
            <w:r w:rsidR="00C36499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36499">
              <w:rPr>
                <w:b/>
                <w:szCs w:val="24"/>
              </w:rPr>
              <w:fldChar w:fldCharType="separate"/>
            </w:r>
            <w:r w:rsidR="00BC4CF8">
              <w:rPr>
                <w:b/>
                <w:noProof/>
              </w:rPr>
              <w:t>1</w:t>
            </w:r>
            <w:r w:rsidR="00C36499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C36499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36499">
              <w:rPr>
                <w:b/>
                <w:szCs w:val="24"/>
              </w:rPr>
              <w:fldChar w:fldCharType="separate"/>
            </w:r>
            <w:r w:rsidR="00BC4CF8">
              <w:rPr>
                <w:b/>
                <w:noProof/>
              </w:rPr>
              <w:t>3</w:t>
            </w:r>
            <w:r w:rsidR="00C36499">
              <w:rPr>
                <w:b/>
                <w:szCs w:val="24"/>
              </w:rPr>
              <w:fldChar w:fldCharType="end"/>
            </w:r>
          </w:p>
        </w:sdtContent>
      </w:sdt>
    </w:sdtContent>
  </w:sdt>
  <w:p w:rsidR="0016617F" w:rsidRDefault="001661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D2C" w:rsidRDefault="00552D2C" w:rsidP="0016617F">
      <w:pPr>
        <w:spacing w:before="0" w:after="0" w:line="240" w:lineRule="auto"/>
      </w:pPr>
      <w:r>
        <w:separator/>
      </w:r>
    </w:p>
  </w:footnote>
  <w:footnote w:type="continuationSeparator" w:id="0">
    <w:p w:rsidR="00552D2C" w:rsidRDefault="00552D2C" w:rsidP="0016617F">
      <w:pPr>
        <w:spacing w:before="0" w:after="0" w:line="240" w:lineRule="auto"/>
      </w:pPr>
      <w:r>
        <w:continuationSeparator/>
      </w:r>
    </w:p>
  </w:footnote>
  <w:footnote w:id="1">
    <w:p w:rsidR="0016617F" w:rsidRDefault="0016617F" w:rsidP="0016617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Uchazeč si zvolí pouze tu část veřejné zakázky, v jejímž rámci chce podat svou nabídku. Zbylé tabulky může smazat.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17F" w:rsidRDefault="005D1E91" w:rsidP="0016617F">
    <w:pPr>
      <w:pStyle w:val="Zhlav"/>
      <w:jc w:val="right"/>
      <w:rPr>
        <w:sz w:val="20"/>
      </w:rPr>
    </w:pPr>
    <w:r>
      <w:rPr>
        <w:sz w:val="20"/>
      </w:rPr>
      <w:t>Příloha č. 5</w:t>
    </w:r>
    <w:r w:rsidR="0016617F" w:rsidRPr="0016617F">
      <w:rPr>
        <w:sz w:val="20"/>
      </w:rPr>
      <w:t xml:space="preserve"> – Obsah nabídky</w:t>
    </w:r>
  </w:p>
  <w:p w:rsidR="0016617F" w:rsidRPr="0016617F" w:rsidRDefault="0016617F" w:rsidP="0016617F">
    <w:pPr>
      <w:pStyle w:val="Zhlav"/>
      <w:rPr>
        <w:sz w:val="20"/>
      </w:rPr>
    </w:pPr>
    <w:r w:rsidRPr="0016617F">
      <w:rPr>
        <w:noProof/>
        <w:sz w:val="20"/>
        <w:lang w:eastAsia="cs-CZ"/>
      </w:rPr>
      <w:drawing>
        <wp:inline distT="0" distB="0" distL="0" distR="0">
          <wp:extent cx="5686425" cy="139065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3906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27E25"/>
    <w:multiLevelType w:val="hybridMultilevel"/>
    <w:tmpl w:val="24705180"/>
    <w:lvl w:ilvl="0" w:tplc="1FA0B9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17F"/>
    <w:rsid w:val="0003196B"/>
    <w:rsid w:val="0015082B"/>
    <w:rsid w:val="0016617F"/>
    <w:rsid w:val="002A6805"/>
    <w:rsid w:val="002B6922"/>
    <w:rsid w:val="003D6DD8"/>
    <w:rsid w:val="004000BE"/>
    <w:rsid w:val="00456682"/>
    <w:rsid w:val="00456E4C"/>
    <w:rsid w:val="00552D2C"/>
    <w:rsid w:val="005D1E91"/>
    <w:rsid w:val="005D6E94"/>
    <w:rsid w:val="00622FC1"/>
    <w:rsid w:val="00657813"/>
    <w:rsid w:val="008A745B"/>
    <w:rsid w:val="009036B4"/>
    <w:rsid w:val="009D4BC8"/>
    <w:rsid w:val="00B346B8"/>
    <w:rsid w:val="00B43EAB"/>
    <w:rsid w:val="00BB2129"/>
    <w:rsid w:val="00BC4CF8"/>
    <w:rsid w:val="00C2092E"/>
    <w:rsid w:val="00C36499"/>
    <w:rsid w:val="00CC7898"/>
    <w:rsid w:val="00CF4CC5"/>
    <w:rsid w:val="00D9442E"/>
    <w:rsid w:val="00F45686"/>
    <w:rsid w:val="00F7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E94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661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6617F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1661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617F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17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17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617F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617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61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A84B659-69DD-47A6-B80E-9FDE3404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4</cp:revision>
  <cp:lastPrinted>2013-06-03T07:25:00Z</cp:lastPrinted>
  <dcterms:created xsi:type="dcterms:W3CDTF">2013-09-13T07:44:00Z</dcterms:created>
  <dcterms:modified xsi:type="dcterms:W3CDTF">2013-09-16T08:40:00Z</dcterms:modified>
</cp:coreProperties>
</file>