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Pr="000935AA" w:rsidRDefault="00427B93" w:rsidP="00427B93">
      <w:pPr>
        <w:jc w:val="center"/>
        <w:rPr>
          <w:b/>
          <w:sz w:val="32"/>
          <w:szCs w:val="32"/>
        </w:rPr>
      </w:pPr>
      <w:r w:rsidRPr="000935AA">
        <w:rPr>
          <w:b/>
          <w:sz w:val="32"/>
          <w:szCs w:val="32"/>
        </w:rPr>
        <w:t xml:space="preserve">Výzva k podání </w:t>
      </w:r>
      <w:r w:rsidR="00100670" w:rsidRPr="000935AA">
        <w:rPr>
          <w:b/>
          <w:sz w:val="32"/>
          <w:szCs w:val="32"/>
        </w:rPr>
        <w:t>nabídek</w:t>
      </w:r>
    </w:p>
    <w:p w:rsidR="00427B93" w:rsidRPr="000935AA" w:rsidRDefault="00427B93" w:rsidP="00427B93">
      <w:pPr>
        <w:jc w:val="center"/>
        <w:rPr>
          <w:sz w:val="20"/>
          <w:szCs w:val="20"/>
        </w:rPr>
      </w:pPr>
      <w:r w:rsidRPr="000935AA">
        <w:rPr>
          <w:sz w:val="20"/>
          <w:szCs w:val="20"/>
        </w:rPr>
        <w:t xml:space="preserve">(pro účely uveřejnění na </w:t>
      </w:r>
      <w:hyperlink r:id="rId8" w:history="1">
        <w:r w:rsidR="001672C3" w:rsidRPr="000935AA">
          <w:rPr>
            <w:rStyle w:val="Hypertextovodkaz"/>
            <w:sz w:val="20"/>
            <w:szCs w:val="20"/>
          </w:rPr>
          <w:t>www.msmt.cz</w:t>
        </w:r>
      </w:hyperlink>
      <w:r w:rsidRPr="000935AA">
        <w:rPr>
          <w:sz w:val="20"/>
          <w:szCs w:val="20"/>
        </w:rPr>
        <w:t xml:space="preserve"> nebo www stránkách krajů</w:t>
      </w:r>
      <w:r w:rsidR="008174A0" w:rsidRPr="000935AA">
        <w:rPr>
          <w:sz w:val="20"/>
          <w:szCs w:val="20"/>
        </w:rPr>
        <w:t xml:space="preserve"> </w:t>
      </w:r>
      <w:r w:rsidR="0028537B" w:rsidRPr="000935AA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0935AA">
        <w:rPr>
          <w:sz w:val="20"/>
          <w:szCs w:val="20"/>
        </w:rPr>
        <w:t>)</w:t>
      </w:r>
    </w:p>
    <w:p w:rsidR="00427B93" w:rsidRPr="000935AA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6203"/>
      </w:tblGrid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27B93" w:rsidP="00A42C7D">
            <w:pPr>
              <w:rPr>
                <w:sz w:val="22"/>
              </w:rPr>
            </w:pPr>
            <w:r w:rsidRPr="000935AA">
              <w:rPr>
                <w:b/>
                <w:sz w:val="22"/>
              </w:rPr>
              <w:t>Číslo zakázky</w:t>
            </w:r>
            <w:r w:rsidRPr="000935AA">
              <w:rPr>
                <w:sz w:val="22"/>
              </w:rPr>
              <w:t xml:space="preserve"> (bude dopl</w:t>
            </w:r>
            <w:r w:rsidR="00A42C7D" w:rsidRPr="000935AA">
              <w:rPr>
                <w:sz w:val="22"/>
              </w:rPr>
              <w:t>n</w:t>
            </w:r>
            <w:r w:rsidRPr="000935AA">
              <w:rPr>
                <w:sz w:val="22"/>
              </w:rPr>
              <w:t xml:space="preserve">ěno </w:t>
            </w:r>
            <w:r w:rsidR="00A42C7D" w:rsidRPr="000935AA">
              <w:rPr>
                <w:sz w:val="22"/>
              </w:rPr>
              <w:t>poskytovatelem dotace)</w:t>
            </w:r>
            <w:r w:rsidR="00C6600F" w:rsidRPr="000935AA">
              <w:rPr>
                <w:rStyle w:val="Znakapoznpodarou"/>
                <w:sz w:val="22"/>
              </w:rPr>
              <w:footnoteReference w:id="1"/>
            </w:r>
          </w:p>
        </w:tc>
        <w:tc>
          <w:tcPr>
            <w:tcW w:w="6203" w:type="dxa"/>
          </w:tcPr>
          <w:p w:rsidR="00427B93" w:rsidRPr="000935AA" w:rsidRDefault="00FC3032" w:rsidP="002812C5">
            <w:pPr>
              <w:jc w:val="both"/>
              <w:rPr>
                <w:sz w:val="22"/>
              </w:rPr>
            </w:pPr>
            <w:r w:rsidRPr="00FC3032">
              <w:rPr>
                <w:sz w:val="22"/>
              </w:rPr>
              <w:t>C131166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27B93" w:rsidP="00427B93">
            <w:pPr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t>Název programu:</w:t>
            </w:r>
          </w:p>
        </w:tc>
        <w:tc>
          <w:tcPr>
            <w:tcW w:w="6203" w:type="dxa"/>
          </w:tcPr>
          <w:p w:rsidR="00427B93" w:rsidRPr="000935AA" w:rsidRDefault="00427B93" w:rsidP="00427B93">
            <w:pPr>
              <w:rPr>
                <w:sz w:val="22"/>
              </w:rPr>
            </w:pPr>
            <w:r w:rsidRPr="000935AA">
              <w:rPr>
                <w:sz w:val="22"/>
              </w:rPr>
              <w:t>Operační program Vzdělávání pro konkurenceschopnost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27B93" w:rsidP="00427B93">
            <w:pPr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t>Registrační číslo projektu</w:t>
            </w:r>
          </w:p>
        </w:tc>
        <w:tc>
          <w:tcPr>
            <w:tcW w:w="6203" w:type="dxa"/>
          </w:tcPr>
          <w:p w:rsidR="00427B93" w:rsidRPr="000935AA" w:rsidRDefault="00731DF3" w:rsidP="003832D7">
            <w:pPr>
              <w:jc w:val="both"/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t>CZ.1.07/1.1.00/44.0008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27B93" w:rsidP="00427B93">
            <w:pPr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t>Název projektu:</w:t>
            </w:r>
          </w:p>
        </w:tc>
        <w:tc>
          <w:tcPr>
            <w:tcW w:w="6203" w:type="dxa"/>
          </w:tcPr>
          <w:p w:rsidR="00427B93" w:rsidRPr="000935AA" w:rsidRDefault="002F1C9B" w:rsidP="00533DD7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Podpora přírodovědného a technického vzdělávání v Moravskoslezském kraji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27B93" w:rsidP="00427B93">
            <w:pPr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t>Název zakázky:</w:t>
            </w:r>
          </w:p>
        </w:tc>
        <w:tc>
          <w:tcPr>
            <w:tcW w:w="6203" w:type="dxa"/>
          </w:tcPr>
          <w:p w:rsidR="00427B93" w:rsidRPr="000935AA" w:rsidRDefault="00A20E50" w:rsidP="002812C5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Autobusová doprava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27B93" w:rsidP="00843083">
            <w:pPr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t>Předmět zakázky</w:t>
            </w:r>
            <w:r w:rsidR="00843083" w:rsidRPr="000935AA">
              <w:rPr>
                <w:b/>
                <w:sz w:val="22"/>
              </w:rPr>
              <w:t>:</w:t>
            </w:r>
            <w:r w:rsidRPr="000935AA">
              <w:rPr>
                <w:b/>
                <w:sz w:val="22"/>
              </w:rPr>
              <w:t xml:space="preserve"> </w:t>
            </w:r>
          </w:p>
        </w:tc>
        <w:tc>
          <w:tcPr>
            <w:tcW w:w="6203" w:type="dxa"/>
          </w:tcPr>
          <w:p w:rsidR="00427B93" w:rsidRPr="00BB573A" w:rsidRDefault="00365168" w:rsidP="002812C5">
            <w:pPr>
              <w:jc w:val="both"/>
              <w:rPr>
                <w:sz w:val="22"/>
              </w:rPr>
            </w:pPr>
            <w:r w:rsidRPr="00BB573A">
              <w:rPr>
                <w:sz w:val="22"/>
              </w:rPr>
              <w:t>S</w:t>
            </w:r>
            <w:r w:rsidR="00A20E50" w:rsidRPr="00BB573A">
              <w:rPr>
                <w:sz w:val="22"/>
              </w:rPr>
              <w:t>lužba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27B93" w:rsidP="00427B93">
            <w:pPr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t>Datum vyhlášení zakázky:</w:t>
            </w:r>
          </w:p>
        </w:tc>
        <w:tc>
          <w:tcPr>
            <w:tcW w:w="6203" w:type="dxa"/>
          </w:tcPr>
          <w:p w:rsidR="00427B93" w:rsidRPr="007860FE" w:rsidRDefault="009C548D" w:rsidP="0033384B">
            <w:pPr>
              <w:jc w:val="both"/>
              <w:rPr>
                <w:sz w:val="22"/>
              </w:rPr>
            </w:pPr>
            <w:r w:rsidRPr="007860FE">
              <w:rPr>
                <w:sz w:val="22"/>
              </w:rPr>
              <w:t>26</w:t>
            </w:r>
            <w:r w:rsidR="002F1C9B" w:rsidRPr="007860FE">
              <w:rPr>
                <w:sz w:val="22"/>
              </w:rPr>
              <w:t>.</w:t>
            </w:r>
            <w:r w:rsidRPr="007860FE">
              <w:rPr>
                <w:sz w:val="22"/>
              </w:rPr>
              <w:t xml:space="preserve"> </w:t>
            </w:r>
            <w:r w:rsidR="00877C42" w:rsidRPr="007860FE">
              <w:rPr>
                <w:sz w:val="22"/>
              </w:rPr>
              <w:t>9</w:t>
            </w:r>
            <w:r w:rsidR="00843083" w:rsidRPr="007860FE">
              <w:rPr>
                <w:sz w:val="22"/>
              </w:rPr>
              <w:t>.</w:t>
            </w:r>
            <w:r w:rsidRPr="007860FE">
              <w:rPr>
                <w:sz w:val="22"/>
              </w:rPr>
              <w:t xml:space="preserve"> </w:t>
            </w:r>
            <w:r w:rsidR="00843083" w:rsidRPr="007860FE">
              <w:rPr>
                <w:sz w:val="22"/>
              </w:rPr>
              <w:t>2013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27B93" w:rsidP="00427B93">
            <w:pPr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t>Název/ obchodní firma zadavatele:</w:t>
            </w:r>
          </w:p>
        </w:tc>
        <w:tc>
          <w:tcPr>
            <w:tcW w:w="6203" w:type="dxa"/>
          </w:tcPr>
          <w:p w:rsidR="00427B93" w:rsidRPr="000935AA" w:rsidRDefault="002F1C9B" w:rsidP="002812C5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Střední odborná škola, Frýdek-Místek, příspěvková organizace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27B93" w:rsidP="00427B93">
            <w:pPr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t>Sídlo zadavatele:</w:t>
            </w:r>
          </w:p>
        </w:tc>
        <w:tc>
          <w:tcPr>
            <w:tcW w:w="6203" w:type="dxa"/>
          </w:tcPr>
          <w:p w:rsidR="00427B93" w:rsidRPr="000935AA" w:rsidRDefault="006E5605" w:rsidP="002812C5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Lískovecká 2089, 738 01 Frýdek-Místek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27B93" w:rsidP="00427B93">
            <w:pPr>
              <w:rPr>
                <w:sz w:val="22"/>
              </w:rPr>
            </w:pPr>
            <w:r w:rsidRPr="000935AA">
              <w:rPr>
                <w:b/>
                <w:sz w:val="22"/>
              </w:rPr>
              <w:t>Osoba oprávněná jednat jménem zadavatele</w:t>
            </w:r>
            <w:r w:rsidRPr="000935AA">
              <w:rPr>
                <w:sz w:val="22"/>
              </w:rPr>
              <w:t>, vč. kontaktních údajů (telefon a emailová adresa)</w:t>
            </w:r>
          </w:p>
        </w:tc>
        <w:tc>
          <w:tcPr>
            <w:tcW w:w="6203" w:type="dxa"/>
          </w:tcPr>
          <w:p w:rsidR="00843083" w:rsidRPr="000935AA" w:rsidRDefault="00843083" w:rsidP="00843083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 xml:space="preserve">Ing. </w:t>
            </w:r>
            <w:r w:rsidR="006E5605" w:rsidRPr="000935AA">
              <w:rPr>
                <w:sz w:val="22"/>
              </w:rPr>
              <w:t>Pavel Řezníček</w:t>
            </w:r>
            <w:r w:rsidRPr="000935AA">
              <w:rPr>
                <w:sz w:val="22"/>
              </w:rPr>
              <w:t xml:space="preserve"> – ředitel školy</w:t>
            </w:r>
          </w:p>
          <w:p w:rsidR="00843083" w:rsidRPr="000935AA" w:rsidRDefault="00843083" w:rsidP="00843083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Tel.: +420 55</w:t>
            </w:r>
            <w:r w:rsidR="006E5605" w:rsidRPr="000935AA">
              <w:rPr>
                <w:sz w:val="22"/>
              </w:rPr>
              <w:t>8 621 792</w:t>
            </w:r>
          </w:p>
          <w:p w:rsidR="00427B93" w:rsidRPr="000935AA" w:rsidRDefault="00843083" w:rsidP="006E5605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 xml:space="preserve">E-mailová adresa: </w:t>
            </w:r>
            <w:r w:rsidR="006E5605" w:rsidRPr="000935AA">
              <w:rPr>
                <w:sz w:val="22"/>
              </w:rPr>
              <w:t>reznicek@sosfm</w:t>
            </w:r>
            <w:r w:rsidRPr="000935AA">
              <w:rPr>
                <w:sz w:val="22"/>
              </w:rPr>
              <w:t>.cz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27B93" w:rsidP="00427B93">
            <w:pPr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t>IČ zadavatele:</w:t>
            </w:r>
          </w:p>
        </w:tc>
        <w:tc>
          <w:tcPr>
            <w:tcW w:w="6203" w:type="dxa"/>
          </w:tcPr>
          <w:p w:rsidR="00427B93" w:rsidRPr="000935AA" w:rsidRDefault="006E5605" w:rsidP="002812C5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00844691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27B93" w:rsidP="00427B93">
            <w:pPr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t>DIČ zadavatele:</w:t>
            </w:r>
          </w:p>
        </w:tc>
        <w:tc>
          <w:tcPr>
            <w:tcW w:w="6203" w:type="dxa"/>
          </w:tcPr>
          <w:p w:rsidR="00427B93" w:rsidRPr="000935AA" w:rsidRDefault="00843083" w:rsidP="002812C5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-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27B93" w:rsidP="00427B93">
            <w:pPr>
              <w:rPr>
                <w:sz w:val="22"/>
              </w:rPr>
            </w:pPr>
            <w:r w:rsidRPr="000935AA">
              <w:rPr>
                <w:b/>
                <w:sz w:val="22"/>
              </w:rPr>
              <w:t>Kontaktní osoba zadavatele</w:t>
            </w:r>
            <w:r w:rsidRPr="000935AA">
              <w:rPr>
                <w:sz w:val="22"/>
              </w:rPr>
              <w:t>, vč. kontaktních údajů (telefon a emailová adresa):</w:t>
            </w:r>
          </w:p>
        </w:tc>
        <w:tc>
          <w:tcPr>
            <w:tcW w:w="6203" w:type="dxa"/>
          </w:tcPr>
          <w:p w:rsidR="00843083" w:rsidRPr="000935AA" w:rsidRDefault="00843083" w:rsidP="00843083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 xml:space="preserve">Ing. </w:t>
            </w:r>
            <w:r w:rsidR="006E5605" w:rsidRPr="000935AA">
              <w:rPr>
                <w:sz w:val="22"/>
              </w:rPr>
              <w:t>Leona Hanáková</w:t>
            </w:r>
          </w:p>
          <w:p w:rsidR="00843083" w:rsidRPr="000935AA" w:rsidRDefault="00843083" w:rsidP="00843083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 xml:space="preserve">Tel.: +420 </w:t>
            </w:r>
            <w:r w:rsidR="006E5605" w:rsidRPr="000935AA">
              <w:rPr>
                <w:sz w:val="22"/>
              </w:rPr>
              <w:t>558 621 792</w:t>
            </w:r>
          </w:p>
          <w:p w:rsidR="00427B93" w:rsidRPr="000935AA" w:rsidRDefault="006E5605" w:rsidP="00843083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hanakova@sosfm</w:t>
            </w:r>
            <w:r w:rsidR="00843083" w:rsidRPr="000935AA">
              <w:rPr>
                <w:sz w:val="22"/>
              </w:rPr>
              <w:t>.cz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27B93" w:rsidP="00427B93">
            <w:pPr>
              <w:rPr>
                <w:sz w:val="22"/>
              </w:rPr>
            </w:pPr>
            <w:r w:rsidRPr="000935AA">
              <w:rPr>
                <w:b/>
                <w:sz w:val="22"/>
              </w:rPr>
              <w:t>Lhůta pro podávání nabídek</w:t>
            </w:r>
            <w:r w:rsidRPr="000935AA">
              <w:rPr>
                <w:sz w:val="22"/>
              </w:rPr>
              <w:t xml:space="preserve"> (data zahájení a ukončení příjmu, vč. času)</w:t>
            </w:r>
          </w:p>
        </w:tc>
        <w:tc>
          <w:tcPr>
            <w:tcW w:w="6203" w:type="dxa"/>
          </w:tcPr>
          <w:p w:rsidR="00843083" w:rsidRPr="00644240" w:rsidRDefault="00843083" w:rsidP="00843083">
            <w:pPr>
              <w:jc w:val="both"/>
              <w:rPr>
                <w:sz w:val="22"/>
              </w:rPr>
            </w:pPr>
            <w:r w:rsidRPr="00644240">
              <w:rPr>
                <w:sz w:val="22"/>
              </w:rPr>
              <w:t xml:space="preserve">Datum zahájení příjmu: </w:t>
            </w:r>
            <w:r w:rsidR="00644240" w:rsidRPr="00644240">
              <w:rPr>
                <w:sz w:val="22"/>
              </w:rPr>
              <w:t xml:space="preserve">2. </w:t>
            </w:r>
            <w:r w:rsidR="007860FE">
              <w:rPr>
                <w:sz w:val="22"/>
              </w:rPr>
              <w:t>10</w:t>
            </w:r>
            <w:r w:rsidR="002C748F" w:rsidRPr="00644240">
              <w:rPr>
                <w:sz w:val="22"/>
              </w:rPr>
              <w:t>.</w:t>
            </w:r>
            <w:r w:rsidRPr="00644240">
              <w:rPr>
                <w:sz w:val="22"/>
              </w:rPr>
              <w:t xml:space="preserve"> 201</w:t>
            </w:r>
            <w:r w:rsidR="00FB56AB" w:rsidRPr="00644240">
              <w:rPr>
                <w:sz w:val="22"/>
              </w:rPr>
              <w:t>3</w:t>
            </w:r>
            <w:r w:rsidRPr="00644240">
              <w:rPr>
                <w:sz w:val="22"/>
              </w:rPr>
              <w:t>, 8:00 hod</w:t>
            </w:r>
            <w:r w:rsidR="00644240">
              <w:rPr>
                <w:sz w:val="22"/>
              </w:rPr>
              <w:t>.</w:t>
            </w:r>
          </w:p>
          <w:p w:rsidR="00427B93" w:rsidRPr="000935AA" w:rsidRDefault="00843083" w:rsidP="00BB573A">
            <w:pPr>
              <w:jc w:val="both"/>
              <w:rPr>
                <w:sz w:val="22"/>
              </w:rPr>
            </w:pPr>
            <w:r w:rsidRPr="00644240">
              <w:rPr>
                <w:sz w:val="22"/>
              </w:rPr>
              <w:t xml:space="preserve">Datum ukončení příjmu: </w:t>
            </w:r>
            <w:r w:rsidR="002C748F" w:rsidRPr="00644240">
              <w:rPr>
                <w:sz w:val="22"/>
              </w:rPr>
              <w:t>1</w:t>
            </w:r>
            <w:r w:rsidR="00644240" w:rsidRPr="00644240">
              <w:rPr>
                <w:sz w:val="22"/>
              </w:rPr>
              <w:t>1</w:t>
            </w:r>
            <w:r w:rsidR="00FB56AB" w:rsidRPr="00644240">
              <w:rPr>
                <w:sz w:val="22"/>
              </w:rPr>
              <w:t>.</w:t>
            </w:r>
            <w:r w:rsidR="007860FE">
              <w:rPr>
                <w:sz w:val="22"/>
              </w:rPr>
              <w:t xml:space="preserve"> 10</w:t>
            </w:r>
            <w:r w:rsidR="002C748F" w:rsidRPr="00644240">
              <w:rPr>
                <w:sz w:val="22"/>
              </w:rPr>
              <w:t xml:space="preserve">. </w:t>
            </w:r>
            <w:r w:rsidR="00FB56AB" w:rsidRPr="00644240">
              <w:rPr>
                <w:sz w:val="22"/>
              </w:rPr>
              <w:t>2013</w:t>
            </w:r>
            <w:r w:rsidRPr="00644240">
              <w:rPr>
                <w:sz w:val="22"/>
              </w:rPr>
              <w:t xml:space="preserve">, </w:t>
            </w:r>
            <w:r w:rsidR="00934B97" w:rsidRPr="00644240">
              <w:rPr>
                <w:sz w:val="22"/>
              </w:rPr>
              <w:t>1</w:t>
            </w:r>
            <w:r w:rsidR="00BB573A" w:rsidRPr="00644240">
              <w:rPr>
                <w:sz w:val="22"/>
              </w:rPr>
              <w:t>2</w:t>
            </w:r>
            <w:r w:rsidRPr="00644240">
              <w:rPr>
                <w:sz w:val="22"/>
              </w:rPr>
              <w:t>:00 hod</w:t>
            </w:r>
            <w:r w:rsidR="00644240">
              <w:rPr>
                <w:sz w:val="22"/>
              </w:rPr>
              <w:t>.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27B93" w:rsidP="00427B93">
            <w:pPr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t>Popis předmětu zakázky:</w:t>
            </w:r>
          </w:p>
        </w:tc>
        <w:tc>
          <w:tcPr>
            <w:tcW w:w="6203" w:type="dxa"/>
          </w:tcPr>
          <w:p w:rsidR="00A20E50" w:rsidRPr="000935AA" w:rsidRDefault="00A20E50" w:rsidP="00A20E50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 xml:space="preserve">Předmětem veřejné zakázky je </w:t>
            </w:r>
            <w:r w:rsidR="00A370BA">
              <w:rPr>
                <w:sz w:val="22"/>
              </w:rPr>
              <w:t xml:space="preserve">uzavření rámcové smlouvy na </w:t>
            </w:r>
            <w:r w:rsidRPr="000935AA">
              <w:rPr>
                <w:sz w:val="22"/>
              </w:rPr>
              <w:t>zajištění dopravy žáků a jejich doprovodu při realizaci klíčov</w:t>
            </w:r>
            <w:r w:rsidR="00DA7032">
              <w:rPr>
                <w:sz w:val="22"/>
              </w:rPr>
              <w:t xml:space="preserve">ých </w:t>
            </w:r>
            <w:r w:rsidRPr="000935AA">
              <w:rPr>
                <w:sz w:val="22"/>
              </w:rPr>
              <w:t>aktivit v projektu "Podpora přírodovědného a technického vzdělávání v Moravskoslezském kraji".</w:t>
            </w:r>
          </w:p>
          <w:p w:rsidR="00C01E5D" w:rsidRDefault="00A20E50" w:rsidP="00A20E50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 xml:space="preserve">Doprava žáků s doprovodem bude prováděna po trasách z různých míst: Frýdek-Místek, Palkovice, Raškovice, Kunčice p. Ondřejníkem, Čeladná, Frýdlant p. </w:t>
            </w:r>
            <w:r w:rsidR="00DF1152" w:rsidRPr="000935AA">
              <w:rPr>
                <w:sz w:val="22"/>
              </w:rPr>
              <w:t>Ondřejníkem</w:t>
            </w:r>
            <w:r w:rsidRPr="000935AA">
              <w:rPr>
                <w:sz w:val="22"/>
              </w:rPr>
              <w:t>.</w:t>
            </w:r>
            <w:r w:rsidR="00DF1152" w:rsidRPr="000935AA">
              <w:rPr>
                <w:sz w:val="22"/>
              </w:rPr>
              <w:t>,</w:t>
            </w:r>
            <w:r w:rsidRPr="000935AA">
              <w:rPr>
                <w:sz w:val="22"/>
              </w:rPr>
              <w:t xml:space="preserve"> Janovice</w:t>
            </w:r>
            <w:r w:rsidR="00DF1152" w:rsidRPr="000935AA">
              <w:rPr>
                <w:sz w:val="22"/>
              </w:rPr>
              <w:t xml:space="preserve"> do Frýdku-Místku – Lískovecká 2089, </w:t>
            </w:r>
            <w:r w:rsidR="008B6767" w:rsidRPr="000935AA">
              <w:rPr>
                <w:sz w:val="22"/>
              </w:rPr>
              <w:t>Na Hrázi 1449, Frýdlant nad Ostravicí, Revoluční, Frýdek-Místek, Křižíkova 1377 a zpět.</w:t>
            </w:r>
            <w:r w:rsidRPr="000935AA">
              <w:rPr>
                <w:sz w:val="22"/>
              </w:rPr>
              <w:t xml:space="preserve"> </w:t>
            </w:r>
            <w:r w:rsidR="00DA7032">
              <w:rPr>
                <w:sz w:val="22"/>
              </w:rPr>
              <w:t xml:space="preserve">V rámci exkurzí budou trasy do </w:t>
            </w:r>
            <w:r w:rsidR="006275C7" w:rsidRPr="006275C7">
              <w:rPr>
                <w:sz w:val="22"/>
              </w:rPr>
              <w:t>Kladrub, Brn</w:t>
            </w:r>
            <w:r w:rsidR="006275C7">
              <w:rPr>
                <w:sz w:val="22"/>
              </w:rPr>
              <w:t>a</w:t>
            </w:r>
            <w:r w:rsidR="006275C7" w:rsidRPr="006275C7">
              <w:rPr>
                <w:sz w:val="22"/>
              </w:rPr>
              <w:t>, Bečváry, Hustopeče, Lednice,</w:t>
            </w:r>
            <w:r w:rsidR="00DA7032">
              <w:rPr>
                <w:sz w:val="22"/>
              </w:rPr>
              <w:t xml:space="preserve"> Olomouce, Dlouhých Strání, Kroměříže, Dalešice, Kopřivnice, Rožnov. p. R.</w:t>
            </w:r>
            <w:r w:rsidR="00EC359A">
              <w:rPr>
                <w:sz w:val="22"/>
              </w:rPr>
              <w:t>, Ostravy</w:t>
            </w:r>
            <w:r w:rsidR="00C01E5D">
              <w:rPr>
                <w:sz w:val="22"/>
              </w:rPr>
              <w:t>, Studénky</w:t>
            </w:r>
            <w:r w:rsidR="00EC359A">
              <w:rPr>
                <w:sz w:val="22"/>
              </w:rPr>
              <w:t xml:space="preserve"> a dalších míst v rámci </w:t>
            </w:r>
            <w:r w:rsidR="0099483D" w:rsidRPr="0099483D">
              <w:rPr>
                <w:sz w:val="22"/>
              </w:rPr>
              <w:t xml:space="preserve">České republiky </w:t>
            </w:r>
            <w:r w:rsidR="00C01E5D" w:rsidRPr="00C01E5D">
              <w:rPr>
                <w:sz w:val="22"/>
              </w:rPr>
              <w:t>a zpět</w:t>
            </w:r>
            <w:r w:rsidR="00EC359A">
              <w:rPr>
                <w:sz w:val="22"/>
              </w:rPr>
              <w:t xml:space="preserve">. </w:t>
            </w:r>
          </w:p>
          <w:p w:rsidR="00A20E50" w:rsidRPr="00EC359A" w:rsidRDefault="00EC359A" w:rsidP="00A20E50">
            <w:pPr>
              <w:jc w:val="both"/>
              <w:rPr>
                <w:sz w:val="22"/>
              </w:rPr>
            </w:pPr>
            <w:r w:rsidRPr="00EC359A">
              <w:rPr>
                <w:sz w:val="22"/>
              </w:rPr>
              <w:t>P</w:t>
            </w:r>
            <w:r w:rsidR="00A20E50" w:rsidRPr="00EC359A">
              <w:rPr>
                <w:sz w:val="22"/>
              </w:rPr>
              <w:t xml:space="preserve">ředpokládaná přepravní vzdálenost činí </w:t>
            </w:r>
            <w:r w:rsidRPr="00EC359A">
              <w:rPr>
                <w:sz w:val="22"/>
              </w:rPr>
              <w:t>32</w:t>
            </w:r>
            <w:r w:rsidR="00A20E50" w:rsidRPr="00EC359A">
              <w:rPr>
                <w:sz w:val="22"/>
              </w:rPr>
              <w:t xml:space="preserve"> </w:t>
            </w:r>
            <w:r w:rsidRPr="00EC359A">
              <w:rPr>
                <w:sz w:val="22"/>
              </w:rPr>
              <w:t>5</w:t>
            </w:r>
            <w:r w:rsidR="00A20E50" w:rsidRPr="00EC359A">
              <w:rPr>
                <w:sz w:val="22"/>
              </w:rPr>
              <w:t xml:space="preserve">00 </w:t>
            </w:r>
            <w:r w:rsidR="009F465D" w:rsidRPr="009F465D">
              <w:rPr>
                <w:sz w:val="22"/>
              </w:rPr>
              <w:t>vytížených kilometrů (vytíženým kilometrem se rozumí ujetý kilometr, kdy vozidl</w:t>
            </w:r>
            <w:r w:rsidR="00E21F8F">
              <w:rPr>
                <w:sz w:val="22"/>
              </w:rPr>
              <w:t>o přepravuje žáky s doprovodem).</w:t>
            </w:r>
            <w:r w:rsidR="008B6767" w:rsidRPr="00EC359A">
              <w:rPr>
                <w:sz w:val="22"/>
              </w:rPr>
              <w:t xml:space="preserve"> </w:t>
            </w:r>
          </w:p>
          <w:p w:rsidR="008B6767" w:rsidRPr="000935AA" w:rsidRDefault="008B6767" w:rsidP="008B6767">
            <w:pPr>
              <w:jc w:val="both"/>
              <w:rPr>
                <w:sz w:val="22"/>
              </w:rPr>
            </w:pPr>
          </w:p>
          <w:p w:rsidR="00843083" w:rsidRPr="000935AA" w:rsidRDefault="00A20E50" w:rsidP="00EC359A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 xml:space="preserve">Podrobná specifikace předmětu veřejné zakázky je uvedena v </w:t>
            </w:r>
            <w:r w:rsidRPr="000935AA">
              <w:rPr>
                <w:sz w:val="22"/>
              </w:rPr>
              <w:lastRenderedPageBreak/>
              <w:t>obchodních podmínkách, které tvoří přílohu č. 1</w:t>
            </w:r>
            <w:r w:rsidR="00EC359A">
              <w:rPr>
                <w:sz w:val="22"/>
              </w:rPr>
              <w:t xml:space="preserve"> </w:t>
            </w:r>
            <w:r w:rsidRPr="000935AA">
              <w:rPr>
                <w:sz w:val="22"/>
              </w:rPr>
              <w:t>zadávací dokumentace.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27B93" w:rsidP="00347149">
            <w:pPr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lastRenderedPageBreak/>
              <w:t xml:space="preserve">Předpokládaná hodnota zakázky </w:t>
            </w:r>
            <w:r w:rsidR="00611A73" w:rsidRPr="000935AA">
              <w:rPr>
                <w:b/>
                <w:sz w:val="22"/>
              </w:rPr>
              <w:t>v Kč</w:t>
            </w:r>
            <w:r w:rsidR="00611A73" w:rsidRPr="000935AA">
              <w:rPr>
                <w:sz w:val="22"/>
              </w:rPr>
              <w:t>:</w:t>
            </w:r>
          </w:p>
        </w:tc>
        <w:tc>
          <w:tcPr>
            <w:tcW w:w="6203" w:type="dxa"/>
          </w:tcPr>
          <w:p w:rsidR="00004A54" w:rsidRPr="00EB2761" w:rsidRDefault="002916E4" w:rsidP="00004A54">
            <w:pPr>
              <w:jc w:val="both"/>
              <w:rPr>
                <w:color w:val="FF0000"/>
                <w:sz w:val="22"/>
              </w:rPr>
            </w:pPr>
            <w:r w:rsidRPr="000935AA">
              <w:rPr>
                <w:sz w:val="22"/>
              </w:rPr>
              <w:t xml:space="preserve">Celková předpokládaná hodnota zakázky je: </w:t>
            </w:r>
            <w:r w:rsidR="00C8173F" w:rsidRPr="000935AA">
              <w:rPr>
                <w:sz w:val="22"/>
              </w:rPr>
              <w:t>938 790</w:t>
            </w:r>
            <w:r w:rsidR="00FD54EE" w:rsidRPr="000935AA">
              <w:rPr>
                <w:sz w:val="22"/>
              </w:rPr>
              <w:t>,- Kč</w:t>
            </w:r>
            <w:r w:rsidR="00136F0F">
              <w:rPr>
                <w:sz w:val="22"/>
              </w:rPr>
              <w:t xml:space="preserve"> bez DPH</w:t>
            </w:r>
            <w:r w:rsidRPr="000935AA">
              <w:rPr>
                <w:color w:val="FF0000"/>
                <w:sz w:val="22"/>
              </w:rPr>
              <w:t>.</w:t>
            </w:r>
          </w:p>
          <w:p w:rsidR="008F2D4A" w:rsidRPr="00136F0F" w:rsidRDefault="00E54CA4" w:rsidP="00136F0F">
            <w:pPr>
              <w:pStyle w:val="Textkomente"/>
              <w:rPr>
                <w:b/>
                <w:sz w:val="22"/>
              </w:rPr>
            </w:pPr>
            <w:r w:rsidRPr="00E54CA4">
              <w:rPr>
                <w:b/>
                <w:sz w:val="22"/>
              </w:rPr>
              <w:t>Předpokládaná hodnota je zároveň cenou maximálně přípustnou.</w:t>
            </w:r>
          </w:p>
        </w:tc>
      </w:tr>
      <w:tr w:rsidR="007F7162" w:rsidRPr="000935AA" w:rsidTr="00814D23">
        <w:tc>
          <w:tcPr>
            <w:tcW w:w="3085" w:type="dxa"/>
            <w:shd w:val="clear" w:color="auto" w:fill="FABF8F"/>
          </w:tcPr>
          <w:p w:rsidR="007F7162" w:rsidRPr="000935AA" w:rsidRDefault="007F7162" w:rsidP="00347149">
            <w:pPr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t>Typ zakázky</w:t>
            </w:r>
          </w:p>
        </w:tc>
        <w:tc>
          <w:tcPr>
            <w:tcW w:w="6203" w:type="dxa"/>
          </w:tcPr>
          <w:p w:rsidR="00004A54" w:rsidRPr="003B62BD" w:rsidRDefault="00A12FCD" w:rsidP="00A723E4">
            <w:pPr>
              <w:jc w:val="both"/>
              <w:rPr>
                <w:sz w:val="22"/>
              </w:rPr>
            </w:pPr>
            <w:r w:rsidRPr="009A3306">
              <w:rPr>
                <w:sz w:val="22"/>
                <w:szCs w:val="22"/>
              </w:rPr>
              <w:t>Jedná se o zakázku malého rozsahu, nejedná se o zadávací řízení dle zákona č. 137/2006 Sb., o veřejných zakázkách.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611A73" w:rsidP="00427B93">
            <w:pPr>
              <w:rPr>
                <w:sz w:val="22"/>
              </w:rPr>
            </w:pPr>
            <w:r w:rsidRPr="000935AA">
              <w:rPr>
                <w:b/>
                <w:sz w:val="22"/>
              </w:rPr>
              <w:t xml:space="preserve">Lhůta </w:t>
            </w:r>
            <w:r w:rsidR="00C06E96" w:rsidRPr="000935AA">
              <w:rPr>
                <w:b/>
                <w:sz w:val="22"/>
              </w:rPr>
              <w:t xml:space="preserve">a místo </w:t>
            </w:r>
            <w:r w:rsidRPr="000935AA">
              <w:rPr>
                <w:b/>
                <w:sz w:val="22"/>
              </w:rPr>
              <w:t>dodání</w:t>
            </w:r>
            <w:r w:rsidRPr="000935AA">
              <w:rPr>
                <w:sz w:val="22"/>
              </w:rPr>
              <w:t xml:space="preserve"> (zpracování zakázky)/ časový harmonogram plnění/ doba trvání zakázky</w:t>
            </w:r>
          </w:p>
        </w:tc>
        <w:tc>
          <w:tcPr>
            <w:tcW w:w="6203" w:type="dxa"/>
          </w:tcPr>
          <w:p w:rsidR="003A0389" w:rsidRPr="00644240" w:rsidRDefault="003A0389" w:rsidP="003A0389">
            <w:pPr>
              <w:jc w:val="both"/>
              <w:rPr>
                <w:sz w:val="22"/>
              </w:rPr>
            </w:pPr>
            <w:r w:rsidRPr="00644240">
              <w:rPr>
                <w:sz w:val="22"/>
              </w:rPr>
              <w:t xml:space="preserve">Datum zahájení příjmu: </w:t>
            </w:r>
            <w:r w:rsidR="00644240" w:rsidRPr="00644240">
              <w:rPr>
                <w:sz w:val="22"/>
              </w:rPr>
              <w:t xml:space="preserve">2. </w:t>
            </w:r>
            <w:r w:rsidR="007860FE">
              <w:rPr>
                <w:sz w:val="22"/>
              </w:rPr>
              <w:t>10</w:t>
            </w:r>
            <w:r w:rsidR="00644240" w:rsidRPr="00644240">
              <w:rPr>
                <w:sz w:val="22"/>
              </w:rPr>
              <w:t>. 2013, 8:00 hod</w:t>
            </w:r>
            <w:r w:rsidR="00644240">
              <w:rPr>
                <w:sz w:val="22"/>
              </w:rPr>
              <w:t>.</w:t>
            </w:r>
          </w:p>
          <w:p w:rsidR="00A25CAE" w:rsidRPr="000935AA" w:rsidRDefault="00A25CAE" w:rsidP="00A25CAE">
            <w:pPr>
              <w:jc w:val="both"/>
              <w:rPr>
                <w:sz w:val="22"/>
              </w:rPr>
            </w:pPr>
            <w:r w:rsidRPr="00644240">
              <w:rPr>
                <w:sz w:val="22"/>
              </w:rPr>
              <w:t xml:space="preserve">Lhůtu pro doručení nabídek stanovuje zadavatel </w:t>
            </w:r>
            <w:r w:rsidR="00644240" w:rsidRPr="00644240">
              <w:rPr>
                <w:sz w:val="22"/>
              </w:rPr>
              <w:t>11.</w:t>
            </w:r>
            <w:r w:rsidR="007860FE">
              <w:rPr>
                <w:sz w:val="22"/>
              </w:rPr>
              <w:t xml:space="preserve"> 10</w:t>
            </w:r>
            <w:r w:rsidR="00644240" w:rsidRPr="00644240">
              <w:rPr>
                <w:sz w:val="22"/>
              </w:rPr>
              <w:t xml:space="preserve">. 2013, 12:00 hod. </w:t>
            </w:r>
            <w:r w:rsidRPr="00644240">
              <w:rPr>
                <w:sz w:val="22"/>
              </w:rPr>
              <w:t>Na nabídku podanou</w:t>
            </w:r>
            <w:r w:rsidRPr="000935AA">
              <w:rPr>
                <w:sz w:val="22"/>
              </w:rPr>
              <w:t xml:space="preserve"> po uplynutí lhůty pro podání nabídek se pohlíží, jako by nebyla podána. Pokud zadavatel obdrží ve lhůtě pro podání nabídek pouze jednu nabídku, obálka se neotevírá.</w:t>
            </w:r>
            <w:bookmarkStart w:id="0" w:name="_GoBack"/>
            <w:bookmarkEnd w:id="0"/>
          </w:p>
          <w:p w:rsidR="00A25CAE" w:rsidRDefault="00A25CAE" w:rsidP="00A25CAE">
            <w:pPr>
              <w:jc w:val="both"/>
            </w:pPr>
            <w:r w:rsidRPr="000935AA">
              <w:rPr>
                <w:sz w:val="22"/>
              </w:rPr>
              <w:t xml:space="preserve">Nabídku v českém jazyce, písemně v listinné podobě a v jednom vyhotovení doručte v řádně uzavřené obálce </w:t>
            </w:r>
            <w:r w:rsidRPr="000935AA">
              <w:t>na adresu:</w:t>
            </w:r>
          </w:p>
          <w:p w:rsidR="00136F0F" w:rsidRPr="000935AA" w:rsidRDefault="00136F0F" w:rsidP="00A25CAE">
            <w:pPr>
              <w:jc w:val="both"/>
            </w:pPr>
          </w:p>
          <w:p w:rsidR="00A25CAE" w:rsidRPr="000935AA" w:rsidRDefault="00A25CAE" w:rsidP="00A25CAE">
            <w:pPr>
              <w:rPr>
                <w:sz w:val="22"/>
              </w:rPr>
            </w:pPr>
            <w:r w:rsidRPr="000935AA">
              <w:rPr>
                <w:sz w:val="22"/>
              </w:rPr>
              <w:t>Střední odborná škola, Frýdek-Místek, příspěvková organizace</w:t>
            </w:r>
          </w:p>
          <w:p w:rsidR="00A25CAE" w:rsidRPr="000935AA" w:rsidRDefault="00A25CAE" w:rsidP="00A25CAE">
            <w:pPr>
              <w:rPr>
                <w:sz w:val="22"/>
              </w:rPr>
            </w:pPr>
            <w:r w:rsidRPr="000935AA">
              <w:rPr>
                <w:sz w:val="22"/>
              </w:rPr>
              <w:t>Lískovecká 2089</w:t>
            </w:r>
          </w:p>
          <w:p w:rsidR="00A25CAE" w:rsidRPr="000935AA" w:rsidRDefault="00A25CAE" w:rsidP="00A25CAE">
            <w:pPr>
              <w:jc w:val="both"/>
            </w:pPr>
            <w:r w:rsidRPr="000935AA">
              <w:rPr>
                <w:sz w:val="22"/>
              </w:rPr>
              <w:t>738 01 Frýdek-Místek</w:t>
            </w:r>
            <w:r w:rsidRPr="000935AA">
              <w:t xml:space="preserve"> </w:t>
            </w:r>
          </w:p>
          <w:p w:rsidR="00A25CAE" w:rsidRPr="000935AA" w:rsidRDefault="00A25CAE" w:rsidP="00A25CAE">
            <w:pPr>
              <w:jc w:val="both"/>
            </w:pPr>
          </w:p>
          <w:p w:rsidR="00A25CAE" w:rsidRPr="000935AA" w:rsidRDefault="00A25CAE" w:rsidP="00A25CAE">
            <w:r w:rsidRPr="000935AA">
              <w:t xml:space="preserve">Obálka bude označena </w:t>
            </w:r>
          </w:p>
          <w:p w:rsidR="00A25CAE" w:rsidRPr="000935AA" w:rsidRDefault="00A25CAE" w:rsidP="00A25CAE">
            <w:pPr>
              <w:jc w:val="center"/>
              <w:rPr>
                <w:sz w:val="22"/>
              </w:rPr>
            </w:pPr>
            <w:r w:rsidRPr="000935AA">
              <w:rPr>
                <w:sz w:val="22"/>
              </w:rPr>
              <w:t>NEOTVÍRAT</w:t>
            </w:r>
          </w:p>
          <w:p w:rsidR="00A25CAE" w:rsidRPr="000935AA" w:rsidRDefault="00A25CAE" w:rsidP="00A25CAE">
            <w:pPr>
              <w:jc w:val="center"/>
              <w:rPr>
                <w:sz w:val="22"/>
              </w:rPr>
            </w:pPr>
            <w:r w:rsidRPr="000935AA">
              <w:rPr>
                <w:sz w:val="22"/>
              </w:rPr>
              <w:t>NABÍDKA</w:t>
            </w:r>
          </w:p>
          <w:p w:rsidR="00A25CAE" w:rsidRPr="000935AA" w:rsidRDefault="00A25CAE" w:rsidP="00A25CAE">
            <w:pPr>
              <w:jc w:val="center"/>
              <w:rPr>
                <w:sz w:val="22"/>
              </w:rPr>
            </w:pPr>
            <w:r w:rsidRPr="000935AA">
              <w:rPr>
                <w:sz w:val="22"/>
              </w:rPr>
              <w:t>Autobusová doprava</w:t>
            </w:r>
          </w:p>
          <w:p w:rsidR="00427B93" w:rsidRPr="000935AA" w:rsidRDefault="00427B93" w:rsidP="00A25CAE">
            <w:pPr>
              <w:jc w:val="both"/>
              <w:rPr>
                <w:sz w:val="22"/>
              </w:rPr>
            </w:pP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DF12E5" w:rsidP="00427B93">
            <w:pPr>
              <w:rPr>
                <w:sz w:val="22"/>
              </w:rPr>
            </w:pPr>
            <w:r w:rsidRPr="000935AA">
              <w:rPr>
                <w:b/>
                <w:sz w:val="22"/>
              </w:rPr>
              <w:t>Místa dodání/převzetí nabídky</w:t>
            </w:r>
            <w:r w:rsidRPr="000935AA">
              <w:rPr>
                <w:sz w:val="22"/>
              </w:rPr>
              <w:t>:</w:t>
            </w:r>
          </w:p>
        </w:tc>
        <w:tc>
          <w:tcPr>
            <w:tcW w:w="6203" w:type="dxa"/>
          </w:tcPr>
          <w:p w:rsidR="00427B93" w:rsidRPr="000935AA" w:rsidRDefault="00B8539C" w:rsidP="00365E12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 xml:space="preserve">Shodné </w:t>
            </w:r>
            <w:r w:rsidR="00365E12" w:rsidRPr="000935AA">
              <w:rPr>
                <w:sz w:val="22"/>
              </w:rPr>
              <w:t>s kupní smlouvou</w:t>
            </w:r>
            <w:r w:rsidRPr="000935AA">
              <w:rPr>
                <w:sz w:val="22"/>
              </w:rPr>
              <w:t>.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4F61D7" w:rsidP="00427B93">
            <w:pPr>
              <w:rPr>
                <w:sz w:val="22"/>
              </w:rPr>
            </w:pPr>
            <w:r w:rsidRPr="000935AA">
              <w:rPr>
                <w:b/>
                <w:sz w:val="22"/>
              </w:rPr>
              <w:t>Hodnotí</w:t>
            </w:r>
            <w:r w:rsidR="00DF12E5" w:rsidRPr="000935AA">
              <w:rPr>
                <w:b/>
                <w:sz w:val="22"/>
              </w:rPr>
              <w:t>cí kritéria</w:t>
            </w:r>
            <w:r w:rsidR="00DF12E5" w:rsidRPr="000935AA">
              <w:rPr>
                <w:sz w:val="22"/>
              </w:rPr>
              <w:t>:</w:t>
            </w:r>
          </w:p>
        </w:tc>
        <w:tc>
          <w:tcPr>
            <w:tcW w:w="6203" w:type="dxa"/>
          </w:tcPr>
          <w:p w:rsidR="0055520F" w:rsidRPr="000935AA" w:rsidRDefault="0055520F" w:rsidP="0055520F">
            <w:pPr>
              <w:pStyle w:val="Odstavecseseznamem"/>
              <w:numPr>
                <w:ilvl w:val="0"/>
                <w:numId w:val="16"/>
              </w:numPr>
              <w:ind w:left="320"/>
              <w:jc w:val="both"/>
              <w:rPr>
                <w:sz w:val="22"/>
              </w:rPr>
            </w:pPr>
            <w:r w:rsidRPr="000935AA">
              <w:rPr>
                <w:sz w:val="22"/>
              </w:rPr>
              <w:t>Základním hodnotícím kritériem pro zadání veřejné zakázky je nejnižší nabídková cena bez DPH.</w:t>
            </w:r>
          </w:p>
          <w:p w:rsidR="0055520F" w:rsidRPr="000935AA" w:rsidRDefault="00EB2761" w:rsidP="0055520F">
            <w:pPr>
              <w:pStyle w:val="Odstavecseseznamem"/>
              <w:numPr>
                <w:ilvl w:val="0"/>
                <w:numId w:val="16"/>
              </w:numPr>
              <w:ind w:left="320"/>
              <w:jc w:val="both"/>
              <w:rPr>
                <w:sz w:val="22"/>
              </w:rPr>
            </w:pPr>
            <w:r>
              <w:rPr>
                <w:sz w:val="22"/>
              </w:rPr>
              <w:t>H</w:t>
            </w:r>
            <w:r w:rsidR="0055520F" w:rsidRPr="000935AA">
              <w:rPr>
                <w:sz w:val="22"/>
              </w:rPr>
              <w:t xml:space="preserve">odnocena </w:t>
            </w:r>
            <w:r>
              <w:rPr>
                <w:sz w:val="22"/>
              </w:rPr>
              <w:t xml:space="preserve">bude </w:t>
            </w:r>
            <w:r w:rsidR="0055520F" w:rsidRPr="000935AA">
              <w:rPr>
                <w:sz w:val="22"/>
              </w:rPr>
              <w:t xml:space="preserve">celková výše nabídkové ceny tzn. celková souhrnná cena </w:t>
            </w:r>
            <w:r w:rsidR="00136F0F">
              <w:rPr>
                <w:sz w:val="22"/>
              </w:rPr>
              <w:t xml:space="preserve">v Kč </w:t>
            </w:r>
            <w:r w:rsidR="0055520F" w:rsidRPr="000935AA">
              <w:rPr>
                <w:sz w:val="22"/>
              </w:rPr>
              <w:t xml:space="preserve">bez DPH (tj. vztažená k předpokládaným přepravním nákladům a předpokládané době čekání) uvedená v návrhu smlouvy v </w:t>
            </w:r>
            <w:r w:rsidR="0055520F" w:rsidRPr="003101E0">
              <w:rPr>
                <w:sz w:val="22"/>
              </w:rPr>
              <w:t>čl. IV. odst. 2.</w:t>
            </w:r>
          </w:p>
          <w:p w:rsidR="00B8539C" w:rsidRPr="00136F0F" w:rsidRDefault="0055520F" w:rsidP="00136F0F">
            <w:pPr>
              <w:jc w:val="both"/>
            </w:pPr>
            <w:r w:rsidRPr="000935AA">
              <w:rPr>
                <w:sz w:val="22"/>
              </w:rPr>
              <w:t>Hodnotící komise stanoví pořadí nabídek podle výše nabídkové ceny tak, že seřadí jednotlivé nabídky dle nabídnuté ceny bez DPH tak, že jako nejúspěšnější bude stanovena nabídka s nejnižší nabídkovou cenou. V případě, že 2 nebo více uchazečů předloží stejnou nabídkovou cenu, bude pořadí těchto nabídek stanoveno podle data a času doručení nabídky na sekretariát školy na</w:t>
            </w:r>
            <w:r w:rsidR="00136F0F">
              <w:rPr>
                <w:sz w:val="22"/>
              </w:rPr>
              <w:t xml:space="preserve"> ulici Lískovecká</w:t>
            </w:r>
            <w:r w:rsidRPr="000935AA">
              <w:rPr>
                <w:sz w:val="22"/>
              </w:rPr>
              <w:t xml:space="preserve"> 2089</w:t>
            </w:r>
            <w:r w:rsidR="00136F0F">
              <w:rPr>
                <w:sz w:val="22"/>
              </w:rPr>
              <w:t xml:space="preserve">, </w:t>
            </w:r>
            <w:r w:rsidR="00136F0F" w:rsidRPr="000935AA">
              <w:rPr>
                <w:sz w:val="22"/>
              </w:rPr>
              <w:t>738 01 Frýdek-Místek</w:t>
            </w:r>
            <w:r w:rsidR="00136F0F">
              <w:t>.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2A79D0" w:rsidRDefault="002A79D0">
            <w:pPr>
              <w:rPr>
                <w:b/>
                <w:sz w:val="22"/>
              </w:rPr>
            </w:pPr>
          </w:p>
          <w:p w:rsidR="00CC7247" w:rsidRPr="000935AA" w:rsidRDefault="00DF12E5">
            <w:pPr>
              <w:rPr>
                <w:sz w:val="22"/>
              </w:rPr>
            </w:pPr>
            <w:r w:rsidRPr="000935AA">
              <w:rPr>
                <w:b/>
                <w:sz w:val="22"/>
              </w:rPr>
              <w:t>Požadavky na prokázání splnění</w:t>
            </w:r>
            <w:r w:rsidR="00162F98" w:rsidRPr="000935AA">
              <w:rPr>
                <w:b/>
                <w:sz w:val="22"/>
              </w:rPr>
              <w:t xml:space="preserve"> základní a profesní</w:t>
            </w:r>
            <w:r w:rsidRPr="000935AA">
              <w:rPr>
                <w:b/>
                <w:sz w:val="22"/>
              </w:rPr>
              <w:t xml:space="preserve"> kvalifikace dodavatele</w:t>
            </w:r>
            <w:r w:rsidRPr="000935AA">
              <w:rPr>
                <w:sz w:val="22"/>
              </w:rPr>
              <w:t>:</w:t>
            </w:r>
          </w:p>
        </w:tc>
        <w:tc>
          <w:tcPr>
            <w:tcW w:w="6203" w:type="dxa"/>
          </w:tcPr>
          <w:p w:rsidR="002A79D0" w:rsidRDefault="002A79D0" w:rsidP="00BF513F">
            <w:pPr>
              <w:pStyle w:val="Textpoznpodarou"/>
              <w:ind w:left="34" w:hanging="24"/>
              <w:rPr>
                <w:sz w:val="22"/>
                <w:szCs w:val="24"/>
                <w:u w:val="single"/>
              </w:rPr>
            </w:pPr>
          </w:p>
          <w:p w:rsidR="00BF513F" w:rsidRPr="00BF513F" w:rsidRDefault="00EE1F04" w:rsidP="00BF513F">
            <w:pPr>
              <w:pStyle w:val="Textpoznpodarou"/>
              <w:ind w:left="34" w:hanging="24"/>
              <w:rPr>
                <w:sz w:val="22"/>
              </w:rPr>
            </w:pPr>
            <w:r w:rsidRPr="00EE1F04">
              <w:rPr>
                <w:sz w:val="22"/>
                <w:szCs w:val="24"/>
                <w:u w:val="single"/>
              </w:rPr>
              <w:t>S</w:t>
            </w:r>
            <w:r w:rsidR="00BF513F" w:rsidRPr="00EE1F04">
              <w:rPr>
                <w:sz w:val="22"/>
                <w:szCs w:val="24"/>
                <w:u w:val="single"/>
              </w:rPr>
              <w:t xml:space="preserve">plnění </w:t>
            </w:r>
            <w:r w:rsidR="00BF513F" w:rsidRPr="00EE1F04">
              <w:rPr>
                <w:sz w:val="22"/>
                <w:u w:val="single"/>
              </w:rPr>
              <w:t xml:space="preserve">základních kvalifikačních předpokladů dle § 53 odst. 1 </w:t>
            </w:r>
            <w:r w:rsidR="002A79D0" w:rsidRPr="002A79D0">
              <w:rPr>
                <w:sz w:val="22"/>
              </w:rPr>
              <w:t>(</w:t>
            </w:r>
            <w:r w:rsidR="002A79D0">
              <w:rPr>
                <w:sz w:val="22"/>
              </w:rPr>
              <w:t>zákon</w:t>
            </w:r>
            <w:r w:rsidR="00BF513F" w:rsidRPr="000935AA">
              <w:rPr>
                <w:sz w:val="22"/>
              </w:rPr>
              <w:t xml:space="preserve"> č. 137/2006 Sb., o veřejných zakázkách, v platném znění)</w:t>
            </w:r>
            <w:r w:rsidR="00BF513F">
              <w:rPr>
                <w:sz w:val="22"/>
              </w:rPr>
              <w:t xml:space="preserve"> proká</w:t>
            </w:r>
            <w:r>
              <w:rPr>
                <w:sz w:val="22"/>
              </w:rPr>
              <w:t>že uchazeč</w:t>
            </w:r>
            <w:r w:rsidR="00BF513F">
              <w:rPr>
                <w:sz w:val="22"/>
              </w:rPr>
              <w:t xml:space="preserve"> </w:t>
            </w:r>
            <w:r>
              <w:rPr>
                <w:sz w:val="22"/>
              </w:rPr>
              <w:t>předložením čestného prohlášení</w:t>
            </w:r>
            <w:r w:rsidR="00BF513F">
              <w:rPr>
                <w:sz w:val="22"/>
              </w:rPr>
              <w:t>.</w:t>
            </w:r>
          </w:p>
          <w:p w:rsidR="00BF513F" w:rsidRDefault="00BF513F" w:rsidP="00BF513F">
            <w:pPr>
              <w:pStyle w:val="Textpoznpodarou"/>
              <w:rPr>
                <w:sz w:val="22"/>
                <w:szCs w:val="24"/>
                <w:u w:val="single"/>
              </w:rPr>
            </w:pPr>
          </w:p>
          <w:p w:rsidR="00BF513F" w:rsidRDefault="00BF513F" w:rsidP="00BF513F">
            <w:pPr>
              <w:pStyle w:val="Textpoznpodarou"/>
              <w:rPr>
                <w:sz w:val="22"/>
                <w:szCs w:val="24"/>
                <w:u w:val="single"/>
              </w:rPr>
            </w:pPr>
          </w:p>
          <w:p w:rsidR="00BF513F" w:rsidRPr="00BF513F" w:rsidRDefault="00BF513F" w:rsidP="00BF513F">
            <w:pPr>
              <w:pStyle w:val="Textpoznpodarou"/>
              <w:rPr>
                <w:sz w:val="22"/>
                <w:szCs w:val="24"/>
                <w:u w:val="single"/>
              </w:rPr>
            </w:pPr>
          </w:p>
          <w:p w:rsidR="00BF513F" w:rsidRDefault="00BF513F" w:rsidP="00F37DD4">
            <w:pPr>
              <w:pStyle w:val="Textpoznpodarou"/>
              <w:ind w:left="293" w:hanging="283"/>
              <w:rPr>
                <w:sz w:val="22"/>
                <w:szCs w:val="24"/>
                <w:u w:val="single"/>
              </w:rPr>
            </w:pPr>
          </w:p>
          <w:p w:rsidR="00EE1F04" w:rsidRDefault="00EE1F04" w:rsidP="00F37DD4">
            <w:pPr>
              <w:pStyle w:val="Textpoznpodarou"/>
              <w:ind w:left="293" w:hanging="283"/>
              <w:rPr>
                <w:sz w:val="22"/>
                <w:szCs w:val="24"/>
                <w:u w:val="single"/>
              </w:rPr>
            </w:pPr>
          </w:p>
          <w:p w:rsidR="00F37DD4" w:rsidRDefault="00F37DD4" w:rsidP="002A79D0">
            <w:pPr>
              <w:pStyle w:val="Textpoznpodarou"/>
              <w:ind w:left="175"/>
              <w:rPr>
                <w:sz w:val="22"/>
                <w:szCs w:val="24"/>
                <w:u w:val="single"/>
              </w:rPr>
            </w:pPr>
            <w:r w:rsidRPr="000935AA">
              <w:rPr>
                <w:sz w:val="22"/>
                <w:szCs w:val="24"/>
                <w:u w:val="single"/>
              </w:rPr>
              <w:t>Splnění profesních kvalifikačních předpokladů</w:t>
            </w:r>
            <w:r w:rsidR="002A79D0">
              <w:rPr>
                <w:sz w:val="22"/>
                <w:szCs w:val="24"/>
                <w:u w:val="single"/>
              </w:rPr>
              <w:t xml:space="preserve"> dle §54 písm. a) a b)</w:t>
            </w:r>
            <w:r w:rsidRPr="000935AA">
              <w:rPr>
                <w:sz w:val="22"/>
                <w:szCs w:val="24"/>
                <w:u w:val="single"/>
              </w:rPr>
              <w:t xml:space="preserve"> </w:t>
            </w:r>
            <w:r w:rsidR="002A79D0">
              <w:rPr>
                <w:sz w:val="22"/>
                <w:szCs w:val="24"/>
                <w:u w:val="single"/>
              </w:rPr>
              <w:t>(</w:t>
            </w:r>
            <w:r w:rsidR="002A79D0">
              <w:rPr>
                <w:sz w:val="22"/>
              </w:rPr>
              <w:t>zákon č.</w:t>
            </w:r>
            <w:r w:rsidR="002A79D0" w:rsidRPr="000935AA">
              <w:rPr>
                <w:sz w:val="22"/>
              </w:rPr>
              <w:t>137/2006 Sb., o veřejných zakázkách, v platném znění)</w:t>
            </w:r>
            <w:r w:rsidR="002A79D0">
              <w:rPr>
                <w:sz w:val="22"/>
              </w:rPr>
              <w:t xml:space="preserve"> </w:t>
            </w:r>
            <w:r w:rsidRPr="002A79D0">
              <w:rPr>
                <w:sz w:val="22"/>
                <w:szCs w:val="24"/>
              </w:rPr>
              <w:t>prokáže dodavatel, který předloží:</w:t>
            </w:r>
          </w:p>
          <w:p w:rsidR="002A79D0" w:rsidRPr="000935AA" w:rsidRDefault="002A79D0" w:rsidP="00F37DD4">
            <w:pPr>
              <w:pStyle w:val="Textpoznpodarou"/>
              <w:ind w:left="293" w:hanging="283"/>
              <w:rPr>
                <w:sz w:val="22"/>
                <w:szCs w:val="24"/>
                <w:u w:val="single"/>
              </w:rPr>
            </w:pPr>
          </w:p>
          <w:p w:rsidR="00F37DD4" w:rsidRPr="000935AA" w:rsidRDefault="00F37DD4" w:rsidP="00F37DD4">
            <w:pPr>
              <w:pStyle w:val="Textpoznpodarou"/>
              <w:ind w:left="293" w:hanging="283"/>
              <w:rPr>
                <w:sz w:val="22"/>
                <w:szCs w:val="24"/>
              </w:rPr>
            </w:pPr>
            <w:r w:rsidRPr="000935AA">
              <w:rPr>
                <w:sz w:val="22"/>
                <w:szCs w:val="24"/>
              </w:rPr>
              <w:t xml:space="preserve">a) </w:t>
            </w:r>
            <w:r w:rsidRPr="00D1448E">
              <w:rPr>
                <w:b/>
                <w:sz w:val="22"/>
                <w:szCs w:val="24"/>
              </w:rPr>
              <w:t>výpis z obchodního rejstříku,</w:t>
            </w:r>
            <w:r w:rsidRPr="000935AA">
              <w:rPr>
                <w:sz w:val="22"/>
                <w:szCs w:val="24"/>
              </w:rPr>
              <w:t xml:space="preserve"> pokud je v něm zapsán, či výpis z jiné obdobné evidence, pokud je v ní zapsán (ust. § 54 písm. a) zákona),</w:t>
            </w:r>
            <w:r w:rsidR="00CD6505">
              <w:rPr>
                <w:sz w:val="22"/>
                <w:szCs w:val="24"/>
              </w:rPr>
              <w:t xml:space="preserve"> (prostá kopie)</w:t>
            </w:r>
          </w:p>
          <w:p w:rsidR="00F37DD4" w:rsidRPr="000935AA" w:rsidRDefault="00F37DD4" w:rsidP="00F37DD4">
            <w:pPr>
              <w:pStyle w:val="Textpoznpodarou"/>
              <w:ind w:left="293" w:hanging="283"/>
              <w:rPr>
                <w:sz w:val="22"/>
                <w:szCs w:val="24"/>
              </w:rPr>
            </w:pPr>
            <w:r w:rsidRPr="000935AA">
              <w:rPr>
                <w:sz w:val="22"/>
                <w:szCs w:val="24"/>
              </w:rPr>
              <w:t xml:space="preserve">b) doklad o </w:t>
            </w:r>
            <w:r w:rsidRPr="00D1448E">
              <w:rPr>
                <w:b/>
                <w:sz w:val="22"/>
                <w:szCs w:val="24"/>
              </w:rPr>
              <w:t>oprávnění k podnikání</w:t>
            </w:r>
            <w:r w:rsidRPr="000935AA">
              <w:rPr>
                <w:sz w:val="22"/>
                <w:szCs w:val="24"/>
              </w:rPr>
              <w:t xml:space="preserve"> podle zvláštních právních předpisů v rozsahu odpovídajícím předmětu veřejné zakázky, zejména doklad prokazující příslušné živnostenské oprávnění či licenci (ust. § 54 písm. b) z</w:t>
            </w:r>
            <w:r w:rsidR="00E52965">
              <w:rPr>
                <w:sz w:val="22"/>
                <w:szCs w:val="24"/>
              </w:rPr>
              <w:t>ákona).</w:t>
            </w:r>
            <w:r w:rsidR="00CD6505">
              <w:rPr>
                <w:sz w:val="22"/>
                <w:szCs w:val="24"/>
              </w:rPr>
              <w:t xml:space="preserve"> (prostá kopie)</w:t>
            </w:r>
          </w:p>
          <w:p w:rsidR="00F37DD4" w:rsidRDefault="00F37DD4" w:rsidP="00F37DD4">
            <w:pPr>
              <w:pStyle w:val="Textpoznpodarou"/>
              <w:ind w:left="293" w:hanging="283"/>
              <w:rPr>
                <w:sz w:val="22"/>
                <w:szCs w:val="24"/>
              </w:rPr>
            </w:pPr>
          </w:p>
          <w:p w:rsidR="008606FD" w:rsidRDefault="008606FD" w:rsidP="008606FD">
            <w:pPr>
              <w:pStyle w:val="Textpoznpodarou"/>
              <w:ind w:left="34"/>
              <w:rPr>
                <w:sz w:val="22"/>
                <w:szCs w:val="24"/>
              </w:rPr>
            </w:pPr>
            <w:r w:rsidRPr="00B5653D">
              <w:rPr>
                <w:b/>
                <w:sz w:val="22"/>
                <w:szCs w:val="24"/>
              </w:rPr>
              <w:t>Originál, či ověřenou kopii</w:t>
            </w:r>
            <w:r>
              <w:rPr>
                <w:b/>
                <w:sz w:val="22"/>
                <w:szCs w:val="24"/>
              </w:rPr>
              <w:t xml:space="preserve"> předloží pouze vybraný uchazeč </w:t>
            </w:r>
            <w:r w:rsidRPr="00B5653D">
              <w:rPr>
                <w:b/>
                <w:sz w:val="22"/>
                <w:szCs w:val="24"/>
              </w:rPr>
              <w:t>před podpisem smlouvy.</w:t>
            </w:r>
          </w:p>
          <w:p w:rsidR="008606FD" w:rsidRPr="000935AA" w:rsidRDefault="008606FD" w:rsidP="00F37DD4">
            <w:pPr>
              <w:pStyle w:val="Textpoznpodarou"/>
              <w:ind w:left="293" w:hanging="283"/>
              <w:rPr>
                <w:sz w:val="22"/>
                <w:szCs w:val="24"/>
              </w:rPr>
            </w:pPr>
          </w:p>
          <w:p w:rsidR="00F37DD4" w:rsidRPr="000935AA" w:rsidRDefault="00F37DD4" w:rsidP="00F37DD4">
            <w:pPr>
              <w:pStyle w:val="Textpoznpodarou"/>
              <w:ind w:left="293" w:hanging="283"/>
              <w:rPr>
                <w:sz w:val="22"/>
                <w:szCs w:val="24"/>
                <w:u w:val="single"/>
              </w:rPr>
            </w:pPr>
            <w:r w:rsidRPr="000935AA">
              <w:rPr>
                <w:sz w:val="22"/>
                <w:szCs w:val="24"/>
                <w:u w:val="single"/>
              </w:rPr>
              <w:t>Technické kvalifikační předpoklady:</w:t>
            </w:r>
          </w:p>
          <w:p w:rsidR="00F37DD4" w:rsidRPr="000935AA" w:rsidRDefault="00F37DD4" w:rsidP="00F37DD4">
            <w:pPr>
              <w:pStyle w:val="Textpoznpodarou"/>
              <w:ind w:left="293" w:hanging="283"/>
              <w:rPr>
                <w:sz w:val="22"/>
                <w:szCs w:val="24"/>
              </w:rPr>
            </w:pPr>
            <w:r w:rsidRPr="000935AA">
              <w:rPr>
                <w:sz w:val="22"/>
                <w:szCs w:val="24"/>
              </w:rPr>
              <w:t>Zadavatel nepožaduje.</w:t>
            </w:r>
          </w:p>
          <w:p w:rsidR="00E52965" w:rsidRPr="000935AA" w:rsidRDefault="00E52965" w:rsidP="00BF513F">
            <w:pPr>
              <w:pStyle w:val="Textpoznpodarou"/>
              <w:rPr>
                <w:sz w:val="22"/>
                <w:szCs w:val="24"/>
              </w:rPr>
            </w:pPr>
          </w:p>
          <w:p w:rsidR="000935AA" w:rsidRPr="002A79D0" w:rsidRDefault="000935AA" w:rsidP="00BF513F">
            <w:pPr>
              <w:pStyle w:val="Textpoznpodarou"/>
              <w:ind w:left="10"/>
              <w:rPr>
                <w:b/>
                <w:sz w:val="22"/>
                <w:szCs w:val="24"/>
                <w:u w:val="single"/>
              </w:rPr>
            </w:pPr>
            <w:r w:rsidRPr="002A79D0">
              <w:rPr>
                <w:b/>
                <w:sz w:val="22"/>
                <w:szCs w:val="24"/>
                <w:u w:val="single"/>
              </w:rPr>
              <w:t>Doklady prokazující sp</w:t>
            </w:r>
            <w:r w:rsidR="00BF513F" w:rsidRPr="002A79D0">
              <w:rPr>
                <w:b/>
                <w:sz w:val="22"/>
                <w:szCs w:val="24"/>
                <w:u w:val="single"/>
              </w:rPr>
              <w:t xml:space="preserve">lnění základních kvalifikačních </w:t>
            </w:r>
            <w:r w:rsidRPr="002A79D0">
              <w:rPr>
                <w:b/>
                <w:sz w:val="22"/>
                <w:szCs w:val="24"/>
                <w:u w:val="single"/>
              </w:rPr>
              <w:t>předpokladů a výpis z obchodního rejstříku nesmějí být starší 90 kalendářních dnů ke dni podání nabídky.</w:t>
            </w:r>
          </w:p>
          <w:p w:rsidR="000935AA" w:rsidRPr="000935AA" w:rsidRDefault="000935AA" w:rsidP="000935AA">
            <w:pPr>
              <w:pStyle w:val="Textpoznpodarou"/>
              <w:ind w:left="10" w:firstLine="283"/>
              <w:rPr>
                <w:sz w:val="22"/>
                <w:szCs w:val="24"/>
              </w:rPr>
            </w:pPr>
          </w:p>
          <w:p w:rsidR="000935AA" w:rsidRPr="000935AA" w:rsidRDefault="000935AA" w:rsidP="006C5526">
            <w:pPr>
              <w:pStyle w:val="Textpoznpodarou"/>
              <w:ind w:left="10"/>
              <w:rPr>
                <w:sz w:val="22"/>
                <w:szCs w:val="24"/>
              </w:rPr>
            </w:pPr>
            <w:r w:rsidRPr="000935AA">
              <w:rPr>
                <w:sz w:val="22"/>
                <w:szCs w:val="24"/>
              </w:rPr>
              <w:t xml:space="preserve">Pokud není dodavatel </w:t>
            </w:r>
            <w:r w:rsidRPr="00E52965">
              <w:rPr>
                <w:b/>
                <w:sz w:val="22"/>
                <w:szCs w:val="24"/>
              </w:rPr>
              <w:t>schopen prokázat</w:t>
            </w:r>
            <w:r w:rsidR="006C5526">
              <w:rPr>
                <w:sz w:val="22"/>
                <w:szCs w:val="24"/>
              </w:rPr>
              <w:t xml:space="preserve"> splnění určité části </w:t>
            </w:r>
            <w:r w:rsidRPr="000935AA">
              <w:rPr>
                <w:sz w:val="22"/>
                <w:szCs w:val="24"/>
              </w:rPr>
              <w:t>požadované kvalifikace podle § 50 odst. 1</w:t>
            </w:r>
            <w:r>
              <w:rPr>
                <w:sz w:val="22"/>
                <w:szCs w:val="24"/>
              </w:rPr>
              <w:t xml:space="preserve"> </w:t>
            </w:r>
            <w:r w:rsidRPr="000935AA">
              <w:rPr>
                <w:sz w:val="22"/>
                <w:szCs w:val="24"/>
              </w:rPr>
              <w:t>písm. b) a d) zákona v plném rozsahu, je oprávněn splnění kvalifikace v chybějícím rozsahu prokázat</w:t>
            </w:r>
            <w:r>
              <w:rPr>
                <w:sz w:val="22"/>
                <w:szCs w:val="24"/>
              </w:rPr>
              <w:t xml:space="preserve"> </w:t>
            </w:r>
            <w:r w:rsidRPr="00E52965">
              <w:rPr>
                <w:b/>
                <w:sz w:val="22"/>
                <w:szCs w:val="24"/>
              </w:rPr>
              <w:t>prostřednictvím subdodavatele</w:t>
            </w:r>
            <w:r w:rsidRPr="000935AA">
              <w:rPr>
                <w:sz w:val="22"/>
                <w:szCs w:val="24"/>
              </w:rPr>
              <w:t>. Dodavatel je v takovém případě povinen veřejnému zadavateli</w:t>
            </w:r>
            <w:r>
              <w:rPr>
                <w:sz w:val="22"/>
                <w:szCs w:val="24"/>
              </w:rPr>
              <w:t xml:space="preserve"> </w:t>
            </w:r>
            <w:r w:rsidRPr="000935AA">
              <w:rPr>
                <w:sz w:val="22"/>
                <w:szCs w:val="24"/>
              </w:rPr>
              <w:t>předložit:</w:t>
            </w:r>
          </w:p>
          <w:p w:rsidR="000935AA" w:rsidRPr="000935AA" w:rsidRDefault="000935AA" w:rsidP="000935AA">
            <w:pPr>
              <w:pStyle w:val="Textpoznpodarou"/>
              <w:ind w:left="10" w:firstLine="283"/>
              <w:rPr>
                <w:sz w:val="22"/>
                <w:szCs w:val="24"/>
              </w:rPr>
            </w:pPr>
            <w:r w:rsidRPr="000935AA">
              <w:rPr>
                <w:sz w:val="22"/>
                <w:szCs w:val="24"/>
              </w:rPr>
              <w:t>a) doklady prokazující splnění základního kvalifikačního předpokladu podle § 53 odst. 1 písm. j) a</w:t>
            </w:r>
            <w:r>
              <w:rPr>
                <w:sz w:val="22"/>
                <w:szCs w:val="24"/>
              </w:rPr>
              <w:t xml:space="preserve"> </w:t>
            </w:r>
            <w:r w:rsidRPr="000935AA">
              <w:rPr>
                <w:sz w:val="22"/>
                <w:szCs w:val="24"/>
              </w:rPr>
              <w:t>profesního kvalifikačního předpokladu podle § 54 písm. a) zákona subdodavatelem a</w:t>
            </w:r>
          </w:p>
          <w:p w:rsidR="000935AA" w:rsidRDefault="000935AA" w:rsidP="000935AA">
            <w:pPr>
              <w:pStyle w:val="Textpoznpodarou"/>
              <w:ind w:left="10" w:firstLine="283"/>
              <w:rPr>
                <w:sz w:val="22"/>
                <w:szCs w:val="24"/>
              </w:rPr>
            </w:pPr>
            <w:r w:rsidRPr="000935AA">
              <w:rPr>
                <w:sz w:val="22"/>
                <w:szCs w:val="24"/>
              </w:rPr>
              <w:t>b) smlouvu uzavřenou se subdodavatelem, z níž vyplývá závazek subdodavatele k poskytnutí plnění</w:t>
            </w:r>
            <w:r>
              <w:rPr>
                <w:sz w:val="22"/>
                <w:szCs w:val="24"/>
              </w:rPr>
              <w:t xml:space="preserve"> </w:t>
            </w:r>
            <w:r w:rsidRPr="000935AA">
              <w:rPr>
                <w:sz w:val="22"/>
                <w:szCs w:val="24"/>
              </w:rPr>
              <w:t>určeného k plnění veřejné zakázky dodavatelem či k poskytnutí věcí či práv, s nimiž bude dodavatel</w:t>
            </w:r>
            <w:r>
              <w:rPr>
                <w:sz w:val="22"/>
                <w:szCs w:val="24"/>
              </w:rPr>
              <w:t xml:space="preserve"> </w:t>
            </w:r>
            <w:r w:rsidRPr="000935AA">
              <w:rPr>
                <w:sz w:val="22"/>
                <w:szCs w:val="24"/>
              </w:rPr>
              <w:t>oprávněn disponovat v rámci plnění veřejné zakázky, a to alespoň v rozsahu, v jakém subdodavatel</w:t>
            </w:r>
            <w:r>
              <w:rPr>
                <w:sz w:val="22"/>
                <w:szCs w:val="24"/>
              </w:rPr>
              <w:t xml:space="preserve"> </w:t>
            </w:r>
            <w:r w:rsidRPr="000935AA">
              <w:rPr>
                <w:sz w:val="22"/>
                <w:szCs w:val="24"/>
              </w:rPr>
              <w:t>prokázal splnění kvalifikace podle § 50 odst. 1 písm. b) a d) zákona.</w:t>
            </w:r>
          </w:p>
          <w:p w:rsidR="000935AA" w:rsidRPr="000935AA" w:rsidRDefault="000935AA" w:rsidP="000935AA">
            <w:pPr>
              <w:pStyle w:val="Textpoznpodarou"/>
              <w:ind w:left="10" w:firstLine="283"/>
              <w:rPr>
                <w:sz w:val="22"/>
                <w:szCs w:val="24"/>
              </w:rPr>
            </w:pPr>
          </w:p>
          <w:p w:rsidR="000935AA" w:rsidRDefault="000935AA" w:rsidP="000935AA">
            <w:pPr>
              <w:pStyle w:val="Textpoznpodarou"/>
              <w:ind w:left="10" w:firstLine="283"/>
              <w:rPr>
                <w:sz w:val="22"/>
                <w:szCs w:val="24"/>
                <w:u w:val="single"/>
              </w:rPr>
            </w:pPr>
            <w:r w:rsidRPr="000935AA">
              <w:rPr>
                <w:sz w:val="22"/>
                <w:szCs w:val="24"/>
                <w:u w:val="single"/>
              </w:rPr>
              <w:t>Dodavatel není oprávněn prostřednictvím subdodavatele prokázat splnění kvalifikace podle § 54 písm. a) zákona.</w:t>
            </w:r>
          </w:p>
          <w:p w:rsidR="008606FD" w:rsidRDefault="008606FD" w:rsidP="008606FD">
            <w:pPr>
              <w:pStyle w:val="Textpoznpodarou"/>
              <w:rPr>
                <w:sz w:val="22"/>
                <w:szCs w:val="24"/>
                <w:u w:val="single"/>
              </w:rPr>
            </w:pPr>
          </w:p>
          <w:p w:rsidR="008606FD" w:rsidRPr="000935AA" w:rsidRDefault="008606FD" w:rsidP="008606FD">
            <w:pPr>
              <w:pStyle w:val="Textpoznpodarou"/>
              <w:rPr>
                <w:sz w:val="22"/>
                <w:szCs w:val="24"/>
                <w:u w:val="single"/>
              </w:rPr>
            </w:pPr>
          </w:p>
          <w:p w:rsidR="00DD5FE4" w:rsidRPr="000935AA" w:rsidRDefault="00DD5FE4" w:rsidP="000935AA">
            <w:pPr>
              <w:pStyle w:val="Textpoznpodarou"/>
              <w:ind w:left="10" w:firstLine="283"/>
              <w:rPr>
                <w:sz w:val="22"/>
                <w:szCs w:val="24"/>
              </w:rPr>
            </w:pP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DF12E5" w:rsidP="00427B93">
            <w:pPr>
              <w:rPr>
                <w:sz w:val="22"/>
              </w:rPr>
            </w:pPr>
            <w:r w:rsidRPr="000935AA">
              <w:rPr>
                <w:b/>
                <w:sz w:val="22"/>
              </w:rPr>
              <w:lastRenderedPageBreak/>
              <w:t>Požadavek na uvedení kontaktní osoby uchazeče</w:t>
            </w:r>
            <w:r w:rsidRPr="000935AA">
              <w:rPr>
                <w:sz w:val="22"/>
              </w:rPr>
              <w:t>:</w:t>
            </w:r>
          </w:p>
        </w:tc>
        <w:tc>
          <w:tcPr>
            <w:tcW w:w="6203" w:type="dxa"/>
          </w:tcPr>
          <w:p w:rsidR="00427B93" w:rsidRPr="000935AA" w:rsidRDefault="00CD0037" w:rsidP="00EC359A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Uchazeč ve své nabídce uvede kontaktní osobu ve věci zakázky, její telefon a e</w:t>
            </w:r>
            <w:r w:rsidR="00EC359A">
              <w:rPr>
                <w:sz w:val="22"/>
              </w:rPr>
              <w:noBreakHyphen/>
            </w:r>
            <w:r w:rsidRPr="000935AA">
              <w:rPr>
                <w:sz w:val="22"/>
              </w:rPr>
              <w:t>mailovou adresu.</w:t>
            </w: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DF12E5" w:rsidP="00427B93">
            <w:pPr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t>Požadavek na písemnou formu nabídky</w:t>
            </w:r>
            <w:r w:rsidR="007F7162" w:rsidRPr="000935AA">
              <w:rPr>
                <w:b/>
                <w:sz w:val="22"/>
              </w:rPr>
              <w:t xml:space="preserve"> </w:t>
            </w:r>
            <w:r w:rsidR="007F7162" w:rsidRPr="000935AA">
              <w:rPr>
                <w:sz w:val="22"/>
              </w:rPr>
              <w:t>(včetně požadavků na písemné zpracování smlouvy dodavatelem)</w:t>
            </w:r>
            <w:r w:rsidRPr="000935AA">
              <w:rPr>
                <w:b/>
                <w:sz w:val="22"/>
              </w:rPr>
              <w:t>:</w:t>
            </w:r>
          </w:p>
        </w:tc>
        <w:tc>
          <w:tcPr>
            <w:tcW w:w="6203" w:type="dxa"/>
          </w:tcPr>
          <w:p w:rsidR="00B0705B" w:rsidRPr="000935AA" w:rsidRDefault="00865AC6" w:rsidP="00365E12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Nabídka</w:t>
            </w:r>
            <w:r w:rsidR="00CD0037" w:rsidRPr="000935AA">
              <w:rPr>
                <w:sz w:val="22"/>
              </w:rPr>
              <w:t xml:space="preserve"> nesmí obsahovat přepisy a opravy, které by mohly zadavatele uvést v omyl. Listy nabídky budou pevně a nerozebíratelně spojeny, tak aby bylo možné listovat ve svazku. Nabídka musí být podepsána osobou oprávněnou jedn</w:t>
            </w:r>
            <w:r w:rsidR="00ED47BB">
              <w:rPr>
                <w:sz w:val="22"/>
              </w:rPr>
              <w:t>at jménem či za uchazeče.</w:t>
            </w:r>
          </w:p>
          <w:p w:rsidR="00B0705B" w:rsidRPr="000935AA" w:rsidRDefault="00B0705B" w:rsidP="00CD0037">
            <w:pPr>
              <w:jc w:val="both"/>
              <w:rPr>
                <w:b/>
                <w:sz w:val="22"/>
              </w:rPr>
            </w:pPr>
          </w:p>
          <w:p w:rsidR="00CD0037" w:rsidRPr="000935AA" w:rsidRDefault="00A86CC6" w:rsidP="00CD003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Rámcová</w:t>
            </w:r>
            <w:r w:rsidR="00EC7D41" w:rsidRPr="000935AA">
              <w:rPr>
                <w:b/>
                <w:sz w:val="22"/>
              </w:rPr>
              <w:t xml:space="preserve"> smlouva</w:t>
            </w:r>
          </w:p>
          <w:p w:rsidR="00CC7247" w:rsidRDefault="00CD0037" w:rsidP="00365E12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Uchazeč je povinen předložit jako nabídku vyplněnou</w:t>
            </w:r>
            <w:r w:rsidR="00EC7D41" w:rsidRPr="000935AA">
              <w:rPr>
                <w:sz w:val="22"/>
              </w:rPr>
              <w:t xml:space="preserve"> </w:t>
            </w:r>
            <w:r w:rsidR="00A370BA">
              <w:rPr>
                <w:sz w:val="22"/>
              </w:rPr>
              <w:t>rámcovou</w:t>
            </w:r>
            <w:r w:rsidRPr="000935AA">
              <w:rPr>
                <w:sz w:val="22"/>
              </w:rPr>
              <w:t xml:space="preserve"> smlouvu podepsanou osobou oprávněnou jednat za či jménem uchazeče. </w:t>
            </w:r>
            <w:r w:rsidR="00E30A4F" w:rsidRPr="000935AA">
              <w:rPr>
                <w:sz w:val="22"/>
              </w:rPr>
              <w:t>Uchazeč nesmí měnit obsah předložené smlouvy mimo údaje povolené</w:t>
            </w:r>
            <w:r w:rsidR="005877F1" w:rsidRPr="000935AA">
              <w:rPr>
                <w:sz w:val="22"/>
              </w:rPr>
              <w:t xml:space="preserve"> / k doplnění</w:t>
            </w:r>
            <w:r w:rsidR="00E30A4F" w:rsidRPr="000935AA">
              <w:rPr>
                <w:sz w:val="22"/>
              </w:rPr>
              <w:t>.</w:t>
            </w:r>
          </w:p>
          <w:p w:rsidR="00143F89" w:rsidRDefault="00143F89" w:rsidP="00365E12">
            <w:pPr>
              <w:jc w:val="both"/>
              <w:rPr>
                <w:sz w:val="22"/>
              </w:rPr>
            </w:pPr>
          </w:p>
          <w:p w:rsidR="00143F89" w:rsidRPr="00B5653D" w:rsidRDefault="00143F89" w:rsidP="00143F89">
            <w:pPr>
              <w:jc w:val="both"/>
              <w:rPr>
                <w:b/>
                <w:sz w:val="22"/>
                <w:u w:val="single"/>
              </w:rPr>
            </w:pPr>
            <w:r w:rsidRPr="00B5653D">
              <w:rPr>
                <w:b/>
                <w:sz w:val="22"/>
                <w:u w:val="single"/>
              </w:rPr>
              <w:t>Co musí obsahovat nabídka</w:t>
            </w:r>
            <w:r>
              <w:rPr>
                <w:b/>
                <w:sz w:val="22"/>
                <w:u w:val="single"/>
              </w:rPr>
              <w:t xml:space="preserve"> </w:t>
            </w:r>
            <w:r w:rsidRPr="00B5653D">
              <w:rPr>
                <w:b/>
                <w:sz w:val="22"/>
                <w:u w:val="single"/>
              </w:rPr>
              <w:t>uchazeče:</w:t>
            </w:r>
          </w:p>
          <w:p w:rsidR="00143F89" w:rsidRPr="00E30A4F" w:rsidRDefault="00143F89" w:rsidP="00143F89">
            <w:pPr>
              <w:ind w:left="601" w:hanging="708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1.</w:t>
            </w:r>
            <w:r w:rsidRPr="00E30A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V</w:t>
            </w:r>
            <w:r>
              <w:rPr>
                <w:b/>
                <w:sz w:val="22"/>
              </w:rPr>
              <w:t xml:space="preserve">yplněnou a podepsanou </w:t>
            </w:r>
            <w:r>
              <w:rPr>
                <w:sz w:val="22"/>
              </w:rPr>
              <w:t xml:space="preserve">(osobou oprávněnou jednat za </w:t>
            </w:r>
            <w:r w:rsidRPr="00682D5F">
              <w:rPr>
                <w:sz w:val="22"/>
              </w:rPr>
              <w:t>uch</w:t>
            </w:r>
            <w:r>
              <w:rPr>
                <w:sz w:val="22"/>
              </w:rPr>
              <w:t>a</w:t>
            </w:r>
            <w:r w:rsidRPr="00682D5F">
              <w:rPr>
                <w:sz w:val="22"/>
              </w:rPr>
              <w:t>zeče)</w:t>
            </w:r>
            <w:r w:rsidRPr="00E30A4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rámcovou  smlouvu</w:t>
            </w:r>
            <w:r w:rsidRPr="00E30A4F">
              <w:rPr>
                <w:sz w:val="22"/>
              </w:rPr>
              <w:t xml:space="preserve"> (viz. příloha č. 1 výzvy)</w:t>
            </w:r>
            <w:r>
              <w:rPr>
                <w:sz w:val="22"/>
              </w:rPr>
              <w:t>.</w:t>
            </w:r>
          </w:p>
          <w:p w:rsidR="00143F89" w:rsidRDefault="00143F89" w:rsidP="00143F89">
            <w:pPr>
              <w:ind w:left="601" w:hanging="426"/>
              <w:jc w:val="both"/>
              <w:rPr>
                <w:sz w:val="22"/>
              </w:rPr>
            </w:pPr>
            <w:r>
              <w:rPr>
                <w:sz w:val="22"/>
              </w:rPr>
              <w:t>2. Doklad prokazující splnění z</w:t>
            </w:r>
            <w:r w:rsidRPr="00E30A4F">
              <w:rPr>
                <w:sz w:val="22"/>
              </w:rPr>
              <w:t>ákladní</w:t>
            </w:r>
            <w:r>
              <w:rPr>
                <w:sz w:val="22"/>
              </w:rPr>
              <w:t>ch</w:t>
            </w:r>
            <w:r w:rsidRPr="00E30A4F">
              <w:rPr>
                <w:sz w:val="22"/>
              </w:rPr>
              <w:t xml:space="preserve"> kvalifikační</w:t>
            </w:r>
            <w:r>
              <w:rPr>
                <w:sz w:val="22"/>
              </w:rPr>
              <w:t>ch</w:t>
            </w:r>
            <w:r w:rsidRPr="00E30A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 w:rsidRPr="00E30A4F">
              <w:rPr>
                <w:sz w:val="22"/>
              </w:rPr>
              <w:t>předpoklad</w:t>
            </w:r>
            <w:r>
              <w:rPr>
                <w:sz w:val="22"/>
              </w:rPr>
              <w:t>ů</w:t>
            </w:r>
            <w:r w:rsidRPr="00E30A4F">
              <w:rPr>
                <w:sz w:val="22"/>
              </w:rPr>
              <w:t xml:space="preserve"> – </w:t>
            </w:r>
            <w:r w:rsidRPr="00E30A4F">
              <w:rPr>
                <w:i/>
                <w:sz w:val="22"/>
              </w:rPr>
              <w:t xml:space="preserve">(příloha č. </w:t>
            </w:r>
            <w:r>
              <w:rPr>
                <w:i/>
                <w:sz w:val="22"/>
              </w:rPr>
              <w:t>2</w:t>
            </w:r>
            <w:r w:rsidRPr="00E30A4F">
              <w:rPr>
                <w:i/>
                <w:sz w:val="22"/>
              </w:rPr>
              <w:t xml:space="preserve"> výzvy. Uchazeč vyplní a podepíše čestné prohlášení</w:t>
            </w:r>
            <w:r>
              <w:rPr>
                <w:sz w:val="22"/>
              </w:rPr>
              <w:t>)</w:t>
            </w:r>
          </w:p>
          <w:p w:rsidR="00EC1351" w:rsidRPr="00E30A4F" w:rsidRDefault="00EC1351" w:rsidP="00EC1351">
            <w:pPr>
              <w:ind w:left="601" w:hanging="70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3. Doklady prokazující splnění profesních</w:t>
            </w:r>
            <w:r w:rsidRPr="00E30A4F">
              <w:rPr>
                <w:sz w:val="22"/>
              </w:rPr>
              <w:t xml:space="preserve"> kvalifikační</w:t>
            </w:r>
            <w:r>
              <w:rPr>
                <w:sz w:val="22"/>
              </w:rPr>
              <w:t>ch</w:t>
            </w:r>
            <w:r w:rsidRPr="00E30A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 w:rsidRPr="00E30A4F">
              <w:rPr>
                <w:sz w:val="22"/>
              </w:rPr>
              <w:t>předpoklad</w:t>
            </w:r>
            <w:r>
              <w:rPr>
                <w:sz w:val="22"/>
              </w:rPr>
              <w:t>ů</w:t>
            </w:r>
          </w:p>
          <w:p w:rsidR="00143F89" w:rsidRDefault="00EC1351" w:rsidP="00EC1351">
            <w:pPr>
              <w:ind w:left="601" w:hanging="60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4. </w:t>
            </w:r>
            <w:r w:rsidR="00AE0218">
              <w:rPr>
                <w:sz w:val="22"/>
              </w:rPr>
              <w:t xml:space="preserve">  </w:t>
            </w:r>
            <w:r>
              <w:rPr>
                <w:sz w:val="22"/>
              </w:rPr>
              <w:t>Krycí</w:t>
            </w:r>
            <w:r w:rsidR="00143F89">
              <w:rPr>
                <w:sz w:val="22"/>
              </w:rPr>
              <w:t xml:space="preserve"> list</w:t>
            </w:r>
            <w:r w:rsidR="00143F89" w:rsidRPr="003B7C12">
              <w:rPr>
                <w:sz w:val="22"/>
              </w:rPr>
              <w:t xml:space="preserve"> </w:t>
            </w:r>
            <w:r w:rsidR="00143F89" w:rsidRPr="00E30A4F">
              <w:rPr>
                <w:sz w:val="22"/>
              </w:rPr>
              <w:t xml:space="preserve">– </w:t>
            </w:r>
            <w:r w:rsidR="00143F89" w:rsidRPr="00E30A4F">
              <w:rPr>
                <w:i/>
                <w:sz w:val="22"/>
              </w:rPr>
              <w:t>(</w:t>
            </w:r>
            <w:r w:rsidR="00143F89">
              <w:rPr>
                <w:i/>
                <w:sz w:val="22"/>
              </w:rPr>
              <w:t>příloha č. 3</w:t>
            </w:r>
            <w:r w:rsidR="00143F89" w:rsidRPr="00E30A4F">
              <w:rPr>
                <w:i/>
                <w:sz w:val="22"/>
              </w:rPr>
              <w:t xml:space="preserve"> výzvy. Uchazeč vy</w:t>
            </w:r>
            <w:r>
              <w:rPr>
                <w:i/>
                <w:sz w:val="22"/>
              </w:rPr>
              <w:t>plní a podepíše</w:t>
            </w:r>
            <w:r w:rsidR="00AE0218">
              <w:rPr>
                <w:i/>
                <w:sz w:val="22"/>
              </w:rPr>
              <w:t xml:space="preserve"> </w:t>
            </w:r>
            <w:r w:rsidR="00143F89">
              <w:rPr>
                <w:i/>
                <w:sz w:val="22"/>
              </w:rPr>
              <w:t>krycí list</w:t>
            </w:r>
            <w:r w:rsidR="00143F89">
              <w:rPr>
                <w:sz w:val="22"/>
              </w:rPr>
              <w:t>)</w:t>
            </w:r>
          </w:p>
          <w:p w:rsidR="00143F89" w:rsidRPr="000935AA" w:rsidRDefault="00143F89" w:rsidP="00143F89">
            <w:pPr>
              <w:ind w:firstLine="175"/>
              <w:jc w:val="both"/>
              <w:rPr>
                <w:sz w:val="22"/>
              </w:rPr>
            </w:pPr>
          </w:p>
        </w:tc>
      </w:tr>
      <w:tr w:rsidR="00100670" w:rsidRPr="000935AA" w:rsidTr="00814D23">
        <w:tc>
          <w:tcPr>
            <w:tcW w:w="3085" w:type="dxa"/>
            <w:shd w:val="clear" w:color="auto" w:fill="FABF8F"/>
          </w:tcPr>
          <w:p w:rsidR="00427B93" w:rsidRPr="000935AA" w:rsidRDefault="00DF12E5" w:rsidP="00427B93">
            <w:pPr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lastRenderedPageBreak/>
              <w:t>Povinnost uchovávat doklady a umožnit kontrolu:</w:t>
            </w:r>
          </w:p>
        </w:tc>
        <w:tc>
          <w:tcPr>
            <w:tcW w:w="6203" w:type="dxa"/>
          </w:tcPr>
          <w:p w:rsidR="00EB6891" w:rsidRPr="000935AA" w:rsidRDefault="006B3130" w:rsidP="007F5138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Vybraný dodavatel musí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  <w:r w:rsidR="00CB2CBD" w:rsidRPr="009A3306">
              <w:rPr>
                <w:sz w:val="22"/>
                <w:szCs w:val="22"/>
              </w:rPr>
              <w:t xml:space="preserve"> </w:t>
            </w:r>
            <w:r w:rsidR="00CB2CBD">
              <w:rPr>
                <w:sz w:val="22"/>
                <w:szCs w:val="22"/>
              </w:rPr>
              <w:t>Doba stanovená</w:t>
            </w:r>
            <w:r w:rsidR="00CB2CBD" w:rsidRPr="009A3306">
              <w:rPr>
                <w:sz w:val="22"/>
                <w:szCs w:val="22"/>
              </w:rPr>
              <w:t xml:space="preserve"> podmínkami pro archivaci v rámci operačního programu Vzdělává</w:t>
            </w:r>
            <w:r w:rsidR="00CB2CBD">
              <w:rPr>
                <w:sz w:val="22"/>
                <w:szCs w:val="22"/>
              </w:rPr>
              <w:t>ní pro konkurenceschopnost</w:t>
            </w:r>
            <w:r w:rsidR="00F74148">
              <w:rPr>
                <w:sz w:val="22"/>
                <w:szCs w:val="22"/>
              </w:rPr>
              <w:t xml:space="preserve"> je minimálně </w:t>
            </w:r>
            <w:r w:rsidR="00CB2CBD" w:rsidRPr="009A3306">
              <w:rPr>
                <w:sz w:val="22"/>
                <w:szCs w:val="22"/>
              </w:rPr>
              <w:t xml:space="preserve">do </w:t>
            </w:r>
            <w:r w:rsidR="00F74148">
              <w:rPr>
                <w:sz w:val="22"/>
                <w:szCs w:val="22"/>
              </w:rPr>
              <w:t xml:space="preserve">konce </w:t>
            </w:r>
            <w:r w:rsidR="00CB2CBD" w:rsidRPr="009A3306">
              <w:rPr>
                <w:sz w:val="22"/>
                <w:szCs w:val="22"/>
              </w:rPr>
              <w:t>roku 2025.</w:t>
            </w:r>
          </w:p>
        </w:tc>
      </w:tr>
      <w:tr w:rsidR="00CB2CBD" w:rsidRPr="000935AA" w:rsidTr="00814D23">
        <w:tc>
          <w:tcPr>
            <w:tcW w:w="3085" w:type="dxa"/>
            <w:shd w:val="clear" w:color="auto" w:fill="FABF8F"/>
          </w:tcPr>
          <w:p w:rsidR="00CB2CBD" w:rsidRPr="009A3306" w:rsidRDefault="00CB2CBD" w:rsidP="000D149E">
            <w:pPr>
              <w:rPr>
                <w:b/>
                <w:sz w:val="22"/>
                <w:szCs w:val="22"/>
              </w:rPr>
            </w:pPr>
            <w:r w:rsidRPr="009A3306">
              <w:rPr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6203" w:type="dxa"/>
          </w:tcPr>
          <w:p w:rsidR="00CB2CBD" w:rsidRPr="009A3306" w:rsidRDefault="00CB2CBD" w:rsidP="000D149E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Zadavatel nepřipouští variantní řešení nabídek.</w:t>
            </w:r>
          </w:p>
          <w:p w:rsidR="00CB2CBD" w:rsidRPr="009A3306" w:rsidRDefault="00CB2CBD" w:rsidP="000D149E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Zadavatel si vyhrazuje právo na zrušení výběrového řízení před jeho ukončením bez udání důvodu, odmítnout všechny předložené nabídky, podmínky soutěže upravit nebo soutěž zrušit, neuzavřít smlouvu s žádným z uchazečů (</w:t>
            </w:r>
            <w:r w:rsidRPr="009A3306">
              <w:rPr>
                <w:rFonts w:cs="Times New Roman"/>
                <w:kern w:val="0"/>
                <w:sz w:val="22"/>
                <w:szCs w:val="22"/>
              </w:rPr>
              <w:t>ustanovení §84 odst. 2 zákona č. 137/2006 Sb.).</w:t>
            </w:r>
          </w:p>
          <w:p w:rsidR="00CB2CBD" w:rsidRPr="009A3306" w:rsidRDefault="00CB2CBD" w:rsidP="000D149E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Uchazeč si může vyžádat případné další upřesňující informace u kontaktní osoby zadavatele písemnou formou (email), případné dotazy a upřesňující informace budou odeslány vždy všem uchazečům.</w:t>
            </w:r>
          </w:p>
          <w:p w:rsidR="00CB2CBD" w:rsidRPr="009A3306" w:rsidRDefault="00CB2CBD" w:rsidP="000D149E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Uchazeč je vázán svou nabídkou po celou dobu plnění.</w:t>
            </w:r>
          </w:p>
          <w:p w:rsidR="00CB2CBD" w:rsidRPr="006828BE" w:rsidRDefault="00CB2CBD" w:rsidP="000D149E">
            <w:pPr>
              <w:pStyle w:val="Standard"/>
              <w:jc w:val="both"/>
              <w:rPr>
                <w:rFonts w:cs="Times New Roman"/>
                <w:kern w:val="0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 xml:space="preserve">Náklady spojené s podáním nabídky zadavatel nehradí. </w:t>
            </w:r>
            <w:r w:rsidRPr="009A3306">
              <w:rPr>
                <w:rFonts w:cs="Times New Roman"/>
                <w:kern w:val="0"/>
                <w:sz w:val="22"/>
                <w:szCs w:val="22"/>
              </w:rPr>
              <w:t>Nabídky (včetně vyřazených) se uchazečům nevracejí a zůstávají u zadavatele jako součást dokumentace o veřejné zakázce.</w:t>
            </w:r>
          </w:p>
        </w:tc>
      </w:tr>
      <w:tr w:rsidR="00814D23" w:rsidRPr="000935AA" w:rsidTr="00814D23">
        <w:trPr>
          <w:trHeight w:val="1755"/>
        </w:trPr>
        <w:tc>
          <w:tcPr>
            <w:tcW w:w="3085" w:type="dxa"/>
            <w:shd w:val="clear" w:color="auto" w:fill="FABF8F"/>
          </w:tcPr>
          <w:p w:rsidR="00814D23" w:rsidRDefault="00814D23" w:rsidP="00371D4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Rozhodnutí o výsledku výběrového řízení</w:t>
            </w:r>
          </w:p>
          <w:p w:rsidR="00814D23" w:rsidRPr="00E30A4F" w:rsidRDefault="00814D23" w:rsidP="00371D4F">
            <w:pPr>
              <w:rPr>
                <w:b/>
                <w:sz w:val="22"/>
              </w:rPr>
            </w:pPr>
          </w:p>
        </w:tc>
        <w:tc>
          <w:tcPr>
            <w:tcW w:w="6203" w:type="dxa"/>
          </w:tcPr>
          <w:p w:rsidR="00814D23" w:rsidRPr="00814D23" w:rsidRDefault="00814D23" w:rsidP="00644240">
            <w:pPr>
              <w:jc w:val="both"/>
              <w:rPr>
                <w:color w:val="FF0000"/>
                <w:u w:val="single"/>
              </w:rPr>
            </w:pPr>
            <w:r w:rsidRPr="0032607E">
              <w:rPr>
                <w:sz w:val="22"/>
              </w:rPr>
              <w:t>Rozhodnutí o vyloučení uchazeče i Oznámení o výběru nejvhodnější nabídky</w:t>
            </w:r>
            <w:r w:rsidR="00644240" w:rsidRPr="0032607E">
              <w:rPr>
                <w:sz w:val="22"/>
              </w:rPr>
              <w:t xml:space="preserve"> bude </w:t>
            </w:r>
            <w:r w:rsidR="00644240">
              <w:rPr>
                <w:sz w:val="22"/>
              </w:rPr>
              <w:t>uchazeči písemně zasláno v elektronické podobě na e-mail</w:t>
            </w:r>
            <w:r w:rsidR="00F06D07">
              <w:rPr>
                <w:sz w:val="22"/>
              </w:rPr>
              <w:t>ovou adresu</w:t>
            </w:r>
            <w:r w:rsidR="00644240">
              <w:rPr>
                <w:sz w:val="22"/>
              </w:rPr>
              <w:t xml:space="preserve"> kontaktní osoby.</w:t>
            </w:r>
            <w:r w:rsidR="00644240">
              <w:rPr>
                <w:rStyle w:val="Hypertextovodkaz"/>
                <w:color w:val="FF0000"/>
              </w:rPr>
              <w:t xml:space="preserve"> </w:t>
            </w:r>
          </w:p>
        </w:tc>
      </w:tr>
      <w:tr w:rsidR="00814D23" w:rsidRPr="000935AA" w:rsidTr="00814D23">
        <w:trPr>
          <w:trHeight w:val="1168"/>
        </w:trPr>
        <w:tc>
          <w:tcPr>
            <w:tcW w:w="3085" w:type="dxa"/>
            <w:shd w:val="clear" w:color="auto" w:fill="FABF8F"/>
          </w:tcPr>
          <w:p w:rsidR="00814D23" w:rsidRPr="00E30A4F" w:rsidRDefault="00814D23" w:rsidP="00371D4F">
            <w:pPr>
              <w:rPr>
                <w:b/>
                <w:sz w:val="22"/>
              </w:rPr>
            </w:pPr>
            <w:r w:rsidRPr="00E30A4F">
              <w:rPr>
                <w:b/>
                <w:sz w:val="22"/>
              </w:rPr>
              <w:lastRenderedPageBreak/>
              <w:t>Podmínky poskytnutí zadávací dokumentace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6203" w:type="dxa"/>
          </w:tcPr>
          <w:p w:rsidR="00814D23" w:rsidRPr="00814D23" w:rsidRDefault="00814D23" w:rsidP="00644240">
            <w:pPr>
              <w:jc w:val="both"/>
              <w:rPr>
                <w:color w:val="FF0000"/>
                <w:u w:val="single"/>
              </w:rPr>
            </w:pPr>
            <w:r>
              <w:rPr>
                <w:sz w:val="22"/>
              </w:rPr>
              <w:t xml:space="preserve">Kompletní zadávací dokumentace je volně ke stažení na </w:t>
            </w:r>
            <w:r w:rsidR="00644240">
              <w:rPr>
                <w:sz w:val="22"/>
              </w:rPr>
              <w:t>www stránkách zadavatele</w:t>
            </w:r>
            <w:r>
              <w:rPr>
                <w:sz w:val="22"/>
              </w:rPr>
              <w:t xml:space="preserve">: </w:t>
            </w:r>
            <w:hyperlink r:id="rId9" w:history="1">
              <w:r w:rsidR="00644240">
                <w:rPr>
                  <w:rStyle w:val="Hypertextovodkaz"/>
                  <w:color w:val="FF0000"/>
                </w:rPr>
                <w:t>www.sosfm.cz</w:t>
              </w:r>
            </w:hyperlink>
            <w:r w:rsidR="00644240">
              <w:t xml:space="preserve"> </w:t>
            </w:r>
            <w:r w:rsidR="00644240">
              <w:rPr>
                <w:rStyle w:val="Hypertextovodkaz"/>
                <w:color w:val="FF0000"/>
              </w:rPr>
              <w:t xml:space="preserve"> </w:t>
            </w:r>
          </w:p>
        </w:tc>
      </w:tr>
      <w:tr w:rsidR="00865AC6" w:rsidRPr="000935AA" w:rsidTr="00814D23">
        <w:tc>
          <w:tcPr>
            <w:tcW w:w="3085" w:type="dxa"/>
            <w:shd w:val="clear" w:color="auto" w:fill="FABF8F"/>
          </w:tcPr>
          <w:p w:rsidR="00865AC6" w:rsidRPr="000935AA" w:rsidRDefault="00865AC6" w:rsidP="008C13DD">
            <w:pPr>
              <w:rPr>
                <w:b/>
                <w:sz w:val="22"/>
              </w:rPr>
            </w:pPr>
            <w:r w:rsidRPr="000935AA">
              <w:rPr>
                <w:b/>
                <w:sz w:val="22"/>
              </w:rPr>
              <w:t>Obsah zadávací dokumentace:</w:t>
            </w:r>
          </w:p>
        </w:tc>
        <w:tc>
          <w:tcPr>
            <w:tcW w:w="6203" w:type="dxa"/>
          </w:tcPr>
          <w:p w:rsidR="00865AC6" w:rsidRPr="000935AA" w:rsidRDefault="00865AC6" w:rsidP="00992257">
            <w:pPr>
              <w:jc w:val="both"/>
              <w:rPr>
                <w:sz w:val="22"/>
              </w:rPr>
            </w:pPr>
            <w:r w:rsidRPr="000935AA">
              <w:rPr>
                <w:sz w:val="22"/>
              </w:rPr>
              <w:t>Přílohou výzvy k podání nabídek jsou:</w:t>
            </w:r>
          </w:p>
          <w:p w:rsidR="00EC7D41" w:rsidRPr="000935AA" w:rsidRDefault="00385783" w:rsidP="00424582">
            <w:pPr>
              <w:numPr>
                <w:ilvl w:val="0"/>
                <w:numId w:val="1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Příloha č.1 - </w:t>
            </w:r>
            <w:r w:rsidR="00A370BA">
              <w:rPr>
                <w:sz w:val="22"/>
              </w:rPr>
              <w:t>Rámcová</w:t>
            </w:r>
            <w:r w:rsidR="00EC7D41" w:rsidRPr="000935AA">
              <w:rPr>
                <w:sz w:val="22"/>
              </w:rPr>
              <w:t xml:space="preserve"> smlouva</w:t>
            </w:r>
            <w:r w:rsidR="00AB780C" w:rsidRPr="000935AA">
              <w:rPr>
                <w:sz w:val="22"/>
              </w:rPr>
              <w:t xml:space="preserve"> </w:t>
            </w:r>
          </w:p>
          <w:p w:rsidR="00865AC6" w:rsidRPr="00385783" w:rsidRDefault="00385783" w:rsidP="00424582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Příloha č.2 - </w:t>
            </w:r>
            <w:r w:rsidR="00865AC6" w:rsidRPr="000935AA">
              <w:rPr>
                <w:sz w:val="22"/>
              </w:rPr>
              <w:t xml:space="preserve">Čestné prohlášení (základní kvalifikační předpoklady dle § 53 odst. 1 zákona č. 137/2006 Sb., o </w:t>
            </w:r>
            <w:r w:rsidR="00865AC6" w:rsidRPr="00385783">
              <w:rPr>
                <w:sz w:val="22"/>
                <w:szCs w:val="22"/>
              </w:rPr>
              <w:t>veřejných zakázkách, v platném znění)</w:t>
            </w:r>
          </w:p>
          <w:p w:rsidR="00385783" w:rsidRPr="00385783" w:rsidRDefault="00385783" w:rsidP="00385783">
            <w:pPr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Příloha č.3 - </w:t>
            </w:r>
            <w:r w:rsidR="009E0D96" w:rsidRPr="00385783">
              <w:rPr>
                <w:sz w:val="22"/>
                <w:szCs w:val="22"/>
              </w:rPr>
              <w:t>Krycí list</w:t>
            </w:r>
          </w:p>
          <w:p w:rsidR="00865AC6" w:rsidRPr="000935AA" w:rsidRDefault="00385783" w:rsidP="00EC7D41">
            <w:pPr>
              <w:numPr>
                <w:ilvl w:val="0"/>
                <w:numId w:val="14"/>
              </w:numPr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Příloha č.4 -  </w:t>
            </w:r>
            <w:r w:rsidRPr="00385783">
              <w:rPr>
                <w:sz w:val="22"/>
                <w:szCs w:val="22"/>
              </w:rPr>
              <w:t>Seznam a prohlášení dle § 68 odst. 3 zákona</w:t>
            </w:r>
            <w:r>
              <w:rPr>
                <w:sz w:val="22"/>
                <w:szCs w:val="22"/>
              </w:rPr>
              <w:t xml:space="preserve"> </w:t>
            </w:r>
            <w:r w:rsidRPr="000935AA">
              <w:rPr>
                <w:sz w:val="22"/>
              </w:rPr>
              <w:t xml:space="preserve">č. 137/2006 Sb., o </w:t>
            </w:r>
            <w:r w:rsidRPr="00385783">
              <w:rPr>
                <w:sz w:val="22"/>
                <w:szCs w:val="22"/>
              </w:rPr>
              <w:t>veřejných zakázkách, v platném znění</w:t>
            </w:r>
          </w:p>
        </w:tc>
      </w:tr>
    </w:tbl>
    <w:p w:rsidR="00D17136" w:rsidRDefault="00D17136" w:rsidP="00D17136"/>
    <w:p w:rsidR="00D17136" w:rsidRDefault="00D17136" w:rsidP="00D17136"/>
    <w:p w:rsidR="00D17136" w:rsidRPr="00D17136" w:rsidRDefault="00D17136" w:rsidP="00D17136">
      <w:pPr>
        <w:rPr>
          <w:sz w:val="22"/>
          <w:szCs w:val="22"/>
        </w:rPr>
      </w:pPr>
      <w:r w:rsidRPr="00D17136">
        <w:rPr>
          <w:sz w:val="22"/>
          <w:szCs w:val="22"/>
        </w:rPr>
        <w:t>Ve Frýdku-Místku dne 26.9.2013</w:t>
      </w:r>
      <w:r w:rsidRPr="00D17136">
        <w:rPr>
          <w:sz w:val="22"/>
          <w:szCs w:val="22"/>
        </w:rPr>
        <w:tab/>
      </w:r>
      <w:r w:rsidRPr="00D17136">
        <w:rPr>
          <w:sz w:val="22"/>
          <w:szCs w:val="22"/>
        </w:rPr>
        <w:tab/>
      </w:r>
      <w:r w:rsidRPr="00D17136">
        <w:rPr>
          <w:sz w:val="22"/>
          <w:szCs w:val="22"/>
        </w:rPr>
        <w:tab/>
      </w:r>
      <w:r w:rsidRPr="00D17136">
        <w:rPr>
          <w:sz w:val="22"/>
          <w:szCs w:val="22"/>
        </w:rPr>
        <w:tab/>
      </w:r>
      <w:r w:rsidRPr="00D17136">
        <w:rPr>
          <w:sz w:val="22"/>
          <w:szCs w:val="22"/>
        </w:rPr>
        <w:tab/>
        <w:t>Ing. Pavel Řezníček</w:t>
      </w:r>
    </w:p>
    <w:p w:rsidR="00D17136" w:rsidRPr="00D17136" w:rsidRDefault="00D17136" w:rsidP="00D17136">
      <w:pPr>
        <w:pStyle w:val="Zkladntext"/>
        <w:rPr>
          <w:rFonts w:ascii="Times New Roman" w:hAnsi="Times New Roman" w:cs="Times New Roman"/>
          <w:lang w:val="cs-CZ"/>
        </w:rPr>
      </w:pPr>
      <w:r w:rsidRPr="00D17136">
        <w:rPr>
          <w:rFonts w:ascii="Times New Roman" w:hAnsi="Times New Roman" w:cs="Times New Roman"/>
          <w:lang w:val="cs-CZ"/>
        </w:rPr>
        <w:tab/>
      </w:r>
      <w:r w:rsidRPr="00D17136">
        <w:rPr>
          <w:rFonts w:ascii="Times New Roman" w:hAnsi="Times New Roman" w:cs="Times New Roman"/>
          <w:lang w:val="cs-CZ"/>
        </w:rPr>
        <w:tab/>
      </w:r>
      <w:r w:rsidRPr="00D17136">
        <w:rPr>
          <w:rFonts w:ascii="Times New Roman" w:hAnsi="Times New Roman" w:cs="Times New Roman"/>
          <w:lang w:val="cs-CZ"/>
        </w:rPr>
        <w:tab/>
      </w:r>
      <w:r w:rsidRPr="00D17136">
        <w:rPr>
          <w:rFonts w:ascii="Times New Roman" w:hAnsi="Times New Roman" w:cs="Times New Roman"/>
          <w:lang w:val="cs-CZ"/>
        </w:rPr>
        <w:tab/>
      </w:r>
      <w:r w:rsidRPr="00D17136">
        <w:rPr>
          <w:rFonts w:ascii="Times New Roman" w:hAnsi="Times New Roman" w:cs="Times New Roman"/>
          <w:lang w:val="cs-CZ"/>
        </w:rPr>
        <w:tab/>
      </w:r>
      <w:r w:rsidRPr="00D17136">
        <w:rPr>
          <w:rFonts w:ascii="Times New Roman" w:hAnsi="Times New Roman" w:cs="Times New Roman"/>
          <w:lang w:val="cs-CZ"/>
        </w:rPr>
        <w:tab/>
      </w:r>
      <w:r w:rsidRPr="00D17136">
        <w:rPr>
          <w:rFonts w:ascii="Times New Roman" w:hAnsi="Times New Roman" w:cs="Times New Roman"/>
          <w:lang w:val="cs-CZ"/>
        </w:rPr>
        <w:tab/>
      </w:r>
      <w:r w:rsidRPr="00D17136">
        <w:rPr>
          <w:rFonts w:ascii="Times New Roman" w:hAnsi="Times New Roman" w:cs="Times New Roman"/>
          <w:lang w:val="cs-CZ"/>
        </w:rPr>
        <w:tab/>
      </w:r>
      <w:r w:rsidRPr="00D17136">
        <w:rPr>
          <w:rFonts w:ascii="Times New Roman" w:hAnsi="Times New Roman" w:cs="Times New Roman"/>
          <w:lang w:val="cs-CZ"/>
        </w:rPr>
        <w:tab/>
        <w:t>ředitel školy</w:t>
      </w:r>
      <w:r w:rsidRPr="00D17136">
        <w:rPr>
          <w:rFonts w:ascii="Times New Roman" w:hAnsi="Times New Roman" w:cs="Times New Roman"/>
          <w:lang w:val="cs-CZ"/>
        </w:rPr>
        <w:tab/>
      </w:r>
    </w:p>
    <w:p w:rsidR="00D17136" w:rsidRDefault="00D17136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17136" w:rsidRDefault="00D17136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17136" w:rsidRPr="000935AA" w:rsidRDefault="00D17136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Pr="000935AA" w:rsidRDefault="00471769" w:rsidP="00DF12E5">
      <w:pPr>
        <w:jc w:val="both"/>
      </w:pPr>
      <w:r>
        <w:t>Kontaktní osoby</w:t>
      </w:r>
      <w:r w:rsidR="00DF12E5" w:rsidRPr="000935AA">
        <w:t xml:space="preserve"> pro případ doplnění formuláře před jeho uveřejněním na </w:t>
      </w:r>
      <w:hyperlink r:id="rId10" w:history="1">
        <w:r w:rsidR="002812C5" w:rsidRPr="000935AA">
          <w:rPr>
            <w:rStyle w:val="Hypertextovodkaz"/>
          </w:rPr>
          <w:t>www.msmt.cz</w:t>
        </w:r>
      </w:hyperlink>
      <w:r w:rsidR="00100670" w:rsidRPr="000935AA">
        <w:t>/ www stránky ZS.</w:t>
      </w:r>
    </w:p>
    <w:p w:rsidR="002812C5" w:rsidRPr="000935AA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0935A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0935AA" w:rsidRDefault="00DF12E5" w:rsidP="00DF12E5">
            <w:pPr>
              <w:ind w:left="57"/>
              <w:jc w:val="both"/>
            </w:pPr>
            <w:r w:rsidRPr="000935AA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0935AA" w:rsidRDefault="00F07F9B" w:rsidP="00DF12E5">
            <w:pPr>
              <w:ind w:left="57"/>
              <w:jc w:val="both"/>
            </w:pPr>
            <w:r w:rsidRPr="000935AA">
              <w:t>Leona</w:t>
            </w:r>
          </w:p>
        </w:tc>
      </w:tr>
      <w:tr w:rsidR="00DF12E5" w:rsidRPr="000935A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0935AA" w:rsidRDefault="00DF12E5" w:rsidP="00DF12E5">
            <w:pPr>
              <w:ind w:left="57"/>
              <w:jc w:val="both"/>
            </w:pPr>
            <w:r w:rsidRPr="000935AA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0935AA" w:rsidRDefault="00F07F9B" w:rsidP="00DF12E5">
            <w:pPr>
              <w:ind w:left="57"/>
              <w:jc w:val="both"/>
            </w:pPr>
            <w:r w:rsidRPr="000935AA">
              <w:t>Hanáková</w:t>
            </w:r>
          </w:p>
        </w:tc>
      </w:tr>
      <w:tr w:rsidR="00DF12E5" w:rsidRPr="000935A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0935AA" w:rsidRDefault="00DF12E5" w:rsidP="00DF12E5">
            <w:pPr>
              <w:ind w:left="57"/>
              <w:jc w:val="both"/>
            </w:pPr>
            <w:r w:rsidRPr="000935AA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0935AA" w:rsidRDefault="00915F11" w:rsidP="00F07F9B">
            <w:pPr>
              <w:ind w:left="57"/>
              <w:jc w:val="both"/>
            </w:pPr>
            <w:hyperlink r:id="rId11" w:history="1">
              <w:r w:rsidR="00F07F9B" w:rsidRPr="000935AA">
                <w:rPr>
                  <w:rStyle w:val="Hypertextovodkaz"/>
                </w:rPr>
                <w:t>hanakova@sosfm.cz</w:t>
              </w:r>
            </w:hyperlink>
          </w:p>
        </w:tc>
      </w:tr>
      <w:tr w:rsidR="00DF12E5" w:rsidRPr="000935A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0935AA" w:rsidRDefault="00DF12E5" w:rsidP="00DF12E5">
            <w:pPr>
              <w:ind w:left="57"/>
              <w:jc w:val="both"/>
            </w:pPr>
            <w:r w:rsidRPr="000935AA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0935AA" w:rsidRDefault="00F07F9B" w:rsidP="00DF12E5">
            <w:pPr>
              <w:ind w:left="57"/>
              <w:jc w:val="both"/>
            </w:pPr>
            <w:r w:rsidRPr="000935AA">
              <w:rPr>
                <w:sz w:val="22"/>
              </w:rPr>
              <w:t>558 621 792</w:t>
            </w:r>
          </w:p>
        </w:tc>
      </w:tr>
      <w:tr w:rsidR="00265291" w:rsidRPr="000935A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91" w:rsidRPr="000935AA" w:rsidRDefault="00265291" w:rsidP="002710DA">
            <w:pPr>
              <w:ind w:left="57"/>
              <w:jc w:val="both"/>
            </w:pPr>
            <w:r w:rsidRPr="000935AA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91" w:rsidRPr="000935AA" w:rsidRDefault="00265291" w:rsidP="00265291">
            <w:pPr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Radim</w:t>
            </w:r>
          </w:p>
        </w:tc>
      </w:tr>
      <w:tr w:rsidR="00265291" w:rsidRPr="000935A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91" w:rsidRPr="000935AA" w:rsidRDefault="00265291" w:rsidP="002710DA">
            <w:pPr>
              <w:ind w:left="57"/>
              <w:jc w:val="both"/>
            </w:pPr>
            <w:r w:rsidRPr="000935AA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91" w:rsidRPr="000935AA" w:rsidRDefault="00265291" w:rsidP="00DF12E5">
            <w:pPr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Pala</w:t>
            </w:r>
          </w:p>
        </w:tc>
      </w:tr>
      <w:tr w:rsidR="00265291" w:rsidRPr="000935A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91" w:rsidRPr="000935AA" w:rsidRDefault="00265291" w:rsidP="002710DA">
            <w:pPr>
              <w:ind w:left="57"/>
              <w:jc w:val="both"/>
            </w:pPr>
            <w:r w:rsidRPr="000935AA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91" w:rsidRPr="000935AA" w:rsidRDefault="00915F11" w:rsidP="00DF12E5">
            <w:pPr>
              <w:ind w:left="57"/>
              <w:jc w:val="both"/>
              <w:rPr>
                <w:sz w:val="22"/>
              </w:rPr>
            </w:pPr>
            <w:hyperlink r:id="rId12" w:history="1">
              <w:r w:rsidR="00265291" w:rsidRPr="002942D2">
                <w:rPr>
                  <w:rStyle w:val="Hypertextovodkaz"/>
                  <w:sz w:val="22"/>
                </w:rPr>
                <w:t>radimpala@email.cz</w:t>
              </w:r>
            </w:hyperlink>
            <w:r w:rsidR="00265291">
              <w:rPr>
                <w:sz w:val="22"/>
              </w:rPr>
              <w:t xml:space="preserve"> </w:t>
            </w:r>
          </w:p>
        </w:tc>
      </w:tr>
      <w:tr w:rsidR="00265291" w:rsidRPr="000935A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91" w:rsidRPr="000935AA" w:rsidRDefault="00265291" w:rsidP="002710DA">
            <w:pPr>
              <w:ind w:left="57"/>
              <w:jc w:val="both"/>
            </w:pPr>
            <w:r w:rsidRPr="000935AA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291" w:rsidRPr="000935AA" w:rsidRDefault="00265291" w:rsidP="00DF12E5">
            <w:pPr>
              <w:ind w:left="57"/>
              <w:jc w:val="both"/>
              <w:rPr>
                <w:sz w:val="22"/>
              </w:rPr>
            </w:pPr>
            <w:r>
              <w:rPr>
                <w:sz w:val="22"/>
              </w:rPr>
              <w:t>773 204 154</w:t>
            </w:r>
          </w:p>
        </w:tc>
      </w:tr>
    </w:tbl>
    <w:p w:rsidR="00427B93" w:rsidRPr="000935AA" w:rsidRDefault="00427B93"/>
    <w:sectPr w:rsidR="00427B93" w:rsidRPr="000935AA" w:rsidSect="00DA74C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49F286" w15:done="0"/>
  <w15:commentEx w15:paraId="6DE9DE70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5C7" w:rsidRDefault="006275C7" w:rsidP="002812C5">
      <w:r>
        <w:separator/>
      </w:r>
    </w:p>
  </w:endnote>
  <w:endnote w:type="continuationSeparator" w:id="0">
    <w:p w:rsidR="006275C7" w:rsidRDefault="006275C7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C7" w:rsidRDefault="006275C7" w:rsidP="007F7162">
    <w:pPr>
      <w:pStyle w:val="Zpat"/>
      <w:jc w:val="center"/>
      <w:rPr>
        <w:sz w:val="20"/>
        <w:szCs w:val="20"/>
      </w:rPr>
    </w:pPr>
  </w:p>
  <w:p w:rsidR="006275C7" w:rsidRDefault="006275C7" w:rsidP="007F7162">
    <w:pPr>
      <w:pStyle w:val="Zpat"/>
      <w:jc w:val="center"/>
      <w:rPr>
        <w:sz w:val="20"/>
        <w:szCs w:val="20"/>
      </w:rPr>
    </w:pPr>
  </w:p>
  <w:p w:rsidR="006275C7" w:rsidRDefault="006275C7" w:rsidP="00424965">
    <w:pPr>
      <w:pStyle w:val="Zpat"/>
    </w:pPr>
  </w:p>
  <w:p w:rsidR="006275C7" w:rsidRPr="007F7162" w:rsidRDefault="006275C7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915F1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915F11" w:rsidRPr="007F7162">
      <w:rPr>
        <w:b/>
        <w:sz w:val="20"/>
        <w:szCs w:val="20"/>
      </w:rPr>
      <w:fldChar w:fldCharType="separate"/>
    </w:r>
    <w:r w:rsidR="00FC3032">
      <w:rPr>
        <w:b/>
        <w:noProof/>
        <w:sz w:val="20"/>
        <w:szCs w:val="20"/>
      </w:rPr>
      <w:t>1</w:t>
    </w:r>
    <w:r w:rsidR="00915F11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915F11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915F11" w:rsidRPr="007F7162">
      <w:rPr>
        <w:b/>
        <w:sz w:val="20"/>
        <w:szCs w:val="20"/>
      </w:rPr>
      <w:fldChar w:fldCharType="separate"/>
    </w:r>
    <w:r w:rsidR="00FC3032">
      <w:rPr>
        <w:b/>
        <w:noProof/>
        <w:sz w:val="20"/>
        <w:szCs w:val="20"/>
      </w:rPr>
      <w:t>5</w:t>
    </w:r>
    <w:r w:rsidR="00915F11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5C7" w:rsidRDefault="006275C7" w:rsidP="002812C5">
      <w:r>
        <w:separator/>
      </w:r>
    </w:p>
  </w:footnote>
  <w:footnote w:type="continuationSeparator" w:id="0">
    <w:p w:rsidR="006275C7" w:rsidRDefault="006275C7" w:rsidP="002812C5">
      <w:r>
        <w:continuationSeparator/>
      </w:r>
    </w:p>
  </w:footnote>
  <w:footnote w:id="1">
    <w:p w:rsidR="006275C7" w:rsidRDefault="006275C7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5C7" w:rsidRDefault="006275C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631"/>
    <w:multiLevelType w:val="hybridMultilevel"/>
    <w:tmpl w:val="16BCA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0BA86823"/>
    <w:multiLevelType w:val="hybridMultilevel"/>
    <w:tmpl w:val="96CEE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>
    <w:nsid w:val="1E886CCA"/>
    <w:multiLevelType w:val="hybridMultilevel"/>
    <w:tmpl w:val="ADECB766"/>
    <w:lvl w:ilvl="0" w:tplc="8EC209E0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205CA"/>
    <w:multiLevelType w:val="hybridMultilevel"/>
    <w:tmpl w:val="0FFE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92411"/>
    <w:multiLevelType w:val="hybridMultilevel"/>
    <w:tmpl w:val="ADC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D5B26"/>
    <w:multiLevelType w:val="hybridMultilevel"/>
    <w:tmpl w:val="0BC87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53AA1"/>
    <w:multiLevelType w:val="hybridMultilevel"/>
    <w:tmpl w:val="F752C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A3AC5"/>
    <w:multiLevelType w:val="hybridMultilevel"/>
    <w:tmpl w:val="C6901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F9569C"/>
    <w:multiLevelType w:val="hybridMultilevel"/>
    <w:tmpl w:val="B850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73C9C"/>
    <w:multiLevelType w:val="hybridMultilevel"/>
    <w:tmpl w:val="18803978"/>
    <w:lvl w:ilvl="0" w:tplc="8EC209E0">
      <w:start w:val="1"/>
      <w:numFmt w:val="decimal"/>
      <w:lvlText w:val="%1."/>
      <w:lvlJc w:val="left"/>
      <w:pPr>
        <w:ind w:left="709" w:hanging="6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64544258"/>
    <w:multiLevelType w:val="hybridMultilevel"/>
    <w:tmpl w:val="F79819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F2062"/>
    <w:multiLevelType w:val="hybridMultilevel"/>
    <w:tmpl w:val="0FFE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1"/>
  </w:num>
  <w:num w:numId="5">
    <w:abstractNumId w:val="7"/>
  </w:num>
  <w:num w:numId="6">
    <w:abstractNumId w:val="2"/>
  </w:num>
  <w:num w:numId="7">
    <w:abstractNumId w:val="15"/>
  </w:num>
  <w:num w:numId="8">
    <w:abstractNumId w:val="6"/>
  </w:num>
  <w:num w:numId="9">
    <w:abstractNumId w:val="12"/>
  </w:num>
  <w:num w:numId="10">
    <w:abstractNumId w:val="4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13"/>
  </w:num>
  <w:num w:numId="1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apletal">
    <w15:presenceInfo w15:providerId="None" w15:userId="Zapleta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4A54"/>
    <w:rsid w:val="00033689"/>
    <w:rsid w:val="0004620C"/>
    <w:rsid w:val="00080FD7"/>
    <w:rsid w:val="00090E58"/>
    <w:rsid w:val="000935AA"/>
    <w:rsid w:val="000A103A"/>
    <w:rsid w:val="000A67D2"/>
    <w:rsid w:val="000B6326"/>
    <w:rsid w:val="000C10F9"/>
    <w:rsid w:val="000D67BF"/>
    <w:rsid w:val="00100670"/>
    <w:rsid w:val="00103FCD"/>
    <w:rsid w:val="00120C13"/>
    <w:rsid w:val="00131E7A"/>
    <w:rsid w:val="00136F0F"/>
    <w:rsid w:val="00141C79"/>
    <w:rsid w:val="001433A6"/>
    <w:rsid w:val="00143F89"/>
    <w:rsid w:val="001537B9"/>
    <w:rsid w:val="00162F98"/>
    <w:rsid w:val="001672C3"/>
    <w:rsid w:val="00175C0B"/>
    <w:rsid w:val="001900D4"/>
    <w:rsid w:val="00195CBC"/>
    <w:rsid w:val="001C1F8F"/>
    <w:rsid w:val="001D626E"/>
    <w:rsid w:val="002019B8"/>
    <w:rsid w:val="00206227"/>
    <w:rsid w:val="00210721"/>
    <w:rsid w:val="00211443"/>
    <w:rsid w:val="00220C6D"/>
    <w:rsid w:val="002411EA"/>
    <w:rsid w:val="00265291"/>
    <w:rsid w:val="00276CC6"/>
    <w:rsid w:val="002812C5"/>
    <w:rsid w:val="00284B55"/>
    <w:rsid w:val="0028537B"/>
    <w:rsid w:val="002916E4"/>
    <w:rsid w:val="002A79D0"/>
    <w:rsid w:val="002B4926"/>
    <w:rsid w:val="002B64DA"/>
    <w:rsid w:val="002C748F"/>
    <w:rsid w:val="002D1920"/>
    <w:rsid w:val="002D6B55"/>
    <w:rsid w:val="002E02E3"/>
    <w:rsid w:val="002E55DD"/>
    <w:rsid w:val="002F1C9B"/>
    <w:rsid w:val="002F2CB4"/>
    <w:rsid w:val="003101E0"/>
    <w:rsid w:val="003246E6"/>
    <w:rsid w:val="0033384B"/>
    <w:rsid w:val="00347149"/>
    <w:rsid w:val="0035412E"/>
    <w:rsid w:val="003566AC"/>
    <w:rsid w:val="00364367"/>
    <w:rsid w:val="00365168"/>
    <w:rsid w:val="00365E12"/>
    <w:rsid w:val="00371085"/>
    <w:rsid w:val="00374923"/>
    <w:rsid w:val="003807E4"/>
    <w:rsid w:val="003832D7"/>
    <w:rsid w:val="00385783"/>
    <w:rsid w:val="003938C4"/>
    <w:rsid w:val="003964C9"/>
    <w:rsid w:val="003A0389"/>
    <w:rsid w:val="003B62BD"/>
    <w:rsid w:val="003B754A"/>
    <w:rsid w:val="003B7C12"/>
    <w:rsid w:val="003D454E"/>
    <w:rsid w:val="003E3506"/>
    <w:rsid w:val="003E3E4E"/>
    <w:rsid w:val="00403E3A"/>
    <w:rsid w:val="004064F3"/>
    <w:rsid w:val="00407941"/>
    <w:rsid w:val="00417C1B"/>
    <w:rsid w:val="00424582"/>
    <w:rsid w:val="00424965"/>
    <w:rsid w:val="00427B93"/>
    <w:rsid w:val="00435C48"/>
    <w:rsid w:val="00444051"/>
    <w:rsid w:val="00464E2B"/>
    <w:rsid w:val="00471769"/>
    <w:rsid w:val="00480A33"/>
    <w:rsid w:val="004A39FC"/>
    <w:rsid w:val="004A7FEB"/>
    <w:rsid w:val="004B097B"/>
    <w:rsid w:val="004C2FEB"/>
    <w:rsid w:val="004D2751"/>
    <w:rsid w:val="004E47D4"/>
    <w:rsid w:val="004E49B7"/>
    <w:rsid w:val="004F1329"/>
    <w:rsid w:val="004F251A"/>
    <w:rsid w:val="004F31E7"/>
    <w:rsid w:val="004F61D7"/>
    <w:rsid w:val="00516A2D"/>
    <w:rsid w:val="00532CB1"/>
    <w:rsid w:val="00533DD7"/>
    <w:rsid w:val="0053488A"/>
    <w:rsid w:val="00540FED"/>
    <w:rsid w:val="0055520F"/>
    <w:rsid w:val="00556014"/>
    <w:rsid w:val="00580E90"/>
    <w:rsid w:val="00585DDB"/>
    <w:rsid w:val="005877F1"/>
    <w:rsid w:val="00597D42"/>
    <w:rsid w:val="005A36CF"/>
    <w:rsid w:val="005C5771"/>
    <w:rsid w:val="00605F0D"/>
    <w:rsid w:val="00611A73"/>
    <w:rsid w:val="006275C7"/>
    <w:rsid w:val="00644240"/>
    <w:rsid w:val="00646355"/>
    <w:rsid w:val="006720F6"/>
    <w:rsid w:val="00676CC2"/>
    <w:rsid w:val="006828BE"/>
    <w:rsid w:val="00690E80"/>
    <w:rsid w:val="0069259E"/>
    <w:rsid w:val="006938EE"/>
    <w:rsid w:val="006A4B4D"/>
    <w:rsid w:val="006B3130"/>
    <w:rsid w:val="006B388A"/>
    <w:rsid w:val="006C0816"/>
    <w:rsid w:val="006C527D"/>
    <w:rsid w:val="006C5526"/>
    <w:rsid w:val="006E1740"/>
    <w:rsid w:val="006E5605"/>
    <w:rsid w:val="006F4E52"/>
    <w:rsid w:val="007212A4"/>
    <w:rsid w:val="00731DF3"/>
    <w:rsid w:val="00747ADC"/>
    <w:rsid w:val="00783852"/>
    <w:rsid w:val="007860FE"/>
    <w:rsid w:val="007924AA"/>
    <w:rsid w:val="007A37EA"/>
    <w:rsid w:val="007C4283"/>
    <w:rsid w:val="007D6367"/>
    <w:rsid w:val="007D6CB1"/>
    <w:rsid w:val="007F45E2"/>
    <w:rsid w:val="007F5138"/>
    <w:rsid w:val="007F7162"/>
    <w:rsid w:val="0081257D"/>
    <w:rsid w:val="00814D23"/>
    <w:rsid w:val="008174A0"/>
    <w:rsid w:val="00843083"/>
    <w:rsid w:val="008606FD"/>
    <w:rsid w:val="00865AC6"/>
    <w:rsid w:val="00877C42"/>
    <w:rsid w:val="00890E7A"/>
    <w:rsid w:val="0089345D"/>
    <w:rsid w:val="008A43A8"/>
    <w:rsid w:val="008A7A2F"/>
    <w:rsid w:val="008B41EA"/>
    <w:rsid w:val="008B6767"/>
    <w:rsid w:val="008B7F61"/>
    <w:rsid w:val="008C13DD"/>
    <w:rsid w:val="008D3BE9"/>
    <w:rsid w:val="008D5E3F"/>
    <w:rsid w:val="008E4E85"/>
    <w:rsid w:val="008E5599"/>
    <w:rsid w:val="008F0558"/>
    <w:rsid w:val="008F2D4A"/>
    <w:rsid w:val="00901E34"/>
    <w:rsid w:val="0091031E"/>
    <w:rsid w:val="00915F11"/>
    <w:rsid w:val="00920C33"/>
    <w:rsid w:val="00920F30"/>
    <w:rsid w:val="00925669"/>
    <w:rsid w:val="00927938"/>
    <w:rsid w:val="00930211"/>
    <w:rsid w:val="00934B97"/>
    <w:rsid w:val="009415FA"/>
    <w:rsid w:val="00942D43"/>
    <w:rsid w:val="00942D53"/>
    <w:rsid w:val="00944DB6"/>
    <w:rsid w:val="00957022"/>
    <w:rsid w:val="00981219"/>
    <w:rsid w:val="00992257"/>
    <w:rsid w:val="0099483D"/>
    <w:rsid w:val="009B19C7"/>
    <w:rsid w:val="009C548D"/>
    <w:rsid w:val="009D5FD0"/>
    <w:rsid w:val="009E0D96"/>
    <w:rsid w:val="009F465D"/>
    <w:rsid w:val="009F63B0"/>
    <w:rsid w:val="00A039A9"/>
    <w:rsid w:val="00A12FCD"/>
    <w:rsid w:val="00A20E50"/>
    <w:rsid w:val="00A25CAE"/>
    <w:rsid w:val="00A30836"/>
    <w:rsid w:val="00A325B1"/>
    <w:rsid w:val="00A370BA"/>
    <w:rsid w:val="00A42C7D"/>
    <w:rsid w:val="00A44F84"/>
    <w:rsid w:val="00A50DC1"/>
    <w:rsid w:val="00A51049"/>
    <w:rsid w:val="00A55A5A"/>
    <w:rsid w:val="00A56710"/>
    <w:rsid w:val="00A723E4"/>
    <w:rsid w:val="00A763D0"/>
    <w:rsid w:val="00A85CCB"/>
    <w:rsid w:val="00A86CC6"/>
    <w:rsid w:val="00AB16BD"/>
    <w:rsid w:val="00AB42D1"/>
    <w:rsid w:val="00AB780C"/>
    <w:rsid w:val="00AC7179"/>
    <w:rsid w:val="00AE0218"/>
    <w:rsid w:val="00B0705B"/>
    <w:rsid w:val="00B619EC"/>
    <w:rsid w:val="00B709E6"/>
    <w:rsid w:val="00B73BE3"/>
    <w:rsid w:val="00B8015B"/>
    <w:rsid w:val="00B83F44"/>
    <w:rsid w:val="00B8539C"/>
    <w:rsid w:val="00B872B9"/>
    <w:rsid w:val="00BA1324"/>
    <w:rsid w:val="00BA7A9D"/>
    <w:rsid w:val="00BB573A"/>
    <w:rsid w:val="00BC1EF1"/>
    <w:rsid w:val="00BC6FEC"/>
    <w:rsid w:val="00BD7D6B"/>
    <w:rsid w:val="00BE7B13"/>
    <w:rsid w:val="00BF513F"/>
    <w:rsid w:val="00C01E5D"/>
    <w:rsid w:val="00C06E96"/>
    <w:rsid w:val="00C16FEF"/>
    <w:rsid w:val="00C436C8"/>
    <w:rsid w:val="00C44F89"/>
    <w:rsid w:val="00C461E0"/>
    <w:rsid w:val="00C46FF5"/>
    <w:rsid w:val="00C51C87"/>
    <w:rsid w:val="00C576DA"/>
    <w:rsid w:val="00C6600F"/>
    <w:rsid w:val="00C8173F"/>
    <w:rsid w:val="00C82BB8"/>
    <w:rsid w:val="00CA6DFE"/>
    <w:rsid w:val="00CB2CBD"/>
    <w:rsid w:val="00CC7247"/>
    <w:rsid w:val="00CD0037"/>
    <w:rsid w:val="00CD2A86"/>
    <w:rsid w:val="00CD4E1A"/>
    <w:rsid w:val="00CD6505"/>
    <w:rsid w:val="00D00FAD"/>
    <w:rsid w:val="00D1448E"/>
    <w:rsid w:val="00D163EA"/>
    <w:rsid w:val="00D17136"/>
    <w:rsid w:val="00D4002B"/>
    <w:rsid w:val="00D46311"/>
    <w:rsid w:val="00D556B4"/>
    <w:rsid w:val="00D929EF"/>
    <w:rsid w:val="00DA7032"/>
    <w:rsid w:val="00DA74C3"/>
    <w:rsid w:val="00DB6887"/>
    <w:rsid w:val="00DC4EE4"/>
    <w:rsid w:val="00DD5FE4"/>
    <w:rsid w:val="00DE02DB"/>
    <w:rsid w:val="00DE1472"/>
    <w:rsid w:val="00DF1152"/>
    <w:rsid w:val="00DF12E5"/>
    <w:rsid w:val="00E033EF"/>
    <w:rsid w:val="00E21F8F"/>
    <w:rsid w:val="00E23890"/>
    <w:rsid w:val="00E30A4F"/>
    <w:rsid w:val="00E40F7B"/>
    <w:rsid w:val="00E47A9E"/>
    <w:rsid w:val="00E52965"/>
    <w:rsid w:val="00E54CA4"/>
    <w:rsid w:val="00E6648E"/>
    <w:rsid w:val="00E74BAC"/>
    <w:rsid w:val="00E9076D"/>
    <w:rsid w:val="00EB181A"/>
    <w:rsid w:val="00EB2761"/>
    <w:rsid w:val="00EB6891"/>
    <w:rsid w:val="00EC1351"/>
    <w:rsid w:val="00EC359A"/>
    <w:rsid w:val="00EC7D41"/>
    <w:rsid w:val="00ED47BB"/>
    <w:rsid w:val="00EE1F04"/>
    <w:rsid w:val="00EE43E8"/>
    <w:rsid w:val="00F01884"/>
    <w:rsid w:val="00F06D07"/>
    <w:rsid w:val="00F07F9B"/>
    <w:rsid w:val="00F17E30"/>
    <w:rsid w:val="00F30980"/>
    <w:rsid w:val="00F319BE"/>
    <w:rsid w:val="00F37DD4"/>
    <w:rsid w:val="00F40BBD"/>
    <w:rsid w:val="00F47F6F"/>
    <w:rsid w:val="00F74148"/>
    <w:rsid w:val="00FA16F0"/>
    <w:rsid w:val="00FA4552"/>
    <w:rsid w:val="00FB135E"/>
    <w:rsid w:val="00FB56AB"/>
    <w:rsid w:val="00FC3032"/>
    <w:rsid w:val="00FC3406"/>
    <w:rsid w:val="00FD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paragraph" w:customStyle="1" w:styleId="Standard">
    <w:name w:val="Standard"/>
    <w:rsid w:val="00CB2CBD"/>
    <w:pPr>
      <w:suppressAutoHyphens/>
      <w:autoSpaceDN w:val="0"/>
      <w:textAlignment w:val="baseline"/>
    </w:pPr>
    <w:rPr>
      <w:rFonts w:ascii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impala@emai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akova@sosf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9" Type="http://schemas.microsoft.com/office/2011/relationships/people" Target="people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sfm.cz/index.php?option=com_content&amp;view=category&amp;id=84&amp;Itemid=154/" TargetMode="External"/><Relationship Id="rId14" Type="http://schemas.openxmlformats.org/officeDocument/2006/relationships/footer" Target="footer1.xml"/><Relationship Id="rId48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368EC-2CB0-4C09-BC76-D15A4942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1450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9987</CharactersWithSpaces>
  <SharedDoc>false</SharedDoc>
  <HLinks>
    <vt:vector size="210" baseType="variant">
      <vt:variant>
        <vt:i4>5767202</vt:i4>
      </vt:variant>
      <vt:variant>
        <vt:i4>102</vt:i4>
      </vt:variant>
      <vt:variant>
        <vt:i4>0</vt:i4>
      </vt:variant>
      <vt:variant>
        <vt:i4>5</vt:i4>
      </vt:variant>
      <vt:variant>
        <vt:lpwstr>mailto:meca@sps-bruntal.cz</vt:lpwstr>
      </vt:variant>
      <vt:variant>
        <vt:lpwstr/>
      </vt:variant>
      <vt:variant>
        <vt:i4>8323124</vt:i4>
      </vt:variant>
      <vt:variant>
        <vt:i4>99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93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90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87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84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81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78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75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72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69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66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63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60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57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54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51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48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45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42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39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36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33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30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27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24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21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18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15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12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9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1376278</vt:i4>
      </vt:variant>
      <vt:variant>
        <vt:i4>3</vt:i4>
      </vt:variant>
      <vt:variant>
        <vt:i4>0</vt:i4>
      </vt:variant>
      <vt:variant>
        <vt:i4>5</vt:i4>
      </vt:variant>
      <vt:variant>
        <vt:lpwstr>http://zakazky.sps-br.cz/nabytek2013.zip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Stoudj</cp:lastModifiedBy>
  <cp:revision>23</cp:revision>
  <cp:lastPrinted>2013-08-29T15:34:00Z</cp:lastPrinted>
  <dcterms:created xsi:type="dcterms:W3CDTF">2013-09-19T12:51:00Z</dcterms:created>
  <dcterms:modified xsi:type="dcterms:W3CDTF">2013-09-27T10:48:00Z</dcterms:modified>
</cp:coreProperties>
</file>