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44" w:rsidRPr="000B4302" w:rsidRDefault="00282B44" w:rsidP="00282B44">
      <w:pPr>
        <w:jc w:val="center"/>
        <w:rPr>
          <w:b/>
          <w:sz w:val="32"/>
          <w:szCs w:val="32"/>
        </w:rPr>
      </w:pPr>
      <w:r w:rsidRPr="000B4302">
        <w:rPr>
          <w:b/>
          <w:sz w:val="32"/>
          <w:szCs w:val="32"/>
        </w:rPr>
        <w:t>Výzva k podání nabídek</w:t>
      </w:r>
    </w:p>
    <w:p w:rsidR="00282B44" w:rsidRPr="000B4302" w:rsidRDefault="00282B44" w:rsidP="00282B44">
      <w:pPr>
        <w:jc w:val="center"/>
        <w:rPr>
          <w:sz w:val="20"/>
          <w:szCs w:val="20"/>
        </w:rPr>
      </w:pPr>
      <w:r w:rsidRPr="000B4302">
        <w:rPr>
          <w:sz w:val="20"/>
          <w:szCs w:val="20"/>
        </w:rPr>
        <w:t xml:space="preserve">(pro účely uveřejnění na </w:t>
      </w:r>
      <w:hyperlink r:id="rId7" w:history="1">
        <w:r w:rsidRPr="000B4302">
          <w:rPr>
            <w:rStyle w:val="Hypertextovodkaz"/>
            <w:sz w:val="20"/>
            <w:szCs w:val="20"/>
          </w:rPr>
          <w:t>www.msmt.cz</w:t>
        </w:r>
      </w:hyperlink>
      <w:r w:rsidRPr="000B4302">
        <w:rPr>
          <w:sz w:val="20"/>
          <w:szCs w:val="20"/>
        </w:rPr>
        <w:t xml:space="preserve"> nebo www stránkách krajů pro zadávání zakázek z prostředků finanční podpory OP VK, které se vztahují na případy, pokud zadavatel není povinen postupovat podle zákona č. 137/2006 Sb., o veřejných zakázkách, ve znění pozdějších předpisů dále jen „zákon“ nebo rovněž „ZVZ“)</w:t>
      </w:r>
    </w:p>
    <w:p w:rsidR="00282B44" w:rsidRPr="000B4302" w:rsidRDefault="00282B44" w:rsidP="00282B4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A9096D">
            <w:r w:rsidRPr="000B4302">
              <w:rPr>
                <w:b/>
              </w:rPr>
              <w:t>Číslo zakázky</w:t>
            </w:r>
            <w:r w:rsidRPr="000B4302">
              <w:t xml:space="preserve"> </w:t>
            </w:r>
          </w:p>
        </w:tc>
        <w:tc>
          <w:tcPr>
            <w:tcW w:w="5985" w:type="dxa"/>
          </w:tcPr>
          <w:p w:rsidR="00282B44" w:rsidRDefault="00443D7F" w:rsidP="003772BC">
            <w:pPr>
              <w:jc w:val="both"/>
            </w:pPr>
            <w:r w:rsidRPr="00443D7F">
              <w:t>C131186</w:t>
            </w:r>
          </w:p>
          <w:p w:rsidR="00282B44" w:rsidRDefault="00282B44" w:rsidP="003772BC">
            <w:pPr>
              <w:jc w:val="both"/>
            </w:pPr>
          </w:p>
          <w:p w:rsidR="00282B44" w:rsidRPr="000B4302" w:rsidRDefault="00282B44" w:rsidP="003772BC">
            <w:pPr>
              <w:jc w:val="both"/>
            </w:pP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282B44" w:rsidRPr="000B4302" w:rsidRDefault="00282B44" w:rsidP="003772BC">
            <w:r w:rsidRPr="000B4302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rPr>
                <w:color w:val="000000"/>
              </w:rPr>
            </w:pPr>
            <w:r w:rsidRPr="000B4302">
              <w:rPr>
                <w:color w:val="000000"/>
                <w:sz w:val="22"/>
                <w:szCs w:val="22"/>
              </w:rPr>
              <w:t>CZ.1.07/2.2.00/28.0018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282B44" w:rsidRPr="000B4302" w:rsidRDefault="00282B44" w:rsidP="003772BC">
            <w:r w:rsidRPr="000B4302">
              <w:rPr>
                <w:sz w:val="22"/>
                <w:szCs w:val="22"/>
              </w:rPr>
              <w:t>Inovace biologických a lesnických disciplín pro vyšší konkurenceschopnost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282B44" w:rsidRDefault="00974A58" w:rsidP="00282B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282B44">
              <w:rPr>
                <w:b/>
                <w:sz w:val="28"/>
                <w:szCs w:val="28"/>
              </w:rPr>
              <w:t>utoklávy</w:t>
            </w:r>
          </w:p>
          <w:p w:rsidR="00974A58" w:rsidRDefault="00974A58" w:rsidP="00282B44">
            <w:pPr>
              <w:jc w:val="both"/>
              <w:rPr>
                <w:b/>
                <w:sz w:val="28"/>
                <w:szCs w:val="28"/>
              </w:rPr>
            </w:pPr>
          </w:p>
          <w:p w:rsidR="00974A58" w:rsidRDefault="00974A58" w:rsidP="00282B44">
            <w:pPr>
              <w:jc w:val="both"/>
              <w:rPr>
                <w:b/>
                <w:sz w:val="28"/>
                <w:szCs w:val="28"/>
              </w:rPr>
            </w:pPr>
          </w:p>
          <w:p w:rsidR="00974A58" w:rsidRPr="00F80544" w:rsidRDefault="00974A58" w:rsidP="00282B44">
            <w:pPr>
              <w:jc w:val="both"/>
              <w:rPr>
                <w:sz w:val="28"/>
                <w:szCs w:val="28"/>
              </w:rPr>
            </w:pP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Předmět zakázky (</w:t>
            </w:r>
            <w:r w:rsidRPr="000B4302">
              <w:t xml:space="preserve">služba/dodávka/stavební práce) </w:t>
            </w:r>
            <w:r w:rsidRPr="000B4302">
              <w:rPr>
                <w:b/>
              </w:rPr>
              <w:t>:</w:t>
            </w:r>
          </w:p>
        </w:tc>
        <w:tc>
          <w:tcPr>
            <w:tcW w:w="5985" w:type="dxa"/>
          </w:tcPr>
          <w:p w:rsidR="00282B44" w:rsidRPr="000B4302" w:rsidRDefault="00282B44" w:rsidP="0008709A">
            <w:pPr>
              <w:jc w:val="both"/>
            </w:pPr>
            <w:r w:rsidRPr="000B4302">
              <w:rPr>
                <w:sz w:val="22"/>
                <w:szCs w:val="22"/>
              </w:rPr>
              <w:t>Předmětem veřejné zakázky je dodávka. Dodávka spočívá v dodání níže specifikovan</w:t>
            </w:r>
            <w:r w:rsidR="0008709A">
              <w:rPr>
                <w:sz w:val="22"/>
                <w:szCs w:val="22"/>
              </w:rPr>
              <w:t>ých autoklávů.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282B44" w:rsidRPr="000B4302" w:rsidRDefault="00C422B4" w:rsidP="003772B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282B44" w:rsidRPr="000B4302">
              <w:rPr>
                <w:b/>
                <w:sz w:val="22"/>
                <w:szCs w:val="22"/>
              </w:rPr>
              <w:t>.9.2013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spacing w:before="120" w:after="120"/>
              <w:jc w:val="both"/>
              <w:rPr>
                <w:b/>
                <w:u w:val="single"/>
              </w:rPr>
            </w:pPr>
            <w:r w:rsidRPr="000B4302">
              <w:rPr>
                <w:b/>
                <w:sz w:val="22"/>
                <w:szCs w:val="22"/>
                <w:u w:val="single"/>
              </w:rPr>
              <w:t>Identifikační údaje zadavatele</w:t>
            </w:r>
            <w:r w:rsidRPr="000B4302">
              <w:rPr>
                <w:sz w:val="22"/>
                <w:szCs w:val="22"/>
              </w:rPr>
              <w:t>: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>Název: Mendelova univerzita v Brně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 xml:space="preserve">Sídlo: Zemědělská 1, 613 00 Brno, 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 xml:space="preserve">Právní forma: veřejná vysoká škola, kód 601, 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 xml:space="preserve">IČ: 62156489, 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 xml:space="preserve">DIČ: CZ62156489, 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 xml:space="preserve">Osoba zastupující zadavatele: </w:t>
            </w:r>
            <w:r w:rsidRPr="000B4302">
              <w:rPr>
                <w:bCs/>
                <w:sz w:val="22"/>
                <w:szCs w:val="22"/>
              </w:rPr>
              <w:t>prof. Ing. Jaroslav Hlušek, CSc., rektor</w:t>
            </w:r>
          </w:p>
          <w:p w:rsidR="00282B44" w:rsidRPr="000B4302" w:rsidRDefault="00282B44" w:rsidP="003772BC">
            <w:pPr>
              <w:spacing w:before="120" w:after="120"/>
              <w:jc w:val="both"/>
              <w:rPr>
                <w:b/>
              </w:rPr>
            </w:pPr>
            <w:r w:rsidRPr="000B4302">
              <w:rPr>
                <w:b/>
                <w:sz w:val="22"/>
                <w:szCs w:val="22"/>
              </w:rPr>
              <w:t>(dále jen „zadavatel“)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>Zemědělská 1, 613 00 Brno,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r w:rsidRPr="000B4302">
              <w:rPr>
                <w:b/>
              </w:rPr>
              <w:t>Osoba oprávněná jednat jménem zadavatele</w:t>
            </w:r>
            <w:r w:rsidRPr="000B4302">
              <w:t>, vč. kontaktních údajů (telefon a emailová adresa)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spacing w:before="120" w:after="120"/>
              <w:jc w:val="both"/>
              <w:rPr>
                <w:bCs/>
              </w:rPr>
            </w:pPr>
            <w:r w:rsidRPr="000B4302">
              <w:rPr>
                <w:bCs/>
                <w:sz w:val="22"/>
                <w:szCs w:val="22"/>
              </w:rPr>
              <w:t>prof. Ing. Jaroslav Hlušek, CSc., rektor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bCs/>
                <w:sz w:val="22"/>
                <w:szCs w:val="22"/>
              </w:rPr>
              <w:t xml:space="preserve">tel: </w:t>
            </w:r>
            <w:r w:rsidRPr="000B4302">
              <w:rPr>
                <w:sz w:val="22"/>
                <w:szCs w:val="22"/>
              </w:rPr>
              <w:t>+420 545 135 004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>e-mail: hlusek@mendelu.cz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>62156489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>CZ62156489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r w:rsidRPr="000B4302">
              <w:rPr>
                <w:b/>
              </w:rPr>
              <w:t>Kontaktní osoba zadavatele</w:t>
            </w:r>
            <w:r w:rsidRPr="000B4302">
              <w:t xml:space="preserve">, vč. kontaktních údajů (telefon </w:t>
            </w:r>
            <w:r w:rsidRPr="000B4302">
              <w:lastRenderedPageBreak/>
              <w:t>a emailová adresa):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jc w:val="both"/>
            </w:pPr>
            <w:r w:rsidRPr="000B4302">
              <w:rPr>
                <w:b/>
                <w:sz w:val="22"/>
                <w:szCs w:val="22"/>
              </w:rPr>
              <w:lastRenderedPageBreak/>
              <w:t>Ing. Miroslav Haman,</w:t>
            </w:r>
            <w:r w:rsidRPr="000B4302">
              <w:rPr>
                <w:sz w:val="22"/>
                <w:szCs w:val="22"/>
              </w:rPr>
              <w:t xml:space="preserve"> 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>e-mail:</w:t>
            </w:r>
            <w:hyperlink r:id="rId8" w:history="1">
              <w:r w:rsidRPr="000B4302">
                <w:rPr>
                  <w:rStyle w:val="Hypertextovodkaz"/>
                  <w:sz w:val="22"/>
                  <w:szCs w:val="22"/>
                </w:rPr>
                <w:t>miroslav.haman@mendelu.cz</w:t>
              </w:r>
            </w:hyperlink>
            <w:r w:rsidRPr="000B4302">
              <w:rPr>
                <w:sz w:val="22"/>
                <w:szCs w:val="22"/>
              </w:rPr>
              <w:t xml:space="preserve">, </w:t>
            </w:r>
            <w:r w:rsidRPr="000B4302">
              <w:rPr>
                <w:sz w:val="22"/>
                <w:szCs w:val="22"/>
              </w:rPr>
              <w:br/>
            </w:r>
            <w:r w:rsidRPr="000B4302">
              <w:rPr>
                <w:sz w:val="22"/>
                <w:szCs w:val="22"/>
              </w:rPr>
              <w:lastRenderedPageBreak/>
              <w:t>tel.: +420 545 135</w:t>
            </w:r>
            <w:r>
              <w:rPr>
                <w:sz w:val="22"/>
                <w:szCs w:val="22"/>
              </w:rPr>
              <w:t> </w:t>
            </w:r>
            <w:r w:rsidRPr="000B4302">
              <w:rPr>
                <w:sz w:val="22"/>
                <w:szCs w:val="22"/>
              </w:rPr>
              <w:t>195,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r w:rsidRPr="000B4302">
              <w:rPr>
                <w:b/>
              </w:rPr>
              <w:lastRenderedPageBreak/>
              <w:t>Lhůta pro podávání nabídek</w:t>
            </w:r>
            <w:r w:rsidRPr="000B4302">
              <w:t xml:space="preserve"> (data zahájení a ukončení příjmu, vč. času)</w:t>
            </w:r>
          </w:p>
        </w:tc>
        <w:tc>
          <w:tcPr>
            <w:tcW w:w="5985" w:type="dxa"/>
          </w:tcPr>
          <w:p w:rsidR="00282B44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Lhůta pro podávání nabídek je stanovena ode dne následujícího po dni </w:t>
            </w:r>
            <w:r>
              <w:rPr>
                <w:sz w:val="22"/>
                <w:szCs w:val="22"/>
              </w:rPr>
              <w:t xml:space="preserve">odeslání </w:t>
            </w:r>
            <w:r w:rsidRPr="000B4302">
              <w:rPr>
                <w:sz w:val="22"/>
                <w:szCs w:val="22"/>
              </w:rPr>
              <w:t>této výzvy, tzn.:</w:t>
            </w:r>
            <w:r>
              <w:rPr>
                <w:sz w:val="22"/>
                <w:szCs w:val="22"/>
              </w:rPr>
              <w:t xml:space="preserve"> </w:t>
            </w:r>
          </w:p>
          <w:p w:rsidR="00282B44" w:rsidRDefault="00C422B4" w:rsidP="003772BC">
            <w:pPr>
              <w:jc w:val="both"/>
            </w:pPr>
            <w:r>
              <w:rPr>
                <w:b/>
                <w:sz w:val="22"/>
                <w:szCs w:val="22"/>
              </w:rPr>
              <w:t>Zahájení příjmu nabídek: 1.10</w:t>
            </w:r>
            <w:r w:rsidR="00282B44" w:rsidRPr="000B4302">
              <w:rPr>
                <w:b/>
                <w:sz w:val="22"/>
                <w:szCs w:val="22"/>
              </w:rPr>
              <w:t>.2013</w:t>
            </w:r>
          </w:p>
          <w:p w:rsidR="00282B44" w:rsidRPr="00F800C8" w:rsidRDefault="00282B44" w:rsidP="003772BC">
            <w:pPr>
              <w:jc w:val="both"/>
            </w:pPr>
            <w:r w:rsidRPr="000B4302">
              <w:rPr>
                <w:b/>
                <w:sz w:val="22"/>
                <w:szCs w:val="22"/>
              </w:rPr>
              <w:t xml:space="preserve">Ukončení příjmu nabídek do </w:t>
            </w:r>
            <w:r w:rsidR="00C422B4">
              <w:rPr>
                <w:b/>
                <w:sz w:val="22"/>
                <w:szCs w:val="22"/>
              </w:rPr>
              <w:t>8.10.2013 do 8</w:t>
            </w:r>
            <w:r w:rsidRPr="000B4302">
              <w:rPr>
                <w:b/>
                <w:sz w:val="22"/>
                <w:szCs w:val="22"/>
              </w:rPr>
              <w:t>:00 včetně.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spacing w:before="120" w:after="120"/>
              <w:jc w:val="both"/>
              <w:rPr>
                <w:b/>
                <w:u w:val="single"/>
              </w:rPr>
            </w:pPr>
            <w:r w:rsidRPr="000B4302">
              <w:rPr>
                <w:b/>
                <w:sz w:val="22"/>
                <w:szCs w:val="22"/>
                <w:u w:val="single"/>
              </w:rPr>
              <w:t>Specifikace předmětu zakázky, věcné a časové vymezení zakázky a její specifikace dle charakteru zakázky</w:t>
            </w:r>
          </w:p>
          <w:p w:rsidR="00282B44" w:rsidRPr="000B4302" w:rsidRDefault="00282B44" w:rsidP="003772BC">
            <w:pPr>
              <w:spacing w:after="120"/>
              <w:jc w:val="both"/>
            </w:pPr>
            <w:r w:rsidRPr="000B4302">
              <w:rPr>
                <w:sz w:val="22"/>
                <w:szCs w:val="22"/>
              </w:rPr>
              <w:t xml:space="preserve">       Předmětem plnění této veřejné zakázky je poskytnutí dodávky. Dodávkou se pro účely této veřejné zakázky rozumí</w:t>
            </w:r>
            <w:r w:rsidR="008D7041">
              <w:rPr>
                <w:b/>
                <w:sz w:val="22"/>
                <w:szCs w:val="22"/>
              </w:rPr>
              <w:t xml:space="preserve"> dodání, vč. instalace </w:t>
            </w:r>
            <w:r>
              <w:rPr>
                <w:b/>
                <w:sz w:val="22"/>
                <w:szCs w:val="22"/>
              </w:rPr>
              <w:t xml:space="preserve">následujícího </w:t>
            </w:r>
            <w:r w:rsidR="00C422B4">
              <w:rPr>
                <w:b/>
                <w:sz w:val="22"/>
                <w:szCs w:val="22"/>
              </w:rPr>
              <w:t xml:space="preserve">nového </w:t>
            </w:r>
            <w:r>
              <w:rPr>
                <w:b/>
                <w:sz w:val="22"/>
                <w:szCs w:val="22"/>
              </w:rPr>
              <w:t>zboží</w:t>
            </w:r>
            <w:r w:rsidRPr="000B4302">
              <w:rPr>
                <w:b/>
                <w:sz w:val="22"/>
                <w:szCs w:val="22"/>
              </w:rPr>
              <w:t xml:space="preserve">: </w:t>
            </w:r>
          </w:p>
          <w:p w:rsidR="00282B44" w:rsidRPr="008D7041" w:rsidRDefault="0008709A" w:rsidP="003772BC">
            <w:pPr>
              <w:spacing w:after="120"/>
              <w:jc w:val="both"/>
              <w:rPr>
                <w:b/>
              </w:rPr>
            </w:pPr>
            <w:r w:rsidRPr="008D7041">
              <w:rPr>
                <w:b/>
                <w:sz w:val="22"/>
                <w:szCs w:val="22"/>
              </w:rPr>
              <w:t xml:space="preserve">1 ks - </w:t>
            </w:r>
            <w:r w:rsidR="002E0385" w:rsidRPr="008D7041">
              <w:rPr>
                <w:b/>
                <w:sz w:val="22"/>
                <w:szCs w:val="22"/>
              </w:rPr>
              <w:t>Autokláv 25l stolní</w:t>
            </w:r>
            <w:r w:rsidR="00412A26" w:rsidRPr="008D7041">
              <w:rPr>
                <w:b/>
                <w:sz w:val="22"/>
                <w:szCs w:val="22"/>
              </w:rPr>
              <w:t xml:space="preserve"> a</w:t>
            </w:r>
            <w:r w:rsidR="002E0385" w:rsidRPr="008D7041">
              <w:rPr>
                <w:b/>
                <w:sz w:val="22"/>
                <w:szCs w:val="22"/>
              </w:rPr>
              <w:t xml:space="preserve"> 1 ks - </w:t>
            </w:r>
            <w:r w:rsidR="00412A26" w:rsidRPr="008D7041">
              <w:rPr>
                <w:b/>
                <w:sz w:val="22"/>
                <w:szCs w:val="22"/>
              </w:rPr>
              <w:t xml:space="preserve">Autokláv 12l </w:t>
            </w:r>
            <w:r w:rsidRPr="008D7041">
              <w:rPr>
                <w:b/>
                <w:sz w:val="22"/>
                <w:szCs w:val="22"/>
              </w:rPr>
              <w:t>stolní</w:t>
            </w:r>
            <w:r w:rsidR="00412A26" w:rsidRPr="008D7041">
              <w:rPr>
                <w:b/>
                <w:sz w:val="22"/>
                <w:szCs w:val="22"/>
              </w:rPr>
              <w:t xml:space="preserve">, oba </w:t>
            </w:r>
            <w:r w:rsidRPr="008D7041">
              <w:rPr>
                <w:b/>
                <w:sz w:val="22"/>
                <w:szCs w:val="22"/>
              </w:rPr>
              <w:t>s následujícími vlastnostmi:</w:t>
            </w:r>
          </w:p>
          <w:p w:rsidR="0008709A" w:rsidRPr="0008709A" w:rsidRDefault="0008709A" w:rsidP="0008709A">
            <w:pPr>
              <w:spacing w:after="120"/>
              <w:jc w:val="both"/>
            </w:pPr>
            <w:r w:rsidRPr="0008709A">
              <w:rPr>
                <w:sz w:val="22"/>
                <w:szCs w:val="22"/>
              </w:rPr>
              <w:t>stolní parní sterilizátor s vertikální komorou, mobilní, max. hmotnost do 10 kg</w:t>
            </w:r>
          </w:p>
          <w:p w:rsidR="0008709A" w:rsidRPr="0008709A" w:rsidRDefault="0008709A" w:rsidP="0008709A">
            <w:pPr>
              <w:spacing w:after="120"/>
              <w:jc w:val="both"/>
            </w:pPr>
            <w:r w:rsidRPr="0008709A">
              <w:rPr>
                <w:sz w:val="22"/>
                <w:szCs w:val="22"/>
              </w:rPr>
              <w:t>• využití pro sterilizaci laboratorních nástrojů, tekutých médií v lahvích s paropropustnou zátkou</w:t>
            </w:r>
          </w:p>
          <w:p w:rsidR="0008709A" w:rsidRPr="0008709A" w:rsidRDefault="0008709A" w:rsidP="0008709A">
            <w:pPr>
              <w:spacing w:after="120"/>
              <w:jc w:val="both"/>
            </w:pPr>
            <w:r w:rsidRPr="0008709A">
              <w:rPr>
                <w:sz w:val="22"/>
                <w:szCs w:val="22"/>
              </w:rPr>
              <w:t xml:space="preserve">• komora sterilizátoru kovová, omyvatelná, použité materiály doložitelné příslušným certifikátem kvality </w:t>
            </w:r>
          </w:p>
          <w:p w:rsidR="0008709A" w:rsidRPr="0008709A" w:rsidRDefault="0008709A" w:rsidP="0008709A">
            <w:pPr>
              <w:spacing w:after="120"/>
              <w:jc w:val="both"/>
            </w:pPr>
            <w:r w:rsidRPr="0008709A">
              <w:rPr>
                <w:sz w:val="22"/>
                <w:szCs w:val="22"/>
              </w:rPr>
              <w:t>• vnitřní rozměry: výška min. 32 cm, průměr min. 21,5 cm</w:t>
            </w:r>
          </w:p>
          <w:p w:rsidR="0008709A" w:rsidRPr="0008709A" w:rsidRDefault="0008709A" w:rsidP="0008709A">
            <w:pPr>
              <w:spacing w:after="120"/>
              <w:jc w:val="both"/>
            </w:pPr>
            <w:r w:rsidRPr="0008709A">
              <w:rPr>
                <w:sz w:val="22"/>
                <w:szCs w:val="22"/>
              </w:rPr>
              <w:t xml:space="preserve">• nastavitelná sterilizační teplota </w:t>
            </w:r>
            <w:r>
              <w:rPr>
                <w:sz w:val="22"/>
                <w:szCs w:val="22"/>
              </w:rPr>
              <w:t xml:space="preserve">min </w:t>
            </w:r>
            <w:r w:rsidRPr="0008709A">
              <w:rPr>
                <w:sz w:val="22"/>
                <w:szCs w:val="22"/>
              </w:rPr>
              <w:t>do 140°C, nastavitelná doba sterilizace</w:t>
            </w:r>
            <w:r w:rsidR="002E0385">
              <w:rPr>
                <w:sz w:val="22"/>
                <w:szCs w:val="22"/>
              </w:rPr>
              <w:t>, doba sterilizace plně nastavitelná obsluhou.</w:t>
            </w:r>
          </w:p>
          <w:p w:rsidR="0008709A" w:rsidRPr="0008709A" w:rsidRDefault="0008709A" w:rsidP="0008709A">
            <w:pPr>
              <w:spacing w:after="120"/>
              <w:jc w:val="both"/>
            </w:pPr>
            <w:r w:rsidRPr="0008709A">
              <w:rPr>
                <w:sz w:val="22"/>
                <w:szCs w:val="22"/>
              </w:rPr>
              <w:t>• nastavení a uložení parametrů minimálně 8 sterilizačních cyklů, nejméně teploty a času, do paměti elektronické řídící jednotky parního sterilizátoru dle požadavků uživatele</w:t>
            </w:r>
          </w:p>
          <w:p w:rsidR="0008709A" w:rsidRPr="0008709A" w:rsidRDefault="0008709A" w:rsidP="0008709A">
            <w:pPr>
              <w:spacing w:after="120"/>
              <w:jc w:val="both"/>
            </w:pPr>
            <w:r w:rsidRPr="0008709A">
              <w:rPr>
                <w:sz w:val="22"/>
                <w:szCs w:val="22"/>
              </w:rPr>
              <w:t>• zobrazení průběhu cyklu na displeji řídící jednotky (teploty a času po celou dobu sterilizace), okamžité podání zvukové informace v případě odchýlení se od nastavených hodnot</w:t>
            </w:r>
          </w:p>
          <w:p w:rsidR="0008709A" w:rsidRPr="0008709A" w:rsidRDefault="0008709A" w:rsidP="0008709A">
            <w:pPr>
              <w:spacing w:after="120"/>
              <w:jc w:val="both"/>
            </w:pPr>
            <w:r w:rsidRPr="0008709A">
              <w:rPr>
                <w:sz w:val="22"/>
                <w:szCs w:val="22"/>
              </w:rPr>
              <w:t>• dvoustupňové zabezpečení proti otevření obsluhou při přetlaku - jednak pojistným ventilem a dále nezávislou ochranou, která zabrání otevření komory při přetlaku</w:t>
            </w:r>
          </w:p>
          <w:p w:rsidR="0008709A" w:rsidRPr="0008709A" w:rsidRDefault="0008709A" w:rsidP="0008709A">
            <w:pPr>
              <w:spacing w:after="120"/>
              <w:jc w:val="both"/>
            </w:pPr>
            <w:r w:rsidRPr="0008709A">
              <w:rPr>
                <w:sz w:val="22"/>
                <w:szCs w:val="22"/>
              </w:rPr>
              <w:t>• akustická a vizuální signalizace</w:t>
            </w:r>
            <w:r>
              <w:rPr>
                <w:sz w:val="22"/>
                <w:szCs w:val="22"/>
              </w:rPr>
              <w:t xml:space="preserve"> znázorňující,</w:t>
            </w:r>
            <w:r w:rsidRPr="0008709A">
              <w:rPr>
                <w:sz w:val="22"/>
                <w:szCs w:val="22"/>
              </w:rPr>
              <w:t xml:space="preserve"> že komora je v přetlaku, </w:t>
            </w:r>
            <w:r>
              <w:rPr>
                <w:sz w:val="22"/>
                <w:szCs w:val="22"/>
              </w:rPr>
              <w:t xml:space="preserve">dále </w:t>
            </w:r>
            <w:r w:rsidRPr="0008709A">
              <w:rPr>
                <w:sz w:val="22"/>
                <w:szCs w:val="22"/>
              </w:rPr>
              <w:t>akustická a vizuální signalizace</w:t>
            </w:r>
            <w:r>
              <w:rPr>
                <w:sz w:val="22"/>
                <w:szCs w:val="22"/>
              </w:rPr>
              <w:t xml:space="preserve"> znázorňující</w:t>
            </w:r>
            <w:r w:rsidRPr="000870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pokus</w:t>
            </w:r>
            <w:r w:rsidRPr="0008709A">
              <w:rPr>
                <w:sz w:val="22"/>
                <w:szCs w:val="22"/>
              </w:rPr>
              <w:t xml:space="preserve"> o otevření komory za přetlaku</w:t>
            </w:r>
          </w:p>
          <w:p w:rsidR="0008709A" w:rsidRPr="0008709A" w:rsidRDefault="0008709A" w:rsidP="0008709A">
            <w:pPr>
              <w:spacing w:after="120"/>
              <w:jc w:val="both"/>
            </w:pPr>
            <w:r w:rsidRPr="0008709A">
              <w:rPr>
                <w:sz w:val="22"/>
                <w:szCs w:val="22"/>
              </w:rPr>
              <w:t xml:space="preserve">• vnitřní povrch komory snadno čistitelný, topná tělesa pro tvorbu páry integrovaná ve dně komory, nijak se </w:t>
            </w:r>
            <w:r>
              <w:rPr>
                <w:sz w:val="22"/>
                <w:szCs w:val="22"/>
              </w:rPr>
              <w:t>nesmí objevovat</w:t>
            </w:r>
            <w:r w:rsidRPr="000870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či zasahovat</w:t>
            </w:r>
            <w:r w:rsidRPr="0008709A">
              <w:rPr>
                <w:sz w:val="22"/>
                <w:szCs w:val="22"/>
              </w:rPr>
              <w:t xml:space="preserve"> do vnitřního prostoru komory</w:t>
            </w:r>
          </w:p>
          <w:p w:rsidR="0008709A" w:rsidRPr="000B4302" w:rsidRDefault="0008709A" w:rsidP="0008709A">
            <w:pPr>
              <w:spacing w:after="120"/>
              <w:jc w:val="both"/>
            </w:pPr>
            <w:r w:rsidRPr="0008709A">
              <w:rPr>
                <w:sz w:val="22"/>
                <w:szCs w:val="22"/>
              </w:rPr>
              <w:t xml:space="preserve"> 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 xml:space="preserve">Předpokládaná hodnota </w:t>
            </w:r>
            <w:r w:rsidRPr="000B4302">
              <w:rPr>
                <w:b/>
              </w:rPr>
              <w:lastRenderedPageBreak/>
              <w:t>zakázky v Kč</w:t>
            </w:r>
            <w:r w:rsidRPr="000B4302">
              <w:t>:</w:t>
            </w:r>
          </w:p>
        </w:tc>
        <w:tc>
          <w:tcPr>
            <w:tcW w:w="5985" w:type="dxa"/>
          </w:tcPr>
          <w:p w:rsidR="00282B44" w:rsidRPr="00306F1A" w:rsidRDefault="003C7167" w:rsidP="003772B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144 628, 1 </w:t>
            </w:r>
            <w:r w:rsidR="002E0385">
              <w:rPr>
                <w:b/>
                <w:sz w:val="22"/>
                <w:szCs w:val="22"/>
              </w:rPr>
              <w:t xml:space="preserve">Kč </w:t>
            </w:r>
            <w:r w:rsidR="00282B44" w:rsidRPr="00306F1A">
              <w:rPr>
                <w:b/>
                <w:sz w:val="22"/>
                <w:szCs w:val="22"/>
              </w:rPr>
              <w:t>bez DPH</w:t>
            </w:r>
          </w:p>
          <w:p w:rsidR="00282B44" w:rsidRDefault="00282B44" w:rsidP="003772BC">
            <w:pPr>
              <w:jc w:val="both"/>
            </w:pPr>
            <w:r w:rsidRPr="00306F1A">
              <w:rPr>
                <w:sz w:val="22"/>
                <w:szCs w:val="22"/>
              </w:rPr>
              <w:t xml:space="preserve">Předpokládaná hodnota je současně nejvyšší možnou nabídkovou </w:t>
            </w:r>
            <w:r w:rsidRPr="00306F1A">
              <w:rPr>
                <w:sz w:val="22"/>
                <w:szCs w:val="22"/>
              </w:rPr>
              <w:lastRenderedPageBreak/>
              <w:t xml:space="preserve">cenou (bez DPH), </w:t>
            </w:r>
            <w:r w:rsidRPr="00C422B4">
              <w:rPr>
                <w:b/>
                <w:sz w:val="22"/>
                <w:szCs w:val="22"/>
              </w:rPr>
              <w:t>nabídky obsahující vyšší nabídkovou cenu budou zadavatelem vyřazeny.</w:t>
            </w:r>
          </w:p>
          <w:p w:rsidR="00C422B4" w:rsidRPr="00C422B4" w:rsidRDefault="00C422B4" w:rsidP="003772BC">
            <w:pPr>
              <w:jc w:val="both"/>
              <w:rPr>
                <w:u w:val="single"/>
              </w:rPr>
            </w:pPr>
            <w:r w:rsidRPr="00C422B4">
              <w:rPr>
                <w:sz w:val="22"/>
                <w:szCs w:val="22"/>
                <w:u w:val="single"/>
              </w:rPr>
              <w:t xml:space="preserve">Zadavatel </w:t>
            </w:r>
            <w:r>
              <w:rPr>
                <w:sz w:val="22"/>
                <w:szCs w:val="22"/>
                <w:u w:val="single"/>
              </w:rPr>
              <w:t xml:space="preserve">dále </w:t>
            </w:r>
            <w:r w:rsidRPr="00C422B4">
              <w:rPr>
                <w:sz w:val="22"/>
                <w:szCs w:val="22"/>
                <w:u w:val="single"/>
              </w:rPr>
              <w:t xml:space="preserve">vzhledem k dotačním podmínkám požaduje, aby </w:t>
            </w:r>
            <w:r>
              <w:rPr>
                <w:sz w:val="22"/>
                <w:szCs w:val="22"/>
                <w:u w:val="single"/>
              </w:rPr>
              <w:t xml:space="preserve">uchazeč o veřejnou zakázku </w:t>
            </w:r>
            <w:r w:rsidRPr="00C422B4">
              <w:rPr>
                <w:sz w:val="22"/>
                <w:szCs w:val="22"/>
                <w:u w:val="single"/>
              </w:rPr>
              <w:t xml:space="preserve">samostatně specifikoval cenu za každý jeden výše uvedený autokláv, přičemž cena 1 ks - Autoklávu 25l stolního nesmí přesáhnout 95 000 Kč včetně DPH a cena 1 ks - Autoklávu 12l stolního nesmí přesáhnout 80 000 Kč včetně DPH. </w:t>
            </w:r>
          </w:p>
          <w:p w:rsidR="00282B44" w:rsidRPr="00306F1A" w:rsidRDefault="00282B44" w:rsidP="003772BC">
            <w:pPr>
              <w:jc w:val="both"/>
            </w:pP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lastRenderedPageBreak/>
              <w:t>Typ zakázky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Nejedná o zadávací řízení podle zákona č. 137/2006 Sb., </w:t>
            </w:r>
            <w:r w:rsidRPr="000B4302">
              <w:rPr>
                <w:sz w:val="22"/>
                <w:szCs w:val="22"/>
              </w:rPr>
              <w:br/>
              <w:t xml:space="preserve">o veřejných zakázkách, ve znění pozdějších předpisů. 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Tato veřejná zakázka v souladu s ustanovením  § 18 odst. 5  zákona </w:t>
            </w:r>
            <w:r w:rsidRPr="000B4302">
              <w:rPr>
                <w:b/>
                <w:sz w:val="22"/>
                <w:szCs w:val="22"/>
              </w:rPr>
              <w:t>není</w:t>
            </w:r>
            <w:r w:rsidRPr="000B4302">
              <w:rPr>
                <w:sz w:val="22"/>
                <w:szCs w:val="22"/>
              </w:rPr>
              <w:t> </w:t>
            </w:r>
            <w:r w:rsidRPr="000B4302">
              <w:rPr>
                <w:b/>
                <w:bCs/>
                <w:sz w:val="22"/>
                <w:szCs w:val="22"/>
              </w:rPr>
              <w:t xml:space="preserve">zadávána v zadávacím řízení podle zákona. </w:t>
            </w:r>
            <w:r w:rsidRPr="000B4302">
              <w:rPr>
                <w:sz w:val="22"/>
                <w:szCs w:val="22"/>
              </w:rPr>
              <w:t>Tato zakázka je zadávána v souladu s pravidly Operačního programu Vzdělávání pro konkurenceschopnost při předpokládané hodnotě plnění nejméně 200 000 Kč a nedosahující 800 000 Kč bez DPH. Výběrové řízení se řídí pravidly určenými Příručkou pro příjemce finanční podpory z Operačního programu Vzdělávání pro konkurenceschopnost verze 5 platné od 9. 8. 2011 (dále rovněž jen „Pravidla“). Nejedná se o zadávací řízení dle zákona č. 137/2006Sb., o veřejných zakázkách, ve znění pozdějších předpisů.</w:t>
            </w:r>
          </w:p>
          <w:p w:rsidR="00282B44" w:rsidRPr="000B4302" w:rsidRDefault="00282B44" w:rsidP="003772BC">
            <w:pPr>
              <w:autoSpaceDE w:val="0"/>
              <w:autoSpaceDN w:val="0"/>
              <w:adjustRightInd w:val="0"/>
              <w:jc w:val="both"/>
            </w:pPr>
            <w:r w:rsidRPr="000B4302">
              <w:rPr>
                <w:sz w:val="22"/>
                <w:szCs w:val="22"/>
              </w:rPr>
              <w:t xml:space="preserve">Zadavatel je oprávněn kdykoliv zrušit výběrové řízení, </w:t>
            </w:r>
            <w:r w:rsidRPr="000B4302">
              <w:rPr>
                <w:sz w:val="22"/>
                <w:szCs w:val="22"/>
                <w:u w:val="single"/>
              </w:rPr>
              <w:t>dle podmínek určených Příručkou pro příjemce finanční podpory z Operačního programu</w:t>
            </w:r>
            <w:r w:rsidRPr="000B4302">
              <w:rPr>
                <w:sz w:val="22"/>
                <w:szCs w:val="22"/>
              </w:rPr>
              <w:t xml:space="preserve"> </w:t>
            </w:r>
            <w:r w:rsidRPr="000B4302">
              <w:rPr>
                <w:sz w:val="22"/>
                <w:szCs w:val="22"/>
                <w:u w:val="single"/>
              </w:rPr>
              <w:t>Vzdělávání pro konkurenceschopnost verze 5 platné od 9. 8. 2011</w:t>
            </w:r>
            <w:r w:rsidRPr="000B4302">
              <w:rPr>
                <w:sz w:val="22"/>
                <w:szCs w:val="22"/>
              </w:rPr>
              <w:t>, nejpozději však do uzavření smlouvy.</w:t>
            </w:r>
          </w:p>
          <w:p w:rsidR="00282B44" w:rsidRPr="000B4302" w:rsidRDefault="00282B44" w:rsidP="003772BC">
            <w:pPr>
              <w:jc w:val="both"/>
            </w:pPr>
          </w:p>
          <w:p w:rsidR="00282B44" w:rsidRPr="000B4302" w:rsidRDefault="00282B44" w:rsidP="003772BC">
            <w:pPr>
              <w:jc w:val="both"/>
              <w:rPr>
                <w:b/>
              </w:rPr>
            </w:pPr>
            <w:r w:rsidRPr="000B4302">
              <w:rPr>
                <w:b/>
                <w:sz w:val="22"/>
                <w:szCs w:val="22"/>
              </w:rPr>
              <w:t xml:space="preserve">Zadavatel v rámci této výzvy dává všem dodavatelům na vědomí, že plný text Pravidel je veřejně dostupný na </w:t>
            </w:r>
            <w:hyperlink r:id="rId9" w:history="1">
              <w:r w:rsidRPr="000B4302">
                <w:rPr>
                  <w:rStyle w:val="Hypertextovodkaz"/>
                  <w:b/>
                  <w:sz w:val="22"/>
                  <w:szCs w:val="22"/>
                </w:rPr>
                <w:t>www.msmt.cz</w:t>
              </w:r>
            </w:hyperlink>
            <w:r w:rsidRPr="000B4302">
              <w:rPr>
                <w:b/>
                <w:sz w:val="22"/>
                <w:szCs w:val="22"/>
              </w:rPr>
              <w:t>. Pravidla obsahují kromě povinností zadavatele při zadávacím řízení i ustanovení, která jsou podstatná pro dodavatele jak v průběhu zadávacího řízení, tak zejména pro případné uzavření smlouvy, po dobu realizace zakázky podle této smlouvy a též po skončení realizace zakázky. Předložením nabídky v rámci zadávacího řízení dodavatel současně potvrzuje, že se seznámil s Pravidly a zavazuje se plnit ustanovení v nich uvedená, která se vztahují k dodavatelům, a to v průběhu zadávacího řízení, před a po uzavření smlouvy a po dobu realizace předmětu plnění.</w:t>
            </w:r>
          </w:p>
          <w:p w:rsidR="00282B44" w:rsidRPr="000B4302" w:rsidRDefault="00282B44" w:rsidP="003772BC">
            <w:pPr>
              <w:jc w:val="both"/>
              <w:rPr>
                <w:b/>
              </w:rPr>
            </w:pPr>
          </w:p>
          <w:p w:rsidR="00282B44" w:rsidRPr="000B4302" w:rsidRDefault="00282B44" w:rsidP="003772BC">
            <w:pPr>
              <w:autoSpaceDE w:val="0"/>
              <w:autoSpaceDN w:val="0"/>
              <w:adjustRightInd w:val="0"/>
            </w:pPr>
            <w:r w:rsidRPr="000B4302">
              <w:rPr>
                <w:sz w:val="22"/>
                <w:szCs w:val="22"/>
              </w:rPr>
              <w:t xml:space="preserve">Uchazeč bere zejména na vědomí, že je osobou povinou spolupůsobit při výkonu finanční kontroly dle § 2 písm. e) zákona č. 320/2001 Sb., o finanční kontrole ve veřejné správě, v platném znění. Uchazeč bere na vědomí, že zadavatel je povinen </w:t>
            </w:r>
            <w:r w:rsidRPr="000B4302">
              <w:rPr>
                <w:sz w:val="22"/>
                <w:szCs w:val="22"/>
              </w:rPr>
              <w:lastRenderedPageBreak/>
              <w:t xml:space="preserve">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</w:t>
            </w:r>
            <w:r w:rsidRPr="000B4302">
              <w:rPr>
                <w:b/>
                <w:sz w:val="22"/>
                <w:szCs w:val="22"/>
              </w:rPr>
              <w:t>ve všech smlouvách a dalších dokumentech vztahujících se k dané zakázce</w:t>
            </w:r>
            <w:r w:rsidRPr="000B4302">
              <w:rPr>
                <w:sz w:val="22"/>
                <w:szCs w:val="22"/>
              </w:rPr>
              <w:t xml:space="preserve">. </w:t>
            </w:r>
            <w:r w:rsidRPr="000B4302">
              <w:rPr>
                <w:color w:val="000000"/>
                <w:sz w:val="22"/>
                <w:szCs w:val="22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r w:rsidRPr="000B4302">
              <w:rPr>
                <w:b/>
              </w:rPr>
              <w:lastRenderedPageBreak/>
              <w:t>Lhůta a místo dodání</w:t>
            </w:r>
            <w:r w:rsidRPr="000B4302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>Místem plnění je sídlo Zadavatele na adrese Mendelova univerzita v Brně, Zemědělská 1, 613 00 Brno.</w:t>
            </w:r>
          </w:p>
          <w:p w:rsidR="00282B44" w:rsidRPr="000B4302" w:rsidRDefault="00282B44" w:rsidP="003772BC">
            <w:pPr>
              <w:spacing w:line="288" w:lineRule="auto"/>
              <w:jc w:val="both"/>
              <w:rPr>
                <w:i/>
              </w:rPr>
            </w:pPr>
            <w:r w:rsidRPr="000B4302">
              <w:rPr>
                <w:sz w:val="22"/>
                <w:szCs w:val="22"/>
              </w:rPr>
              <w:t>Zadavatel předpokládá dodání předmětu veřejné zakázky bezprostředně po podpisu realizační smlouvy (viz příloha č. 1 této výzvy), a to dle podmínek v této smlouvě stanovených. Předpokládaný odhad září/říjen 2013.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r w:rsidRPr="000B4302">
              <w:rPr>
                <w:b/>
              </w:rPr>
              <w:t>Místa dodání/převzetí nabídky</w:t>
            </w:r>
            <w:r w:rsidRPr="000B4302">
              <w:t>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spacing w:before="60" w:line="288" w:lineRule="auto"/>
              <w:jc w:val="both"/>
            </w:pPr>
            <w:r w:rsidRPr="000B4302">
              <w:rPr>
                <w:sz w:val="22"/>
                <w:szCs w:val="22"/>
              </w:rPr>
              <w:t xml:space="preserve">Lhůta pro podání nabídek začíná běžet dnem následujícím po dni odeslání výzvy k podání nabídek. </w:t>
            </w:r>
            <w:r w:rsidRPr="000B4302">
              <w:rPr>
                <w:b/>
                <w:sz w:val="22"/>
                <w:szCs w:val="22"/>
              </w:rPr>
              <w:t>Nejzazší termín pro podání n</w:t>
            </w:r>
            <w:r w:rsidR="00F03A6E">
              <w:rPr>
                <w:b/>
                <w:sz w:val="22"/>
                <w:szCs w:val="22"/>
              </w:rPr>
              <w:t>abídky Zadavatel stanovuje do 8.10</w:t>
            </w:r>
            <w:bookmarkStart w:id="0" w:name="_GoBack"/>
            <w:bookmarkEnd w:id="0"/>
            <w:r w:rsidRPr="000B4302">
              <w:rPr>
                <w:b/>
                <w:sz w:val="22"/>
                <w:szCs w:val="22"/>
              </w:rPr>
              <w:t>.2013 do 8:00 včetně.</w:t>
            </w:r>
          </w:p>
          <w:p w:rsidR="00282B44" w:rsidRPr="000B4302" w:rsidRDefault="00282B44" w:rsidP="003772BC">
            <w:pPr>
              <w:spacing w:before="60" w:line="288" w:lineRule="auto"/>
              <w:jc w:val="both"/>
              <w:rPr>
                <w:b/>
              </w:rPr>
            </w:pPr>
            <w:r w:rsidRPr="000B4302">
              <w:rPr>
                <w:b/>
                <w:sz w:val="22"/>
                <w:szCs w:val="22"/>
              </w:rPr>
              <w:t>Místo pro podání/převzetí nabídky: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>Mendelova univerzita v Brně, Rektorát - podatelna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Zemědělská 1665/1 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613 00 Brno 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k rukám  Ing. Miroslava Hamana. </w:t>
            </w:r>
          </w:p>
          <w:p w:rsidR="00282B44" w:rsidRPr="000B4302" w:rsidRDefault="00282B44" w:rsidP="003772BC">
            <w:pPr>
              <w:jc w:val="both"/>
            </w:pP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>Úřední hodiny  podatelny: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pracovní dny 7:00 – 8:30 hodin a 12:30 – 14:00 hodin. 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Mimo úřední hodiny podatelny je možné využít pro podání vrátnici na témže místě v přízemí vlevo. </w:t>
            </w:r>
          </w:p>
          <w:p w:rsidR="00282B44" w:rsidRPr="000B4302" w:rsidRDefault="00282B44" w:rsidP="003772BC">
            <w:pPr>
              <w:jc w:val="both"/>
            </w:pP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>Nabídky se podávají v písemné formě prostřednictvím osoby, která provádí přepravu zásilek (kurýrní služba), nebo prostřednictvím držitele poštovní licence na adresu sídla zadavatele, nebo osobně v sídle zadavatele.</w:t>
            </w:r>
          </w:p>
          <w:p w:rsidR="00282B44" w:rsidRPr="000B4302" w:rsidRDefault="00282B44" w:rsidP="003772BC">
            <w:pPr>
              <w:jc w:val="both"/>
              <w:rPr>
                <w:b/>
                <w:u w:val="single"/>
              </w:rPr>
            </w:pPr>
            <w:r w:rsidRPr="000B4302">
              <w:rPr>
                <w:sz w:val="22"/>
                <w:szCs w:val="22"/>
              </w:rPr>
              <w:t xml:space="preserve">          Uchazeč doručí zadavateli nabídku v jednom písemném vyhotovení v řádně uzavřené obálce zřetelně označené názvem veřejné zakázky, tj. </w:t>
            </w:r>
            <w:r w:rsidRPr="000B4302">
              <w:rPr>
                <w:b/>
                <w:sz w:val="22"/>
                <w:szCs w:val="22"/>
              </w:rPr>
              <w:t>Veřejná zakázka „</w:t>
            </w:r>
            <w:r w:rsidR="008D7041">
              <w:rPr>
                <w:b/>
                <w:sz w:val="22"/>
                <w:szCs w:val="22"/>
              </w:rPr>
              <w:t>Autoklávy</w:t>
            </w:r>
            <w:r w:rsidRPr="000B4302">
              <w:rPr>
                <w:b/>
                <w:sz w:val="22"/>
                <w:szCs w:val="22"/>
              </w:rPr>
              <w:t>“</w:t>
            </w:r>
            <w:r w:rsidRPr="000B4302">
              <w:rPr>
                <w:sz w:val="22"/>
                <w:szCs w:val="22"/>
              </w:rPr>
              <w:t xml:space="preserve"> a údajem „NEOTEVÍRAT“. Dále musí být na obálce uvedena adresa dodavatele, na kterou je možno zaslat oznámení analogicky dle § </w:t>
            </w:r>
            <w:r w:rsidRPr="000B4302">
              <w:rPr>
                <w:sz w:val="22"/>
                <w:szCs w:val="22"/>
              </w:rPr>
              <w:lastRenderedPageBreak/>
              <w:t xml:space="preserve">71 odst. 6 a 7 ZVZ. 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           V případě, že nabídka bude zaslána elektronicky, musí být opatřena elektronickým podpisem (v souladu se zákonem č. 227/2000 Sb., o elektronickém podpisu a o změně některých dalších zákonů (zákon o elektronickém podpisu), ve znění pozdějších předpisů) uchazeče nebo osoby oprávněné jednat za nebo jménem uchazeče nebo musí být k nabídce přiloženo nebo v nabídce uvedeno prohlášení podepsané uchazečem nebo osobou oprávněnou jednat za nebo jménem uchazeče s uvedením výslovného souhlasu s obsahem nabídky.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r w:rsidRPr="000B4302">
              <w:rPr>
                <w:b/>
              </w:rPr>
              <w:lastRenderedPageBreak/>
              <w:t>Hodnotící kritéria</w:t>
            </w:r>
            <w:r w:rsidRPr="000B4302">
              <w:t>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spacing w:after="120"/>
              <w:jc w:val="both"/>
            </w:pPr>
            <w:r w:rsidRPr="000B4302">
              <w:rPr>
                <w:sz w:val="22"/>
                <w:szCs w:val="22"/>
              </w:rPr>
              <w:t xml:space="preserve">        Zadavatel zvolil jako </w:t>
            </w:r>
            <w:r w:rsidRPr="000B4302">
              <w:rPr>
                <w:b/>
                <w:sz w:val="22"/>
                <w:szCs w:val="22"/>
              </w:rPr>
              <w:t>základní kritérium pro zadání veřejné zakázky nejnižší nabídkovou cenu</w:t>
            </w:r>
            <w:r w:rsidRPr="000B4302">
              <w:rPr>
                <w:sz w:val="22"/>
                <w:szCs w:val="22"/>
              </w:rPr>
              <w:t>. Zadavatel stanoví pořadí nabídek podle výše nabídkové ceny (v Kč s DPH), přičemž jako nejvhodnější bude hodnocena nabídka uchazeče, který ve své hodnotitelné nabídce uvede nejnižší nabídkovou cenu (v Kč s DPH). Analogicky tomuto pravidlu bude sestaveno celkové pořadí hodnotitelných nabídek.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r w:rsidRPr="000B4302">
              <w:rPr>
                <w:b/>
              </w:rPr>
              <w:t>Požadavky na prokázání splnění základní a profesní kvalifikace dodavatele</w:t>
            </w:r>
            <w:r w:rsidRPr="000B4302">
              <w:t>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pStyle w:val="Zkladntext"/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0B4302">
              <w:rPr>
                <w:rFonts w:ascii="Times New Roman" w:hAnsi="Times New Roman" w:cs="Times New Roman"/>
                <w:b/>
              </w:rPr>
              <w:t xml:space="preserve">Uchazeč je povinen v nabídce prokázat splnění kvalifikace. </w:t>
            </w:r>
            <w:r w:rsidRPr="000B4302">
              <w:rPr>
                <w:rFonts w:ascii="Times New Roman" w:hAnsi="Times New Roman" w:cs="Times New Roman"/>
                <w:bCs/>
              </w:rPr>
              <w:t>Kvalifikovaným pro plnění předmětné veřejné zakázky je dodavatel, který:</w:t>
            </w:r>
          </w:p>
          <w:p w:rsidR="00282B44" w:rsidRPr="000B4302" w:rsidRDefault="00282B44" w:rsidP="003772BC">
            <w:pPr>
              <w:keepNext/>
              <w:keepLines/>
              <w:numPr>
                <w:ilvl w:val="0"/>
                <w:numId w:val="5"/>
              </w:numPr>
              <w:spacing w:before="120" w:after="120" w:line="288" w:lineRule="auto"/>
              <w:ind w:left="1276" w:hanging="567"/>
              <w:jc w:val="both"/>
              <w:rPr>
                <w:b/>
                <w:bCs/>
              </w:rPr>
            </w:pPr>
            <w:r w:rsidRPr="000B4302">
              <w:rPr>
                <w:bCs/>
                <w:sz w:val="22"/>
                <w:szCs w:val="22"/>
              </w:rPr>
              <w:t xml:space="preserve">splní </w:t>
            </w:r>
            <w:r w:rsidRPr="000B4302">
              <w:rPr>
                <w:b/>
                <w:bCs/>
                <w:sz w:val="22"/>
                <w:szCs w:val="22"/>
              </w:rPr>
              <w:t>základní kvalifikační</w:t>
            </w:r>
            <w:r w:rsidRPr="000B4302">
              <w:rPr>
                <w:bCs/>
                <w:sz w:val="22"/>
                <w:szCs w:val="22"/>
              </w:rPr>
              <w:t xml:space="preserve"> předpoklady specifikované v ustanovené § 53 zákona, </w:t>
            </w:r>
            <w:r w:rsidRPr="000B4302">
              <w:rPr>
                <w:b/>
                <w:bCs/>
                <w:sz w:val="22"/>
                <w:szCs w:val="22"/>
              </w:rPr>
              <w:t>a to čestným prohlášením</w:t>
            </w:r>
            <w:r w:rsidRPr="000B4302">
              <w:rPr>
                <w:bCs/>
                <w:sz w:val="22"/>
                <w:szCs w:val="22"/>
              </w:rPr>
              <w:t xml:space="preserve"> </w:t>
            </w:r>
            <w:r w:rsidRPr="000B4302">
              <w:rPr>
                <w:b/>
                <w:bCs/>
                <w:sz w:val="22"/>
                <w:szCs w:val="22"/>
              </w:rPr>
              <w:t>(možno použít přílohu č. 2 této výzvy),</w:t>
            </w:r>
          </w:p>
          <w:p w:rsidR="00282B44" w:rsidRPr="000B4302" w:rsidRDefault="00282B44" w:rsidP="003772BC">
            <w:pPr>
              <w:keepNext/>
              <w:keepLines/>
              <w:numPr>
                <w:ilvl w:val="0"/>
                <w:numId w:val="5"/>
              </w:numPr>
              <w:spacing w:before="120" w:after="120" w:line="288" w:lineRule="auto"/>
              <w:ind w:left="1276" w:hanging="567"/>
              <w:jc w:val="both"/>
              <w:rPr>
                <w:bCs/>
              </w:rPr>
            </w:pPr>
            <w:r w:rsidRPr="000B4302">
              <w:rPr>
                <w:bCs/>
                <w:sz w:val="22"/>
                <w:szCs w:val="22"/>
              </w:rPr>
              <w:t xml:space="preserve">splní následující </w:t>
            </w:r>
            <w:r w:rsidRPr="000B4302">
              <w:rPr>
                <w:b/>
                <w:bCs/>
                <w:sz w:val="22"/>
                <w:szCs w:val="22"/>
              </w:rPr>
              <w:t>profesní kvalifikační</w:t>
            </w:r>
            <w:r w:rsidRPr="000B4302">
              <w:rPr>
                <w:bCs/>
                <w:sz w:val="22"/>
                <w:szCs w:val="22"/>
              </w:rPr>
              <w:t xml:space="preserve"> předpoklady:</w:t>
            </w:r>
          </w:p>
          <w:p w:rsidR="00282B44" w:rsidRPr="000B4302" w:rsidRDefault="00282B44" w:rsidP="003772BC">
            <w:pPr>
              <w:widowControl w:val="0"/>
              <w:numPr>
                <w:ilvl w:val="0"/>
                <w:numId w:val="1"/>
              </w:numPr>
              <w:spacing w:after="120" w:line="288" w:lineRule="auto"/>
              <w:jc w:val="both"/>
              <w:outlineLvl w:val="1"/>
            </w:pPr>
            <w:r w:rsidRPr="000B4302">
              <w:rPr>
                <w:sz w:val="22"/>
                <w:szCs w:val="22"/>
              </w:rPr>
              <w:t xml:space="preserve">předloží </w:t>
            </w:r>
            <w:r w:rsidRPr="000B4302">
              <w:rPr>
                <w:sz w:val="22"/>
                <w:szCs w:val="22"/>
                <w:u w:val="single"/>
              </w:rPr>
              <w:t>kopii výpisu z obchodního rejstříku</w:t>
            </w:r>
            <w:r w:rsidRPr="000B4302">
              <w:rPr>
                <w:sz w:val="22"/>
                <w:szCs w:val="22"/>
              </w:rPr>
              <w:t>, pokud je v něm zapsán, či výpis z jiné obdobné evidence, pokud je v ní zapsán,</w:t>
            </w:r>
          </w:p>
          <w:p w:rsidR="00282B44" w:rsidRPr="000B4302" w:rsidRDefault="00282B44" w:rsidP="003772BC">
            <w:pPr>
              <w:widowControl w:val="0"/>
              <w:numPr>
                <w:ilvl w:val="0"/>
                <w:numId w:val="1"/>
              </w:numPr>
              <w:spacing w:after="120" w:line="288" w:lineRule="auto"/>
              <w:jc w:val="both"/>
              <w:outlineLvl w:val="1"/>
            </w:pPr>
            <w:r w:rsidRPr="000B4302">
              <w:rPr>
                <w:sz w:val="22"/>
                <w:szCs w:val="22"/>
                <w:u w:val="single"/>
              </w:rPr>
              <w:t>předloží kopii dokladu o oprávnění k podnikání</w:t>
            </w:r>
            <w:r w:rsidRPr="000B4302">
              <w:rPr>
                <w:sz w:val="22"/>
                <w:szCs w:val="22"/>
              </w:rPr>
              <w:t xml:space="preserve"> podle zvláštních právních předpisů v rozsahu odpovídajícím předmětu veřejné zakázky, </w:t>
            </w:r>
            <w:r w:rsidRPr="000B4302">
              <w:rPr>
                <w:sz w:val="22"/>
                <w:szCs w:val="22"/>
                <w:u w:val="single"/>
              </w:rPr>
              <w:t>zejména doklad prokazující příslušné živnostenské oprávnění či licenci</w:t>
            </w:r>
            <w:r w:rsidRPr="000B4302">
              <w:rPr>
                <w:sz w:val="22"/>
                <w:szCs w:val="22"/>
              </w:rPr>
              <w:t xml:space="preserve"> </w:t>
            </w:r>
          </w:p>
          <w:p w:rsidR="00282B44" w:rsidRPr="002E0385" w:rsidRDefault="00282B44" w:rsidP="003772BC">
            <w:pPr>
              <w:keepNext/>
              <w:keepLines/>
              <w:numPr>
                <w:ilvl w:val="0"/>
                <w:numId w:val="5"/>
              </w:numPr>
              <w:spacing w:before="120" w:after="120" w:line="288" w:lineRule="auto"/>
              <w:ind w:left="1276" w:hanging="567"/>
              <w:jc w:val="both"/>
              <w:rPr>
                <w:b/>
              </w:rPr>
            </w:pPr>
            <w:r w:rsidRPr="000B4302">
              <w:rPr>
                <w:bCs/>
                <w:sz w:val="22"/>
                <w:szCs w:val="22"/>
              </w:rPr>
              <w:t xml:space="preserve">předloží čestné prohlášení o své ekonomické a finanční způsobilosti splnit veřejnou zakázku v souladu s ustanovením § 50 odst. 1 písm. c) </w:t>
            </w:r>
            <w:r>
              <w:rPr>
                <w:bCs/>
                <w:sz w:val="22"/>
                <w:szCs w:val="22"/>
              </w:rPr>
              <w:t>zákona</w:t>
            </w:r>
            <w:r w:rsidRPr="000B4302">
              <w:rPr>
                <w:bCs/>
                <w:sz w:val="22"/>
                <w:szCs w:val="22"/>
              </w:rPr>
              <w:t xml:space="preserve"> </w:t>
            </w:r>
            <w:r w:rsidRPr="000B4302">
              <w:rPr>
                <w:b/>
                <w:bCs/>
                <w:sz w:val="22"/>
                <w:szCs w:val="22"/>
              </w:rPr>
              <w:t>(možno použít přílohu č. 2 této výzvy)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2E0385" w:rsidRPr="008D7041" w:rsidRDefault="002E0385" w:rsidP="003772BC">
            <w:pPr>
              <w:keepNext/>
              <w:keepLines/>
              <w:numPr>
                <w:ilvl w:val="0"/>
                <w:numId w:val="5"/>
              </w:numPr>
              <w:spacing w:before="120" w:after="120" w:line="288" w:lineRule="auto"/>
              <w:ind w:left="1276" w:hanging="567"/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Splní následující tec</w:t>
            </w:r>
            <w:r w:rsidR="008D7041">
              <w:rPr>
                <w:b/>
                <w:bCs/>
                <w:sz w:val="22"/>
                <w:szCs w:val="22"/>
              </w:rPr>
              <w:t>hnické kvalifikační předpoklady</w:t>
            </w:r>
          </w:p>
          <w:p w:rsidR="008D7041" w:rsidRPr="00111B78" w:rsidRDefault="008D7041" w:rsidP="008D7041">
            <w:pPr>
              <w:pStyle w:val="Bod-psmenko"/>
              <w:numPr>
                <w:ilvl w:val="0"/>
                <w:numId w:val="12"/>
              </w:numPr>
              <w:spacing w:after="120" w:line="288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1B78">
              <w:rPr>
                <w:rFonts w:ascii="Times New Roman" w:hAnsi="Times New Roman"/>
                <w:sz w:val="24"/>
                <w:szCs w:val="24"/>
                <w:u w:val="single"/>
              </w:rPr>
              <w:t>v so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uladu s ustanovením § 56 odst. 1 písm. a) z</w:t>
            </w:r>
            <w:r w:rsidRPr="00111B78">
              <w:rPr>
                <w:rFonts w:ascii="Times New Roman" w:hAnsi="Times New Roman"/>
                <w:sz w:val="24"/>
                <w:szCs w:val="24"/>
                <w:u w:val="single"/>
              </w:rPr>
              <w:t xml:space="preserve">ákona zadavatel požaduje seznam významných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dodávek </w:t>
            </w:r>
            <w:r w:rsidRPr="00111B78">
              <w:rPr>
                <w:rFonts w:ascii="Times New Roman" w:hAnsi="Times New Roman"/>
                <w:sz w:val="24"/>
                <w:szCs w:val="24"/>
                <w:u w:val="single"/>
              </w:rPr>
              <w:t>realizovaných uchazečem v posledních třech letech</w:t>
            </w:r>
          </w:p>
          <w:p w:rsidR="008D7041" w:rsidRPr="00E25EE7" w:rsidRDefault="008D7041" w:rsidP="008D7041">
            <w:pPr>
              <w:spacing w:after="120" w:line="288" w:lineRule="auto"/>
              <w:ind w:left="709"/>
              <w:jc w:val="both"/>
            </w:pPr>
            <w:r w:rsidRPr="00E25EE7">
              <w:t>Splnění tohoto technického kvalifikačního předpokladu prokáže uchazeč, který předloží seznam významných služeb (referenčních zakázek), jež uchazeč realizoval v posledních třech letech, s uvedením jejich rozsahu a doby plnění. Přílohou seznamu musí být dokl</w:t>
            </w:r>
            <w:r>
              <w:t>ad podle ustanovení § 56 odst. 1 písm. a) z</w:t>
            </w:r>
            <w:r w:rsidRPr="00E25EE7">
              <w:t>ákona pro každou v seznamu uvedenou významnou</w:t>
            </w:r>
            <w:r w:rsidR="003C7167">
              <w:t xml:space="preserve"> </w:t>
            </w:r>
            <w:r>
              <w:t>dodávku</w:t>
            </w:r>
            <w:r w:rsidRPr="00E25EE7">
              <w:t>, tedy</w:t>
            </w:r>
          </w:p>
          <w:p w:rsidR="008D7041" w:rsidRPr="00E25EE7" w:rsidRDefault="008D7041" w:rsidP="008D7041">
            <w:pPr>
              <w:numPr>
                <w:ilvl w:val="0"/>
                <w:numId w:val="11"/>
              </w:numPr>
              <w:tabs>
                <w:tab w:val="clear" w:pos="720"/>
              </w:tabs>
              <w:spacing w:after="120" w:line="288" w:lineRule="auto"/>
              <w:ind w:left="1418" w:hanging="425"/>
              <w:jc w:val="both"/>
            </w:pPr>
            <w:r w:rsidRPr="00E25EE7">
              <w:t xml:space="preserve">osvědčení vydané či podepsané </w:t>
            </w:r>
            <w:r>
              <w:t>veřejným zadavatelem, pokud bylo zboží</w:t>
            </w:r>
            <w:r w:rsidRPr="00E25EE7">
              <w:t xml:space="preserve"> </w:t>
            </w:r>
            <w:r>
              <w:t xml:space="preserve">dodáno </w:t>
            </w:r>
            <w:r w:rsidRPr="00E25EE7">
              <w:t>veřejnému zadavateli,</w:t>
            </w:r>
          </w:p>
          <w:p w:rsidR="008D7041" w:rsidRPr="00E25EE7" w:rsidRDefault="008D7041" w:rsidP="008D7041">
            <w:pPr>
              <w:numPr>
                <w:ilvl w:val="0"/>
                <w:numId w:val="11"/>
              </w:numPr>
              <w:tabs>
                <w:tab w:val="clear" w:pos="720"/>
              </w:tabs>
              <w:spacing w:after="120" w:line="288" w:lineRule="auto"/>
              <w:ind w:left="1418" w:hanging="425"/>
              <w:jc w:val="both"/>
            </w:pPr>
            <w:r w:rsidRPr="00E25EE7">
              <w:t>osvědčení</w:t>
            </w:r>
            <w:r>
              <w:t xml:space="preserve"> vydané jinou osobou, pokud bylo</w:t>
            </w:r>
            <w:r w:rsidRPr="00E25EE7">
              <w:t xml:space="preserve"> </w:t>
            </w:r>
            <w:r>
              <w:t>zboží dodáno</w:t>
            </w:r>
            <w:r w:rsidRPr="00E25EE7">
              <w:t xml:space="preserve"> jiné osobě než veřejnému zadavateli, nebo</w:t>
            </w:r>
          </w:p>
          <w:p w:rsidR="008D7041" w:rsidRPr="00E25EE7" w:rsidRDefault="008D7041" w:rsidP="008D7041">
            <w:pPr>
              <w:numPr>
                <w:ilvl w:val="0"/>
                <w:numId w:val="11"/>
              </w:numPr>
              <w:tabs>
                <w:tab w:val="clear" w:pos="720"/>
              </w:tabs>
              <w:spacing w:after="120" w:line="288" w:lineRule="auto"/>
              <w:ind w:left="1418" w:hanging="425"/>
              <w:jc w:val="both"/>
            </w:pPr>
            <w:r w:rsidRPr="00E25EE7">
              <w:t>smlouva s jinou osobou a doklad o uskutečnění plnění dodavatele, není-li současně možné osvědčení podle bodu 2 od této osoby získat z důvodů spočívajících na její straně.</w:t>
            </w:r>
          </w:p>
          <w:p w:rsidR="008D7041" w:rsidRPr="00231876" w:rsidRDefault="008D7041" w:rsidP="003C7167">
            <w:pPr>
              <w:spacing w:after="120" w:line="288" w:lineRule="auto"/>
              <w:ind w:left="709"/>
              <w:jc w:val="both"/>
              <w:rPr>
                <w:b/>
              </w:rPr>
            </w:pPr>
            <w:r w:rsidRPr="00E25EE7">
              <w:t>Seznam musí mít formu čestného prohlášení podepsaného</w:t>
            </w:r>
            <w:r>
              <w:t xml:space="preserve"> uchazečem</w:t>
            </w:r>
            <w:r w:rsidRPr="00E25EE7">
              <w:t xml:space="preserve">. Z předloženého seznamu a z dokladů musí vyplývat, že uchazeč v uvedeném </w:t>
            </w:r>
            <w:r w:rsidR="003C7167">
              <w:t xml:space="preserve">období řádně realizoval </w:t>
            </w:r>
            <w:r w:rsidR="003C7167" w:rsidRPr="00231876">
              <w:rPr>
                <w:b/>
              </w:rPr>
              <w:t xml:space="preserve">alespoň </w:t>
            </w:r>
            <w:r w:rsidRPr="00231876">
              <w:rPr>
                <w:b/>
              </w:rPr>
              <w:t xml:space="preserve">2 dodávky spočívající v dodání </w:t>
            </w:r>
            <w:r w:rsidRPr="00231876">
              <w:rPr>
                <w:b/>
                <w:u w:val="single"/>
              </w:rPr>
              <w:t>a instalaci</w:t>
            </w:r>
            <w:r w:rsidRPr="00231876">
              <w:rPr>
                <w:b/>
              </w:rPr>
              <w:t xml:space="preserve"> autoklávů do laboratoří</w:t>
            </w:r>
            <w:r w:rsidR="003C7167" w:rsidRPr="00231876">
              <w:rPr>
                <w:b/>
              </w:rPr>
              <w:t>.</w:t>
            </w:r>
          </w:p>
          <w:p w:rsidR="002E0385" w:rsidRPr="000B4302" w:rsidRDefault="002E0385" w:rsidP="002E0385">
            <w:pPr>
              <w:keepNext/>
              <w:keepLines/>
              <w:spacing w:before="120" w:after="120" w:line="288" w:lineRule="auto"/>
              <w:ind w:left="1276"/>
              <w:jc w:val="both"/>
              <w:rPr>
                <w:b/>
              </w:rPr>
            </w:pP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r w:rsidRPr="000B4302">
              <w:rPr>
                <w:b/>
              </w:rPr>
              <w:lastRenderedPageBreak/>
              <w:t>Požadavek na uvedení kontaktní osoby uchazeče</w:t>
            </w:r>
            <w:r w:rsidRPr="000B4302">
              <w:t>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jc w:val="both"/>
              <w:rPr>
                <w:b/>
              </w:rPr>
            </w:pPr>
            <w:r w:rsidRPr="000B4302">
              <w:rPr>
                <w:b/>
              </w:rPr>
              <w:t>Uchazeč ve své nabídce uvede kontaktní osobu ve věci zakázky, její telefon a e-mailovou adresu.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 xml:space="preserve">Požadavek na písemnou formu nabídky </w:t>
            </w:r>
            <w:r w:rsidRPr="000B4302">
              <w:t>(včetně požadavků na písemné zpracování smlouvy dodavatelem)</w:t>
            </w:r>
            <w:r w:rsidRPr="000B4302">
              <w:rPr>
                <w:b/>
              </w:rPr>
              <w:t>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spacing w:before="120" w:line="288" w:lineRule="auto"/>
              <w:jc w:val="both"/>
            </w:pPr>
            <w:r w:rsidRPr="000B4302">
              <w:t xml:space="preserve">           Nabídku podá uchazeč písemně, a to v 1  originále. Uchazeč podává nabídku ve lhůtě pro podání nabídek. Nabídka v listinné podobě musí být podána v řádně uzavřené a neporušené obálce </w:t>
            </w:r>
            <w:r w:rsidRPr="000B4302">
              <w:rPr>
                <w:bCs/>
                <w:iCs/>
              </w:rPr>
              <w:t>opatřené na uzavření podpisem uchazeče,</w:t>
            </w:r>
            <w:r w:rsidRPr="000B4302">
              <w:t xml:space="preserve"> označené názvem veřejné zakázky, tj. </w:t>
            </w:r>
            <w:r w:rsidRPr="000B4302">
              <w:rPr>
                <w:b/>
              </w:rPr>
              <w:t>Veřejná zakázka „</w:t>
            </w:r>
            <w:r w:rsidR="008D7041">
              <w:rPr>
                <w:b/>
                <w:sz w:val="22"/>
                <w:szCs w:val="22"/>
              </w:rPr>
              <w:t>Autoklávy</w:t>
            </w:r>
            <w:r w:rsidRPr="000B4302">
              <w:rPr>
                <w:b/>
              </w:rPr>
              <w:t>“</w:t>
            </w:r>
            <w:r w:rsidRPr="000B4302">
              <w:t xml:space="preserve"> a údajem „NEOTEVÍRAT“. Dále musí být na obálce uvedena adresa dodavatele, na kterou je možno zaslat oznámení analogicky dle § 71 odst. 6 a 7 ZVZ.</w:t>
            </w:r>
          </w:p>
          <w:p w:rsidR="00282B44" w:rsidRPr="000B4302" w:rsidRDefault="00282B44" w:rsidP="003772BC">
            <w:pPr>
              <w:spacing w:before="120" w:line="288" w:lineRule="auto"/>
              <w:jc w:val="both"/>
            </w:pPr>
            <w:r w:rsidRPr="000B4302">
              <w:t xml:space="preserve">Nabídka včetně veškeré dokumentace vztahující se k předmětu smlouvy </w:t>
            </w:r>
            <w:r w:rsidRPr="000B4302">
              <w:rPr>
                <w:b/>
              </w:rPr>
              <w:t>bude zpracována v českém jazyce.</w:t>
            </w:r>
            <w:r w:rsidRPr="000B4302">
              <w:t xml:space="preserve"> Uchazeč společně s nabídkou předloží řádně podepsaný návrh smlouvy (viz příloha č. 1 této výzvy), v rámci kterého uchazeč doplní pouze zadavatelem požadované údaje, tzn. identifikační údaje dodavatele, technickou specifikaci plnění a výši nabídkové ceny.</w:t>
            </w:r>
          </w:p>
          <w:p w:rsidR="00282B44" w:rsidRPr="00131133" w:rsidRDefault="00282B44" w:rsidP="003772BC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Požadovaný obsah nabídky</w:t>
            </w:r>
          </w:p>
          <w:p w:rsidR="00282B44" w:rsidRPr="000B4302" w:rsidRDefault="00282B44" w:rsidP="003772BC">
            <w:pPr>
              <w:numPr>
                <w:ilvl w:val="0"/>
                <w:numId w:val="2"/>
              </w:num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Výše uvedené d</w:t>
            </w:r>
            <w:r w:rsidRPr="000B4302">
              <w:rPr>
                <w:b/>
              </w:rPr>
              <w:t xml:space="preserve">oklady </w:t>
            </w:r>
            <w:r>
              <w:rPr>
                <w:b/>
              </w:rPr>
              <w:t xml:space="preserve">a čestná prohlášení </w:t>
            </w:r>
            <w:r w:rsidRPr="000B4302">
              <w:rPr>
                <w:b/>
              </w:rPr>
              <w:t>prokazující požadovanou kvalifikaci dodavatele</w:t>
            </w:r>
            <w:r w:rsidRPr="000B4302">
              <w:tab/>
            </w:r>
          </w:p>
          <w:p w:rsidR="00282B44" w:rsidRPr="000B4302" w:rsidRDefault="00282B44" w:rsidP="003772BC">
            <w:pPr>
              <w:numPr>
                <w:ilvl w:val="0"/>
                <w:numId w:val="2"/>
              </w:numPr>
              <w:spacing w:line="288" w:lineRule="auto"/>
              <w:jc w:val="both"/>
              <w:rPr>
                <w:b/>
              </w:rPr>
            </w:pPr>
            <w:r w:rsidRPr="000B4302">
              <w:rPr>
                <w:b/>
              </w:rPr>
              <w:t>Návrh smlouvy</w:t>
            </w:r>
          </w:p>
          <w:p w:rsidR="00282B44" w:rsidRPr="00131133" w:rsidRDefault="00282B44" w:rsidP="003772BC">
            <w:pPr>
              <w:spacing w:line="288" w:lineRule="auto"/>
              <w:ind w:left="703"/>
              <w:jc w:val="both"/>
              <w:rPr>
                <w:u w:val="single"/>
              </w:rPr>
            </w:pPr>
            <w:r w:rsidRPr="000B4302">
              <w:t>Návrh smlouvy podepsaný osobou oprávněnou jednat jménem či za uchazeče. Pokud návrh nepodepisuje sám uchazeč (fyzická osoba), resp. jeho statutární orgán (právnická osoba), musí být ke smlouvě přiložen i doklad, z něhož vyplývá oprávnění jednající osoby - zástupce jednat za uchazeče (originál či úředně ověřená kopie plné moci či jiného pověřovacího dokumentu). Předložený návrh rámcové smlouvy musí plně respektovat podmínky stanov</w:t>
            </w:r>
            <w:r>
              <w:t>ené touto výzvou a přílohou č. 1</w:t>
            </w:r>
            <w:r w:rsidRPr="000B4302">
              <w:t xml:space="preserve"> k této výzvě.</w:t>
            </w:r>
            <w:r>
              <w:t xml:space="preserve"> 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 xml:space="preserve">Požadavek na zpracování nabídky a způsob zpracování </w:t>
            </w:r>
            <w:r w:rsidRPr="000B4302">
              <w:rPr>
                <w:b/>
              </w:rPr>
              <w:lastRenderedPageBreak/>
              <w:t xml:space="preserve">nabídkové ceny </w:t>
            </w:r>
          </w:p>
        </w:tc>
        <w:tc>
          <w:tcPr>
            <w:tcW w:w="5985" w:type="dxa"/>
          </w:tcPr>
          <w:p w:rsidR="00282B44" w:rsidRPr="002F17B6" w:rsidRDefault="00282B44" w:rsidP="003772BC">
            <w:pPr>
              <w:widowControl w:val="0"/>
              <w:spacing w:after="120" w:line="288" w:lineRule="auto"/>
              <w:ind w:firstLine="709"/>
              <w:jc w:val="both"/>
            </w:pPr>
            <w:r w:rsidRPr="000B4302">
              <w:lastRenderedPageBreak/>
              <w:t xml:space="preserve">Uchazeč do svého návrhu smlouvy – příloha </w:t>
            </w:r>
            <w:r>
              <w:t>č. 1</w:t>
            </w:r>
            <w:r w:rsidRPr="000B4302">
              <w:t xml:space="preserve"> této výzvy uvede </w:t>
            </w:r>
            <w:r w:rsidRPr="000B4302">
              <w:rPr>
                <w:b/>
              </w:rPr>
              <w:t>celkovou nabídkovou cenu</w:t>
            </w:r>
            <w:r w:rsidRPr="000B4302">
              <w:t xml:space="preserve"> v české </w:t>
            </w:r>
            <w:r w:rsidRPr="000B4302">
              <w:lastRenderedPageBreak/>
              <w:t>měně, a to ve skladbě: cena</w:t>
            </w:r>
            <w:r>
              <w:t xml:space="preserve"> bez DPH, DPH a cena včetně DPH.</w:t>
            </w:r>
            <w:r w:rsidRPr="000B4302">
              <w:t xml:space="preserve"> Nabídková cena musí obsahovat veškeré náklady na splnění uvedeného plnění, tak aby zadavatel byl scho</w:t>
            </w:r>
            <w:r>
              <w:t xml:space="preserve">pen provést hodnocení nabídek. 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jc w:val="both"/>
            </w:pPr>
            <w:r w:rsidRPr="000B4302">
              <w:t>Smlouva s vybraným dodavatelem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numPr>
                <w:ilvl w:val="0"/>
                <w:numId w:val="1"/>
              </w:numPr>
              <w:spacing w:before="120" w:after="120"/>
              <w:jc w:val="both"/>
            </w:pPr>
            <w:r w:rsidRPr="000B4302">
              <w:t>Zadavatel nepřipouští varianty nabídek.</w:t>
            </w:r>
          </w:p>
          <w:p w:rsidR="00282B44" w:rsidRPr="000B4302" w:rsidRDefault="00282B44" w:rsidP="003772BC">
            <w:pPr>
              <w:numPr>
                <w:ilvl w:val="0"/>
                <w:numId w:val="3"/>
              </w:numPr>
              <w:tabs>
                <w:tab w:val="left" w:pos="720"/>
              </w:tabs>
              <w:spacing w:before="120" w:line="288" w:lineRule="auto"/>
              <w:jc w:val="both"/>
            </w:pPr>
            <w:r w:rsidRPr="000B4302">
              <w:t>Uchazeč je vázán svou nabídkou po dobu 3 měsíců ode dne uplynutí lhůty pro podání nabídek (zadávací lhůta).</w:t>
            </w:r>
          </w:p>
          <w:p w:rsidR="00282B44" w:rsidRDefault="00282B44" w:rsidP="003772BC">
            <w:pPr>
              <w:numPr>
                <w:ilvl w:val="0"/>
                <w:numId w:val="3"/>
              </w:numPr>
              <w:tabs>
                <w:tab w:val="left" w:pos="720"/>
              </w:tabs>
              <w:spacing w:before="120" w:line="288" w:lineRule="auto"/>
              <w:jc w:val="both"/>
            </w:pPr>
            <w:r w:rsidRPr="000B4302">
              <w:t xml:space="preserve">Uchazeč v nabídce výslovně uvede kontaktní adresu pro písemný styk mezi uchazečem a Zadavatelem. Pokud podává nabídku více uchazečů společně (společná nabídka), uvedou v nabídce kromě kontaktní adresy dle předchozí věty též osobu, která bude zmocněna zastupovat tyto uchazeče při styku se Zadavatelem v průběhu zadávacího řízení. </w:t>
            </w:r>
          </w:p>
          <w:p w:rsidR="00282B44" w:rsidRDefault="00282B44" w:rsidP="003772BC">
            <w:pPr>
              <w:numPr>
                <w:ilvl w:val="0"/>
                <w:numId w:val="3"/>
              </w:numPr>
              <w:tabs>
                <w:tab w:val="left" w:pos="720"/>
              </w:tabs>
              <w:spacing w:before="120" w:line="288" w:lineRule="auto"/>
              <w:jc w:val="both"/>
            </w:pPr>
            <w:r w:rsidRPr="001532F4">
              <w:rPr>
                <w:color w:val="000000"/>
              </w:rPr>
              <w:t>Pokud se v zadávací dokumentaci, zejména pak v technických podmínkách vyskytnou obchodní názvy některých výrobků nebo dodávek, případně jiná označení či vyobrazení mající vztah ke konkrétnímu dodavateli, jedná se o pouhé vymezení předpokládané charakteristiky a uchazeč je oprávněn navrhnout i jiné, technicky a kvalitativně srovnatelné řešení, které však musí v plném rozsahu splňovat technické a funkční požadavky zadavatele uvedené v této zadávací dokumentaci, resp. v jejich přílohách.</w:t>
            </w:r>
          </w:p>
          <w:p w:rsidR="00282B44" w:rsidRPr="000B4302" w:rsidRDefault="00282B44" w:rsidP="003772BC">
            <w:pPr>
              <w:tabs>
                <w:tab w:val="left" w:pos="720"/>
              </w:tabs>
              <w:spacing w:before="120" w:line="288" w:lineRule="auto"/>
              <w:ind w:left="1065"/>
              <w:jc w:val="both"/>
            </w:pPr>
          </w:p>
          <w:p w:rsidR="00282B44" w:rsidRPr="000B4302" w:rsidRDefault="00282B44" w:rsidP="003772BC">
            <w:pPr>
              <w:spacing w:after="120" w:line="288" w:lineRule="auto"/>
              <w:ind w:left="357"/>
              <w:jc w:val="both"/>
              <w:rPr>
                <w:b/>
              </w:rPr>
            </w:pPr>
            <w:r w:rsidRPr="000B4302">
              <w:rPr>
                <w:b/>
              </w:rPr>
              <w:t>Obchodní podmínky</w:t>
            </w:r>
          </w:p>
          <w:p w:rsidR="00282B44" w:rsidRDefault="00282B44" w:rsidP="003772BC">
            <w:pPr>
              <w:numPr>
                <w:ilvl w:val="0"/>
                <w:numId w:val="4"/>
              </w:numPr>
              <w:spacing w:after="120" w:line="288" w:lineRule="auto"/>
              <w:ind w:left="357" w:hanging="357"/>
              <w:jc w:val="both"/>
            </w:pPr>
            <w:r w:rsidRPr="000B4302">
              <w:t>Obchodní podmínky v podobě návrhu smlouvy, který obsahuje podrobné obchodní i platební podmínky stanovené Zadavatelem, jsou uvedeny v Příloze č. 1 této výzvy</w:t>
            </w:r>
          </w:p>
          <w:p w:rsidR="00282B44" w:rsidRPr="000B4302" w:rsidRDefault="00282B44" w:rsidP="003772BC">
            <w:pPr>
              <w:numPr>
                <w:ilvl w:val="0"/>
                <w:numId w:val="4"/>
              </w:numPr>
              <w:spacing w:after="120" w:line="288" w:lineRule="auto"/>
              <w:ind w:left="357" w:hanging="357"/>
              <w:jc w:val="both"/>
            </w:pPr>
            <w:r w:rsidRPr="000B4302">
              <w:t xml:space="preserve">Uchazeč je při přípravě návrhu rámcové smlouvy vázán podmínkami této výzvy, včetně jejich příloh </w:t>
            </w:r>
            <w:r>
              <w:t xml:space="preserve">(zejména je povinen zpracovat </w:t>
            </w:r>
            <w:r w:rsidRPr="001532F4">
              <w:rPr>
                <w:color w:val="000000"/>
              </w:rPr>
              <w:t xml:space="preserve">technickou specifikaci </w:t>
            </w:r>
            <w:r>
              <w:rPr>
                <w:color w:val="000000"/>
              </w:rPr>
              <w:t xml:space="preserve">nabízeného </w:t>
            </w:r>
            <w:r w:rsidRPr="001532F4">
              <w:rPr>
                <w:color w:val="000000"/>
              </w:rPr>
              <w:t>předmětu plnění, ze které bude explicitně vyplývat, že nabízené plnění splňuje všechny zadavatelem požadované parametry.</w:t>
            </w:r>
            <w:r>
              <w:rPr>
                <w:color w:val="000000"/>
              </w:rPr>
              <w:t>)</w:t>
            </w:r>
          </w:p>
          <w:p w:rsidR="00282B44" w:rsidRPr="000B4302" w:rsidRDefault="00282B44" w:rsidP="003772BC">
            <w:pPr>
              <w:numPr>
                <w:ilvl w:val="0"/>
                <w:numId w:val="4"/>
              </w:numPr>
              <w:spacing w:after="120" w:line="288" w:lineRule="auto"/>
              <w:ind w:left="357" w:hanging="357"/>
              <w:jc w:val="both"/>
            </w:pPr>
            <w:r w:rsidRPr="000B4302">
              <w:t>Uchazeč není v rámci návrhu smlouvy oprávněn provádět žádné úpravy nebo změny oproti vzoru návrhu smlouvy, s výjimkou doplnění relevantních parametrů, jejichž doplnění tato výzva a vzorový návrh smlouvy předpokládá.</w:t>
            </w:r>
            <w:r w:rsidRPr="000B4302">
              <w:rPr>
                <w:color w:val="000000"/>
              </w:rPr>
              <w:t xml:space="preserve"> </w:t>
            </w:r>
          </w:p>
          <w:p w:rsidR="00282B44" w:rsidRPr="000B4302" w:rsidRDefault="00282B44" w:rsidP="003772BC">
            <w:pPr>
              <w:numPr>
                <w:ilvl w:val="0"/>
                <w:numId w:val="4"/>
              </w:numPr>
              <w:spacing w:after="120" w:line="288" w:lineRule="auto"/>
              <w:ind w:left="357" w:hanging="357"/>
              <w:jc w:val="both"/>
            </w:pPr>
            <w:r w:rsidRPr="000B4302">
              <w:t>Návrh smlouvy musí být ze strany uchazeče podepsán statutárním orgánem uchazeče nebo jinou osobou k tomu oprávněnou; originál či úředně ověřená kopie tohoto oprávnění musí být v takovém případě součástí návrhu rámcové smlouvy uchazeče.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282B44" w:rsidRDefault="00282B44" w:rsidP="003772BC">
            <w:pPr>
              <w:pStyle w:val="Odstavecseseznamem"/>
              <w:ind w:left="0"/>
            </w:pPr>
            <w:r w:rsidRPr="000B4302">
              <w:t>Tato výzva je zpracována v rozsahu nezbytném pro podání nabídky. Zadávací dokumentace jako samostatný dokument v tomto výběrovém řízení tudíž zpracována nebyla, přičemž obsahové náležitosti zadávací dokumentace byly zapracovány do textu této výzvy, který je tedy současně i zadávací dokumentací.</w:t>
            </w:r>
          </w:p>
          <w:p w:rsidR="00282B44" w:rsidRPr="000B4302" w:rsidRDefault="00282B44" w:rsidP="003772BC">
            <w:pPr>
              <w:pStyle w:val="Odstavecseseznamem"/>
              <w:ind w:left="0"/>
            </w:pPr>
          </w:p>
          <w:p w:rsidR="00282B44" w:rsidRPr="00BB0412" w:rsidRDefault="00282B44" w:rsidP="003772BC">
            <w:pPr>
              <w:pStyle w:val="Zkladntext"/>
              <w:spacing w:after="120" w:line="288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04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Nedílnou součástí této výzvy jsou následující přílohy:</w:t>
            </w:r>
          </w:p>
          <w:p w:rsidR="00282B44" w:rsidRPr="00BB0412" w:rsidRDefault="00282B44" w:rsidP="003772BC">
            <w:pPr>
              <w:pStyle w:val="Zkladntext"/>
              <w:spacing w:after="120" w:line="288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04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Příloha č. 1 </w:t>
            </w:r>
            <w:r w:rsidRPr="00BB04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  <w:t>- Obchodní podmínky – návrh smlouvy</w:t>
            </w:r>
          </w:p>
          <w:p w:rsidR="00282B44" w:rsidRPr="000B4302" w:rsidRDefault="00282B44" w:rsidP="003772BC">
            <w:pPr>
              <w:pStyle w:val="Zkladntext"/>
              <w:spacing w:after="120" w:line="288" w:lineRule="auto"/>
              <w:ind w:left="1418" w:hanging="141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04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Příloha č. 2</w:t>
            </w:r>
            <w:r w:rsidRPr="00BB04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  <w:t>- Vzor čestného prohlášení</w:t>
            </w:r>
          </w:p>
        </w:tc>
      </w:tr>
      <w:tr w:rsidR="00282B44" w:rsidRPr="000B4302" w:rsidTr="003772BC">
        <w:tc>
          <w:tcPr>
            <w:tcW w:w="9212" w:type="dxa"/>
            <w:gridSpan w:val="2"/>
            <w:shd w:val="clear" w:color="auto" w:fill="FABF8F"/>
          </w:tcPr>
          <w:p w:rsidR="00282B44" w:rsidRPr="000B4302" w:rsidRDefault="00282B44" w:rsidP="003772BC">
            <w:pPr>
              <w:numPr>
                <w:ilvl w:val="0"/>
                <w:numId w:val="6"/>
              </w:numPr>
              <w:spacing w:before="120" w:after="120"/>
              <w:jc w:val="both"/>
              <w:rPr>
                <w:b/>
              </w:rPr>
            </w:pPr>
            <w:r w:rsidRPr="000B4302">
              <w:rPr>
                <w:b/>
              </w:rPr>
              <w:t xml:space="preserve">Zadavatel si vyhrazuje právo zadávací řízení před jeho ukončením zrušit. </w:t>
            </w:r>
            <w:r w:rsidRPr="000B4302">
              <w:rPr>
                <w:b/>
              </w:rPr>
              <w:lastRenderedPageBreak/>
              <w:t>Zadavatel dále zruší výběrové řízení, pokud:</w:t>
            </w:r>
          </w:p>
          <w:p w:rsidR="00282B44" w:rsidRPr="000B4302" w:rsidRDefault="00282B44" w:rsidP="003772BC">
            <w:pPr>
              <w:numPr>
                <w:ilvl w:val="0"/>
                <w:numId w:val="7"/>
              </w:numPr>
              <w:spacing w:before="120" w:after="120"/>
              <w:jc w:val="both"/>
            </w:pPr>
            <w:r w:rsidRPr="000B4302">
              <w:t>nebyly ve stanovené lhůtě podány žádné nabídky, nebo</w:t>
            </w:r>
          </w:p>
          <w:p w:rsidR="00282B44" w:rsidRPr="000B4302" w:rsidRDefault="00282B44" w:rsidP="003772BC">
            <w:pPr>
              <w:numPr>
                <w:ilvl w:val="0"/>
                <w:numId w:val="7"/>
              </w:numPr>
              <w:spacing w:before="120" w:after="120"/>
              <w:jc w:val="both"/>
            </w:pPr>
            <w:r w:rsidRPr="000B4302">
              <w:t>nebyly ve stanovené lhůtě podány žádné nabídky splňující požadavky zadavatele na předmět plnění zakázky, resp. byli z účasti ve výběrovém řízení vyloučení všichni uchazeči, nebo</w:t>
            </w:r>
          </w:p>
          <w:p w:rsidR="00282B44" w:rsidRPr="000B4302" w:rsidRDefault="00282B44" w:rsidP="003772BC">
            <w:pPr>
              <w:numPr>
                <w:ilvl w:val="0"/>
                <w:numId w:val="7"/>
              </w:numPr>
              <w:spacing w:before="120" w:after="120"/>
              <w:jc w:val="both"/>
            </w:pPr>
            <w:r w:rsidRPr="000B4302">
              <w:t>zjištěny vážné nesrovnalosti nebo chyby v oznámení o zahájení výběrového řízení, resp. výzvě, zadávací dokumentaci, nebo v průběhu administrace veřejné zakázky, nebo</w:t>
            </w:r>
          </w:p>
          <w:p w:rsidR="00282B44" w:rsidRPr="000B4302" w:rsidRDefault="00282B44" w:rsidP="003772BC">
            <w:pPr>
              <w:numPr>
                <w:ilvl w:val="0"/>
                <w:numId w:val="7"/>
              </w:numPr>
              <w:spacing w:before="120" w:after="120"/>
              <w:jc w:val="both"/>
            </w:pPr>
            <w:r w:rsidRPr="000B4302">
              <w:t xml:space="preserve">odmítl uzavřít smlouvu i uchazeč třetí v pořadí, s nímž bylo možné smlouvu uzavřít.  </w:t>
            </w:r>
          </w:p>
          <w:p w:rsidR="00282B44" w:rsidRPr="000B4302" w:rsidRDefault="00282B44" w:rsidP="003772BC">
            <w:pPr>
              <w:spacing w:before="120" w:after="120"/>
              <w:ind w:left="717"/>
              <w:jc w:val="both"/>
              <w:rPr>
                <w:b/>
              </w:rPr>
            </w:pPr>
            <w:r w:rsidRPr="000B4302">
              <w:rPr>
                <w:b/>
              </w:rPr>
              <w:t>Zadavatel si dále vyhrazuje právo zrušit výběrové řízení, pokud:</w:t>
            </w:r>
          </w:p>
          <w:p w:rsidR="00282B44" w:rsidRPr="000B4302" w:rsidRDefault="00282B44" w:rsidP="003772BC">
            <w:pPr>
              <w:numPr>
                <w:ilvl w:val="0"/>
                <w:numId w:val="8"/>
              </w:numPr>
              <w:spacing w:before="120" w:after="120"/>
              <w:jc w:val="both"/>
            </w:pPr>
            <w:r w:rsidRPr="000B4302">
              <w:t>byla podána jenom jedna nabídka, nebo pokud byly všechny nabídky kromě jedné vyřazeny,</w:t>
            </w:r>
          </w:p>
          <w:p w:rsidR="00282B44" w:rsidRPr="000B4302" w:rsidRDefault="00282B44" w:rsidP="003772BC">
            <w:pPr>
              <w:numPr>
                <w:ilvl w:val="0"/>
                <w:numId w:val="8"/>
              </w:numPr>
              <w:spacing w:before="120" w:after="120"/>
              <w:jc w:val="both"/>
            </w:pPr>
            <w:r w:rsidRPr="000B4302">
              <w:t xml:space="preserve"> v průběhu výběrového řízení se vyskytly důvody zvláštního zřetele, pro které nelze na zadavateli požadovat, aby ve výběrovém řízení pokračoval, nebo</w:t>
            </w:r>
          </w:p>
          <w:p w:rsidR="00282B44" w:rsidRPr="000B4302" w:rsidRDefault="00282B44" w:rsidP="003772BC">
            <w:pPr>
              <w:numPr>
                <w:ilvl w:val="0"/>
                <w:numId w:val="8"/>
              </w:numPr>
              <w:spacing w:before="120" w:after="120"/>
              <w:jc w:val="both"/>
            </w:pPr>
            <w:r w:rsidRPr="000B4302">
              <w:t xml:space="preserve">Vybraný uchazeč, popřípadě uchazeč druhý v pořadí, odmítl uzavřít smlouvu nebo neposkytl zadavateli k jejímu uzavření dostatečnou součinnost, přičemž za nedostatečnou součinnost je považována skutečnost, kdy vybraný uchazeč nereaguje žádným způsobem na výzvy zadavatele k uzavření smlouvy, přičemž lhůta pro poskytnutí předmětné součinnosti bude činit minimálně 15 dní ode dne odeslání oznámení o výsledku výběrového řízení. </w:t>
            </w:r>
          </w:p>
          <w:p w:rsidR="00282B44" w:rsidRPr="000B4302" w:rsidRDefault="00282B44" w:rsidP="003772BC">
            <w:pPr>
              <w:jc w:val="both"/>
              <w:rPr>
                <w:b/>
              </w:rPr>
            </w:pPr>
          </w:p>
        </w:tc>
      </w:tr>
    </w:tbl>
    <w:p w:rsidR="00282B44" w:rsidRPr="000B4302" w:rsidRDefault="00282B44" w:rsidP="00282B44"/>
    <w:p w:rsidR="00282B44" w:rsidRPr="000B4302" w:rsidRDefault="00282B44" w:rsidP="00282B4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0B4302">
        <w:rPr>
          <w:rFonts w:ascii="Times New Roman" w:hAnsi="Times New Roman" w:cs="Times New Roman"/>
          <w:sz w:val="24"/>
          <w:szCs w:val="24"/>
          <w:lang w:val="cs-CZ"/>
        </w:rPr>
        <w:t>Podrobná specifikace údajů uvedených ve výzvě nebo další podmínky pro plnění zakázky jsou uvedeny také v přílohách této výzvy.</w:t>
      </w:r>
    </w:p>
    <w:p w:rsidR="00282B44" w:rsidRPr="000B4302" w:rsidRDefault="00282B44" w:rsidP="00282B44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282B44" w:rsidRPr="000B4302" w:rsidRDefault="00282B44" w:rsidP="00282B44">
      <w:pPr>
        <w:jc w:val="both"/>
      </w:pPr>
      <w:r w:rsidRPr="000B4302">
        <w:t xml:space="preserve">Kontaktní osoba pro případ doplnění formuláře před jeho uveřejněním na </w:t>
      </w:r>
      <w:hyperlink r:id="rId10" w:history="1">
        <w:r w:rsidRPr="000B4302">
          <w:rPr>
            <w:rStyle w:val="Hypertextovodkaz"/>
          </w:rPr>
          <w:t>www.msmt.cz</w:t>
        </w:r>
      </w:hyperlink>
      <w:r w:rsidRPr="000B4302">
        <w:t>/ www stránky ZS.</w:t>
      </w:r>
    </w:p>
    <w:p w:rsidR="00282B44" w:rsidRPr="000B4302" w:rsidRDefault="00282B44" w:rsidP="00282B4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282B44" w:rsidRPr="000B4302" w:rsidTr="003772B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0B4302" w:rsidRDefault="00282B44" w:rsidP="003772BC">
            <w:pPr>
              <w:ind w:left="57"/>
              <w:jc w:val="both"/>
            </w:pPr>
            <w:r w:rsidRPr="000B4302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0B4302" w:rsidRDefault="00282B44" w:rsidP="003772BC">
            <w:pPr>
              <w:ind w:left="57"/>
              <w:jc w:val="both"/>
            </w:pPr>
            <w:r w:rsidRPr="000B4302">
              <w:rPr>
                <w:b/>
              </w:rPr>
              <w:t>Petr</w:t>
            </w:r>
          </w:p>
        </w:tc>
      </w:tr>
      <w:tr w:rsidR="00282B44" w:rsidRPr="000B4302" w:rsidTr="003772B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0B4302" w:rsidRDefault="00282B44" w:rsidP="003772BC">
            <w:pPr>
              <w:ind w:left="57"/>
              <w:jc w:val="both"/>
            </w:pPr>
            <w:r w:rsidRPr="000B4302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0B4302" w:rsidRDefault="00282B44" w:rsidP="003772BC">
            <w:pPr>
              <w:ind w:left="57"/>
              <w:jc w:val="both"/>
            </w:pPr>
            <w:r w:rsidRPr="000B4302">
              <w:rPr>
                <w:b/>
              </w:rPr>
              <w:t>Zatloukal</w:t>
            </w:r>
          </w:p>
        </w:tc>
      </w:tr>
      <w:tr w:rsidR="00282B44" w:rsidRPr="000B4302" w:rsidTr="003772B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0B4302" w:rsidRDefault="00282B44" w:rsidP="003772BC">
            <w:pPr>
              <w:ind w:left="57"/>
              <w:jc w:val="both"/>
            </w:pPr>
            <w:r w:rsidRPr="000B4302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0B4302" w:rsidRDefault="002D7F25" w:rsidP="003772BC">
            <w:pPr>
              <w:ind w:left="57"/>
              <w:jc w:val="both"/>
            </w:pPr>
            <w:hyperlink r:id="rId11" w:history="1">
              <w:r w:rsidR="00282B44" w:rsidRPr="000B4302">
                <w:rPr>
                  <w:rStyle w:val="Hypertextovodkaz"/>
                </w:rPr>
                <w:t>petr.zatloukal@mendelu.cz</w:t>
              </w:r>
            </w:hyperlink>
          </w:p>
        </w:tc>
      </w:tr>
      <w:tr w:rsidR="00282B44" w:rsidRPr="000B4302" w:rsidTr="003772B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0B4302" w:rsidRDefault="00282B44" w:rsidP="003772BC">
            <w:pPr>
              <w:ind w:left="57"/>
              <w:jc w:val="both"/>
            </w:pPr>
            <w:r w:rsidRPr="000B4302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0B4302" w:rsidRDefault="00282B44" w:rsidP="003772BC">
            <w:pPr>
              <w:ind w:left="57"/>
              <w:jc w:val="both"/>
            </w:pPr>
            <w:r w:rsidRPr="000B4302">
              <w:t>+420 545 135 182</w:t>
            </w:r>
          </w:p>
        </w:tc>
      </w:tr>
    </w:tbl>
    <w:p w:rsidR="00282B44" w:rsidRPr="000B4302" w:rsidRDefault="00282B44" w:rsidP="00282B44"/>
    <w:p w:rsidR="00282B44" w:rsidRDefault="00282B44" w:rsidP="00282B44"/>
    <w:p w:rsidR="004A2401" w:rsidRDefault="00302924"/>
    <w:sectPr w:rsidR="004A2401" w:rsidSect="00DA74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24" w:rsidRDefault="00302924" w:rsidP="00282B44">
      <w:r>
        <w:separator/>
      </w:r>
    </w:p>
  </w:endnote>
  <w:endnote w:type="continuationSeparator" w:id="0">
    <w:p w:rsidR="00302924" w:rsidRDefault="00302924" w:rsidP="0028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8F" w:rsidRDefault="00302924" w:rsidP="008C1E8F">
    <w:pPr>
      <w:pStyle w:val="Zpat"/>
    </w:pPr>
  </w:p>
  <w:p w:rsidR="008C1E8F" w:rsidRDefault="00302924" w:rsidP="008C1E8F">
    <w:pPr>
      <w:pStyle w:val="Zpat"/>
    </w:pPr>
  </w:p>
  <w:p w:rsidR="008C1E8F" w:rsidRDefault="00302924" w:rsidP="008C1E8F">
    <w:pPr>
      <w:pStyle w:val="Zpat"/>
    </w:pPr>
  </w:p>
  <w:p w:rsidR="007F7162" w:rsidRDefault="00302924" w:rsidP="007F7162">
    <w:pPr>
      <w:pStyle w:val="Zpat"/>
      <w:jc w:val="center"/>
      <w:rPr>
        <w:sz w:val="20"/>
        <w:szCs w:val="20"/>
      </w:rPr>
    </w:pPr>
  </w:p>
  <w:p w:rsidR="007F7162" w:rsidRDefault="00302924" w:rsidP="007F7162">
    <w:pPr>
      <w:pStyle w:val="Zpat"/>
      <w:jc w:val="center"/>
      <w:rPr>
        <w:sz w:val="20"/>
        <w:szCs w:val="20"/>
      </w:rPr>
    </w:pPr>
  </w:p>
  <w:p w:rsidR="007F7162" w:rsidRDefault="00302924" w:rsidP="00424965">
    <w:pPr>
      <w:pStyle w:val="Zpat"/>
    </w:pPr>
  </w:p>
  <w:p w:rsidR="007F7162" w:rsidRPr="007F7162" w:rsidRDefault="00BC5416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2D7F2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2D7F25" w:rsidRPr="007F7162">
      <w:rPr>
        <w:b/>
        <w:sz w:val="20"/>
        <w:szCs w:val="20"/>
      </w:rPr>
      <w:fldChar w:fldCharType="separate"/>
    </w:r>
    <w:r w:rsidR="00443D7F">
      <w:rPr>
        <w:b/>
        <w:noProof/>
        <w:sz w:val="20"/>
        <w:szCs w:val="20"/>
      </w:rPr>
      <w:t>1</w:t>
    </w:r>
    <w:r w:rsidR="002D7F25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2D7F2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2D7F25" w:rsidRPr="007F7162">
      <w:rPr>
        <w:b/>
        <w:sz w:val="20"/>
        <w:szCs w:val="20"/>
      </w:rPr>
      <w:fldChar w:fldCharType="separate"/>
    </w:r>
    <w:r w:rsidR="00443D7F">
      <w:rPr>
        <w:b/>
        <w:noProof/>
        <w:sz w:val="20"/>
        <w:szCs w:val="20"/>
      </w:rPr>
      <w:t>10</w:t>
    </w:r>
    <w:r w:rsidR="002D7F25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24" w:rsidRDefault="00302924" w:rsidP="00282B44">
      <w:r>
        <w:separator/>
      </w:r>
    </w:p>
  </w:footnote>
  <w:footnote w:type="continuationSeparator" w:id="0">
    <w:p w:rsidR="00302924" w:rsidRDefault="00302924" w:rsidP="00282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BC5416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7BB"/>
    <w:multiLevelType w:val="hybridMultilevel"/>
    <w:tmpl w:val="7016911C"/>
    <w:lvl w:ilvl="0" w:tplc="69EE67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8325E"/>
    <w:multiLevelType w:val="hybridMultilevel"/>
    <w:tmpl w:val="2C1A5872"/>
    <w:lvl w:ilvl="0" w:tplc="89B2E90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2E2147D"/>
    <w:multiLevelType w:val="hybridMultilevel"/>
    <w:tmpl w:val="5B08B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956D22"/>
    <w:multiLevelType w:val="hybridMultilevel"/>
    <w:tmpl w:val="FBA8FB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4674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E79C0"/>
    <w:multiLevelType w:val="hybridMultilevel"/>
    <w:tmpl w:val="8EF86D10"/>
    <w:lvl w:ilvl="0" w:tplc="85BC1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A32BBD"/>
    <w:multiLevelType w:val="multilevel"/>
    <w:tmpl w:val="C3D42E28"/>
    <w:lvl w:ilvl="0">
      <w:start w:val="1"/>
      <w:numFmt w:val="lowerLetter"/>
      <w:pStyle w:val="Bod-psmenko"/>
      <w:lvlText w:val="%1)"/>
      <w:lvlJc w:val="left"/>
      <w:pPr>
        <w:tabs>
          <w:tab w:val="num" w:pos="797"/>
        </w:tabs>
        <w:ind w:left="797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80"/>
        </w:tabs>
        <w:ind w:left="980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8"/>
        </w:tabs>
        <w:ind w:left="1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2"/>
        </w:tabs>
        <w:ind w:left="1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56"/>
        </w:tabs>
        <w:ind w:left="1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0"/>
        </w:tabs>
        <w:ind w:left="1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4"/>
        </w:tabs>
        <w:ind w:left="1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8"/>
        </w:tabs>
        <w:ind w:left="1988" w:hanging="1584"/>
      </w:pPr>
      <w:rPr>
        <w:rFonts w:hint="default"/>
      </w:rPr>
    </w:lvl>
  </w:abstractNum>
  <w:abstractNum w:abstractNumId="6">
    <w:nsid w:val="4CA94559"/>
    <w:multiLevelType w:val="hybridMultilevel"/>
    <w:tmpl w:val="AEA80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10CFF"/>
    <w:multiLevelType w:val="hybridMultilevel"/>
    <w:tmpl w:val="06983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84F2D"/>
    <w:multiLevelType w:val="hybridMultilevel"/>
    <w:tmpl w:val="62AE277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D1000"/>
    <w:multiLevelType w:val="hybridMultilevel"/>
    <w:tmpl w:val="31167F8A"/>
    <w:lvl w:ilvl="0" w:tplc="EEDE5174">
      <w:start w:val="1"/>
      <w:numFmt w:val="decimal"/>
      <w:lvlText w:val="%1)"/>
      <w:lvlJc w:val="left"/>
      <w:pPr>
        <w:ind w:left="79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17" w:hanging="360"/>
      </w:pPr>
    </w:lvl>
    <w:lvl w:ilvl="2" w:tplc="0405001B" w:tentative="1">
      <w:start w:val="1"/>
      <w:numFmt w:val="lowerRoman"/>
      <w:lvlText w:val="%3."/>
      <w:lvlJc w:val="right"/>
      <w:pPr>
        <w:ind w:left="2237" w:hanging="180"/>
      </w:pPr>
    </w:lvl>
    <w:lvl w:ilvl="3" w:tplc="0405000F" w:tentative="1">
      <w:start w:val="1"/>
      <w:numFmt w:val="decimal"/>
      <w:lvlText w:val="%4."/>
      <w:lvlJc w:val="left"/>
      <w:pPr>
        <w:ind w:left="2957" w:hanging="360"/>
      </w:pPr>
    </w:lvl>
    <w:lvl w:ilvl="4" w:tplc="04050019" w:tentative="1">
      <w:start w:val="1"/>
      <w:numFmt w:val="lowerLetter"/>
      <w:lvlText w:val="%5."/>
      <w:lvlJc w:val="left"/>
      <w:pPr>
        <w:ind w:left="3677" w:hanging="360"/>
      </w:pPr>
    </w:lvl>
    <w:lvl w:ilvl="5" w:tplc="0405001B" w:tentative="1">
      <w:start w:val="1"/>
      <w:numFmt w:val="lowerRoman"/>
      <w:lvlText w:val="%6."/>
      <w:lvlJc w:val="right"/>
      <w:pPr>
        <w:ind w:left="4397" w:hanging="180"/>
      </w:pPr>
    </w:lvl>
    <w:lvl w:ilvl="6" w:tplc="0405000F" w:tentative="1">
      <w:start w:val="1"/>
      <w:numFmt w:val="decimal"/>
      <w:lvlText w:val="%7."/>
      <w:lvlJc w:val="left"/>
      <w:pPr>
        <w:ind w:left="5117" w:hanging="360"/>
      </w:pPr>
    </w:lvl>
    <w:lvl w:ilvl="7" w:tplc="04050019" w:tentative="1">
      <w:start w:val="1"/>
      <w:numFmt w:val="lowerLetter"/>
      <w:lvlText w:val="%8."/>
      <w:lvlJc w:val="left"/>
      <w:pPr>
        <w:ind w:left="5837" w:hanging="360"/>
      </w:pPr>
    </w:lvl>
    <w:lvl w:ilvl="8" w:tplc="040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0">
    <w:nsid w:val="7342702B"/>
    <w:multiLevelType w:val="hybridMultilevel"/>
    <w:tmpl w:val="628E7642"/>
    <w:lvl w:ilvl="0" w:tplc="E7C281AE">
      <w:start w:val="13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B6A3D"/>
    <w:multiLevelType w:val="hybridMultilevel"/>
    <w:tmpl w:val="B33477EA"/>
    <w:lvl w:ilvl="0" w:tplc="61F8DEEC">
      <w:start w:val="2000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CF4"/>
    <w:rsid w:val="0008709A"/>
    <w:rsid w:val="00230CF4"/>
    <w:rsid w:val="00231876"/>
    <w:rsid w:val="00282B44"/>
    <w:rsid w:val="002D7F25"/>
    <w:rsid w:val="002E0385"/>
    <w:rsid w:val="00302924"/>
    <w:rsid w:val="003C7167"/>
    <w:rsid w:val="00412A26"/>
    <w:rsid w:val="00443D7F"/>
    <w:rsid w:val="004A12A9"/>
    <w:rsid w:val="0064268A"/>
    <w:rsid w:val="00670F25"/>
    <w:rsid w:val="008D7041"/>
    <w:rsid w:val="00974A58"/>
    <w:rsid w:val="00A14DD1"/>
    <w:rsid w:val="00A9096D"/>
    <w:rsid w:val="00BC5416"/>
    <w:rsid w:val="00C422B4"/>
    <w:rsid w:val="00F0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B44"/>
    <w:rPr>
      <w:color w:val="0000FF"/>
      <w:u w:val="single"/>
    </w:rPr>
  </w:style>
  <w:style w:type="paragraph" w:styleId="Odstavecseseznamem">
    <w:name w:val="List Paragraph"/>
    <w:basedOn w:val="Normln"/>
    <w:qFormat/>
    <w:rsid w:val="00282B44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282B4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82B44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2B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2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282B44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282B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82B44"/>
    <w:rPr>
      <w:vertAlign w:val="superscript"/>
    </w:rPr>
  </w:style>
  <w:style w:type="paragraph" w:customStyle="1" w:styleId="Bod-psmenko">
    <w:name w:val="Bod-písmenko"/>
    <w:basedOn w:val="Normln"/>
    <w:rsid w:val="008D7041"/>
    <w:pPr>
      <w:numPr>
        <w:numId w:val="10"/>
      </w:numPr>
      <w:spacing w:line="360" w:lineRule="auto"/>
      <w:jc w:val="both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B44"/>
    <w:rPr>
      <w:color w:val="0000FF"/>
      <w:u w:val="single"/>
    </w:rPr>
  </w:style>
  <w:style w:type="paragraph" w:styleId="Odstavecseseznamem">
    <w:name w:val="List Paragraph"/>
    <w:basedOn w:val="Normln"/>
    <w:qFormat/>
    <w:rsid w:val="00282B44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282B4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82B44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2B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2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282B44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282B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82B44"/>
    <w:rPr>
      <w:vertAlign w:val="superscript"/>
    </w:rPr>
  </w:style>
  <w:style w:type="paragraph" w:customStyle="1" w:styleId="Bod-psmenko">
    <w:name w:val="Bod-písmenko"/>
    <w:basedOn w:val="Normln"/>
    <w:rsid w:val="008D7041"/>
    <w:pPr>
      <w:numPr>
        <w:numId w:val="10"/>
      </w:numPr>
      <w:spacing w:line="360" w:lineRule="auto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haman@mendelu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zatloukal@mendel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2596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 Petr</dc:creator>
  <cp:keywords/>
  <dc:description/>
  <cp:lastModifiedBy>Plazer</cp:lastModifiedBy>
  <cp:revision>6</cp:revision>
  <dcterms:created xsi:type="dcterms:W3CDTF">2013-09-11T10:15:00Z</dcterms:created>
  <dcterms:modified xsi:type="dcterms:W3CDTF">2013-10-01T12:36:00Z</dcterms:modified>
</cp:coreProperties>
</file>