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63" w:rsidRDefault="004C6663" w:rsidP="00F44DB4">
      <w:pPr>
        <w:jc w:val="center"/>
        <w:rPr>
          <w:b/>
          <w:sz w:val="32"/>
          <w:szCs w:val="32"/>
        </w:rPr>
      </w:pPr>
    </w:p>
    <w:p w:rsidR="00F44DB4" w:rsidRDefault="00791BDA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0"/>
        <w:gridCol w:w="5686"/>
      </w:tblGrid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0A0479" w:rsidP="003C02BD">
            <w:pPr>
              <w:jc w:val="both"/>
            </w:pPr>
            <w:r w:rsidRPr="000A0479">
              <w:t>C131313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r w:rsidRPr="00427B93">
              <w:t>Operační program Vzdělávání pro konkurenceschopnost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2812C5" w:rsidRDefault="00791BDA" w:rsidP="003C02BD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5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34.0929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Inovace a zkvalitnění výuky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6E76C3" w:rsidP="006E76C3">
            <w:pPr>
              <w:jc w:val="both"/>
            </w:pPr>
            <w:r>
              <w:t>Dodávka prezentační techniky</w:t>
            </w:r>
            <w:r w:rsidR="00791BDA">
              <w:t xml:space="preserve"> 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6E76C3" w:rsidP="006E76C3">
            <w:pPr>
              <w:jc w:val="both"/>
            </w:pPr>
            <w:r>
              <w:t>Dodávka 2</w:t>
            </w:r>
            <w:r w:rsidR="00791BDA">
              <w:t xml:space="preserve"> ks </w:t>
            </w:r>
            <w:r>
              <w:t>dataprojektorů a příslušenství</w:t>
            </w:r>
            <w:r w:rsidR="00791BDA">
              <w:t>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F82F9B" w:rsidRDefault="00082133" w:rsidP="00082133">
            <w:pPr>
              <w:jc w:val="both"/>
            </w:pPr>
            <w:r w:rsidRPr="00F82F9B">
              <w:t>31.</w:t>
            </w:r>
            <w:r w:rsidR="00F82F9B" w:rsidRPr="00F82F9B">
              <w:t xml:space="preserve"> </w:t>
            </w:r>
            <w:r w:rsidRPr="00F82F9B">
              <w:t xml:space="preserve">10. </w:t>
            </w:r>
            <w:r w:rsidR="00791BDA" w:rsidRPr="00F82F9B">
              <w:t>2013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Gymnázium, Ústí nad Orlicí, T. G. Masaryka 106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T. G. Masaryka 106, 562 01 Ústí nad Orlicí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Default="00791BDA" w:rsidP="003C02BD">
            <w:pPr>
              <w:jc w:val="both"/>
            </w:pPr>
            <w:r>
              <w:t>Mgr. Marek Hoffmann, ředitel</w:t>
            </w:r>
          </w:p>
          <w:p w:rsidR="00791BDA" w:rsidRDefault="00791BDA" w:rsidP="003C02BD">
            <w:pPr>
              <w:jc w:val="both"/>
            </w:pPr>
            <w:r>
              <w:t>Tel. 465 568 512, mob. 702 292 281</w:t>
            </w:r>
          </w:p>
          <w:p w:rsidR="00791BDA" w:rsidRPr="00427B93" w:rsidRDefault="00791BDA" w:rsidP="003C02BD">
            <w:pPr>
              <w:jc w:val="both"/>
            </w:pPr>
            <w:r>
              <w:t>Email: hoffmann@gymuo.cz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00401081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nepřiděleno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228" w:rsidRDefault="00791BDA" w:rsidP="005C7228">
            <w:r>
              <w:t>Drahomír Vrba</w:t>
            </w:r>
          </w:p>
          <w:p w:rsidR="00791BDA" w:rsidRPr="00427B93" w:rsidRDefault="00791BDA" w:rsidP="005C7228">
            <w:r>
              <w:t>Mob. 776</w:t>
            </w:r>
            <w:r w:rsidR="00F82F9B">
              <w:t> </w:t>
            </w:r>
            <w:r>
              <w:t>271</w:t>
            </w:r>
            <w:r w:rsidR="00F82F9B">
              <w:t xml:space="preserve"> </w:t>
            </w:r>
            <w:r>
              <w:t>653</w:t>
            </w:r>
            <w:r w:rsidR="005C7228">
              <w:t xml:space="preserve">,  </w:t>
            </w:r>
            <w:r>
              <w:t>Email: vrba@gymuo.cz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lastRenderedPageBreak/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FD0F70" w:rsidRDefault="00791BDA" w:rsidP="003C02BD">
            <w:pPr>
              <w:snapToGrid w:val="0"/>
              <w:jc w:val="both"/>
            </w:pPr>
            <w:r w:rsidRPr="00A02DFA">
              <w:t xml:space="preserve">Počátek běhu lhůty pro podávání nabídek: </w:t>
            </w:r>
            <w:r w:rsidR="00F82F9B">
              <w:t>1</w:t>
            </w:r>
            <w:r w:rsidRPr="00FD0F70">
              <w:t>.</w:t>
            </w:r>
            <w:r>
              <w:t xml:space="preserve"> 11</w:t>
            </w:r>
            <w:r w:rsidRPr="00FD0F70">
              <w:t xml:space="preserve">. 2013    </w:t>
            </w:r>
          </w:p>
          <w:p w:rsidR="00791BDA" w:rsidRPr="00F82F9B" w:rsidRDefault="00791BDA" w:rsidP="003C02BD">
            <w:pPr>
              <w:snapToGrid w:val="0"/>
              <w:jc w:val="both"/>
            </w:pPr>
            <w:r w:rsidRPr="00FD0F70">
              <w:t>Konec bě</w:t>
            </w:r>
            <w:r>
              <w:t xml:space="preserve">hu lhůty pro podávání nabídek: </w:t>
            </w:r>
            <w:r w:rsidRPr="00F82F9B">
              <w:t>15. 11. 2013  12:00 hod.</w:t>
            </w:r>
          </w:p>
          <w:p w:rsidR="00791BDA" w:rsidRPr="00427B93" w:rsidRDefault="00791BDA" w:rsidP="003C02BD">
            <w:pPr>
              <w:jc w:val="both"/>
            </w:pPr>
            <w:r>
              <w:t xml:space="preserve">Nabídka musí být doručena v písemné podobě na adresu zadavatele. </w:t>
            </w:r>
            <w:r w:rsidRPr="00A02DFA">
              <w:t xml:space="preserve">Nabídky doručené po termínu </w:t>
            </w:r>
            <w:r>
              <w:t xml:space="preserve">a čase </w:t>
            </w:r>
            <w:r w:rsidRPr="00A02DFA">
              <w:t>budou ze zadávacího řízení vyřazeny.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Default="00791BDA" w:rsidP="003C02BD">
            <w:pPr>
              <w:snapToGrid w:val="0"/>
              <w:jc w:val="both"/>
            </w:pPr>
            <w:r w:rsidRPr="001F7AB3">
              <w:t xml:space="preserve">Předmětem zakázky </w:t>
            </w:r>
            <w:r>
              <w:t xml:space="preserve">je dodávka </w:t>
            </w:r>
            <w:r w:rsidR="00F82F9B">
              <w:t>dvou dataprojektorů a příslušenství (plátno, kabely, prezentéry, držáky)</w:t>
            </w:r>
          </w:p>
          <w:p w:rsidR="00791BDA" w:rsidRPr="00D865EE" w:rsidRDefault="00791BDA" w:rsidP="003C02BD">
            <w:pPr>
              <w:snapToGrid w:val="0"/>
              <w:jc w:val="both"/>
            </w:pPr>
            <w:r w:rsidRPr="00D865EE">
              <w:t>Bližší specifikace předmětu zakázky včetně minimálních technických parametrů je uvedena v Zadávací dokumentaci</w:t>
            </w:r>
            <w:r>
              <w:t>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6E76C3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Default="00082133" w:rsidP="00082133">
            <w:pPr>
              <w:snapToGrid w:val="0"/>
              <w:jc w:val="both"/>
            </w:pPr>
            <w:r>
              <w:rPr>
                <w:b/>
              </w:rPr>
              <w:t>5</w:t>
            </w:r>
            <w:r w:rsidR="00F82F9B">
              <w:rPr>
                <w:b/>
              </w:rPr>
              <w:t>2</w:t>
            </w:r>
            <w:r w:rsidR="00791BDA" w:rsidRPr="00C506B8">
              <w:rPr>
                <w:b/>
              </w:rPr>
              <w:t>.</w:t>
            </w:r>
            <w:r w:rsidR="00F82F9B">
              <w:rPr>
                <w:b/>
              </w:rPr>
              <w:t>0</w:t>
            </w:r>
            <w:r w:rsidR="00791BDA" w:rsidRPr="00C506B8">
              <w:rPr>
                <w:b/>
              </w:rPr>
              <w:t xml:space="preserve">00 Kč bez DPH,  </w:t>
            </w:r>
            <w:r w:rsidR="00791BDA" w:rsidRPr="00C506B8">
              <w:t>(</w:t>
            </w:r>
            <w:r>
              <w:t>6</w:t>
            </w:r>
            <w:r w:rsidR="00F82F9B">
              <w:t>2</w:t>
            </w:r>
            <w:r>
              <w:t>.</w:t>
            </w:r>
            <w:r w:rsidR="00F82F9B">
              <w:t>92</w:t>
            </w:r>
            <w:r>
              <w:t>0</w:t>
            </w:r>
            <w:r w:rsidR="00791BDA" w:rsidRPr="00C506B8">
              <w:t xml:space="preserve"> Kč včetně DPH)</w:t>
            </w:r>
          </w:p>
          <w:p w:rsidR="00F825B7" w:rsidRDefault="00F825B7" w:rsidP="00082133">
            <w:pPr>
              <w:snapToGrid w:val="0"/>
              <w:jc w:val="both"/>
            </w:pP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6E76C3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F31E7" w:rsidRDefault="00791BDA" w:rsidP="003C02BD">
            <w:pPr>
              <w:jc w:val="both"/>
              <w:rPr>
                <w:i/>
              </w:rPr>
            </w:pPr>
            <w:r>
              <w:t>Z</w:t>
            </w:r>
            <w:r w:rsidRPr="00A02DFA">
              <w:t>akázka malého rozsahu</w:t>
            </w:r>
            <w:r>
              <w:t xml:space="preserve">, </w:t>
            </w:r>
            <w:r w:rsidRPr="005F3295">
              <w:t xml:space="preserve">nejedná </w:t>
            </w:r>
            <w:r>
              <w:t xml:space="preserve">se </w:t>
            </w:r>
            <w:r w:rsidRPr="005F3295">
              <w:t>o zadávací řízení podle zákona č. 137/2006 Sb., o veřejných zakázkách</w:t>
            </w:r>
            <w:r>
              <w:rPr>
                <w:i/>
              </w:rPr>
              <w:t>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F82F9B" w:rsidRDefault="00791BDA" w:rsidP="003C02BD">
            <w:pPr>
              <w:autoSpaceDE w:val="0"/>
              <w:autoSpaceDN w:val="0"/>
              <w:adjustRightInd w:val="0"/>
              <w:jc w:val="both"/>
            </w:pPr>
            <w:r w:rsidRPr="00F82F9B">
              <w:t xml:space="preserve">Prosinec 2013 </w:t>
            </w:r>
          </w:p>
          <w:p w:rsidR="00791BDA" w:rsidRPr="00F82F9B" w:rsidRDefault="00791BDA" w:rsidP="003C02BD">
            <w:pPr>
              <w:jc w:val="both"/>
            </w:pPr>
            <w:r w:rsidRPr="00F82F9B">
              <w:t>Z</w:t>
            </w:r>
            <w:r w:rsidR="006E76C3" w:rsidRPr="00F82F9B">
              <w:t>boží bude dodáno nejpozději do 15</w:t>
            </w:r>
            <w:r w:rsidRPr="00F82F9B">
              <w:t>. 12. 2013</w:t>
            </w:r>
          </w:p>
          <w:p w:rsidR="00791BDA" w:rsidRPr="00AA4D78" w:rsidRDefault="00791BDA" w:rsidP="006E76C3">
            <w:pPr>
              <w:jc w:val="both"/>
            </w:pPr>
            <w:r>
              <w:t>Zakázka bude realizována jako celek v jednom termínu.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427B93" w:rsidRDefault="00791BDA" w:rsidP="003C02BD">
            <w:pPr>
              <w:jc w:val="both"/>
            </w:pPr>
            <w:r>
              <w:t>Gymnázium, T. G. Masaryka 106, 562 01 Ústí nad Orlicí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2812C5" w:rsidRDefault="00791BDA" w:rsidP="003C02BD">
            <w:pPr>
              <w:jc w:val="both"/>
              <w:rPr>
                <w:i/>
              </w:rPr>
            </w:pPr>
            <w:r>
              <w:t>Nabídková cena včetně DPH.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347149" w:rsidRDefault="00791BDA" w:rsidP="003C02BD">
            <w:pPr>
              <w:jc w:val="both"/>
              <w:rPr>
                <w:i/>
              </w:rPr>
            </w:pPr>
            <w:r w:rsidRPr="00A02DFA">
              <w:t>Uchazeč ve své nabídce uvede kontaktní osobu ve věci zakázky, její telefon a e-mailovou adresu.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Default="00791BDA" w:rsidP="003C02BD">
            <w:pPr>
              <w:autoSpaceDE w:val="0"/>
              <w:autoSpaceDN w:val="0"/>
              <w:adjustRightInd w:val="0"/>
              <w:jc w:val="both"/>
            </w:pPr>
            <w:r>
              <w:t>N</w:t>
            </w:r>
            <w:r w:rsidRPr="00AA4D78">
              <w:t>abídka musí být zadavateli podána v písemné formě</w:t>
            </w:r>
            <w:r>
              <w:t xml:space="preserve"> a musí být </w:t>
            </w:r>
            <w:r w:rsidRPr="00AA4D78">
              <w:t>podepsána osobou oprávněnou jednat jménem uchazeče.</w:t>
            </w:r>
            <w:r w:rsidRPr="00A02DFA">
              <w:t xml:space="preserve"> </w:t>
            </w:r>
          </w:p>
          <w:p w:rsidR="00791BDA" w:rsidRDefault="00791BDA" w:rsidP="006E76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02DFA">
              <w:t>Nabídka musí být podána v českém jazyce.</w:t>
            </w:r>
          </w:p>
        </w:tc>
      </w:tr>
      <w:tr w:rsidR="00791BDA" w:rsidRPr="00A80A69" w:rsidTr="00791BDA"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91BDA" w:rsidRPr="00A80A69" w:rsidRDefault="00791BDA" w:rsidP="00D320C0">
            <w:pPr>
              <w:rPr>
                <w:b/>
              </w:rPr>
            </w:pPr>
            <w:r w:rsidRPr="00A80A69">
              <w:rPr>
                <w:b/>
              </w:rPr>
              <w:t>Další podmínky pro plnění zakázky:*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BDA" w:rsidRPr="00AA4D78" w:rsidRDefault="00791BDA" w:rsidP="006E76C3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</w:rPr>
            </w:pPr>
            <w:r>
              <w:t xml:space="preserve">Další podmínky plnění zakázky jsou uvedeny v zadávací dokumentaci a přílohách zadávací dokumentace. </w:t>
            </w:r>
          </w:p>
        </w:tc>
      </w:tr>
    </w:tbl>
    <w:p w:rsidR="00F44DB4" w:rsidRPr="00427B93" w:rsidRDefault="00F44DB4" w:rsidP="00F44DB4">
      <w:pPr>
        <w:jc w:val="both"/>
        <w:rPr>
          <w:sz w:val="20"/>
          <w:szCs w:val="20"/>
        </w:rPr>
      </w:pPr>
      <w:r>
        <w:rPr>
          <w:sz w:val="20"/>
          <w:szCs w:val="20"/>
        </w:rPr>
        <w:t>*nepovinný údaj</w:t>
      </w:r>
    </w:p>
    <w:sectPr w:rsidR="00F44DB4" w:rsidRPr="00427B93" w:rsidSect="006E76C3">
      <w:pgSz w:w="12240" w:h="15840"/>
      <w:pgMar w:top="1418" w:right="1797" w:bottom="1361" w:left="175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1E" w:rsidRDefault="0002471E">
      <w:r>
        <w:separator/>
      </w:r>
    </w:p>
  </w:endnote>
  <w:endnote w:type="continuationSeparator" w:id="0">
    <w:p w:rsidR="0002471E" w:rsidRDefault="0002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1E" w:rsidRDefault="0002471E">
      <w:r>
        <w:separator/>
      </w:r>
    </w:p>
  </w:footnote>
  <w:footnote w:type="continuationSeparator" w:id="0">
    <w:p w:rsidR="0002471E" w:rsidRDefault="00024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2471E"/>
    <w:rsid w:val="00055512"/>
    <w:rsid w:val="00082133"/>
    <w:rsid w:val="000A0479"/>
    <w:rsid w:val="00195F6C"/>
    <w:rsid w:val="00263857"/>
    <w:rsid w:val="004C6663"/>
    <w:rsid w:val="00500AAF"/>
    <w:rsid w:val="005C7228"/>
    <w:rsid w:val="006E76C3"/>
    <w:rsid w:val="006E7852"/>
    <w:rsid w:val="00791BDA"/>
    <w:rsid w:val="008C3982"/>
    <w:rsid w:val="009511C4"/>
    <w:rsid w:val="00A52432"/>
    <w:rsid w:val="00D320C0"/>
    <w:rsid w:val="00EC12F9"/>
    <w:rsid w:val="00F44DB4"/>
    <w:rsid w:val="00F825B7"/>
    <w:rsid w:val="00F8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2652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Plazer</cp:lastModifiedBy>
  <cp:revision>8</cp:revision>
  <dcterms:created xsi:type="dcterms:W3CDTF">2013-10-23T07:27:00Z</dcterms:created>
  <dcterms:modified xsi:type="dcterms:W3CDTF">2013-10-25T13:20:00Z</dcterms:modified>
</cp:coreProperties>
</file>