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E85" w:rsidRDefault="00F00499">
      <w:pPr>
        <w:pStyle w:val="Nadpis1"/>
      </w:pPr>
      <w:proofErr w:type="gramStart"/>
      <w:r>
        <w:t>technická  zpráva</w:t>
      </w:r>
      <w:proofErr w:type="gramEnd"/>
    </w:p>
    <w:p w:rsidR="00FA6E85" w:rsidRDefault="00FA6E85">
      <w:pPr>
        <w:pStyle w:val="Nadpis4"/>
      </w:pPr>
    </w:p>
    <w:p w:rsidR="007A7328" w:rsidRDefault="00F00499" w:rsidP="00334081">
      <w:pPr>
        <w:pStyle w:val="Nadpis4"/>
      </w:pPr>
      <w:proofErr w:type="gramStart"/>
      <w:r>
        <w:t xml:space="preserve">Akce : </w:t>
      </w:r>
      <w:r w:rsidR="007A7328" w:rsidRPr="000B1D3C">
        <w:t>Podpora</w:t>
      </w:r>
      <w:proofErr w:type="gramEnd"/>
      <w:r w:rsidR="007A7328" w:rsidRPr="000B1D3C">
        <w:t xml:space="preserve"> přírodovědného a technického vzdělávání v Karlovarském kraji</w:t>
      </w:r>
      <w:r w:rsidR="007A7328">
        <w:t xml:space="preserve">. </w:t>
      </w:r>
    </w:p>
    <w:p w:rsidR="007A7328" w:rsidRDefault="007A7328" w:rsidP="00334081">
      <w:pPr>
        <w:pStyle w:val="Nadpis4"/>
      </w:pPr>
      <w:r w:rsidRPr="000B1D3C">
        <w:t>SPŠ keramická a sklářská, nám. 17. listopadu 12, Karlovy Vary</w:t>
      </w:r>
      <w:r>
        <w:t xml:space="preserve">. </w:t>
      </w:r>
    </w:p>
    <w:p w:rsidR="007A7328" w:rsidRPr="000B1D3C" w:rsidRDefault="007A7328" w:rsidP="00334081">
      <w:pPr>
        <w:pStyle w:val="Nadpis4"/>
      </w:pPr>
      <w:r>
        <w:t>O</w:t>
      </w:r>
      <w:r w:rsidRPr="000B1D3C">
        <w:t>BNOVA LABORATOŘÍ</w:t>
      </w:r>
    </w:p>
    <w:p w:rsidR="00FA6E85" w:rsidRDefault="00FA6E85"/>
    <w:p w:rsidR="00FA6E85" w:rsidRDefault="00F00499">
      <w:r>
        <w:t>Budou provedeny vnitřní stavební úpravy povrchů</w:t>
      </w:r>
      <w:r w:rsidR="007E44E8">
        <w:t>, podlah</w:t>
      </w:r>
      <w:r w:rsidR="00334081">
        <w:t xml:space="preserve"> a </w:t>
      </w:r>
      <w:r w:rsidR="00E27598">
        <w:t xml:space="preserve">některých </w:t>
      </w:r>
      <w:r w:rsidR="00334081">
        <w:t>instalací</w:t>
      </w:r>
      <w:r>
        <w:t>, obnova nábytku</w:t>
      </w:r>
      <w:r w:rsidR="00E27598">
        <w:t xml:space="preserve"> ( samostatný </w:t>
      </w:r>
      <w:proofErr w:type="gramStart"/>
      <w:r w:rsidR="00E27598">
        <w:t>projekt )</w:t>
      </w:r>
      <w:r>
        <w:t xml:space="preserve"> a další</w:t>
      </w:r>
      <w:proofErr w:type="gramEnd"/>
      <w:r>
        <w:t xml:space="preserve"> níže specifikované práce. Text je seřazen tak, jak bude postupovat sled jednotlivých prací. Všechny práce je možno provádět pouze v době </w:t>
      </w:r>
      <w:r w:rsidR="00E27598">
        <w:t>určené uživatelem a s ohledem na to, aby mohla probíhat</w:t>
      </w:r>
      <w:r>
        <w:t xml:space="preserve"> nerušená výuka </w:t>
      </w:r>
      <w:r w:rsidR="00E27598">
        <w:t xml:space="preserve">v okolních prostorech </w:t>
      </w:r>
      <w:r>
        <w:t>a všechny doprovodné činnosti školy.</w:t>
      </w:r>
    </w:p>
    <w:p w:rsidR="00FA6E85" w:rsidRDefault="00F00499">
      <w:pPr>
        <w:pStyle w:val="Nadpis2"/>
      </w:pPr>
      <w:r>
        <w:t>1. Přípravné práce</w:t>
      </w:r>
    </w:p>
    <w:p w:rsidR="00FA6E85" w:rsidRDefault="00FA6E85"/>
    <w:p w:rsidR="00FA6E85" w:rsidRDefault="00F00499">
      <w:r>
        <w:t>Objednatel zajistí kompletní vyklizení všech upravovaných prostorů</w:t>
      </w:r>
      <w:r w:rsidR="007A7328">
        <w:t xml:space="preserve"> od předmětů, mobilního vybavení, přístrojů a všech součástí, které je nutno skladovat</w:t>
      </w:r>
      <w:r w:rsidR="00334081">
        <w:t xml:space="preserve"> pro další použití</w:t>
      </w:r>
      <w:r>
        <w:t>.</w:t>
      </w:r>
    </w:p>
    <w:p w:rsidR="00FA6E85" w:rsidRDefault="00F00499">
      <w:pPr>
        <w:pStyle w:val="Nadpis2"/>
      </w:pPr>
      <w:r>
        <w:t>2. Demontáže, bourání</w:t>
      </w:r>
    </w:p>
    <w:p w:rsidR="00FA6E85" w:rsidRDefault="00FA6E85"/>
    <w:p w:rsidR="007A7328" w:rsidRDefault="007A7328">
      <w:r>
        <w:t>Vystěhuje se veškerý volný nábytek.</w:t>
      </w:r>
    </w:p>
    <w:p w:rsidR="00FA6E85" w:rsidRDefault="00F00499">
      <w:r>
        <w:t>Demontují se všechna umyvadla, dřezy a baterie</w:t>
      </w:r>
      <w:r w:rsidR="007E44E8">
        <w:t xml:space="preserve"> a zastaralá svítidla</w:t>
      </w:r>
      <w:r>
        <w:t>. Odsekají se stávající keramické obklady kolem těchto zařizovacích předmětů,</w:t>
      </w:r>
      <w:r w:rsidR="007A7328">
        <w:t xml:space="preserve"> demontují se stoly, digestoře, kryty a obruby podlahových kanálků. Před demontáží stolů a digestoří je nutno odborně uzavřít a odpojit instalace ( voda, kanalizace, plyn, elektrická </w:t>
      </w:r>
      <w:proofErr w:type="gramStart"/>
      <w:r w:rsidR="007A7328">
        <w:t>síť ).</w:t>
      </w:r>
      <w:proofErr w:type="gramEnd"/>
    </w:p>
    <w:p w:rsidR="00FA6E85" w:rsidRDefault="00F00499">
      <w:r>
        <w:t>Demontují se tabule určené k výměně a začistí se otvory po osazovacích prvcích. Začistí se rýhy po provedení rozvodů.</w:t>
      </w:r>
    </w:p>
    <w:p w:rsidR="004722D4" w:rsidRDefault="004722D4">
      <w:r>
        <w:t xml:space="preserve">Odstraní se nášlapné vrstvy podlah až na </w:t>
      </w:r>
      <w:proofErr w:type="spellStart"/>
      <w:r>
        <w:t>pilinobetonový</w:t>
      </w:r>
      <w:proofErr w:type="spellEnd"/>
      <w:r>
        <w:t xml:space="preserve"> podklad ( 2-3 x PVC ).</w:t>
      </w:r>
    </w:p>
    <w:p w:rsidR="00E27598" w:rsidRDefault="00E27598">
      <w:r>
        <w:t xml:space="preserve">Slaboproudé rozvody v lištách po stěně se zapustí do vyfrézované drážky a ta bude před malováním </w:t>
      </w:r>
      <w:proofErr w:type="spellStart"/>
      <w:r>
        <w:t>zaomítána</w:t>
      </w:r>
      <w:proofErr w:type="spellEnd"/>
      <w:r>
        <w:t>.</w:t>
      </w:r>
    </w:p>
    <w:p w:rsidR="00FA6E85" w:rsidRDefault="00F00499">
      <w:pPr>
        <w:pStyle w:val="Nadpis2"/>
      </w:pPr>
      <w:r>
        <w:t>3. Keramické obklady</w:t>
      </w:r>
    </w:p>
    <w:p w:rsidR="00FA6E85" w:rsidRDefault="00FA6E85"/>
    <w:p w:rsidR="00FA6E85" w:rsidRDefault="00F00499">
      <w:r>
        <w:t>Ve stejném rozsahu jako původní obklady se provedou nové keramické obklady. Použije se série Lite</w:t>
      </w:r>
      <w:r w:rsidR="007A7328">
        <w:t>ra ve dvou barevných odstínech.</w:t>
      </w:r>
      <w:r>
        <w:t xml:space="preserve"> Obklad bude doplněn potřebnými plastovými lištami po obvodu a na vnějších rozích. Ve styku lišt budou použity doplňkové koncovky.</w:t>
      </w:r>
    </w:p>
    <w:p w:rsidR="00FA6E85" w:rsidRDefault="00F00499">
      <w:pPr>
        <w:pStyle w:val="Nadpis2"/>
      </w:pPr>
      <w:r>
        <w:t>4. Úpravy podlah</w:t>
      </w:r>
    </w:p>
    <w:p w:rsidR="00FA6E85" w:rsidRDefault="00FA6E85"/>
    <w:p w:rsidR="007A7328" w:rsidRDefault="00F00499">
      <w:r>
        <w:t>Ve všech místnostech bude obnovena nášlapná vrstva podlah. Původní podlahy jsou betonové</w:t>
      </w:r>
      <w:r w:rsidR="004722D4">
        <w:t xml:space="preserve"> ( </w:t>
      </w:r>
      <w:proofErr w:type="spellStart"/>
      <w:r w:rsidR="004722D4">
        <w:t>pilinobetonové</w:t>
      </w:r>
      <w:proofErr w:type="spellEnd"/>
      <w:r w:rsidR="004722D4">
        <w:t xml:space="preserve"> ),</w:t>
      </w:r>
      <w:r>
        <w:t xml:space="preserve"> s nalepeným PVC, na něž</w:t>
      </w:r>
      <w:r w:rsidR="007A7328">
        <w:t xml:space="preserve"> jsou kladeny další vrstvy PVC. </w:t>
      </w:r>
    </w:p>
    <w:p w:rsidR="00FA6E85" w:rsidRDefault="00F00499">
      <w:r>
        <w:t>Povrchy jsou značně vyžilé, bude provedena důkladná obnova podlah.</w:t>
      </w:r>
    </w:p>
    <w:p w:rsidR="00E27598" w:rsidRDefault="00E27598"/>
    <w:p w:rsidR="004722D4" w:rsidRDefault="00F00499">
      <w:r>
        <w:t xml:space="preserve">Obecný postup je </w:t>
      </w:r>
      <w:proofErr w:type="gramStart"/>
      <w:r>
        <w:t>následující : odstraní</w:t>
      </w:r>
      <w:proofErr w:type="gramEnd"/>
      <w:r>
        <w:t xml:space="preserve"> se všechny povrchové vrstvy až na betonový podklad a plocha se vyrovná samonivelační stěrkou.</w:t>
      </w:r>
      <w:r w:rsidR="004722D4">
        <w:t xml:space="preserve"> Pokud bude povrch</w:t>
      </w:r>
      <w:r w:rsidR="00E27598">
        <w:t xml:space="preserve"> více</w:t>
      </w:r>
      <w:r w:rsidR="004722D4">
        <w:t xml:space="preserve"> porušený, bude samonivelační stěrka vyztužena síťkou a stěrka bude z více vrstev.</w:t>
      </w:r>
      <w:r>
        <w:t xml:space="preserve"> </w:t>
      </w:r>
    </w:p>
    <w:p w:rsidR="00FA6E85" w:rsidRDefault="00F00499">
      <w:r>
        <w:t xml:space="preserve">Na ni se následně osadí </w:t>
      </w:r>
      <w:r w:rsidR="007A7328">
        <w:t xml:space="preserve">chemicky odolná dlažba </w:t>
      </w:r>
      <w:r w:rsidR="004722D4">
        <w:t xml:space="preserve">do hydroizolačního chemicky odolného tmelu </w:t>
      </w:r>
      <w:r>
        <w:t xml:space="preserve">a doplní se ukončovací keramický </w:t>
      </w:r>
      <w:proofErr w:type="spellStart"/>
      <w:r>
        <w:t>soklík</w:t>
      </w:r>
      <w:proofErr w:type="spellEnd"/>
      <w:r w:rsidR="004722D4">
        <w:t xml:space="preserve"> s požlábkem</w:t>
      </w:r>
      <w:r>
        <w:t xml:space="preserve">. </w:t>
      </w:r>
    </w:p>
    <w:p w:rsidR="00FA6E85" w:rsidRDefault="00F00499">
      <w:r>
        <w:lastRenderedPageBreak/>
        <w:t xml:space="preserve">Keramická dlažba bude mít odolnost proti kyselinám i zásadám, bude nekluzná a soklík bude v provedení s požlábkem. Trasa rozvodu plynu v podlaze bude vyznačena </w:t>
      </w:r>
      <w:r w:rsidR="00E27598">
        <w:t xml:space="preserve">výrazně </w:t>
      </w:r>
      <w:r>
        <w:t xml:space="preserve">odlišnou barvou. </w:t>
      </w:r>
    </w:p>
    <w:p w:rsidR="00E27598" w:rsidRDefault="004722D4">
      <w:r>
        <w:t xml:space="preserve">Stávající instalační kanálek v podlaze bude odkryt. Rozvod plynu je veden </w:t>
      </w:r>
      <w:r w:rsidR="00E27598">
        <w:t xml:space="preserve">v kanálku </w:t>
      </w:r>
      <w:r>
        <w:t xml:space="preserve">v samostatné liště, zalitý asfaltem. Kanalizační trubky jsou nové. Ve stejné trase se po vyřezání trubek TV a SV osadí nové plastové potrubí stejné dimenze. </w:t>
      </w:r>
      <w:r w:rsidR="00E27598">
        <w:t>V instrumentální laboratoři se nově doplní rozvod teplé vody, místo napojení bude určeno objednatelem.</w:t>
      </w:r>
    </w:p>
    <w:p w:rsidR="004722D4" w:rsidRDefault="004722D4">
      <w:r>
        <w:t>Všechny trubky se opatří tepelnou izolací. Provede se tlaková zkouška.</w:t>
      </w:r>
    </w:p>
    <w:p w:rsidR="004722D4" w:rsidRDefault="004722D4">
      <w:r>
        <w:t>Kanálek se zabetonuje do úrovně pod stěrky a bude překryt keramickou podlahou. V linii plynovodu bude provedena barevně odlišná dlažba.</w:t>
      </w:r>
    </w:p>
    <w:p w:rsidR="00E46627" w:rsidRDefault="00E46627">
      <w:r>
        <w:t>Výběr dlažby z předložených vzorků provede objednatel.</w:t>
      </w:r>
    </w:p>
    <w:p w:rsidR="00FA6E85" w:rsidRDefault="00F00499">
      <w:pPr>
        <w:pStyle w:val="Nadpis2"/>
      </w:pPr>
      <w:r>
        <w:t>5. Malby, nátěry</w:t>
      </w:r>
    </w:p>
    <w:p w:rsidR="00FA6E85" w:rsidRDefault="00FA6E85"/>
    <w:p w:rsidR="00FA6E85" w:rsidRDefault="00F00499">
      <w:r>
        <w:t xml:space="preserve">Na stěnách a stropech </w:t>
      </w:r>
      <w:r w:rsidR="00257857">
        <w:t>dot</w:t>
      </w:r>
      <w:r>
        <w:t xml:space="preserve">čených místností se obnoví malby. Původní vrstvy maleb se seškrábou. Vyspraví se povrch před malováním. V některých místnostech je zjištěna nesoudržná omítka stěn, bude odstraněna a nahrazena novou omítkou ( cca 5% celkové plochy </w:t>
      </w:r>
      <w:proofErr w:type="gramStart"/>
      <w:r>
        <w:t>stěn ).</w:t>
      </w:r>
      <w:proofErr w:type="gramEnd"/>
    </w:p>
    <w:p w:rsidR="00FA6E85" w:rsidRDefault="00F00499">
      <w:r>
        <w:t xml:space="preserve">Pro malby se použije kvalitní disperzní malířská barva, např. Primalex </w:t>
      </w:r>
      <w:proofErr w:type="spellStart"/>
      <w:r>
        <w:t>Polar</w:t>
      </w:r>
      <w:proofErr w:type="spellEnd"/>
      <w:r>
        <w:t xml:space="preserve"> pro stropy a </w:t>
      </w:r>
      <w:r w:rsidR="00257857">
        <w:t xml:space="preserve">např. </w:t>
      </w:r>
      <w:r>
        <w:t xml:space="preserve">Primalex </w:t>
      </w:r>
      <w:proofErr w:type="spellStart"/>
      <w:r>
        <w:t>Profi</w:t>
      </w:r>
      <w:proofErr w:type="spellEnd"/>
      <w:r>
        <w:t xml:space="preserve"> pro barevné stěny.</w:t>
      </w:r>
    </w:p>
    <w:p w:rsidR="00FA6E85" w:rsidRDefault="00F00499">
      <w:r>
        <w:t xml:space="preserve">Stropy se vymalují bíle s přesahem </w:t>
      </w:r>
      <w:r w:rsidR="00257857">
        <w:t>3</w:t>
      </w:r>
      <w:r>
        <w:t>00 mm na přilehlé stěny. Přisazená svítidla a další zařízení osazená na stropech se opatří ochrannou páskou, která se po malování odstraní.</w:t>
      </w:r>
    </w:p>
    <w:p w:rsidR="00FA6E85" w:rsidRDefault="00F00499">
      <w:r>
        <w:t xml:space="preserve">Stěny se vymalují v pastelových odstínech, rozhraní s bílou bude provedeno barevnou linkou. </w:t>
      </w:r>
      <w:r w:rsidR="00334081">
        <w:t xml:space="preserve">Provedou </w:t>
      </w:r>
      <w:r>
        <w:t xml:space="preserve">se </w:t>
      </w:r>
      <w:r w:rsidR="00E46627">
        <w:t xml:space="preserve">mnohonásobně </w:t>
      </w:r>
      <w:r>
        <w:t xml:space="preserve">omyvatelné nátěry stěn probarvenou nátěrovou </w:t>
      </w:r>
      <w:proofErr w:type="gramStart"/>
      <w:r>
        <w:t>hmotou</w:t>
      </w:r>
      <w:r w:rsidR="00257857">
        <w:t xml:space="preserve"> ( ne</w:t>
      </w:r>
      <w:proofErr w:type="gramEnd"/>
      <w:r w:rsidR="00257857">
        <w:t xml:space="preserve"> olejový nátěr )</w:t>
      </w:r>
      <w:r w:rsidR="00334081">
        <w:t xml:space="preserve"> – do v. 2,0 m</w:t>
      </w:r>
      <w:r>
        <w:t>.</w:t>
      </w:r>
    </w:p>
    <w:p w:rsidR="00FA6E85" w:rsidRDefault="00F00499">
      <w:pPr>
        <w:pStyle w:val="Nadpis2"/>
      </w:pPr>
      <w:r>
        <w:t xml:space="preserve">6. </w:t>
      </w:r>
      <w:r w:rsidR="00334081">
        <w:t>Oprava</w:t>
      </w:r>
      <w:r>
        <w:t xml:space="preserve"> dveřních křídel</w:t>
      </w:r>
    </w:p>
    <w:p w:rsidR="00FA6E85" w:rsidRDefault="00FA6E85"/>
    <w:p w:rsidR="00257857" w:rsidRDefault="00F00499">
      <w:r>
        <w:t>Všechna dveřní křídla budou</w:t>
      </w:r>
      <w:r w:rsidR="00334081">
        <w:t xml:space="preserve"> repasována. </w:t>
      </w:r>
      <w:r>
        <w:t xml:space="preserve"> </w:t>
      </w:r>
      <w:r w:rsidR="00257857">
        <w:t xml:space="preserve">Křídla se odvezou </w:t>
      </w:r>
      <w:r w:rsidR="00E46627">
        <w:t>d</w:t>
      </w:r>
      <w:r w:rsidR="00257857">
        <w:t>o dílny, kde s</w:t>
      </w:r>
      <w:r w:rsidR="00E46627">
        <w:t>e</w:t>
      </w:r>
      <w:r w:rsidR="00257857">
        <w:t xml:space="preserve"> odstraní všechny původní nátěry. Povrchy se vytmelí, vybrousí a nově nalakují v bílém odstínu. Stejně se repasují i zárubně v místě osazení. Dveře budou </w:t>
      </w:r>
      <w:r>
        <w:t>mít zámek s generálním klíčem shodným s</w:t>
      </w:r>
      <w:r w:rsidR="00257857">
        <w:t> původními dveřmi</w:t>
      </w:r>
      <w:r>
        <w:t xml:space="preserve">. </w:t>
      </w:r>
    </w:p>
    <w:p w:rsidR="00FA6E85" w:rsidRDefault="00E46627">
      <w:r>
        <w:t>D</w:t>
      </w:r>
      <w:r w:rsidR="00F00499">
        <w:t xml:space="preserve">veřní křídla budou mít </w:t>
      </w:r>
      <w:r w:rsidR="00257857">
        <w:t xml:space="preserve">původní </w:t>
      </w:r>
      <w:r w:rsidR="00F00499">
        <w:t>kování klika – koule, ostatní klika – klika</w:t>
      </w:r>
      <w:r w:rsidR="00257857">
        <w:t xml:space="preserve"> ( určí </w:t>
      </w:r>
      <w:proofErr w:type="gramStart"/>
      <w:r w:rsidR="00257857">
        <w:t>objednatel )</w:t>
      </w:r>
      <w:r w:rsidR="00F00499">
        <w:t>.</w:t>
      </w:r>
      <w:proofErr w:type="gramEnd"/>
    </w:p>
    <w:p w:rsidR="00FA6E85" w:rsidRDefault="00F00499">
      <w:r>
        <w:t xml:space="preserve">Seřídí se </w:t>
      </w:r>
      <w:r w:rsidR="00E46627">
        <w:t xml:space="preserve">závěsy, kování a případné </w:t>
      </w:r>
      <w:proofErr w:type="spellStart"/>
      <w:r>
        <w:t>samozavírače</w:t>
      </w:r>
      <w:proofErr w:type="spellEnd"/>
      <w:r>
        <w:t xml:space="preserve">. </w:t>
      </w:r>
    </w:p>
    <w:p w:rsidR="00FA6E85" w:rsidRDefault="00F00499">
      <w:pPr>
        <w:pStyle w:val="Nadpis2"/>
      </w:pPr>
      <w:r>
        <w:t>7. Nábytek</w:t>
      </w:r>
      <w:r w:rsidR="00E46627">
        <w:t xml:space="preserve"> ( není součástí tohoto </w:t>
      </w:r>
      <w:proofErr w:type="gramStart"/>
      <w:r w:rsidR="00E46627">
        <w:t>projektu )</w:t>
      </w:r>
      <w:proofErr w:type="gramEnd"/>
    </w:p>
    <w:p w:rsidR="00FA6E85" w:rsidRDefault="00FA6E85"/>
    <w:p w:rsidR="00257857" w:rsidRDefault="00F00499">
      <w:r>
        <w:t xml:space="preserve">V učených </w:t>
      </w:r>
      <w:r w:rsidR="00257857">
        <w:t>místnostech</w:t>
      </w:r>
      <w:r>
        <w:t xml:space="preserve"> se osadí a vyváží nové tabule, nastěhují se skříňky, židle a lavice podle výpisu výrobků</w:t>
      </w:r>
      <w:r w:rsidR="00257857">
        <w:t xml:space="preserve"> v </w:t>
      </w:r>
      <w:r w:rsidR="00E46627">
        <w:t>přísluš</w:t>
      </w:r>
      <w:r w:rsidR="00257857">
        <w:t>ném projektu.</w:t>
      </w:r>
    </w:p>
    <w:p w:rsidR="00257857" w:rsidRDefault="00257857"/>
    <w:p w:rsidR="00FA6E85" w:rsidRDefault="00257857">
      <w:r>
        <w:t>Namontuje se v</w:t>
      </w:r>
      <w:r w:rsidR="00F00499">
        <w:t>ybavení laboratoří</w:t>
      </w:r>
      <w:r>
        <w:t>,</w:t>
      </w:r>
      <w:r w:rsidR="00F00499">
        <w:t xml:space="preserve"> je </w:t>
      </w:r>
      <w:r>
        <w:t>nutné, aby vybraný dodavatel tohoto vybavení přesně určil polohu a provedení přívodu médií a kanalizace a po dohodě s uživatelem budou upřesněny poloha a počet zásuvek</w:t>
      </w:r>
      <w:r w:rsidR="00F00499">
        <w:t>.</w:t>
      </w:r>
      <w:r w:rsidR="00E46627">
        <w:t xml:space="preserve"> Tyto náležitosti budou řešeny v průběhu prací na jednotlivých instalacích.</w:t>
      </w:r>
    </w:p>
    <w:p w:rsidR="00FA6E85" w:rsidRDefault="00FA6E85"/>
    <w:p w:rsidR="00FA6E85" w:rsidRDefault="00FA6E85"/>
    <w:p w:rsidR="00E46627" w:rsidRDefault="00F00499" w:rsidP="00E27598">
      <w:r>
        <w:t>Laboratoř</w:t>
      </w:r>
      <w:r w:rsidR="00E46627">
        <w:t>e</w:t>
      </w:r>
      <w:r>
        <w:t xml:space="preserve"> j</w:t>
      </w:r>
      <w:r w:rsidR="00E46627">
        <w:t>sou</w:t>
      </w:r>
      <w:r>
        <w:t xml:space="preserve"> vybaven</w:t>
      </w:r>
      <w:r w:rsidR="00E46627">
        <w:t>y</w:t>
      </w:r>
      <w:r>
        <w:t xml:space="preserve"> laboratorními stoly s </w:t>
      </w:r>
      <w:r w:rsidR="00E27598">
        <w:t>dvou</w:t>
      </w:r>
      <w:r>
        <w:t>řadým policovým nástavcem, s vývodem 230 V pro připojení přístrojů. Na desce je osazena malá kameninová výlevka s přívodem teplé a studené vody a odpadem, a dále vývod</w:t>
      </w:r>
      <w:r w:rsidR="00E46627">
        <w:t>y</w:t>
      </w:r>
      <w:r>
        <w:t xml:space="preserve"> plynu pro připojení laboratorní</w:t>
      </w:r>
      <w:r w:rsidR="00E46627">
        <w:t>c</w:t>
      </w:r>
      <w:r>
        <w:t>h kahan</w:t>
      </w:r>
      <w:r w:rsidR="00E46627">
        <w:t>ů</w:t>
      </w:r>
      <w:r>
        <w:t xml:space="preserve">. Pod </w:t>
      </w:r>
      <w:r>
        <w:lastRenderedPageBreak/>
        <w:t>deskou bud</w:t>
      </w:r>
      <w:r w:rsidR="00E46627">
        <w:t>ou</w:t>
      </w:r>
      <w:r>
        <w:t xml:space="preserve"> </w:t>
      </w:r>
      <w:r w:rsidR="00E46627">
        <w:t>skříňky</w:t>
      </w:r>
      <w:r>
        <w:t>. Stoly budou přikotveny k podlaze. Pro sezení se dodají laboratorní stoličky s vřetenovou úpravou výšky. V </w:t>
      </w:r>
      <w:r w:rsidR="00E27598">
        <w:t>rohu</w:t>
      </w:r>
      <w:r>
        <w:t xml:space="preserve"> laboratoře </w:t>
      </w:r>
      <w:r w:rsidR="00E27598">
        <w:t>je umístěna</w:t>
      </w:r>
      <w:r>
        <w:t xml:space="preserve"> digestoř</w:t>
      </w:r>
      <w:r w:rsidR="00E27598">
        <w:t>.</w:t>
      </w:r>
    </w:p>
    <w:p w:rsidR="00E46627" w:rsidRDefault="00E46627" w:rsidP="00E27598">
      <w:r>
        <w:t>Dále bude osazen mobilní nábytek a další potřebné vybavení.</w:t>
      </w:r>
    </w:p>
    <w:p w:rsidR="00E46627" w:rsidRDefault="00E46627" w:rsidP="00E27598"/>
    <w:p w:rsidR="00E46627" w:rsidRDefault="00E46627" w:rsidP="00E46627">
      <w:pPr>
        <w:pStyle w:val="Nadpis4"/>
      </w:pPr>
      <w:r>
        <w:t>Závěr</w:t>
      </w:r>
    </w:p>
    <w:p w:rsidR="00E46627" w:rsidRDefault="00E46627" w:rsidP="00E46627">
      <w:pPr>
        <w:pStyle w:val="Nadpis5"/>
      </w:pPr>
    </w:p>
    <w:p w:rsidR="00E46627" w:rsidRDefault="00E46627" w:rsidP="00E46627">
      <w:r>
        <w:t>Projektant upozorňuje na nutnou koordinaci budoucího dodavatele stavebních prací a výrobce nábytku.</w:t>
      </w:r>
    </w:p>
    <w:p w:rsidR="00E46627" w:rsidRDefault="00E46627" w:rsidP="00E46627">
      <w:r>
        <w:t>Při zjištění odlišností od předpokladu projektu nebo jiných neobvyklých skutečností vyzvěte projektanta k autorskému dozoru.</w:t>
      </w:r>
    </w:p>
    <w:p w:rsidR="00FA6E85" w:rsidRDefault="00E46627" w:rsidP="00E46627">
      <w:r>
        <w:t xml:space="preserve">Dodavatelé předloží </w:t>
      </w:r>
      <w:r w:rsidR="0027756B">
        <w:t xml:space="preserve">při předání díla </w:t>
      </w:r>
      <w:r>
        <w:t xml:space="preserve">potřebné </w:t>
      </w:r>
      <w:proofErr w:type="gramStart"/>
      <w:r>
        <w:t>dokumenty</w:t>
      </w:r>
      <w:r w:rsidR="0027756B">
        <w:t xml:space="preserve"> </w:t>
      </w:r>
      <w:r>
        <w:t>: revize</w:t>
      </w:r>
      <w:proofErr w:type="gramEnd"/>
      <w:r>
        <w:t>, výsledky zkoušek, certifikáty, doklady o shodě apod.</w:t>
      </w:r>
      <w:r w:rsidR="0027756B">
        <w:t>,</w:t>
      </w:r>
      <w:r>
        <w:t xml:space="preserve"> podle platných předpisů</w:t>
      </w:r>
      <w:r w:rsidR="0027756B">
        <w:t>.</w:t>
      </w:r>
      <w:r>
        <w:t xml:space="preserve"> </w:t>
      </w:r>
      <w:r w:rsidR="00F00499">
        <w:t xml:space="preserve"> </w:t>
      </w:r>
    </w:p>
    <w:p w:rsidR="00FA6E85" w:rsidRDefault="00FA6E85"/>
    <w:p w:rsidR="00FA6E85" w:rsidRDefault="00FA6E85">
      <w:pPr>
        <w:rPr>
          <w:b/>
          <w:bCs/>
        </w:rPr>
      </w:pPr>
    </w:p>
    <w:p w:rsidR="00FA6E85" w:rsidRDefault="00F00499">
      <w:r>
        <w:t xml:space="preserve">V Karlových </w:t>
      </w:r>
      <w:proofErr w:type="gramStart"/>
      <w:r>
        <w:t xml:space="preserve">Varech, </w:t>
      </w:r>
      <w:proofErr w:type="gramEnd"/>
      <w:r>
        <w:fldChar w:fldCharType="begin"/>
      </w:r>
      <w:r>
        <w:instrText xml:space="preserve"> TIME \@ "d.M.yyyy" </w:instrText>
      </w:r>
      <w:r>
        <w:fldChar w:fldCharType="separate"/>
      </w:r>
      <w:r w:rsidR="006E5F79">
        <w:rPr>
          <w:noProof/>
        </w:rPr>
        <w:t>5.10.2013</w:t>
      </w:r>
      <w:r>
        <w:fldChar w:fldCharType="end"/>
      </w:r>
      <w:r>
        <w:tab/>
      </w:r>
      <w:r>
        <w:tab/>
      </w:r>
    </w:p>
    <w:p w:rsidR="00FA6E85" w:rsidRDefault="00FA6E85"/>
    <w:p w:rsidR="00F00499" w:rsidRDefault="00F0049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6E5F79" w:rsidRDefault="006E5F79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6E5F79" w:rsidRDefault="006E5F79" w:rsidP="006E5F79">
      <w:pPr>
        <w:pStyle w:val="Nadpis1"/>
      </w:pPr>
      <w:proofErr w:type="gramStart"/>
      <w:r>
        <w:lastRenderedPageBreak/>
        <w:t>výpisy  materiálu</w:t>
      </w:r>
      <w:proofErr w:type="gramEnd"/>
    </w:p>
    <w:p w:rsidR="006E5F79" w:rsidRDefault="006E5F79" w:rsidP="006E5F79">
      <w:pPr>
        <w:pStyle w:val="Nadpis2"/>
      </w:pPr>
    </w:p>
    <w:p w:rsidR="006E5F79" w:rsidRDefault="006E5F79" w:rsidP="006E5F79">
      <w:r>
        <w:t xml:space="preserve">Bude provedena výměna potrubí teplé a studené vody z pozinkovaných trubek a doplní se přívod teplé vody v instrumentální laboratoři. Nové potrubí bude z plastu, stejné dimenze jako bylo původní potrubí ( cca 20 </w:t>
      </w:r>
      <w:proofErr w:type="gramStart"/>
      <w:r>
        <w:t>mm ). Všechny</w:t>
      </w:r>
      <w:proofErr w:type="gramEnd"/>
      <w:r>
        <w:t xml:space="preserve"> trubky se opatří tepelnou izolací. Kanálek s potrubím se na závěr</w:t>
      </w:r>
      <w:bookmarkStart w:id="0" w:name="_GoBack"/>
      <w:bookmarkEnd w:id="0"/>
      <w:r>
        <w:t xml:space="preserve"> zabetonuje.</w:t>
      </w:r>
    </w:p>
    <w:p w:rsidR="006E5F79" w:rsidRDefault="006E5F79" w:rsidP="006E5F79"/>
    <w:p w:rsidR="006E5F79" w:rsidRPr="006E5F79" w:rsidRDefault="006E5F79" w:rsidP="006E5F79">
      <w:r>
        <w:t xml:space="preserve">Trasa TV a </w:t>
      </w:r>
      <w:proofErr w:type="gramStart"/>
      <w:r>
        <w:t>SV ( délka</w:t>
      </w:r>
      <w:proofErr w:type="gramEnd"/>
      <w:r>
        <w:t xml:space="preserve"> kanálků )</w:t>
      </w:r>
      <w:r>
        <w:tab/>
      </w:r>
      <w:r>
        <w:tab/>
      </w:r>
      <w:r>
        <w:tab/>
      </w:r>
      <w:r>
        <w:tab/>
      </w:r>
      <w:r>
        <w:tab/>
        <w:t>celkem cca 25 m</w:t>
      </w:r>
    </w:p>
    <w:p w:rsidR="006E5F79" w:rsidRPr="006E5F79" w:rsidRDefault="006E5F79" w:rsidP="006E5F79"/>
    <w:sectPr w:rsidR="006E5F79" w:rsidRPr="006E5F79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D02" w:rsidRDefault="009B7D02">
      <w:r>
        <w:separator/>
      </w:r>
    </w:p>
  </w:endnote>
  <w:endnote w:type="continuationSeparator" w:id="0">
    <w:p w:rsidR="009B7D02" w:rsidRDefault="009B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E85" w:rsidRDefault="00F0049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A6E85" w:rsidRDefault="00FA6E8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E85" w:rsidRDefault="00F0049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5F79">
      <w:rPr>
        <w:rStyle w:val="slostrnky"/>
        <w:noProof/>
      </w:rPr>
      <w:t>4</w:t>
    </w:r>
    <w:r>
      <w:rPr>
        <w:rStyle w:val="slostrnky"/>
      </w:rPr>
      <w:fldChar w:fldCharType="end"/>
    </w:r>
  </w:p>
  <w:p w:rsidR="00E46627" w:rsidRPr="00783E02" w:rsidRDefault="00E46627" w:rsidP="00E46627">
    <w:pPr>
      <w:rPr>
        <w:i/>
        <w:sz w:val="18"/>
        <w:szCs w:val="18"/>
      </w:rPr>
    </w:pPr>
    <w:r w:rsidRPr="00783E02">
      <w:rPr>
        <w:i/>
        <w:sz w:val="18"/>
        <w:szCs w:val="18"/>
      </w:rPr>
      <w:t xml:space="preserve">Podpora přírodovědného a technického vzdělávání v Karlovarském kraji. </w:t>
    </w:r>
  </w:p>
  <w:p w:rsidR="00FA6E85" w:rsidRPr="00E46627" w:rsidRDefault="00E46627" w:rsidP="00E46627">
    <w:pPr>
      <w:autoSpaceDE w:val="0"/>
      <w:autoSpaceDN w:val="0"/>
      <w:adjustRightInd w:val="0"/>
      <w:jc w:val="left"/>
      <w:rPr>
        <w:i/>
        <w:sz w:val="18"/>
        <w:szCs w:val="18"/>
      </w:rPr>
    </w:pPr>
    <w:r w:rsidRPr="00783E02">
      <w:rPr>
        <w:i/>
        <w:sz w:val="18"/>
        <w:szCs w:val="18"/>
      </w:rPr>
      <w:t>SPŠ keramická a sklářská, nám. 17. listopadu 12, Karlovy Vary. O</w:t>
    </w:r>
    <w:r w:rsidRPr="00783E02">
      <w:rPr>
        <w:bCs/>
        <w:i/>
        <w:sz w:val="18"/>
        <w:szCs w:val="18"/>
      </w:rPr>
      <w:t>BNOVA LABORATOŘÍ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D02" w:rsidRDefault="009B7D02">
      <w:r>
        <w:separator/>
      </w:r>
    </w:p>
  </w:footnote>
  <w:footnote w:type="continuationSeparator" w:id="0">
    <w:p w:rsidR="009B7D02" w:rsidRDefault="009B7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260"/>
    <w:multiLevelType w:val="hybridMultilevel"/>
    <w:tmpl w:val="8F1819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645D0C"/>
    <w:multiLevelType w:val="hybridMultilevel"/>
    <w:tmpl w:val="01AEB2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221"/>
    <w:rsid w:val="00257857"/>
    <w:rsid w:val="0027756B"/>
    <w:rsid w:val="00334081"/>
    <w:rsid w:val="004722D4"/>
    <w:rsid w:val="006E5F79"/>
    <w:rsid w:val="007A7328"/>
    <w:rsid w:val="007E44E8"/>
    <w:rsid w:val="009B7D02"/>
    <w:rsid w:val="00E27598"/>
    <w:rsid w:val="00E46627"/>
    <w:rsid w:val="00E65221"/>
    <w:rsid w:val="00F00499"/>
    <w:rsid w:val="00FA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Pr>
      <w:b/>
      <w:bCs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Pr>
      <w:b/>
      <w:bCs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902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Demo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Ing.Gajdoš</dc:creator>
  <cp:lastModifiedBy>RG</cp:lastModifiedBy>
  <cp:revision>4</cp:revision>
  <cp:lastPrinted>2013-10-05T15:13:00Z</cp:lastPrinted>
  <dcterms:created xsi:type="dcterms:W3CDTF">2013-10-05T11:45:00Z</dcterms:created>
  <dcterms:modified xsi:type="dcterms:W3CDTF">2013-10-05T15:13:00Z</dcterms:modified>
</cp:coreProperties>
</file>