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DB" w:rsidRDefault="008E11DB">
      <w:pPr>
        <w:jc w:val="center"/>
        <w:rPr>
          <w:b/>
          <w:sz w:val="32"/>
          <w:szCs w:val="32"/>
        </w:rPr>
      </w:pPr>
    </w:p>
    <w:p w:rsidR="008E11DB" w:rsidRDefault="008E11DB">
      <w:pPr>
        <w:jc w:val="center"/>
        <w:rPr>
          <w:b/>
          <w:sz w:val="32"/>
          <w:szCs w:val="32"/>
        </w:rPr>
      </w:pPr>
    </w:p>
    <w:p w:rsidR="008E11DB" w:rsidRDefault="008E11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Výzva k podání nabídek</w:t>
      </w:r>
    </w:p>
    <w:p w:rsidR="008E11DB" w:rsidRDefault="008E11DB">
      <w:pPr>
        <w:jc w:val="center"/>
        <w:rPr>
          <w:b/>
          <w:sz w:val="32"/>
          <w:szCs w:val="32"/>
        </w:rPr>
      </w:pPr>
    </w:p>
    <w:p w:rsidR="008E11DB" w:rsidRDefault="008E11DB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8E11DB">
        <w:tc>
          <w:tcPr>
            <w:tcW w:w="3227" w:type="dxa"/>
            <w:shd w:val="clear" w:color="auto" w:fill="FABF8F"/>
          </w:tcPr>
          <w:p w:rsidR="008E11DB" w:rsidRDefault="008E11DB">
            <w:r>
              <w:rPr>
                <w:b/>
              </w:rPr>
              <w:t>Číslo zakázky</w:t>
            </w:r>
            <w:r>
              <w:t xml:space="preserve"> (bude doplněno poskytovatelem dotace)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8E11DB" w:rsidRDefault="004A4D5D">
            <w:pPr>
              <w:jc w:val="center"/>
            </w:pPr>
            <w:r w:rsidRPr="004A4D5D">
              <w:t>46/13/55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8E11DB" w:rsidRDefault="008E11DB">
            <w:r w:rsidRPr="004850B6">
              <w:t>Operační program Vzdělávání pro konkurenceschopnost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8E11DB" w:rsidRPr="001F5078" w:rsidRDefault="001F5078">
            <w:pPr>
              <w:jc w:val="both"/>
              <w:rPr>
                <w:b/>
              </w:rPr>
            </w:pPr>
            <w:r w:rsidRPr="001F5078">
              <w:t>CZ 1.07/4.1.00/33.0015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8E11DB" w:rsidRDefault="002C63F6">
            <w:pPr>
              <w:tabs>
                <w:tab w:val="left" w:pos="34"/>
              </w:tabs>
              <w:jc w:val="both"/>
            </w:pPr>
            <w:r w:rsidRPr="004850B6">
              <w:rPr>
                <w:b/>
              </w:rPr>
              <w:t>Podpora spolupráce škol a firem se zaměřením na odborné vzdělávání v praxi (</w:t>
            </w:r>
            <w:r w:rsidR="008E11DB" w:rsidRPr="004850B6">
              <w:rPr>
                <w:b/>
              </w:rPr>
              <w:t>POSPOLU</w:t>
            </w:r>
            <w:r w:rsidRPr="004850B6">
              <w:rPr>
                <w:b/>
              </w:rPr>
              <w:t>)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8E11DB" w:rsidRPr="00006FDA" w:rsidRDefault="00006FDA" w:rsidP="004C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aps/>
                <w:color w:val="371CAC"/>
                <w:szCs w:val="20"/>
              </w:rPr>
            </w:pPr>
            <w:r w:rsidRPr="00006FDA">
              <w:rPr>
                <w:rFonts w:cs="Arial"/>
                <w:b/>
                <w:caps/>
                <w:color w:val="371CAC"/>
                <w:szCs w:val="20"/>
              </w:rPr>
              <w:t>„</w:t>
            </w:r>
            <w:r w:rsidR="004C0A63">
              <w:rPr>
                <w:rFonts w:cs="Arial"/>
                <w:b/>
                <w:caps/>
                <w:color w:val="371CAC"/>
                <w:szCs w:val="20"/>
              </w:rPr>
              <w:t>ZAJIŠTĚNÍ A REALIZACE PILOTÁŽE MODELŮ SPOLUPRÁCE ŠKOL A FIREM</w:t>
            </w:r>
            <w:r w:rsidR="00646B13">
              <w:rPr>
                <w:rFonts w:cs="Arial"/>
                <w:b/>
                <w:caps/>
                <w:color w:val="371CAC"/>
                <w:szCs w:val="20"/>
              </w:rPr>
              <w:t xml:space="preserve"> II</w:t>
            </w:r>
            <w:r w:rsidRPr="00006FDA">
              <w:rPr>
                <w:rFonts w:cs="Arial"/>
                <w:b/>
                <w:caps/>
                <w:color w:val="371CAC"/>
                <w:szCs w:val="20"/>
              </w:rPr>
              <w:t>“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Předmět zakázky (</w:t>
            </w:r>
            <w:r>
              <w:t xml:space="preserve">služba/dodávka/stavební práce) </w:t>
            </w:r>
            <w:r>
              <w:rPr>
                <w:b/>
              </w:rPr>
              <w:t>:</w:t>
            </w:r>
          </w:p>
        </w:tc>
        <w:tc>
          <w:tcPr>
            <w:tcW w:w="5985" w:type="dxa"/>
          </w:tcPr>
          <w:p w:rsidR="008E11DB" w:rsidRDefault="008E11DB">
            <w:pPr>
              <w:jc w:val="both"/>
            </w:pPr>
            <w:r>
              <w:t>Služba.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8E11DB" w:rsidRPr="001E46D7" w:rsidRDefault="004A01B0" w:rsidP="004A01B0">
            <w:pPr>
              <w:numPr>
                <w:ilvl w:val="0"/>
                <w:numId w:val="8"/>
              </w:numPr>
              <w:jc w:val="both"/>
              <w:rPr>
                <w:b/>
              </w:rPr>
            </w:pPr>
            <w:r>
              <w:rPr>
                <w:b/>
              </w:rPr>
              <w:t xml:space="preserve">11. </w:t>
            </w:r>
            <w:r w:rsidR="00CF2CC7" w:rsidRPr="001E46D7">
              <w:rPr>
                <w:b/>
              </w:rPr>
              <w:t>2013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8E11DB" w:rsidRDefault="008E11DB">
            <w:pPr>
              <w:jc w:val="both"/>
            </w:pPr>
            <w:r>
              <w:rPr>
                <w:b/>
                <w:bCs/>
              </w:rPr>
              <w:t>Národní ústav pro vzdělávání, školské poradenské zařízení a zařízení pro další vzdělávání pedagogických pracovníků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8E11DB" w:rsidRDefault="008E11DB">
            <w:pPr>
              <w:jc w:val="both"/>
            </w:pPr>
            <w:r>
              <w:rPr>
                <w:bCs/>
              </w:rPr>
              <w:t>Weilova 1271/6, 102 00 Praha 10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r>
              <w:rPr>
                <w:b/>
              </w:rPr>
              <w:t>Osoba oprávněná jednat jménem zadavatele</w:t>
            </w:r>
            <w:r>
              <w:t>, vč. kontaktních údajů (telefon a emailová adresa)</w:t>
            </w:r>
          </w:p>
        </w:tc>
        <w:tc>
          <w:tcPr>
            <w:tcW w:w="5985" w:type="dxa"/>
          </w:tcPr>
          <w:p w:rsidR="008E11DB" w:rsidRDefault="008E11DB">
            <w:r>
              <w:t>Mgr. Václav Hořejší, ředitel</w:t>
            </w:r>
          </w:p>
          <w:p w:rsidR="008E11DB" w:rsidRDefault="008E11DB">
            <w:r>
              <w:t>tel. : +420 274 022 102</w:t>
            </w:r>
          </w:p>
          <w:p w:rsidR="008E11DB" w:rsidRDefault="008E11DB">
            <w:pPr>
              <w:jc w:val="both"/>
            </w:pPr>
            <w:r>
              <w:t xml:space="preserve">e-mail: </w:t>
            </w:r>
            <w:hyperlink r:id="rId7" w:history="1">
              <w:r w:rsidR="004E4A81" w:rsidRPr="00A40CD7">
                <w:rPr>
                  <w:rStyle w:val="Hypertextovodkaz"/>
                </w:rPr>
                <w:t>sekretariat@nuv.cz</w:t>
              </w:r>
            </w:hyperlink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IČ</w:t>
            </w:r>
            <w:r w:rsidR="00674B01">
              <w:rPr>
                <w:b/>
              </w:rPr>
              <w:t>O</w:t>
            </w:r>
            <w:r>
              <w:rPr>
                <w:b/>
              </w:rPr>
              <w:t xml:space="preserve"> zadavatele:</w:t>
            </w:r>
          </w:p>
        </w:tc>
        <w:tc>
          <w:tcPr>
            <w:tcW w:w="5985" w:type="dxa"/>
            <w:vAlign w:val="center"/>
          </w:tcPr>
          <w:p w:rsidR="008E11DB" w:rsidRDefault="008E11DB">
            <w:r>
              <w:t>00022179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DIČ zadavatele:</w:t>
            </w:r>
          </w:p>
        </w:tc>
        <w:tc>
          <w:tcPr>
            <w:tcW w:w="5985" w:type="dxa"/>
            <w:vAlign w:val="center"/>
          </w:tcPr>
          <w:p w:rsidR="008E11DB" w:rsidRDefault="008E11DB">
            <w:r>
              <w:rPr>
                <w:bCs/>
              </w:rPr>
              <w:t>CZ00022179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r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</w:tc>
        <w:tc>
          <w:tcPr>
            <w:tcW w:w="5985" w:type="dxa"/>
          </w:tcPr>
          <w:p w:rsidR="008E11DB" w:rsidRDefault="008E11DB">
            <w:r>
              <w:t>Kateřina Ondroušková</w:t>
            </w:r>
          </w:p>
          <w:p w:rsidR="008E11DB" w:rsidRDefault="008E11DB">
            <w:r>
              <w:t xml:space="preserve">tel./fax.: +420 274 022 222 / +420 274 863 380, </w:t>
            </w:r>
          </w:p>
          <w:p w:rsidR="008E11DB" w:rsidRDefault="008E11DB">
            <w:pPr>
              <w:jc w:val="both"/>
            </w:pPr>
            <w:r>
              <w:t xml:space="preserve">e-mail: </w:t>
            </w:r>
            <w:hyperlink r:id="rId8" w:history="1">
              <w:r w:rsidR="004E4A81" w:rsidRPr="00A40CD7">
                <w:rPr>
                  <w:rStyle w:val="Hypertextovodkaz"/>
                </w:rPr>
                <w:t>katerina.ondrouskova@nuv.cz</w:t>
              </w:r>
            </w:hyperlink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Osoba pověřená zadavatelskými činnostmi,</w:t>
            </w:r>
          </w:p>
          <w:p w:rsidR="008E11DB" w:rsidRDefault="008E11DB">
            <w:r>
              <w:t>vč. kontaktních údajů (telefon a emailová adresa)</w:t>
            </w:r>
          </w:p>
        </w:tc>
        <w:tc>
          <w:tcPr>
            <w:tcW w:w="5985" w:type="dxa"/>
          </w:tcPr>
          <w:p w:rsidR="008E11DB" w:rsidRDefault="008E11DB">
            <w:r>
              <w:t>JUDr. Zdenek Pokorný, CPS consulting, s.r.o.</w:t>
            </w:r>
          </w:p>
          <w:p w:rsidR="004E4A81" w:rsidRDefault="004E4A81" w:rsidP="00DF37DD">
            <w:pPr>
              <w:rPr>
                <w:bCs/>
              </w:rPr>
            </w:pPr>
            <w:r>
              <w:t>Tusarova 1152/36, Holešovice, 170 00 Praha 7</w:t>
            </w:r>
          </w:p>
          <w:p w:rsidR="008E11DB" w:rsidRDefault="008E11DB">
            <w:r>
              <w:t xml:space="preserve">tel.: +420 233 931 338, </w:t>
            </w:r>
          </w:p>
          <w:p w:rsidR="008E11DB" w:rsidRDefault="008E11DB">
            <w:pPr>
              <w:jc w:val="both"/>
            </w:pPr>
            <w:r>
              <w:t>e-mail: cpsconsulting@cpsconsulting.cz</w:t>
            </w:r>
          </w:p>
        </w:tc>
      </w:tr>
      <w:tr w:rsidR="008E11DB">
        <w:trPr>
          <w:trHeight w:val="604"/>
        </w:trPr>
        <w:tc>
          <w:tcPr>
            <w:tcW w:w="3227" w:type="dxa"/>
            <w:shd w:val="clear" w:color="auto" w:fill="FABF8F"/>
          </w:tcPr>
          <w:p w:rsidR="008E11DB" w:rsidRDefault="008E11DB">
            <w:r>
              <w:rPr>
                <w:b/>
              </w:rPr>
              <w:t>Lhůta pro podávání nabídek</w:t>
            </w:r>
            <w:r>
              <w:t xml:space="preserve"> (data zahájení a ukončení příjmu, vč. času)</w:t>
            </w:r>
          </w:p>
        </w:tc>
        <w:tc>
          <w:tcPr>
            <w:tcW w:w="5985" w:type="dxa"/>
          </w:tcPr>
          <w:p w:rsidR="008E11DB" w:rsidRDefault="008E11DB">
            <w:pPr>
              <w:jc w:val="both"/>
            </w:pPr>
          </w:p>
          <w:p w:rsidR="008E11DB" w:rsidRDefault="001E46D7" w:rsidP="008719FD">
            <w:r>
              <w:t xml:space="preserve">Ode dne vyhlášení veřejné zakázky </w:t>
            </w:r>
            <w:r w:rsidRPr="007917AC">
              <w:t xml:space="preserve">do </w:t>
            </w:r>
            <w:r w:rsidR="004A01B0">
              <w:t xml:space="preserve">10 </w:t>
            </w:r>
            <w:r w:rsidRPr="007917AC">
              <w:rPr>
                <w:b/>
              </w:rPr>
              <w:t xml:space="preserve">hodin </w:t>
            </w:r>
            <w:r w:rsidRPr="008719FD">
              <w:rPr>
                <w:b/>
              </w:rPr>
              <w:t>dne</w:t>
            </w:r>
            <w:r w:rsidR="008719FD">
              <w:rPr>
                <w:b/>
              </w:rPr>
              <w:t xml:space="preserve"> </w:t>
            </w:r>
            <w:r w:rsidR="004A01B0" w:rsidRPr="008719FD">
              <w:rPr>
                <w:b/>
              </w:rPr>
              <w:t>20.</w:t>
            </w:r>
            <w:r w:rsidR="008719FD">
              <w:rPr>
                <w:b/>
              </w:rPr>
              <w:t> </w:t>
            </w:r>
            <w:r w:rsidR="004A01B0" w:rsidRPr="008719FD">
              <w:rPr>
                <w:b/>
              </w:rPr>
              <w:t>12. 2013</w:t>
            </w:r>
            <w:r w:rsidRPr="008719FD">
              <w:rPr>
                <w:b/>
              </w:rPr>
              <w:t>.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Termín otvírání obálek s nabídkami:</w:t>
            </w:r>
          </w:p>
        </w:tc>
        <w:tc>
          <w:tcPr>
            <w:tcW w:w="5985" w:type="dxa"/>
          </w:tcPr>
          <w:p w:rsidR="008E11DB" w:rsidRDefault="001E46D7" w:rsidP="00646B13">
            <w:pPr>
              <w:widowControl w:val="0"/>
              <w:autoSpaceDE w:val="0"/>
              <w:autoSpaceDN w:val="0"/>
              <w:adjustRightInd w:val="0"/>
              <w:jc w:val="both"/>
            </w:pPr>
            <w:r w:rsidRPr="00927B0C">
              <w:rPr>
                <w:b/>
                <w:bCs/>
              </w:rPr>
              <w:t>Dne i</w:t>
            </w:r>
            <w:r w:rsidR="008E11DB" w:rsidRPr="00927B0C">
              <w:rPr>
                <w:b/>
                <w:bCs/>
              </w:rPr>
              <w:t>hned po skončení lhůty pro podání nabídek</w:t>
            </w:r>
            <w:r w:rsidR="008E11DB">
              <w:rPr>
                <w:bCs/>
              </w:rPr>
              <w:t>, a to v zasedací místnosti v sídle zadavatele Národní ústav pro vzdělávání, školské poradenské zařízení a zařízení pro další vzdělávání pedagogických pracovníků, Weilova 1271/6, 102 00 Praha 10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lastRenderedPageBreak/>
              <w:t>Popis předmětu zakázky:</w:t>
            </w:r>
          </w:p>
        </w:tc>
        <w:tc>
          <w:tcPr>
            <w:tcW w:w="5985" w:type="dxa"/>
          </w:tcPr>
          <w:p w:rsidR="004C0A63" w:rsidRDefault="004C0A63" w:rsidP="00B017FB">
            <w:pPr>
              <w:jc w:val="both"/>
            </w:pPr>
            <w:r>
              <w:t xml:space="preserve">Předmětem veřejné zakázky je realizace pilotáže spolupráce středních škol a firem v oblasti odborného vzdělávání na území České republiky.  </w:t>
            </w:r>
          </w:p>
          <w:p w:rsidR="004C0A63" w:rsidRDefault="004C0A63" w:rsidP="00B017FB">
            <w:pPr>
              <w:jc w:val="both"/>
            </w:pPr>
            <w:r>
              <w:t xml:space="preserve">Pro účely této veřejné zakázky se </w:t>
            </w:r>
            <w:r w:rsidRPr="00976846">
              <w:rPr>
                <w:b/>
              </w:rPr>
              <w:t>pilotáž</w:t>
            </w:r>
            <w:r w:rsidRPr="00634CA3">
              <w:rPr>
                <w:b/>
              </w:rPr>
              <w:t>í</w:t>
            </w:r>
            <w:r>
              <w:t xml:space="preserve"> rozumí </w:t>
            </w:r>
            <w:r w:rsidRPr="005A0A92">
              <w:t xml:space="preserve">ustavení partnerství ve smyslu spolupráce střední školy (nebo více škol) s jednou firmou (nebo více firmami), které vznikne za účelem zajištění vzdělávání žáků ve vybraných oborech vzdělání v reálném pracovním prostředí firem v rámci kooperativního modelu spolupráce a s využitím prvků tzv. duálního systému a doprovodné aktivity, v rámci kterých je využito potenciálu firmy i školy na vzájemné obohacení zapojených žáků, pedagogických pracovníků a odborníků z praxe o znalosti, dovednosti i kompetence v oblasti odborného vzdělávání v oborech. </w:t>
            </w:r>
          </w:p>
          <w:p w:rsidR="00B017FB" w:rsidRDefault="00B017FB" w:rsidP="00B017FB">
            <w:pPr>
              <w:jc w:val="both"/>
            </w:pPr>
            <w:r w:rsidRPr="0030666B">
              <w:t xml:space="preserve">Plnění </w:t>
            </w:r>
            <w:r>
              <w:t xml:space="preserve">předmětu veřejné zakázky je rozděleno na </w:t>
            </w:r>
            <w:r w:rsidRPr="006B4A11">
              <w:rPr>
                <w:b/>
              </w:rPr>
              <w:t>2</w:t>
            </w:r>
            <w:r w:rsidR="00646B13">
              <w:rPr>
                <w:b/>
              </w:rPr>
              <w:t>0</w:t>
            </w:r>
            <w:r w:rsidRPr="006B4A11">
              <w:rPr>
                <w:b/>
              </w:rPr>
              <w:t xml:space="preserve"> </w:t>
            </w:r>
            <w:r>
              <w:rPr>
                <w:b/>
              </w:rPr>
              <w:t>částí</w:t>
            </w:r>
            <w:r>
              <w:t>.</w:t>
            </w:r>
          </w:p>
          <w:p w:rsidR="008E11DB" w:rsidRDefault="004C0A63" w:rsidP="00B017F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szCs w:val="20"/>
              </w:rPr>
              <w:t>Více v zadávací dokumentaci a jejích přílohách.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Předpokládaná hodnota zakázky v Kč</w:t>
            </w:r>
          </w:p>
        </w:tc>
        <w:tc>
          <w:tcPr>
            <w:tcW w:w="5985" w:type="dxa"/>
          </w:tcPr>
          <w:p w:rsidR="008E11DB" w:rsidRDefault="008E11DB" w:rsidP="00646B13">
            <w:r>
              <w:t xml:space="preserve">Předpokládaná hodnota veřejné zakázky činí </w:t>
            </w:r>
            <w:r w:rsidR="00646B13">
              <w:rPr>
                <w:b/>
              </w:rPr>
              <w:t>33 140 000</w:t>
            </w:r>
            <w:r w:rsidR="00DF37DD">
              <w:rPr>
                <w:b/>
              </w:rPr>
              <w:t>,-</w:t>
            </w:r>
            <w:r>
              <w:rPr>
                <w:b/>
                <w:bCs/>
              </w:rPr>
              <w:t xml:space="preserve"> Kč bez DPH</w:t>
            </w:r>
            <w:r>
              <w:t>.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Typ zakázky</w:t>
            </w:r>
            <w:r>
              <w:rPr>
                <w:rStyle w:val="Znakapoznpodarou"/>
                <w:b/>
              </w:rPr>
              <w:footnoteReference w:id="2"/>
            </w:r>
          </w:p>
        </w:tc>
        <w:tc>
          <w:tcPr>
            <w:tcW w:w="5985" w:type="dxa"/>
            <w:vAlign w:val="center"/>
          </w:tcPr>
          <w:p w:rsidR="008E11DB" w:rsidRDefault="002F2FE2" w:rsidP="006F456F">
            <w:pPr>
              <w:jc w:val="both"/>
            </w:pPr>
            <w:r>
              <w:t xml:space="preserve">Nadlimitní </w:t>
            </w:r>
            <w:r w:rsidR="008E11DB">
              <w:t xml:space="preserve">veřejná zakázka zadávaná v </w:t>
            </w:r>
            <w:r w:rsidR="006F456F">
              <w:t xml:space="preserve">otevřeném </w:t>
            </w:r>
            <w:r w:rsidR="008E11DB">
              <w:t xml:space="preserve">řízení dle § </w:t>
            </w:r>
            <w:r w:rsidR="0057537F">
              <w:t xml:space="preserve">27 </w:t>
            </w:r>
            <w:r w:rsidR="008E11DB">
              <w:t>zákona č. 137/2006 Sb., o veřejných zakázkách, ve znění pozdějších předpisů.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r>
              <w:rPr>
                <w:b/>
              </w:rPr>
              <w:t>Lhůta a místo dodání</w:t>
            </w:r>
            <w:r>
              <w:t xml:space="preserve"> (zpracování zakázky)/ časový harmonogram plnění/ doba trvání zakázky</w:t>
            </w:r>
          </w:p>
        </w:tc>
        <w:tc>
          <w:tcPr>
            <w:tcW w:w="5985" w:type="dxa"/>
            <w:vAlign w:val="center"/>
          </w:tcPr>
          <w:p w:rsidR="0035320E" w:rsidRDefault="0035320E">
            <w:pPr>
              <w:jc w:val="both"/>
            </w:pPr>
            <w:r w:rsidRPr="0035320E">
              <w:t xml:space="preserve">Zakázka bude realizována postupně (průběžně). Termín ukončení plnění je </w:t>
            </w:r>
            <w:r w:rsidR="006E0D3D">
              <w:t>31.</w:t>
            </w:r>
            <w:r w:rsidR="00646B13">
              <w:t>3</w:t>
            </w:r>
            <w:r w:rsidR="006E0D3D">
              <w:t>.2015</w:t>
            </w:r>
            <w:r w:rsidRPr="0035320E">
              <w:t>. Podrobné údaje jsou uvedeny v zadávací dokumentaci.</w:t>
            </w:r>
          </w:p>
          <w:p w:rsidR="008E11DB" w:rsidRDefault="008E11DB" w:rsidP="006E0D3D">
            <w:pPr>
              <w:jc w:val="both"/>
            </w:pPr>
            <w:r>
              <w:t xml:space="preserve">Místem plnění zakázky je </w:t>
            </w:r>
            <w:r w:rsidR="006E0D3D">
              <w:t>území České republiky</w:t>
            </w:r>
            <w:r>
              <w:t>.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r>
              <w:rPr>
                <w:b/>
              </w:rPr>
              <w:t>Místa dodání/převzetí nabídky</w:t>
            </w:r>
            <w:r>
              <w:t>:</w:t>
            </w:r>
          </w:p>
        </w:tc>
        <w:tc>
          <w:tcPr>
            <w:tcW w:w="5985" w:type="dxa"/>
            <w:vAlign w:val="center"/>
          </w:tcPr>
          <w:p w:rsidR="008E11DB" w:rsidRDefault="008E11DB">
            <w:pPr>
              <w:jc w:val="both"/>
              <w:rPr>
                <w:rFonts w:cs="Arial"/>
                <w:b/>
                <w:caps/>
                <w:color w:val="0000FF"/>
                <w:szCs w:val="20"/>
              </w:rPr>
            </w:pPr>
            <w:r>
              <w:rPr>
                <w:b/>
                <w:bCs/>
              </w:rPr>
              <w:t xml:space="preserve">Národní ústav pro vzdělávání, školské poradenské zařízení a zařízení pro další vzdělávání pedagogických pracovníků, </w:t>
            </w:r>
            <w:r>
              <w:rPr>
                <w:bCs/>
              </w:rPr>
              <w:t xml:space="preserve">Weilova 1271/6, 102 00 Praha 10, kontaktní osoba </w:t>
            </w:r>
            <w:r>
              <w:t xml:space="preserve">Kateřina Ondroušková </w:t>
            </w:r>
            <w:r>
              <w:rPr>
                <w:szCs w:val="20"/>
              </w:rPr>
              <w:t>v pracovních dnech od 09:00 – 15:00 hodin a v poslední den lhůty pro podání nabídek od 09:00 hodin do 10:00 hodin.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r>
              <w:rPr>
                <w:b/>
              </w:rPr>
              <w:t>Hodnotící kritéria</w:t>
            </w:r>
            <w:r>
              <w:t>:</w:t>
            </w:r>
          </w:p>
        </w:tc>
        <w:tc>
          <w:tcPr>
            <w:tcW w:w="5985" w:type="dxa"/>
          </w:tcPr>
          <w:p w:rsidR="008E11DB" w:rsidRDefault="008E11DB">
            <w:pPr>
              <w:jc w:val="both"/>
            </w:pPr>
            <w:r>
              <w:t>Nabídky budou hodnoceny podle jejich ekonomické výhodnosti. Zadavatel stanovil níže uvedená dílčí hodnotící kritéria:</w:t>
            </w:r>
          </w:p>
          <w:p w:rsidR="008E11DB" w:rsidRDefault="008E11DB"/>
          <w:p w:rsidR="008E11DB" w:rsidRDefault="008E11DB">
            <w:pPr>
              <w:numPr>
                <w:ilvl w:val="0"/>
                <w:numId w:val="7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Celková výše nabídkové ceny   </w:t>
            </w:r>
            <w:r>
              <w:rPr>
                <w:b/>
                <w:u w:val="single"/>
              </w:rPr>
              <w:tab/>
              <w:t>váha 55 %</w:t>
            </w:r>
          </w:p>
          <w:p w:rsidR="008E11DB" w:rsidRDefault="008E11DB"/>
          <w:p w:rsidR="008E11DB" w:rsidRDefault="006E0D3D">
            <w:pPr>
              <w:numPr>
                <w:ilvl w:val="0"/>
                <w:numId w:val="7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Vlastní návrh řešení  </w:t>
            </w:r>
            <w:r w:rsidR="008E11DB">
              <w:rPr>
                <w:b/>
                <w:u w:val="single"/>
              </w:rPr>
              <w:tab/>
              <w:t xml:space="preserve">   váha 45 %</w:t>
            </w:r>
          </w:p>
          <w:p w:rsidR="008E11DB" w:rsidRDefault="008E11DB">
            <w:pPr>
              <w:pStyle w:val="Textkomente"/>
              <w:rPr>
                <w:sz w:val="24"/>
                <w:szCs w:val="24"/>
              </w:rPr>
            </w:pPr>
          </w:p>
          <w:p w:rsidR="008E11DB" w:rsidRDefault="008E11DB">
            <w:pPr>
              <w:jc w:val="both"/>
            </w:pPr>
            <w:r>
              <w:t>Bližší informace k hodnotícím kritériím jsou uvedeny v zadávací dokumentaci.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r>
              <w:rPr>
                <w:b/>
              </w:rPr>
              <w:t xml:space="preserve">Požadavky na prokázání splnění kvalifikace </w:t>
            </w:r>
            <w:r>
              <w:rPr>
                <w:b/>
              </w:rPr>
              <w:lastRenderedPageBreak/>
              <w:t xml:space="preserve">dodavatele </w:t>
            </w:r>
          </w:p>
        </w:tc>
        <w:tc>
          <w:tcPr>
            <w:tcW w:w="5985" w:type="dxa"/>
          </w:tcPr>
          <w:p w:rsidR="008E11DB" w:rsidRDefault="008E11DB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Kvalifikaci splní dodavatel, který: </w:t>
            </w:r>
          </w:p>
          <w:p w:rsidR="008E11DB" w:rsidRDefault="008E11DB">
            <w:pPr>
              <w:numPr>
                <w:ilvl w:val="0"/>
                <w:numId w:val="6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prokáže splnění základních kvalifikačních </w:t>
            </w:r>
            <w:r>
              <w:rPr>
                <w:szCs w:val="20"/>
              </w:rPr>
              <w:lastRenderedPageBreak/>
              <w:t>předpokladů dle § 53 zákona,</w:t>
            </w:r>
          </w:p>
          <w:p w:rsidR="008E11DB" w:rsidRDefault="008E11DB">
            <w:pPr>
              <w:numPr>
                <w:ilvl w:val="0"/>
                <w:numId w:val="6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>prokáže splnění profesních kvalifikačních předpokladů dle § 54 zákona,</w:t>
            </w:r>
          </w:p>
          <w:p w:rsidR="008E11DB" w:rsidRDefault="008E11DB">
            <w:pPr>
              <w:numPr>
                <w:ilvl w:val="0"/>
                <w:numId w:val="6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>předloží čestné prohlášení o své ekonomické a finan</w:t>
            </w:r>
            <w:r>
              <w:rPr>
                <w:bCs/>
                <w:color w:val="008000"/>
                <w:szCs w:val="20"/>
              </w:rPr>
              <w:t>č</w:t>
            </w:r>
            <w:r>
              <w:rPr>
                <w:szCs w:val="20"/>
              </w:rPr>
              <w:t>ní způsobilosti splnit veřejnou zakázku</w:t>
            </w:r>
            <w:r w:rsidR="00646B13">
              <w:rPr>
                <w:szCs w:val="20"/>
              </w:rPr>
              <w:t xml:space="preserve"> ve smyslu § 50 odst. 1 písm. c) zákona</w:t>
            </w:r>
            <w:r>
              <w:rPr>
                <w:szCs w:val="20"/>
              </w:rPr>
              <w:t xml:space="preserve"> a</w:t>
            </w:r>
          </w:p>
          <w:p w:rsidR="008E11DB" w:rsidRDefault="008E11DB">
            <w:pPr>
              <w:numPr>
                <w:ilvl w:val="0"/>
                <w:numId w:val="6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>prokáže splnění technických kvalifikačních předpokladů dle § 56 zákona.</w:t>
            </w:r>
          </w:p>
          <w:p w:rsidR="008E11DB" w:rsidRDefault="008E11DB">
            <w:pPr>
              <w:ind w:left="720"/>
              <w:jc w:val="both"/>
              <w:rPr>
                <w:szCs w:val="20"/>
              </w:rPr>
            </w:pPr>
          </w:p>
          <w:p w:rsidR="008E11DB" w:rsidRDefault="008E11DB">
            <w:r>
              <w:t>Bližší informace jsou uvedeny v zadávací dokumentaci.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r>
              <w:rPr>
                <w:b/>
              </w:rPr>
              <w:lastRenderedPageBreak/>
              <w:t>Požadavek na uvedení kontaktní osoby uchazeče</w:t>
            </w:r>
            <w:r>
              <w:t>:</w:t>
            </w:r>
          </w:p>
        </w:tc>
        <w:tc>
          <w:tcPr>
            <w:tcW w:w="5985" w:type="dxa"/>
          </w:tcPr>
          <w:p w:rsidR="008E11DB" w:rsidRDefault="008E11DB">
            <w:pPr>
              <w:jc w:val="both"/>
            </w:pPr>
            <w:r>
              <w:t>Uchazeč ve své nabídce uvede kontaktní osobu ve věci zakázky, její telefon a e-mailovou adresu.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 xml:space="preserve">Požadavek na písemnou formu nabídky </w:t>
            </w:r>
            <w:r>
              <w:t>(včetně požadavků na písemné zpracování smlouvy dodavatelem)</w:t>
            </w:r>
            <w:r>
              <w:rPr>
                <w:b/>
              </w:rPr>
              <w:t>:</w:t>
            </w:r>
          </w:p>
        </w:tc>
        <w:tc>
          <w:tcPr>
            <w:tcW w:w="5985" w:type="dxa"/>
          </w:tcPr>
          <w:p w:rsidR="008E11DB" w:rsidRDefault="008143AE" w:rsidP="00B017FB">
            <w:pPr>
              <w:ind w:right="110"/>
              <w:jc w:val="both"/>
              <w:rPr>
                <w:rFonts w:cs="Arial"/>
                <w:szCs w:val="20"/>
              </w:rPr>
            </w:pPr>
            <w:r w:rsidRPr="008B7F2D">
              <w:rPr>
                <w:rFonts w:cs="Arial"/>
                <w:szCs w:val="20"/>
              </w:rPr>
              <w:t xml:space="preserve">Nabídka </w:t>
            </w:r>
            <w:r>
              <w:rPr>
                <w:rFonts w:cs="Arial"/>
                <w:szCs w:val="20"/>
              </w:rPr>
              <w:t>musí být</w:t>
            </w:r>
            <w:r w:rsidRPr="008B7F2D">
              <w:rPr>
                <w:rFonts w:cs="Arial"/>
                <w:szCs w:val="20"/>
              </w:rPr>
              <w:t xml:space="preserve"> předložena v jednom originále a v</w:t>
            </w:r>
            <w:r w:rsidR="006279E3">
              <w:rPr>
                <w:rFonts w:cs="Arial"/>
                <w:szCs w:val="20"/>
              </w:rPr>
              <w:t xml:space="preserve"> </w:t>
            </w:r>
            <w:r w:rsidR="00646B13">
              <w:rPr>
                <w:rFonts w:cs="Arial"/>
                <w:szCs w:val="20"/>
              </w:rPr>
              <w:t>jedné</w:t>
            </w:r>
            <w:r w:rsidRPr="008B7F2D">
              <w:rPr>
                <w:rFonts w:cs="Arial"/>
                <w:szCs w:val="20"/>
              </w:rPr>
              <w:t> </w:t>
            </w:r>
            <w:r w:rsidR="006279E3">
              <w:rPr>
                <w:rFonts w:cs="Arial"/>
                <w:szCs w:val="20"/>
              </w:rPr>
              <w:t xml:space="preserve"> kopi</w:t>
            </w:r>
            <w:r w:rsidR="00646B13">
              <w:rPr>
                <w:rFonts w:cs="Arial"/>
                <w:szCs w:val="20"/>
              </w:rPr>
              <w:t>i</w:t>
            </w:r>
            <w:r w:rsidRPr="008B7F2D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(doporučení zadavatele) </w:t>
            </w:r>
            <w:r w:rsidR="00E96982">
              <w:rPr>
                <w:rFonts w:cs="Arial"/>
                <w:szCs w:val="20"/>
              </w:rPr>
              <w:t xml:space="preserve">v písemné formě, </w:t>
            </w:r>
            <w:r w:rsidRPr="008B7F2D">
              <w:rPr>
                <w:rFonts w:cs="Arial"/>
                <w:szCs w:val="20"/>
              </w:rPr>
              <w:t xml:space="preserve">v českém jazyce. </w:t>
            </w:r>
            <w:r w:rsidRPr="00070913">
              <w:rPr>
                <w:rFonts w:cs="Arial"/>
                <w:szCs w:val="20"/>
              </w:rPr>
              <w:t>Originál nabídky by mě</w:t>
            </w:r>
            <w:r w:rsidRPr="0032371C">
              <w:rPr>
                <w:rFonts w:cs="Arial"/>
                <w:szCs w:val="20"/>
              </w:rPr>
              <w:t>l</w:t>
            </w:r>
            <w:r w:rsidRPr="00070913">
              <w:rPr>
                <w:rFonts w:cs="Arial"/>
                <w:szCs w:val="20"/>
              </w:rPr>
              <w:t xml:space="preserve"> být na</w:t>
            </w:r>
            <w:r>
              <w:rPr>
                <w:rFonts w:cs="Arial"/>
                <w:szCs w:val="20"/>
              </w:rPr>
              <w:t xml:space="preserve"> </w:t>
            </w:r>
            <w:r w:rsidRPr="00070913">
              <w:rPr>
                <w:rFonts w:cs="Arial"/>
                <w:szCs w:val="20"/>
              </w:rPr>
              <w:t>titulní straně označ</w:t>
            </w:r>
            <w:r w:rsidRPr="0032371C">
              <w:rPr>
                <w:rFonts w:cs="Arial"/>
                <w:szCs w:val="20"/>
              </w:rPr>
              <w:t>en</w:t>
            </w:r>
            <w:r w:rsidRPr="00070913">
              <w:rPr>
                <w:rFonts w:cs="Arial"/>
                <w:szCs w:val="20"/>
              </w:rPr>
              <w:t xml:space="preserve"> jako „Originál“.</w:t>
            </w:r>
            <w:r w:rsidRPr="003237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0913">
              <w:rPr>
                <w:rFonts w:cs="Arial"/>
                <w:szCs w:val="20"/>
              </w:rPr>
              <w:t>Veškeré doklady musí být kvalitně vytištěny, aby byly dobře čitelné.</w:t>
            </w:r>
            <w:r>
              <w:rPr>
                <w:rFonts w:cs="Arial"/>
                <w:szCs w:val="20"/>
              </w:rPr>
              <w:t xml:space="preserve"> </w:t>
            </w:r>
            <w:r w:rsidRPr="008B7F2D">
              <w:rPr>
                <w:rFonts w:cs="Arial"/>
                <w:szCs w:val="20"/>
              </w:rPr>
              <w:t>Nabídka nebude obsahovat přepisy a opravy, které by mohly zadavatele uvést v omyl. Nabídka bude zajištěna proti volné manipula</w:t>
            </w:r>
            <w:r>
              <w:rPr>
                <w:rFonts w:cs="Arial"/>
                <w:szCs w:val="20"/>
              </w:rPr>
              <w:t>ci s jednotlivými listy nabídky (doporučení zadavatele)</w:t>
            </w:r>
            <w:r w:rsidRPr="008B7F2D">
              <w:rPr>
                <w:rFonts w:cs="Arial"/>
                <w:szCs w:val="20"/>
              </w:rPr>
              <w:t xml:space="preserve">. Všechny listy nabídky včetně příloh budou řádně očíslovány vzestupnou číselnou řadou </w:t>
            </w:r>
            <w:r>
              <w:rPr>
                <w:rFonts w:cs="Arial"/>
                <w:szCs w:val="20"/>
              </w:rPr>
              <w:t>(doporučení zadavatele)</w:t>
            </w:r>
          </w:p>
          <w:p w:rsidR="00D611E8" w:rsidRDefault="00D611E8" w:rsidP="00B017FB">
            <w:pPr>
              <w:ind w:right="11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Nabídka musí být předložena také v digitální podobě na CD nebo DVD ve stejné podobě, jako bude předložena tištěné verze.</w:t>
            </w:r>
          </w:p>
          <w:p w:rsidR="008E11DB" w:rsidRPr="00741786" w:rsidRDefault="008E11DB" w:rsidP="00646B1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aps/>
                <w:color w:val="371CAC"/>
                <w:szCs w:val="20"/>
              </w:rPr>
            </w:pPr>
            <w:r>
              <w:rPr>
                <w:szCs w:val="20"/>
              </w:rPr>
              <w:t>Nabídka se odevzdává v uzavřené obálce opatřené adresou uchazeče, na níž je možné zaslat oznámení podle § 71 odst. 6 nebo 7 zákona a označené názvem veřejné zakázky</w:t>
            </w:r>
            <w:r>
              <w:rPr>
                <w:b/>
                <w:caps/>
                <w:color w:val="0000FF"/>
                <w:szCs w:val="20"/>
              </w:rPr>
              <w:t xml:space="preserve">: </w:t>
            </w:r>
            <w:r w:rsidR="00E0580E">
              <w:rPr>
                <w:rFonts w:cs="Arial"/>
                <w:b/>
                <w:caps/>
                <w:color w:val="371CAC"/>
                <w:szCs w:val="20"/>
              </w:rPr>
              <w:t>„</w:t>
            </w:r>
            <w:r w:rsidR="008143AE">
              <w:rPr>
                <w:rFonts w:cs="Arial"/>
                <w:b/>
                <w:caps/>
                <w:color w:val="371CAC"/>
                <w:szCs w:val="20"/>
              </w:rPr>
              <w:t>ZAJIŠTĚNÍ A REALIZACE PILOTÁŽE MODELŮ SPOLUPRÁCE ŠKOL A FIREM</w:t>
            </w:r>
            <w:r w:rsidR="00646B13">
              <w:rPr>
                <w:rFonts w:cs="Arial"/>
                <w:b/>
                <w:caps/>
                <w:color w:val="371CAC"/>
                <w:szCs w:val="20"/>
              </w:rPr>
              <w:t xml:space="preserve"> II</w:t>
            </w:r>
            <w:r w:rsidR="00E0580E">
              <w:rPr>
                <w:rFonts w:cs="Arial"/>
                <w:b/>
                <w:caps/>
                <w:color w:val="371CAC"/>
                <w:szCs w:val="20"/>
              </w:rPr>
              <w:t>“</w:t>
            </w:r>
            <w:r w:rsidR="00B017FB">
              <w:rPr>
                <w:rFonts w:cs="Arial"/>
                <w:b/>
                <w:caps/>
                <w:color w:val="371CAC"/>
                <w:szCs w:val="20"/>
              </w:rPr>
              <w:t xml:space="preserve"> </w:t>
            </w:r>
            <w:r w:rsidR="00B017FB" w:rsidRPr="00B017FB">
              <w:rPr>
                <w:rFonts w:cs="Arial"/>
                <w:caps/>
                <w:color w:val="371CAC"/>
                <w:szCs w:val="20"/>
              </w:rPr>
              <w:t>a</w:t>
            </w:r>
            <w:r w:rsidR="00B017FB">
              <w:rPr>
                <w:rFonts w:cs="Arial"/>
                <w:caps/>
                <w:color w:val="371CAC"/>
                <w:szCs w:val="20"/>
              </w:rPr>
              <w:t xml:space="preserve"> OZNAČENÍM ČÁSTI VEŘEJNÉ ZAKÁZKY</w:t>
            </w:r>
            <w:r w:rsidR="00D611E8">
              <w:rPr>
                <w:rFonts w:cs="Arial"/>
                <w:caps/>
                <w:color w:val="371CAC"/>
                <w:szCs w:val="20"/>
              </w:rPr>
              <w:t xml:space="preserve"> (1-2</w:t>
            </w:r>
            <w:r w:rsidR="00646B13">
              <w:rPr>
                <w:rFonts w:cs="Arial"/>
                <w:caps/>
                <w:color w:val="371CAC"/>
                <w:szCs w:val="20"/>
              </w:rPr>
              <w:t>0</w:t>
            </w:r>
            <w:r w:rsidR="00D611E8">
              <w:rPr>
                <w:rFonts w:cs="Arial"/>
                <w:caps/>
                <w:color w:val="371CAC"/>
                <w:szCs w:val="20"/>
              </w:rPr>
              <w:t>)</w:t>
            </w:r>
            <w:r w:rsidR="00B017FB">
              <w:rPr>
                <w:rFonts w:cs="Arial"/>
                <w:caps/>
                <w:color w:val="371CAC"/>
                <w:szCs w:val="20"/>
              </w:rPr>
              <w:t>, PRO KTEROU SE NABÍDKA PODÁVÁ</w:t>
            </w:r>
            <w:r w:rsidR="00B017FB">
              <w:rPr>
                <w:rFonts w:cs="Arial"/>
                <w:b/>
                <w:caps/>
                <w:color w:val="371CAC"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 xml:space="preserve">a symbolem </w:t>
            </w:r>
            <w:r>
              <w:rPr>
                <w:rFonts w:cs="Arial"/>
                <w:b/>
                <w:caps/>
                <w:color w:val="371CAC"/>
                <w:szCs w:val="20"/>
              </w:rPr>
              <w:t>“</w:t>
            </w:r>
            <w:r>
              <w:rPr>
                <w:b/>
                <w:color w:val="371CAC"/>
                <w:szCs w:val="20"/>
              </w:rPr>
              <w:t>NEOTVÍRAT“</w:t>
            </w:r>
            <w:r>
              <w:rPr>
                <w:szCs w:val="20"/>
              </w:rPr>
              <w:t>.</w:t>
            </w:r>
            <w:r w:rsidR="00B017FB">
              <w:rPr>
                <w:szCs w:val="20"/>
              </w:rPr>
              <w:t xml:space="preserve"> </w:t>
            </w:r>
            <w:r w:rsidR="00D611E8">
              <w:rPr>
                <w:szCs w:val="20"/>
              </w:rPr>
              <w:t>Pokud uchazeč podává nabídku pro více částí veřejné zakázky, musí být každá nabídka podána odděleně pro</w:t>
            </w:r>
            <w:r w:rsidR="00130A52">
              <w:rPr>
                <w:szCs w:val="20"/>
              </w:rPr>
              <w:t> </w:t>
            </w:r>
            <w:r w:rsidR="00D611E8">
              <w:rPr>
                <w:szCs w:val="20"/>
              </w:rPr>
              <w:t>každou část veřejné zakázky.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8E11DB" w:rsidRDefault="008E11DB" w:rsidP="00646B13">
            <w:pPr>
              <w:jc w:val="both"/>
              <w:rPr>
                <w:i/>
              </w:rPr>
            </w:pPr>
            <w:r>
              <w:t>Dodavatel má povinnost uchovávat doklady související s plněním zakázky do konce roku 2025, pokud</w:t>
            </w:r>
            <w:r w:rsidR="004E4A81">
              <w:t xml:space="preserve"> v</w:t>
            </w:r>
            <w:r>
              <w:t xml:space="preserve"> česk</w:t>
            </w:r>
            <w:r w:rsidR="004E4A81">
              <w:t>ém</w:t>
            </w:r>
            <w:r>
              <w:t xml:space="preserve"> právní</w:t>
            </w:r>
            <w:r w:rsidR="004E4A81">
              <w:t>m</w:t>
            </w:r>
            <w:r>
              <w:t xml:space="preserve"> systém</w:t>
            </w:r>
            <w:r w:rsidR="004E4A81">
              <w:t>u nebude stanovena</w:t>
            </w:r>
            <w:r>
              <w:t xml:space="preserve"> lhůt</w:t>
            </w:r>
            <w:r w:rsidR="004E4A81">
              <w:t>a</w:t>
            </w:r>
            <w:r>
              <w:t xml:space="preserve"> delší, a umožnit osobám oprávněným k výkonu kontroly projektu (zejména se jedná o MŠMT, MF, NKÚ, EK, </w:t>
            </w:r>
            <w:r w:rsidR="00646B13">
              <w:t>Ú</w:t>
            </w:r>
            <w:r>
              <w:t>četní dvůr</w:t>
            </w:r>
            <w:r w:rsidR="00646B13">
              <w:t xml:space="preserve"> Evropské unie</w:t>
            </w:r>
            <w:r>
              <w:t>), z něhož je zakázka hrazena, provést kontrolu těchto dokladů.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8E11DB" w:rsidRDefault="008E11DB">
            <w:pPr>
              <w:jc w:val="both"/>
            </w:pPr>
            <w:r>
              <w:t>Nabídka bude zpracována v českém jazyce.</w:t>
            </w:r>
          </w:p>
        </w:tc>
      </w:tr>
      <w:tr w:rsidR="008E11DB">
        <w:tc>
          <w:tcPr>
            <w:tcW w:w="3227" w:type="dxa"/>
            <w:shd w:val="clear" w:color="auto" w:fill="FABF8F"/>
          </w:tcPr>
          <w:p w:rsidR="008E11DB" w:rsidRDefault="008E11DB">
            <w:pPr>
              <w:rPr>
                <w:b/>
              </w:rPr>
            </w:pPr>
            <w:r>
              <w:rPr>
                <w:b/>
              </w:rPr>
              <w:lastRenderedPageBreak/>
              <w:t>Podmínky poskytnutí zadávací dokumentace</w:t>
            </w:r>
          </w:p>
        </w:tc>
        <w:tc>
          <w:tcPr>
            <w:tcW w:w="5985" w:type="dxa"/>
          </w:tcPr>
          <w:p w:rsidR="0035320E" w:rsidRDefault="0035320E" w:rsidP="0035320E">
            <w:pPr>
              <w:jc w:val="both"/>
            </w:pPr>
            <w:r>
              <w:t xml:space="preserve">Zadávací dokumentace je ke stažení na profilu zadavatele, tato zakázka konkrétně na </w:t>
            </w:r>
            <w:hyperlink r:id="rId9" w:history="1">
              <w:r w:rsidRPr="004427E7">
                <w:rPr>
                  <w:rStyle w:val="Hypertextovodkaz"/>
                </w:rPr>
                <w:t>https://www.softender.cz</w:t>
              </w:r>
            </w:hyperlink>
            <w:r>
              <w:t xml:space="preserve"> </w:t>
            </w:r>
          </w:p>
          <w:p w:rsidR="008E11DB" w:rsidRDefault="0035320E" w:rsidP="0035320E">
            <w:pPr>
              <w:jc w:val="both"/>
              <w:rPr>
                <w:i/>
              </w:rPr>
            </w:pPr>
            <w:r>
              <w:t xml:space="preserve">Další informace jsou taktéž uvedeny v oznámení o zakázce uveřejněném na </w:t>
            </w:r>
            <w:hyperlink r:id="rId10" w:history="1">
              <w:r w:rsidRPr="004427E7">
                <w:rPr>
                  <w:rStyle w:val="Hypertextovodkaz"/>
                </w:rPr>
                <w:t>http://www.vestnikverejnychzakazek.cz/</w:t>
              </w:r>
            </w:hyperlink>
            <w:r>
              <w:t xml:space="preserve"> </w:t>
            </w:r>
          </w:p>
        </w:tc>
      </w:tr>
      <w:tr w:rsidR="008E11DB">
        <w:tc>
          <w:tcPr>
            <w:tcW w:w="9212" w:type="dxa"/>
            <w:gridSpan w:val="2"/>
            <w:shd w:val="clear" w:color="auto" w:fill="FABF8F"/>
          </w:tcPr>
          <w:p w:rsidR="008E11DB" w:rsidRDefault="008E11DB">
            <w:pPr>
              <w:jc w:val="both"/>
              <w:rPr>
                <w:b/>
              </w:rPr>
            </w:pPr>
            <w:r>
              <w:rPr>
                <w:b/>
              </w:rPr>
              <w:t>Zadavatel si vyhrazuje právo zadávací řízení před jeho ukončením zrušit</w:t>
            </w:r>
            <w:r w:rsidR="00DF37DD">
              <w:rPr>
                <w:b/>
              </w:rPr>
              <w:t xml:space="preserve"> v souladu s § 84 zákona č. 137/2006 Sb., o veřejných zakázkách, ve znění pozdějších předpisů</w:t>
            </w:r>
            <w:r>
              <w:rPr>
                <w:b/>
              </w:rPr>
              <w:t xml:space="preserve">. </w:t>
            </w:r>
          </w:p>
        </w:tc>
      </w:tr>
    </w:tbl>
    <w:p w:rsidR="008E11DB" w:rsidRDefault="008E11DB"/>
    <w:p w:rsidR="008E11DB" w:rsidRDefault="008E11DB"/>
    <w:p w:rsidR="008E11DB" w:rsidRDefault="008E11D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</w:p>
    <w:p w:rsidR="008E11DB" w:rsidRDefault="008E11D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</w:p>
    <w:p w:rsidR="008E11DB" w:rsidRDefault="008E11D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</w:p>
    <w:p w:rsidR="008E11DB" w:rsidRDefault="008E11D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</w:p>
    <w:p w:rsidR="008E11DB" w:rsidRDefault="008E11D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</w:p>
    <w:p w:rsidR="008E11DB" w:rsidRDefault="008E11D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Podrobná specifikace údajů uvedených ve výzvě nebo další podmínky pro plnění zakázky jsou uvedeny také v samostatné zadávací dokumentaci.</w:t>
      </w:r>
    </w:p>
    <w:p w:rsidR="008E11DB" w:rsidRDefault="008E11D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4"/>
          <w:szCs w:val="24"/>
          <w:lang w:val="cs-CZ"/>
        </w:rPr>
      </w:pPr>
    </w:p>
    <w:sectPr w:rsidR="008E11D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59A" w:rsidRDefault="00D4459A">
      <w:r>
        <w:separator/>
      </w:r>
    </w:p>
  </w:endnote>
  <w:endnote w:type="continuationSeparator" w:id="0">
    <w:p w:rsidR="00D4459A" w:rsidRDefault="00D44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FE2" w:rsidRDefault="002F2FE2">
    <w:pPr>
      <w:pStyle w:val="Zpat"/>
      <w:jc w:val="center"/>
      <w:rPr>
        <w:sz w:val="20"/>
        <w:szCs w:val="20"/>
      </w:rPr>
    </w:pPr>
  </w:p>
  <w:p w:rsidR="002F2FE2" w:rsidRDefault="002F2FE2">
    <w:pPr>
      <w:pStyle w:val="Zpat"/>
      <w:jc w:val="center"/>
      <w:rPr>
        <w:sz w:val="20"/>
        <w:szCs w:val="20"/>
      </w:rPr>
    </w:pPr>
  </w:p>
  <w:p w:rsidR="002F2FE2" w:rsidRDefault="002F2FE2">
    <w:pPr>
      <w:pStyle w:val="Zpat"/>
    </w:pPr>
  </w:p>
  <w:p w:rsidR="002F2FE2" w:rsidRDefault="002F2FE2">
    <w:pPr>
      <w:pStyle w:val="Zpat"/>
      <w:rPr>
        <w:sz w:val="20"/>
        <w:szCs w:val="20"/>
      </w:rPr>
    </w:pPr>
    <w:r>
      <w:rPr>
        <w:sz w:val="20"/>
        <w:szCs w:val="20"/>
      </w:rPr>
      <w:t>Platné od 23.11.2011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Stránka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8719FD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8719FD">
      <w:rPr>
        <w:b/>
        <w:noProof/>
        <w:sz w:val="20"/>
        <w:szCs w:val="20"/>
      </w:rPr>
      <w:t>4</w:t>
    </w:r>
    <w:r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59A" w:rsidRDefault="00D4459A">
      <w:r>
        <w:separator/>
      </w:r>
    </w:p>
  </w:footnote>
  <w:footnote w:type="continuationSeparator" w:id="0">
    <w:p w:rsidR="00D4459A" w:rsidRDefault="00D4459A">
      <w:r>
        <w:continuationSeparator/>
      </w:r>
    </w:p>
  </w:footnote>
  <w:footnote w:id="1">
    <w:p w:rsidR="002F2FE2" w:rsidRDefault="002F2FE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  <w:footnote w:id="2">
    <w:p w:rsidR="002F2FE2" w:rsidRDefault="002F2FE2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FE2" w:rsidRDefault="008719FD">
    <w:pPr>
      <w:pStyle w:val="Zhlav"/>
    </w:pPr>
    <w:r>
      <w:rPr>
        <w:noProof/>
        <w:lang w:val="cs-CZ"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9B914FC"/>
    <w:multiLevelType w:val="hybridMultilevel"/>
    <w:tmpl w:val="50ECDB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2A1A6F1E"/>
    <w:multiLevelType w:val="hybridMultilevel"/>
    <w:tmpl w:val="8DD48CFC"/>
    <w:lvl w:ilvl="0" w:tplc="F96E8E6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F24578"/>
    <w:multiLevelType w:val="hybridMultilevel"/>
    <w:tmpl w:val="DCAEB7C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51683"/>
    <w:multiLevelType w:val="hybridMultilevel"/>
    <w:tmpl w:val="80BE565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0580E"/>
    <w:rsid w:val="00006FDA"/>
    <w:rsid w:val="00053415"/>
    <w:rsid w:val="000711ED"/>
    <w:rsid w:val="00111B9A"/>
    <w:rsid w:val="00130A52"/>
    <w:rsid w:val="00157CDF"/>
    <w:rsid w:val="00167405"/>
    <w:rsid w:val="001838EC"/>
    <w:rsid w:val="00194988"/>
    <w:rsid w:val="001B1DFC"/>
    <w:rsid w:val="001B3B5F"/>
    <w:rsid w:val="001E46D7"/>
    <w:rsid w:val="001E6450"/>
    <w:rsid w:val="001E73C7"/>
    <w:rsid w:val="001F5078"/>
    <w:rsid w:val="0029458B"/>
    <w:rsid w:val="002C63F6"/>
    <w:rsid w:val="002F2FE2"/>
    <w:rsid w:val="00305667"/>
    <w:rsid w:val="0035320E"/>
    <w:rsid w:val="003A0A59"/>
    <w:rsid w:val="003D2396"/>
    <w:rsid w:val="0046776F"/>
    <w:rsid w:val="004850B6"/>
    <w:rsid w:val="004A01B0"/>
    <w:rsid w:val="004A4D5D"/>
    <w:rsid w:val="004C0A63"/>
    <w:rsid w:val="004C52C8"/>
    <w:rsid w:val="004E4A81"/>
    <w:rsid w:val="005259B5"/>
    <w:rsid w:val="0057537F"/>
    <w:rsid w:val="00605EFA"/>
    <w:rsid w:val="006279E3"/>
    <w:rsid w:val="00646B13"/>
    <w:rsid w:val="006471F7"/>
    <w:rsid w:val="00674B01"/>
    <w:rsid w:val="006A1C22"/>
    <w:rsid w:val="006A6BE9"/>
    <w:rsid w:val="006E0D3D"/>
    <w:rsid w:val="006F456F"/>
    <w:rsid w:val="007067A8"/>
    <w:rsid w:val="00741786"/>
    <w:rsid w:val="007917AC"/>
    <w:rsid w:val="007C0F39"/>
    <w:rsid w:val="008143AE"/>
    <w:rsid w:val="00824362"/>
    <w:rsid w:val="00831223"/>
    <w:rsid w:val="00860B14"/>
    <w:rsid w:val="0087178A"/>
    <w:rsid w:val="008719FD"/>
    <w:rsid w:val="008E11DB"/>
    <w:rsid w:val="00903AD5"/>
    <w:rsid w:val="00927B0C"/>
    <w:rsid w:val="009301D1"/>
    <w:rsid w:val="00A12976"/>
    <w:rsid w:val="00A871FB"/>
    <w:rsid w:val="00AE61B6"/>
    <w:rsid w:val="00B017FB"/>
    <w:rsid w:val="00B30304"/>
    <w:rsid w:val="00B33120"/>
    <w:rsid w:val="00B51AC4"/>
    <w:rsid w:val="00BF6693"/>
    <w:rsid w:val="00C45BE4"/>
    <w:rsid w:val="00CF2CC7"/>
    <w:rsid w:val="00D158E6"/>
    <w:rsid w:val="00D21715"/>
    <w:rsid w:val="00D24D3A"/>
    <w:rsid w:val="00D30B13"/>
    <w:rsid w:val="00D4312C"/>
    <w:rsid w:val="00D4459A"/>
    <w:rsid w:val="00D50ABB"/>
    <w:rsid w:val="00D5232D"/>
    <w:rsid w:val="00D611E8"/>
    <w:rsid w:val="00D817DB"/>
    <w:rsid w:val="00DA4529"/>
    <w:rsid w:val="00DE6396"/>
    <w:rsid w:val="00DE6F3D"/>
    <w:rsid w:val="00DF37DD"/>
    <w:rsid w:val="00E0580E"/>
    <w:rsid w:val="00E301BA"/>
    <w:rsid w:val="00E464FB"/>
    <w:rsid w:val="00E86F59"/>
    <w:rsid w:val="00E915E7"/>
    <w:rsid w:val="00E96982"/>
    <w:rsid w:val="00ED1F38"/>
    <w:rsid w:val="00ED28EE"/>
    <w:rsid w:val="00F6339D"/>
    <w:rsid w:val="00F73793"/>
    <w:rsid w:val="00F96B03"/>
    <w:rsid w:val="00FE5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character" w:default="1" w:styleId="Standardnpsmoodstavce">
    <w:name w:val="Default Paragraph Font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semiHidden/>
    <w:unhideWhenUsed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kladntext">
    <w:name w:val="Body Text"/>
    <w:aliases w:val="Standard paragraph"/>
    <w:basedOn w:val="Normln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semiHidden/>
    <w:unhideWhenUsed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unhideWhenUsed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qFormat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semiHidden/>
    <w:rPr>
      <w:sz w:val="20"/>
      <w:szCs w:val="20"/>
      <w:lang/>
    </w:rPr>
  </w:style>
  <w:style w:type="character" w:styleId="Znakapoznpodarou">
    <w:name w:val="footnote reference"/>
    <w:semiHidden/>
    <w:rPr>
      <w:vertAlign w:val="superscript"/>
    </w:rPr>
  </w:style>
  <w:style w:type="character" w:styleId="Nzevknihy">
    <w:name w:val="Book Title"/>
    <w:qFormat/>
    <w:rPr>
      <w:b/>
      <w:bCs/>
      <w:smallCaps/>
      <w:spacing w:val="5"/>
    </w:rPr>
  </w:style>
  <w:style w:type="paragraph" w:styleId="Textvysvtlivek">
    <w:name w:val="endnote text"/>
    <w:basedOn w:val="Normln"/>
    <w:semiHidden/>
    <w:unhideWhenUsed/>
    <w:rPr>
      <w:sz w:val="20"/>
      <w:szCs w:val="20"/>
      <w:lang/>
    </w:rPr>
  </w:style>
  <w:style w:type="character" w:customStyle="1" w:styleId="TextvysvtlivekChar">
    <w:name w:val="Text vysvětlivek Char"/>
    <w:semiHidden/>
    <w:rPr>
      <w:rFonts w:ascii="Times New Roman" w:eastAsia="Times New Roman" w:hAnsi="Times New Roman"/>
    </w:rPr>
  </w:style>
  <w:style w:type="character" w:styleId="Odkaznavysvtlivky">
    <w:name w:val="endnote reference"/>
    <w:semiHidden/>
    <w:unhideWhenUsed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rPr>
      <w:rFonts w:ascii="Times New Roman" w:eastAsia="Times New Roman" w:hAnsi="Times New Roman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semiHidden/>
    <w:unhideWhenUsed/>
    <w:rPr>
      <w:sz w:val="20"/>
      <w:szCs w:val="20"/>
      <w:lang/>
    </w:rPr>
  </w:style>
  <w:style w:type="character" w:customStyle="1" w:styleId="TextkomenteChar">
    <w:name w:val="Text komentáře Char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rFonts w:ascii="Times New Roman" w:eastAsia="Times New Roman" w:hAnsi="Times New Roman"/>
      <w:b/>
      <w:bCs/>
    </w:rPr>
  </w:style>
  <w:style w:type="character" w:styleId="Sledovanodkaz">
    <w:name w:val="FollowedHyperlink"/>
    <w:semiHidden/>
    <w:unhideWhenUsed/>
    <w:rPr>
      <w:color w:val="800080"/>
      <w:u w:val="single"/>
    </w:rPr>
  </w:style>
  <w:style w:type="paragraph" w:styleId="Revize">
    <w:name w:val="Revision"/>
    <w:hidden/>
    <w:semiHidden/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qFormat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6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ondrouskova@nu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nuv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vestnikverejnychzakazek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ftender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999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Ministerstvo školství, mládeže a tělovýchovy</Company>
  <LinksUpToDate>false</LinksUpToDate>
  <CharactersWithSpaces>6883</CharactersWithSpaces>
  <SharedDoc>false</SharedDoc>
  <HLinks>
    <vt:vector size="24" baseType="variant">
      <vt:variant>
        <vt:i4>6946918</vt:i4>
      </vt:variant>
      <vt:variant>
        <vt:i4>9</vt:i4>
      </vt:variant>
      <vt:variant>
        <vt:i4>0</vt:i4>
      </vt:variant>
      <vt:variant>
        <vt:i4>5</vt:i4>
      </vt:variant>
      <vt:variant>
        <vt:lpwstr>http://www.vestnikverejnychzakazek.cz/</vt:lpwstr>
      </vt:variant>
      <vt:variant>
        <vt:lpwstr/>
      </vt:variant>
      <vt:variant>
        <vt:i4>786501</vt:i4>
      </vt:variant>
      <vt:variant>
        <vt:i4>6</vt:i4>
      </vt:variant>
      <vt:variant>
        <vt:i4>0</vt:i4>
      </vt:variant>
      <vt:variant>
        <vt:i4>5</vt:i4>
      </vt:variant>
      <vt:variant>
        <vt:lpwstr>https://www.softender.cz/</vt:lpwstr>
      </vt:variant>
      <vt:variant>
        <vt:lpwstr/>
      </vt:variant>
      <vt:variant>
        <vt:i4>5898276</vt:i4>
      </vt:variant>
      <vt:variant>
        <vt:i4>3</vt:i4>
      </vt:variant>
      <vt:variant>
        <vt:i4>0</vt:i4>
      </vt:variant>
      <vt:variant>
        <vt:i4>5</vt:i4>
      </vt:variant>
      <vt:variant>
        <vt:lpwstr>mailto:katerina.ondrouskova@nuv.cz</vt:lpwstr>
      </vt:variant>
      <vt:variant>
        <vt:lpwstr/>
      </vt:variant>
      <vt:variant>
        <vt:i4>1572897</vt:i4>
      </vt:variant>
      <vt:variant>
        <vt:i4>0</vt:i4>
      </vt:variant>
      <vt:variant>
        <vt:i4>0</vt:i4>
      </vt:variant>
      <vt:variant>
        <vt:i4>5</vt:i4>
      </vt:variant>
      <vt:variant>
        <vt:lpwstr>mailto:sekretariat@nuv.cz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cp:lastModifiedBy>hulovad</cp:lastModifiedBy>
  <cp:revision>2</cp:revision>
  <cp:lastPrinted>2013-04-24T07:55:00Z</cp:lastPrinted>
  <dcterms:created xsi:type="dcterms:W3CDTF">2013-10-30T11:28:00Z</dcterms:created>
  <dcterms:modified xsi:type="dcterms:W3CDTF">2013-10-30T11:28:00Z</dcterms:modified>
</cp:coreProperties>
</file>