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76F" w:rsidRDefault="0090076F" w:rsidP="0090076F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T09RŘÍ – riziko řízení </w:t>
      </w:r>
    </w:p>
    <w:p w:rsidR="00AA7AF8" w:rsidRDefault="00AA7AF8"/>
    <w:p w:rsidR="0090076F" w:rsidRPr="0090076F" w:rsidRDefault="0090076F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20"/>
        <w:gridCol w:w="2180"/>
        <w:gridCol w:w="1040"/>
        <w:gridCol w:w="5440"/>
      </w:tblGrid>
      <w:tr w:rsidR="0090076F" w:rsidRPr="0090076F" w:rsidTr="0090076F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90076F">
              <w:rPr>
                <w:rFonts w:eastAsia="Times New Roman" w:cs="Times New Roman"/>
                <w:b/>
                <w:color w:val="FF0000"/>
                <w:lang w:eastAsia="cs-CZ"/>
              </w:rPr>
              <w:t>T09RŘÍ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90076F">
              <w:rPr>
                <w:rFonts w:eastAsia="Times New Roman" w:cs="Times New Roman"/>
                <w:b/>
                <w:color w:val="FF0000"/>
                <w:lang w:eastAsia="cs-CZ"/>
              </w:rPr>
              <w:t>Riziko řízení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Spolupráce a součinnost jednotlivých útvarů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Rozdělení pravomocí, odpovědností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Zastupitelnost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Připravenost ke změnám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Chybná rozhodnutí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Podpisová oprávnění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Koordinace příjmů zahraniční pomoci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Hmotná odpovědnost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 xml:space="preserve">Ochrana utajovaných a </w:t>
            </w:r>
            <w:proofErr w:type="spellStart"/>
            <w:r w:rsidRPr="0090076F">
              <w:rPr>
                <w:rFonts w:eastAsia="Times New Roman" w:cs="Times New Roman"/>
                <w:lang w:eastAsia="cs-CZ"/>
              </w:rPr>
              <w:t>zvlášních</w:t>
            </w:r>
            <w:proofErr w:type="spellEnd"/>
            <w:r w:rsidRPr="0090076F">
              <w:rPr>
                <w:rFonts w:eastAsia="Times New Roman" w:cs="Times New Roman"/>
                <w:lang w:eastAsia="cs-CZ"/>
              </w:rPr>
              <w:t xml:space="preserve"> skutečností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Nepřijatelné využívání zdrojů</w:t>
            </w:r>
          </w:p>
        </w:tc>
      </w:tr>
      <w:tr w:rsidR="0090076F" w:rsidRPr="0090076F" w:rsidTr="0090076F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T09RŘÍ11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076F" w:rsidRPr="0090076F" w:rsidRDefault="0090076F" w:rsidP="0090076F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90076F">
              <w:rPr>
                <w:rFonts w:eastAsia="Times New Roman" w:cs="Times New Roman"/>
                <w:lang w:eastAsia="cs-CZ"/>
              </w:rPr>
              <w:t>Nedostatky řídící kontroly</w:t>
            </w:r>
          </w:p>
        </w:tc>
      </w:tr>
    </w:tbl>
    <w:p w:rsidR="0090076F" w:rsidRPr="0090076F" w:rsidRDefault="0090076F"/>
    <w:sectPr w:rsidR="0090076F" w:rsidRPr="0090076F" w:rsidSect="00AA7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076F"/>
    <w:rsid w:val="0090076F"/>
    <w:rsid w:val="00AA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007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410</Characters>
  <Application>Microsoft Office Word</Application>
  <DocSecurity>0</DocSecurity>
  <Lines>3</Lines>
  <Paragraphs>1</Paragraphs>
  <ScaleCrop>false</ScaleCrop>
  <Company>Ministerstvo školství, mládeže a tělovýchovy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1</cp:revision>
  <dcterms:created xsi:type="dcterms:W3CDTF">2013-10-15T10:58:00Z</dcterms:created>
  <dcterms:modified xsi:type="dcterms:W3CDTF">2013-10-15T11:02:00Z</dcterms:modified>
</cp:coreProperties>
</file>