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B3" w:rsidRDefault="008023B3" w:rsidP="008023B3">
      <w:pPr>
        <w:spacing w:before="120"/>
        <w:jc w:val="center"/>
        <w:rPr>
          <w:b/>
        </w:rPr>
      </w:pPr>
      <w:r>
        <w:rPr>
          <w:b/>
        </w:rPr>
        <w:t>Vyhlášení rozvojového programu Hodnocení žáků a škol podle výsledků v soutěžích v roce 2014 – Excelence středních škol 2014</w:t>
      </w:r>
    </w:p>
    <w:p w:rsidR="008023B3" w:rsidRDefault="00F8375E" w:rsidP="008023B3">
      <w:pPr>
        <w:spacing w:before="120"/>
        <w:jc w:val="center"/>
      </w:pPr>
      <w:r>
        <w:t>ze dne 15</w:t>
      </w:r>
      <w:r w:rsidR="008023B3">
        <w:t>. ledna 2014, č. j. MSMT – 49 122/2013-1</w:t>
      </w:r>
    </w:p>
    <w:p w:rsidR="008023B3" w:rsidRDefault="008023B3" w:rsidP="008023B3">
      <w:pPr>
        <w:spacing w:before="120"/>
        <w:jc w:val="both"/>
      </w:pPr>
      <w:r>
        <w:t xml:space="preserve">V návaznosti na Dlouhodobý záměr rozvoje vzdělávání a vzdělávací soustavy na roky 2011- 2015 a na Národní program reforem České republiky 2011 (schválený usnesením vlády České republiky ze dne 27. dubna 2011 č. 314) vyhlašuje Ministerstvo školství, mládeže </w:t>
      </w:r>
      <w:r>
        <w:br/>
        <w:t xml:space="preserve">a tělovýchovy (dále jen „ministerstvo“) čtvrtý ročník rozvojového programu „Hodnocení žáků a škol podle výsledků v soutěžích v roce 2014 – Excelence středních škol 2014“ (dále jen „program“):      </w:t>
      </w:r>
    </w:p>
    <w:p w:rsidR="008023B3" w:rsidRDefault="008023B3" w:rsidP="008023B3">
      <w:pPr>
        <w:spacing w:before="120"/>
        <w:ind w:left="1416" w:firstLine="708"/>
        <w:jc w:val="both"/>
      </w:pPr>
      <w:r>
        <w:t xml:space="preserve">                                Čl. 1</w:t>
      </w:r>
    </w:p>
    <w:p w:rsidR="008023B3" w:rsidRDefault="008023B3" w:rsidP="008023B3">
      <w:pPr>
        <w:spacing w:before="120"/>
        <w:jc w:val="center"/>
        <w:rPr>
          <w:b/>
        </w:rPr>
      </w:pPr>
      <w:r>
        <w:rPr>
          <w:b/>
        </w:rPr>
        <w:t>Cíle programu a Rada programu</w:t>
      </w:r>
    </w:p>
    <w:p w:rsidR="008023B3" w:rsidRDefault="008023B3" w:rsidP="008023B3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Základním cílem programu je především podpora, zvyšování kvality a rozšiřování péče o talentované žáky na středních školách, kteří jsou schopni dosahovat vynikajících výsledků v soutěžích.</w:t>
      </w:r>
    </w:p>
    <w:p w:rsidR="008023B3" w:rsidRDefault="008023B3" w:rsidP="008023B3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Mezi další cíle programu patří rovněž:</w:t>
      </w:r>
    </w:p>
    <w:p w:rsidR="008023B3" w:rsidRDefault="008023B3" w:rsidP="008023B3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zájem a motivaci žáků, pedagogických pracovníků a škol o účast v soutěžích a přehlídkách, a tak zvyšovat vědomostní úroveň žáků nad rámec školních vzdělávacích programů;</w:t>
      </w:r>
    </w:p>
    <w:p w:rsidR="008023B3" w:rsidRDefault="008023B3" w:rsidP="008023B3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zájem žáků o přírodovědné, technické a další vybrané předměty a vytvořit předpoklady pro přípravu dostatečného počtu špičkových odborníků v preferovaných oborech;</w:t>
      </w:r>
    </w:p>
    <w:p w:rsidR="008023B3" w:rsidRDefault="008023B3" w:rsidP="008023B3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aktivity pedagogických pracovníků zaměřené na žáky, kteří jsou schopni dosahovat výborných výsledků, a to i v rámci mimoškolních vzdělávacích aktivit;</w:t>
      </w:r>
    </w:p>
    <w:p w:rsidR="008023B3" w:rsidRDefault="008023B3" w:rsidP="008023B3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personální podmínky, které povedou ke zkvalitnění vědomostí, odborných znalostí a dovedností žáků s ohledem na celospolečenské požadavky;</w:t>
      </w:r>
    </w:p>
    <w:p w:rsidR="008023B3" w:rsidRDefault="008023B3" w:rsidP="008023B3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 xml:space="preserve">finančně ocenit úsilí pedagogických pracovníků středních škol při vzdělávání žáků podle výsledků v soutěžích vyhlašovaných a </w:t>
      </w:r>
      <w:proofErr w:type="spellStart"/>
      <w:r>
        <w:t>spoluvyhlašovaných</w:t>
      </w:r>
      <w:proofErr w:type="spellEnd"/>
      <w:r>
        <w:t xml:space="preserve"> MŠMT;</w:t>
      </w:r>
    </w:p>
    <w:p w:rsidR="008023B3" w:rsidRDefault="008023B3" w:rsidP="008023B3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všestranně využít informací o talentovaných žácích v průběhu jejich následného vysokoškolského studia, a tím též podpořit kvalitu a diverzifikaci vysokých škol;</w:t>
      </w:r>
    </w:p>
    <w:p w:rsidR="008023B3" w:rsidRDefault="008023B3" w:rsidP="008023B3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poskytnout výrazný impuls pro zvyšování kvality vzdělávání v celém školském systému.</w:t>
      </w:r>
    </w:p>
    <w:p w:rsidR="008023B3" w:rsidRDefault="008023B3" w:rsidP="008023B3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Změny a úpravy pro vyhlášení programu pro následující školní rok navrhuje sedmičlenná Rada programu jmenovaná náměstkem ministra pro podporu sportu a mládeže, ta je složena z pracovníků ministerstva, zástupců krajů, středních a vysokých škol. Navržené změny schvaluje náměstek ministra pro podporu sportu a mládeže.</w:t>
      </w:r>
    </w:p>
    <w:p w:rsidR="008023B3" w:rsidRDefault="008023B3" w:rsidP="008023B3">
      <w:pPr>
        <w:spacing w:before="360"/>
        <w:ind w:left="284" w:hanging="284"/>
        <w:jc w:val="center"/>
      </w:pPr>
      <w:r>
        <w:t>Čl. 2</w:t>
      </w:r>
    </w:p>
    <w:p w:rsidR="008023B3" w:rsidRDefault="008023B3" w:rsidP="008023B3">
      <w:pPr>
        <w:spacing w:before="120"/>
        <w:jc w:val="center"/>
        <w:rPr>
          <w:b/>
        </w:rPr>
      </w:pPr>
      <w:r>
        <w:rPr>
          <w:b/>
        </w:rPr>
        <w:t>Předmět programu</w:t>
      </w:r>
    </w:p>
    <w:p w:rsidR="008023B3" w:rsidRDefault="008023B3" w:rsidP="008023B3">
      <w:pPr>
        <w:numPr>
          <w:ilvl w:val="0"/>
          <w:numId w:val="3"/>
        </w:numPr>
        <w:spacing w:before="120"/>
        <w:ind w:left="426" w:hanging="426"/>
        <w:jc w:val="both"/>
      </w:pPr>
      <w:r>
        <w:t xml:space="preserve">Postupem podle tohoto programu ministerstvo umožňuje středním školám (dále jen „žadatelům“) získat na základě podané žádosti finanční prostředky ze státního rozpočtu (dále jen „dotaci“) podle výsledků, kterých jejich žáci dosáhli v soutěžích vyhlašovaných </w:t>
      </w:r>
      <w:r>
        <w:br/>
        <w:t xml:space="preserve">a </w:t>
      </w:r>
      <w:proofErr w:type="spellStart"/>
      <w:r>
        <w:t>spoluvyhlašovaných</w:t>
      </w:r>
      <w:proofErr w:type="spellEnd"/>
      <w:r>
        <w:t xml:space="preserve"> MŠMT ve školním roce 2013/14 ve věkové kategorii nad 15 let. Nezbytnou podmínkou je, že organizátor příslušné soutěže vyplní kompletně výsledkové </w:t>
      </w:r>
      <w:r>
        <w:lastRenderedPageBreak/>
        <w:t xml:space="preserve">listiny v elektronickém systému na adrese </w:t>
      </w:r>
      <w:hyperlink r:id="rId5" w:history="1">
        <w:r w:rsidRPr="001C7B39">
          <w:rPr>
            <w:rStyle w:val="Hypertextovodkaz"/>
            <w:color w:val="auto"/>
          </w:rPr>
          <w:t>http://excelence.msmt.cz</w:t>
        </w:r>
      </w:hyperlink>
      <w:r w:rsidRPr="00524C30">
        <w:rPr>
          <w:color w:val="FF0000"/>
        </w:rPr>
        <w:t xml:space="preserve"> </w:t>
      </w:r>
      <w:r>
        <w:t xml:space="preserve">do 26. září 2014 a uvede u každého hodnoceného žáka unikátní (individuální) pořadí. </w:t>
      </w:r>
    </w:p>
    <w:p w:rsidR="008023B3" w:rsidRDefault="008023B3" w:rsidP="008023B3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Při financování programu se ministerstvo řídí ustanovením § 163 odst. 1 zákona </w:t>
      </w:r>
      <w:r>
        <w:br/>
        <w:t xml:space="preserve">č. 561/2004 Sb., o předškolním, základním, středním, vyšším odborném a jiném vzdělávání (školský zákon), ve znění pozdějších předpisů, a zákonem č. 218/2000 Sb., </w:t>
      </w:r>
      <w:r>
        <w:br/>
        <w:t>o rozpočtových pravidlech a o změně některých souvisejících zákonů (rozpočtová pravidla), ve znění pozdějších předpisů.</w:t>
      </w:r>
    </w:p>
    <w:p w:rsidR="008023B3" w:rsidRDefault="008023B3" w:rsidP="008023B3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>Na finanční prostředky poskytované podle tohoto programu není právní nárok.</w:t>
      </w:r>
    </w:p>
    <w:p w:rsidR="008023B3" w:rsidRDefault="008023B3" w:rsidP="008023B3">
      <w:pPr>
        <w:spacing w:before="360"/>
        <w:ind w:left="284" w:hanging="284"/>
        <w:jc w:val="center"/>
      </w:pPr>
      <w:r>
        <w:t>Čl. 3</w:t>
      </w:r>
    </w:p>
    <w:p w:rsidR="008023B3" w:rsidRDefault="008023B3" w:rsidP="008023B3">
      <w:pPr>
        <w:spacing w:before="120"/>
        <w:jc w:val="center"/>
        <w:rPr>
          <w:b/>
        </w:rPr>
      </w:pPr>
      <w:r>
        <w:rPr>
          <w:b/>
        </w:rPr>
        <w:t>Příjemci podpory a podmínky podávání žádostí</w:t>
      </w:r>
    </w:p>
    <w:p w:rsidR="008023B3" w:rsidRDefault="008023B3" w:rsidP="008023B3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 xml:space="preserve">O dotaci může požádat žadatel, který splnil všechny podmínky stanovené v bodech 2) a 3), a který zašle vyplněnou žádost v jednom vyhotovení na MŠMT na adresu: Ministerstvo školství, mládeže a tělovýchovy, odbor pro mládež, Karmelitská 7, Praha l. Na obálce na poštovním razítku musí být nejpozději datum 26. 10. 2014. Na žádosti s pozdějším poštovním razítkem (datem) nebude brán zřetel. </w:t>
      </w:r>
    </w:p>
    <w:p w:rsidR="008023B3" w:rsidRDefault="008023B3" w:rsidP="008023B3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 xml:space="preserve">Žadatel tuto žádost vygeneruje v termínu 29. 9. - 24. 10. 2014 z elektronického systému obsahujícího výsledkové listiny, který se nachází na webové adrese: </w:t>
      </w:r>
      <w:r w:rsidRPr="00E21D23">
        <w:t>http://excelence.msmt.cz/.</w:t>
      </w:r>
      <w:r>
        <w:t xml:space="preserve"> Tuto žádost si vytiskne a statutární zástupce žadatele ji podepíše. </w:t>
      </w:r>
    </w:p>
    <w:p w:rsidR="008023B3" w:rsidRDefault="008023B3" w:rsidP="008023B3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Podmínkou pro poskytnutí finančních prostředků je vypořádání závazků žadatele se státním rozpočtem za uplynulý rozpočtový rok.</w:t>
      </w:r>
    </w:p>
    <w:p w:rsidR="008023B3" w:rsidRDefault="008023B3" w:rsidP="008023B3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 xml:space="preserve">Změny ve výsledkových listinách mohou být prováděny do 26. 9. 2014. Po tomto datu ministerstvo považuje výsledkové listiny za uzavřené. </w:t>
      </w:r>
    </w:p>
    <w:p w:rsidR="008023B3" w:rsidRDefault="008023B3" w:rsidP="008023B3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Bodový systém soutěží je uveden v příloze, která je nedílnou součástí tohoto rozvojového programu a počty přidělených bodů se zaokrouhlují na dvě desetinná místa.</w:t>
      </w:r>
    </w:p>
    <w:p w:rsidR="008023B3" w:rsidRDefault="008023B3" w:rsidP="008023B3">
      <w:pPr>
        <w:spacing w:before="360"/>
        <w:ind w:left="284" w:hanging="284"/>
        <w:jc w:val="center"/>
      </w:pPr>
      <w:r>
        <w:t>Čl. 4</w:t>
      </w:r>
    </w:p>
    <w:p w:rsidR="008023B3" w:rsidRDefault="008023B3" w:rsidP="008023B3">
      <w:pPr>
        <w:spacing w:before="120"/>
        <w:jc w:val="center"/>
        <w:rPr>
          <w:b/>
        </w:rPr>
      </w:pPr>
      <w:r>
        <w:rPr>
          <w:b/>
        </w:rPr>
        <w:t xml:space="preserve">Hodnotící komise </w:t>
      </w:r>
    </w:p>
    <w:p w:rsidR="008023B3" w:rsidRDefault="008023B3" w:rsidP="008023B3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Pro posouzení žádostí je náměstkem ministra pro sport a mládež ustavena pětičlenná hodnotící komise, složená z pracovníků ministerstva, přímo řízených organizací ministerstva, zástupců krajů, středních a vysokých škol.</w:t>
      </w:r>
    </w:p>
    <w:p w:rsidR="008023B3" w:rsidRDefault="008023B3" w:rsidP="008023B3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 xml:space="preserve">Výsledky posouzení žádostí hodnotící komisí a návrhy na přidělení dotace budou předloženy ke schválení náměstkovi pro podporu sportu a mládeže, který je následně předloží poradě vedení ministerstva. </w:t>
      </w:r>
    </w:p>
    <w:p w:rsidR="008023B3" w:rsidRDefault="008023B3" w:rsidP="008023B3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Hodnotící komise bude posuzovat pouze žádosti, jež splňují následující kritéria:</w:t>
      </w:r>
    </w:p>
    <w:p w:rsidR="008023B3" w:rsidRDefault="008023B3" w:rsidP="008023B3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>jsou na formuláři vygenerovaném z elektronického systému: http://excelence.nidm.cz/,</w:t>
      </w:r>
    </w:p>
    <w:p w:rsidR="008023B3" w:rsidRDefault="008023B3" w:rsidP="008023B3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>jsou potvrzeny podpisem osoby oprávněné jednat jménem žadatele a razítkem žadatele.</w:t>
      </w:r>
    </w:p>
    <w:p w:rsidR="008023B3" w:rsidRDefault="008023B3" w:rsidP="008023B3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 xml:space="preserve">Základní informace o schválených žádostech a výsledcích programu budou zveřejněny na webových stránkách ministerstva. </w:t>
      </w:r>
    </w:p>
    <w:p w:rsidR="008023B3" w:rsidRDefault="008023B3" w:rsidP="008023B3">
      <w:pPr>
        <w:pStyle w:val="Zkladntextodsazen2"/>
        <w:spacing w:before="120"/>
        <w:ind w:left="0" w:firstLine="0"/>
      </w:pPr>
    </w:p>
    <w:p w:rsidR="008023B3" w:rsidRDefault="008023B3" w:rsidP="008023B3">
      <w:pPr>
        <w:spacing w:before="360"/>
        <w:ind w:left="284" w:hanging="284"/>
        <w:jc w:val="center"/>
      </w:pPr>
      <w:r>
        <w:lastRenderedPageBreak/>
        <w:t>Čl. 5</w:t>
      </w:r>
    </w:p>
    <w:p w:rsidR="008023B3" w:rsidRDefault="008023B3" w:rsidP="008023B3">
      <w:pPr>
        <w:spacing w:before="120"/>
        <w:jc w:val="center"/>
        <w:rPr>
          <w:b/>
        </w:rPr>
      </w:pPr>
      <w:r>
        <w:rPr>
          <w:b/>
        </w:rPr>
        <w:t>Poskytnutí a čerpání dotace</w:t>
      </w:r>
    </w:p>
    <w:p w:rsidR="008023B3" w:rsidRDefault="008023B3" w:rsidP="008023B3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 xml:space="preserve">Program umožňuje poskytnout a v následujícím roce zaslat neinvestiční finanční prostředky na základě žádosti předložené žadatelem. Dotace se poskytuje na základě rozhodnutí náměstka ministra pro podporu sportu a mládeže. Rozhodnutí obsahuje mimo jiné účel dotace, povinnosti žadatele při čerpání a vyúčtování dotace a při kontrolní činnosti. </w:t>
      </w:r>
    </w:p>
    <w:p w:rsidR="008023B3" w:rsidRDefault="008023B3" w:rsidP="008023B3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 xml:space="preserve">Poskytnuté finanční prostředky z tohoto programu školy začlení do fondu mzdových prostředků a jsou určeny na odměny pedagogů podílejících se na odborné přípravě žáka, který byl v tomto programu ohodnocen body za výsledky v soutěži. </w:t>
      </w:r>
    </w:p>
    <w:p w:rsidR="008023B3" w:rsidRDefault="008023B3" w:rsidP="008023B3">
      <w:pPr>
        <w:pStyle w:val="Zkladntextodsazen2"/>
        <w:spacing w:before="360"/>
        <w:ind w:left="4248" w:firstLine="0"/>
      </w:pPr>
      <w:r>
        <w:t>Čl. 6</w:t>
      </w:r>
    </w:p>
    <w:p w:rsidR="008023B3" w:rsidRDefault="008023B3" w:rsidP="008023B3">
      <w:pPr>
        <w:spacing w:before="120"/>
        <w:jc w:val="center"/>
        <w:rPr>
          <w:b/>
        </w:rPr>
      </w:pPr>
      <w:r>
        <w:rPr>
          <w:b/>
        </w:rPr>
        <w:t>Poskytování finančních prostředků na činnost škol a školských zařízení</w:t>
      </w:r>
    </w:p>
    <w:p w:rsidR="008023B3" w:rsidRDefault="008023B3" w:rsidP="008023B3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Finanční prostředky na činnost škol a školských zařízení v oblasti soutěží poskytuje ministerstvo v souladu s § 163 odst. 1 školského zákona.</w:t>
      </w:r>
    </w:p>
    <w:p w:rsidR="008023B3" w:rsidRDefault="008023B3" w:rsidP="008023B3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Při poskytování finančních prostředků podle § 163 odst. 1 písm. a) školského zákona, uloží ministerstvo v rozhodnutí příslušnému krajskému úřadu:</w:t>
      </w:r>
    </w:p>
    <w:p w:rsidR="008023B3" w:rsidRDefault="008023B3" w:rsidP="008023B3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poskytnout finanční prostředky v konkrétní výši jmenovitě určeným právnickým osobám vykonávajícím činnost školy;</w:t>
      </w:r>
    </w:p>
    <w:p w:rsidR="008023B3" w:rsidRDefault="008023B3" w:rsidP="008023B3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plnit pravidla účelného, efektivního a hospodárného nakládání s poskytnutými finančními prostředky na zajištění práce s talentovanou mládeží;</w:t>
      </w:r>
    </w:p>
    <w:p w:rsidR="008023B3" w:rsidRDefault="008023B3" w:rsidP="008023B3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stanovit právnickým osobám vykonávajícím činnost škol a školských zařízení povinnosti při poskytnutí finančních prostředků v souladu s vyhlášeným programem;</w:t>
      </w:r>
    </w:p>
    <w:p w:rsidR="008023B3" w:rsidRDefault="008023B3" w:rsidP="008023B3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určit další povinnosti v souladu s tímto vyhlášeným programem.</w:t>
      </w:r>
    </w:p>
    <w:p w:rsidR="008023B3" w:rsidRDefault="008023B3" w:rsidP="008023B3">
      <w:pPr>
        <w:pStyle w:val="Zkladntextodsazen2"/>
        <w:numPr>
          <w:ilvl w:val="0"/>
          <w:numId w:val="8"/>
        </w:numPr>
        <w:ind w:left="426" w:hanging="426"/>
      </w:pPr>
      <w:r>
        <w:t>Při poskytování finančních prostředků podle § 163 odst. 1 písm. b) školského zákona, uloží ministerstvo příjemcům finančních prostředků povinnosti v souladu s tímto vyhlášeným programem.</w:t>
      </w:r>
    </w:p>
    <w:p w:rsidR="008023B3" w:rsidRDefault="008023B3" w:rsidP="008023B3">
      <w:pPr>
        <w:jc w:val="center"/>
      </w:pPr>
      <w:r>
        <w:t>Čl. 7</w:t>
      </w:r>
    </w:p>
    <w:p w:rsidR="008023B3" w:rsidRDefault="008023B3" w:rsidP="008023B3">
      <w:pPr>
        <w:spacing w:before="120"/>
        <w:jc w:val="center"/>
      </w:pPr>
      <w:r>
        <w:rPr>
          <w:b/>
        </w:rPr>
        <w:t>Konzultace</w:t>
      </w:r>
    </w:p>
    <w:p w:rsidR="008023B3" w:rsidRDefault="008023B3" w:rsidP="00F8375E">
      <w:pPr>
        <w:pStyle w:val="Zkladntext"/>
        <w:spacing w:after="0"/>
        <w:jc w:val="both"/>
      </w:pPr>
      <w:r>
        <w:t xml:space="preserve">Konzultace poskytuje odbor pro mládež MŠMT, Karmelitská 7, 118 12 Praha 1, tel. 234 811136, e-mail: </w:t>
      </w:r>
      <w:hyperlink r:id="rId6" w:history="1">
        <w:r w:rsidRPr="00E21D23">
          <w:rPr>
            <w:rStyle w:val="Hypertextovodkaz"/>
            <w:color w:val="auto"/>
          </w:rPr>
          <w:t>excelence@msmt.cz</w:t>
        </w:r>
      </w:hyperlink>
      <w:r w:rsidRPr="00E21D23">
        <w:t>.</w:t>
      </w:r>
    </w:p>
    <w:p w:rsidR="008023B3" w:rsidRDefault="008023B3" w:rsidP="00F8375E">
      <w:pPr>
        <w:ind w:left="284" w:hanging="284"/>
        <w:jc w:val="center"/>
      </w:pPr>
      <w:r>
        <w:t>Čl. 8</w:t>
      </w:r>
    </w:p>
    <w:p w:rsidR="008023B3" w:rsidRDefault="008023B3" w:rsidP="00F8375E">
      <w:pPr>
        <w:ind w:left="284"/>
        <w:jc w:val="center"/>
        <w:rPr>
          <w:b/>
        </w:rPr>
      </w:pPr>
      <w:r>
        <w:rPr>
          <w:b/>
        </w:rPr>
        <w:t>Předkládání zpráv o výsledcích řešení projektu</w:t>
      </w:r>
    </w:p>
    <w:p w:rsidR="008023B3" w:rsidRDefault="008023B3" w:rsidP="008023B3">
      <w:pPr>
        <w:pStyle w:val="Zkladntextodsazen"/>
        <w:ind w:firstLine="0"/>
      </w:pPr>
      <w:r>
        <w:t xml:space="preserve">Příjemce dotace předkládá zprávu o způsobu využití finančních prostředků. Řídí se přitom podmínkami a termíny stanovenými v „Rozhodnutí ministerstva pro poskytnutí dotace jednotlivým příjemcům“. Zástupce příjemce předloží zprávu a vyúčtování dotace ministerstvu do data uvedeného v příslušném rozhodnutí. </w:t>
      </w:r>
    </w:p>
    <w:p w:rsidR="008023B3" w:rsidRDefault="008023B3" w:rsidP="008023B3">
      <w:pPr>
        <w:pStyle w:val="Zkladntextodsazen"/>
        <w:ind w:firstLine="0"/>
      </w:pPr>
    </w:p>
    <w:p w:rsidR="008023B3" w:rsidRDefault="008023B3" w:rsidP="008023B3">
      <w:pPr>
        <w:ind w:left="284" w:hanging="284"/>
        <w:jc w:val="center"/>
      </w:pPr>
      <w:r>
        <w:t>Čl. 9</w:t>
      </w:r>
    </w:p>
    <w:p w:rsidR="008023B3" w:rsidRDefault="008023B3" w:rsidP="008023B3">
      <w:pPr>
        <w:pStyle w:val="Zkladntextodsazen"/>
        <w:ind w:firstLine="0"/>
        <w:jc w:val="center"/>
        <w:rPr>
          <w:b/>
        </w:rPr>
      </w:pPr>
      <w:r>
        <w:rPr>
          <w:b/>
        </w:rPr>
        <w:t>Účinnost</w:t>
      </w:r>
    </w:p>
    <w:p w:rsidR="008023B3" w:rsidRDefault="008023B3" w:rsidP="008023B3">
      <w:pPr>
        <w:pStyle w:val="Zkladntextodsazen"/>
        <w:spacing w:before="120"/>
        <w:ind w:firstLine="284"/>
      </w:pPr>
      <w:r>
        <w:t>Tento program se vyhlašuje s účinností ke dni 15. ledna 2014.</w:t>
      </w:r>
    </w:p>
    <w:p w:rsidR="00F8375E" w:rsidRDefault="00F8375E" w:rsidP="008023B3">
      <w:pPr>
        <w:pStyle w:val="Zkladntextodsazen"/>
        <w:spacing w:before="120"/>
        <w:ind w:firstLine="284"/>
      </w:pPr>
      <w:r>
        <w:tab/>
      </w:r>
    </w:p>
    <w:p w:rsidR="00F8375E" w:rsidRDefault="00F8375E" w:rsidP="008023B3">
      <w:pPr>
        <w:pStyle w:val="Zkladntextodsazen"/>
        <w:ind w:firstLine="0"/>
        <w:jc w:val="center"/>
      </w:pPr>
      <w:r>
        <w:t xml:space="preserve">prof. RNDr. Dalibor </w:t>
      </w:r>
      <w:proofErr w:type="spellStart"/>
      <w:r>
        <w:t>Štys</w:t>
      </w:r>
      <w:proofErr w:type="spellEnd"/>
      <w:r>
        <w:t>, CSc.</w:t>
      </w:r>
    </w:p>
    <w:p w:rsidR="008023B3" w:rsidRDefault="00F8375E" w:rsidP="008023B3">
      <w:pPr>
        <w:pStyle w:val="Zkladntextodsazen"/>
        <w:ind w:firstLine="0"/>
        <w:jc w:val="center"/>
      </w:pPr>
      <w:r>
        <w:t xml:space="preserve"> </w:t>
      </w:r>
      <w:r w:rsidR="008023B3">
        <w:t>ministr</w:t>
      </w:r>
    </w:p>
    <w:p w:rsidR="008023B3" w:rsidRDefault="00F8375E" w:rsidP="008023B3">
      <w:pPr>
        <w:pStyle w:val="Zkladntextodsazen"/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>v. r.</w:t>
      </w:r>
    </w:p>
    <w:p w:rsidR="008023B3" w:rsidRDefault="008023B3" w:rsidP="008023B3">
      <w:pPr>
        <w:ind w:left="7080" w:firstLine="708"/>
      </w:pPr>
      <w:r>
        <w:rPr>
          <w:b/>
        </w:rPr>
        <w:lastRenderedPageBreak/>
        <w:t>Příloha</w:t>
      </w:r>
    </w:p>
    <w:p w:rsidR="008023B3" w:rsidRDefault="008023B3" w:rsidP="008023B3">
      <w:pPr>
        <w:jc w:val="center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 xml:space="preserve">Bodový systém a soutěže zařazené do programu </w:t>
      </w:r>
    </w:p>
    <w:p w:rsidR="008023B3" w:rsidRDefault="008023B3" w:rsidP="008023B3">
      <w:pPr>
        <w:jc w:val="center"/>
        <w:rPr>
          <w:b/>
        </w:rPr>
      </w:pPr>
    </w:p>
    <w:p w:rsidR="008023B3" w:rsidRDefault="008023B3" w:rsidP="008023B3">
      <w:pPr>
        <w:ind w:right="-142"/>
        <w:jc w:val="both"/>
        <w:rPr>
          <w:b/>
        </w:rPr>
      </w:pPr>
      <w:r>
        <w:rPr>
          <w:b/>
        </w:rPr>
        <w:t xml:space="preserve">Do žádosti informační systém samostatně vygeneruje body podle následujících pravidel:    </w:t>
      </w:r>
    </w:p>
    <w:p w:rsidR="008023B3" w:rsidRDefault="008023B3" w:rsidP="008023B3">
      <w:pPr>
        <w:numPr>
          <w:ilvl w:val="0"/>
          <w:numId w:val="10"/>
        </w:numPr>
        <w:tabs>
          <w:tab w:val="left" w:pos="709"/>
        </w:tabs>
        <w:ind w:right="567"/>
        <w:jc w:val="both"/>
      </w:pPr>
      <w:r>
        <w:t xml:space="preserve">Prvních šest soutěžících krajských kol pokud je soutěžících více jak sedm (když je šest a méně, poslední nezíská bod. Tento nebodovaný soutěžící získá bod z krajského </w:t>
      </w:r>
      <w:proofErr w:type="gramStart"/>
      <w:r>
        <w:t>kola jen</w:t>
      </w:r>
      <w:proofErr w:type="gramEnd"/>
      <w:r>
        <w:t xml:space="preserve"> pokud se dostal do ústředního kola a umístil se lépe než 10% účastníků z nejhoršími výsledky)  …...……………………………………... 1 bod</w:t>
      </w:r>
    </w:p>
    <w:p w:rsidR="008023B3" w:rsidRDefault="008023B3" w:rsidP="008023B3">
      <w:pPr>
        <w:numPr>
          <w:ilvl w:val="0"/>
          <w:numId w:val="10"/>
        </w:numPr>
      </w:pPr>
      <w:r>
        <w:t xml:space="preserve">Soutěžící ústředních </w:t>
      </w:r>
      <w:proofErr w:type="gramStart"/>
      <w:r>
        <w:t>kol ..…</w:t>
      </w:r>
      <w:proofErr w:type="gramEnd"/>
      <w:r>
        <w:t>…………….………………………..…...…… .1 bod</w:t>
      </w:r>
    </w:p>
    <w:p w:rsidR="008023B3" w:rsidRDefault="008023B3" w:rsidP="008023B3">
      <w:pPr>
        <w:ind w:left="720" w:right="567"/>
      </w:pPr>
      <w:r>
        <w:t>(max. 1/3 soutěžících u soutěžních kategorií do 30 účastníků a max. deset soutěžících u soutěžních kategorií s 30 a více účastníky)</w:t>
      </w:r>
    </w:p>
    <w:p w:rsidR="008023B3" w:rsidRDefault="008023B3" w:rsidP="008023B3">
      <w:pPr>
        <w:numPr>
          <w:ilvl w:val="0"/>
          <w:numId w:val="10"/>
        </w:numPr>
        <w:ind w:right="567"/>
      </w:pPr>
      <w:r>
        <w:t xml:space="preserve"> Vítězové ústředního kola (první tři) ……………………………………</w:t>
      </w:r>
      <w:proofErr w:type="gramStart"/>
      <w:r>
        <w:t>…...1 bod</w:t>
      </w:r>
      <w:proofErr w:type="gramEnd"/>
    </w:p>
    <w:p w:rsidR="008023B3" w:rsidRDefault="008023B3" w:rsidP="008023B3">
      <w:pPr>
        <w:numPr>
          <w:ilvl w:val="0"/>
          <w:numId w:val="10"/>
        </w:numPr>
        <w:ind w:left="720" w:hanging="436"/>
      </w:pPr>
      <w:r>
        <w:t>Účastníci mezinárodních soutěží bez ohledu na umístění.…</w:t>
      </w:r>
      <w:proofErr w:type="gramStart"/>
      <w:r>
        <w:t>…....…</w:t>
      </w:r>
      <w:proofErr w:type="gramEnd"/>
      <w:r>
        <w:t>……… 1 bod</w:t>
      </w:r>
    </w:p>
    <w:p w:rsidR="008023B3" w:rsidRDefault="008023B3" w:rsidP="008023B3">
      <w:r>
        <w:tab/>
      </w:r>
      <w:r>
        <w:tab/>
      </w:r>
      <w:r>
        <w:tab/>
      </w:r>
      <w:r>
        <w:tab/>
        <w:t xml:space="preserve">         </w:t>
      </w:r>
    </w:p>
    <w:p w:rsidR="008023B3" w:rsidRDefault="008023B3" w:rsidP="008023B3">
      <w:r>
        <w:t xml:space="preserve">Soutěž v družstvech bude započítána tak, že: </w:t>
      </w:r>
    </w:p>
    <w:p w:rsidR="008023B3" w:rsidRDefault="008023B3" w:rsidP="008023B3">
      <w:r>
        <w:t>a) družstvo s počtem do tří členů získává stejný počet bodů jako jednotlivec (1 bod celé družstvo)</w:t>
      </w:r>
    </w:p>
    <w:p w:rsidR="008023B3" w:rsidRDefault="008023B3" w:rsidP="008023B3">
      <w:r>
        <w:t>b) družstvo s počtem členů větším než tři získává dvojnásobný počet bodů než jednotlivec (celé družstvo dva body).</w:t>
      </w:r>
    </w:p>
    <w:p w:rsidR="008023B3" w:rsidRDefault="008023B3" w:rsidP="008023B3">
      <w:r>
        <w:t>Při přepočtu bodů na jednotlivé členy družstva se body zaokrouhlují na 2 desetinná místa.</w:t>
      </w:r>
    </w:p>
    <w:p w:rsidR="008023B3" w:rsidRDefault="008023B3" w:rsidP="008023B3">
      <w:r>
        <w:t>Body budou násobeny koeficientem 1 a 0,2 u příslušné skupiny soutěží.</w:t>
      </w:r>
    </w:p>
    <w:p w:rsidR="008023B3" w:rsidRDefault="008023B3" w:rsidP="008023B3"/>
    <w:p w:rsidR="008023B3" w:rsidRDefault="008023B3" w:rsidP="008023B3">
      <w:pPr>
        <w:jc w:val="both"/>
      </w:pPr>
      <w:r>
        <w:t xml:space="preserve">Žádost zasílá škola na formuláři, který si vygeneruje (včetně kompletního vyplnění všech potřebných údajů) z informačního systému podporujícího tento program. </w:t>
      </w:r>
    </w:p>
    <w:p w:rsidR="008023B3" w:rsidRDefault="008023B3" w:rsidP="008023B3">
      <w:pPr>
        <w:rPr>
          <w:b/>
          <w:u w:val="single"/>
        </w:rPr>
      </w:pPr>
    </w:p>
    <w:p w:rsidR="008023B3" w:rsidRDefault="008023B3" w:rsidP="008023B3">
      <w:pPr>
        <w:rPr>
          <w:b/>
        </w:rPr>
      </w:pPr>
      <w:r>
        <w:rPr>
          <w:b/>
        </w:rPr>
        <w:t>Bodované soutěže a jejich kategorie zařazené do programu Excelence:</w:t>
      </w:r>
    </w:p>
    <w:p w:rsidR="008023B3" w:rsidRDefault="008023B3" w:rsidP="008023B3">
      <w:pPr>
        <w:jc w:val="both"/>
        <w:rPr>
          <w:b/>
        </w:rPr>
      </w:pPr>
      <w:r>
        <w:rPr>
          <w:b/>
        </w:rPr>
        <w:t>Skupina 1 s koeficientem 1</w:t>
      </w:r>
      <w:r>
        <w:t xml:space="preserve"> (dosažené body žáků u těchto soutěží jsou násobeny koeficientem – 1)</w:t>
      </w:r>
      <w:r>
        <w:rPr>
          <w:b/>
        </w:rPr>
        <w:t xml:space="preserve">: </w:t>
      </w:r>
    </w:p>
    <w:p w:rsidR="008023B3" w:rsidRDefault="008023B3" w:rsidP="008023B3">
      <w:pPr>
        <w:jc w:val="both"/>
      </w:pPr>
      <w:r>
        <w:t>Matematická olympiáda – kategorie A, B, C, P; Fyzikální olympiáda – kategorie A, B, C, D; Turnaj mladých fyziků; Astronomická olympiáda – kategorie AB a CD; Biologická olympiáda – kategorie A, B; Chemická olympiáda – kategorie A, B, C; Soutěž v programování – SŠ programování, SŠ webové aplikace;</w:t>
      </w:r>
    </w:p>
    <w:p w:rsidR="008023B3" w:rsidRDefault="008023B3" w:rsidP="008023B3">
      <w:pPr>
        <w:jc w:val="both"/>
      </w:pPr>
      <w:r>
        <w:rPr>
          <w:b/>
        </w:rPr>
        <w:t>Středoškolská odborná činnost – obory:</w:t>
      </w:r>
      <w:r>
        <w:t xml:space="preserve"> matematika a statistika; fyzika; chemie; biologie;  geologie a geografie; zdravotnictví; zemědělství, potravinářství, lesnictví a vodní hospodářství; ochrana a tvorba životního prostředí; strojírenství, hutnictví, doprava a průmyslový design; elektrotechnika, elektronika telekomunikace; stavebnictví, architektura a design interiérů; tvorba učebních pomůcek, didaktická technologie; informatika. Mezinárodní soutěže navazující na soutěže zařazené v tomto programu a finančně podporované MŠMT.</w:t>
      </w:r>
    </w:p>
    <w:p w:rsidR="008023B3" w:rsidRDefault="008023B3" w:rsidP="008023B3">
      <w:pPr>
        <w:jc w:val="both"/>
        <w:rPr>
          <w:b/>
        </w:rPr>
      </w:pPr>
      <w:r>
        <w:rPr>
          <w:b/>
        </w:rPr>
        <w:t xml:space="preserve">Skupina 2 s koeficientem 0,2 </w:t>
      </w:r>
      <w:r>
        <w:t>(dosažené body žáků u těchto soutěží jsou násobeny koeficientem – 0,2)</w:t>
      </w:r>
      <w:r>
        <w:rPr>
          <w:b/>
        </w:rPr>
        <w:t xml:space="preserve">: </w:t>
      </w:r>
    </w:p>
    <w:p w:rsidR="008023B3" w:rsidRDefault="008023B3" w:rsidP="008023B3">
      <w:pPr>
        <w:jc w:val="both"/>
      </w:pPr>
      <w:r>
        <w:t>Soutěže v cizích jazycích – Anglický jazyk – kategorie – III. A, B; Německý jazyk – kategorie SŠ III. A, III. B;  Francouzský jazyk – kategorie B1, B2; Španělský jazyk – kategorie SŠ I, II; Ruský jazyk – kategorie SŠ I, II; Latinský jazyk – kategorie SŠ A, B; Olympiáda v Českém jazyce – kategorie SŠ; Zeměpisná olympiáda – kategorie SŠ D; Mistrovství ČR v grafických předmětech – kategorie psaní na klávesnici; Dějepisná olympiáda SŠ;</w:t>
      </w:r>
      <w:r>
        <w:rPr>
          <w:b/>
        </w:rPr>
        <w:t xml:space="preserve"> </w:t>
      </w:r>
      <w:proofErr w:type="spellStart"/>
      <w:r>
        <w:t>Eurorebus</w:t>
      </w:r>
      <w:proofErr w:type="spellEnd"/>
      <w:r>
        <w:t>;</w:t>
      </w:r>
      <w:r>
        <w:rPr>
          <w:b/>
        </w:rPr>
        <w:t xml:space="preserve"> Středoškolská odborná činnost – obory:</w:t>
      </w:r>
      <w:r>
        <w:t xml:space="preserve"> ekonomika a řízení; pedagogika, psychologie, sociologie a problematika volného času; teorie kultury, umění a umělecké tvorby; historie; filosofie, politologie a ostatní humanitní a společenskovědní obory.</w:t>
      </w:r>
    </w:p>
    <w:p w:rsidR="008023B3" w:rsidRDefault="008023B3" w:rsidP="008023B3">
      <w:pPr>
        <w:jc w:val="both"/>
        <w:rPr>
          <w:b/>
        </w:rPr>
      </w:pPr>
      <w:r>
        <w:rPr>
          <w:b/>
        </w:rPr>
        <w:lastRenderedPageBreak/>
        <w:t xml:space="preserve">Skupina 3 s koeficientem 1 </w:t>
      </w:r>
      <w:r>
        <w:t>(první tři jednotlivci nebo družstva z ústředního kola obdrží jeden bod)</w:t>
      </w:r>
      <w:r>
        <w:rPr>
          <w:b/>
        </w:rPr>
        <w:t xml:space="preserve">: </w:t>
      </w:r>
    </w:p>
    <w:p w:rsidR="008023B3" w:rsidRDefault="008023B3" w:rsidP="008023B3">
      <w:pPr>
        <w:jc w:val="both"/>
      </w:pPr>
      <w:r>
        <w:t xml:space="preserve">Finanční gramotnost – kategorie – SŠ; Přírodovědný klokan - Junior; Matematický </w:t>
      </w:r>
      <w:proofErr w:type="gramStart"/>
      <w:r>
        <w:t>klokan –kategorie</w:t>
      </w:r>
      <w:proofErr w:type="gramEnd"/>
      <w:r>
        <w:t xml:space="preserve"> Junior, Student; Soutěž Náboj – kategorie Junior, Senior; Celostátní matematická soutěž žáků SOŠ a SOU – 7 kategorií; Práce s grafickými programy na stavební průmyslovce - projektování ve 3D; Autoopravář – junior – kategorie automechanik, </w:t>
      </w:r>
      <w:proofErr w:type="spellStart"/>
      <w:r>
        <w:t>autotronik</w:t>
      </w:r>
      <w:proofErr w:type="spellEnd"/>
      <w:r>
        <w:t xml:space="preserve">, karosář, autolakýrník; Studentský design; Ekologická olympiáda; Soutěžní přehlídka řemesel </w:t>
      </w:r>
      <w:r w:rsidRPr="00E21D23">
        <w:t xml:space="preserve">SUSO </w:t>
      </w:r>
      <w:r>
        <w:t xml:space="preserve">– 2 obory – zedník, truhlář; Soutěž konzervatoří – kategorie 5 - 6 ročník – oborů – hra na klavír, hra na akordeon, hra na kytaru, sólový zpěv; SAPERE – vědět jak žít – kategorie SŠ; Učeň instalatér; AHOL CUP; Mladý módní tvůrce – kategorie Volná mladá móda; Debatní liga v českém jazyce; Soutěž dovednosti mladých grafiků; Pokrývač; Klempíř; Tesař; Soutěž první pomoci; České hlavičky - ceny Futura, Merkur, Ingenium, Genus, </w:t>
      </w:r>
      <w:proofErr w:type="spellStart"/>
      <w:r>
        <w:t>Sanitas</w:t>
      </w:r>
      <w:proofErr w:type="spellEnd"/>
      <w:r>
        <w:t>;</w:t>
      </w:r>
      <w:r>
        <w:rPr>
          <w:color w:val="FF0000"/>
        </w:rPr>
        <w:t xml:space="preserve"> </w:t>
      </w:r>
      <w:proofErr w:type="spellStart"/>
      <w:r>
        <w:t>Fýkosí</w:t>
      </w:r>
      <w:proofErr w:type="spellEnd"/>
      <w:r>
        <w:t xml:space="preserve"> </w:t>
      </w:r>
      <w:proofErr w:type="spellStart"/>
      <w:r>
        <w:t>fyziklání</w:t>
      </w:r>
      <w:proofErr w:type="spellEnd"/>
      <w:r>
        <w:t>, Česká lingvistická soutěž.</w:t>
      </w:r>
    </w:p>
    <w:p w:rsidR="00033115" w:rsidRDefault="00033115"/>
    <w:sectPr w:rsidR="00033115" w:rsidSect="0003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755F"/>
    <w:multiLevelType w:val="hybridMultilevel"/>
    <w:tmpl w:val="867EF824"/>
    <w:lvl w:ilvl="0" w:tplc="6266773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B14D9"/>
    <w:multiLevelType w:val="hybridMultilevel"/>
    <w:tmpl w:val="B1AA7B18"/>
    <w:lvl w:ilvl="0" w:tplc="CB9CA0F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6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B6B08"/>
    <w:multiLevelType w:val="hybridMultilevel"/>
    <w:tmpl w:val="E1E6CB3E"/>
    <w:lvl w:ilvl="0" w:tplc="6D688F5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72F5D"/>
    <w:multiLevelType w:val="hybridMultilevel"/>
    <w:tmpl w:val="431630A8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F3912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8023B3"/>
    <w:rsid w:val="00022338"/>
    <w:rsid w:val="00033115"/>
    <w:rsid w:val="005A2769"/>
    <w:rsid w:val="008023B3"/>
    <w:rsid w:val="00CD4CB7"/>
    <w:rsid w:val="00F8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023B3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023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023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023B3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023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8023B3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8023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celence@msmt.cz" TargetMode="External"/><Relationship Id="rId5" Type="http://schemas.openxmlformats.org/officeDocument/2006/relationships/hyperlink" Target="http://excelence.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1708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froulik</dc:creator>
  <cp:keywords/>
  <dc:description/>
  <cp:lastModifiedBy>froulik</cp:lastModifiedBy>
  <cp:revision>2</cp:revision>
  <dcterms:created xsi:type="dcterms:W3CDTF">2014-01-21T07:22:00Z</dcterms:created>
  <dcterms:modified xsi:type="dcterms:W3CDTF">2014-01-21T07:49:00Z</dcterms:modified>
</cp:coreProperties>
</file>