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55" w:rsidRPr="002A0455" w:rsidRDefault="002A0455" w:rsidP="002A04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Informace k vypracování periodických a závěrečných zpráv (PEZ a ZAZ) – 2014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pro program COST CZ</w:t>
      </w:r>
    </w:p>
    <w:p w:rsidR="002A0455" w:rsidRPr="002A0455" w:rsidRDefault="002A0455" w:rsidP="002A0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k provádění oponentních řízení projektů programu mezinárodní spolupráce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COST CZ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Termíny odevzdání PEZ/ZAZ: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75C85" w:rsidTr="00275C85">
        <w:tc>
          <w:tcPr>
            <w:tcW w:w="3070" w:type="dxa"/>
          </w:tcPr>
          <w:p w:rsidR="00275C85" w:rsidRDefault="00C5492F" w:rsidP="00C549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Projekty </w:t>
            </w:r>
          </w:p>
        </w:tc>
        <w:tc>
          <w:tcPr>
            <w:tcW w:w="3071" w:type="dxa"/>
          </w:tcPr>
          <w:p w:rsidR="00275C85" w:rsidRDefault="00275C85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PEZ</w:t>
            </w:r>
          </w:p>
        </w:tc>
        <w:tc>
          <w:tcPr>
            <w:tcW w:w="3071" w:type="dxa"/>
          </w:tcPr>
          <w:p w:rsidR="00275C85" w:rsidRDefault="00275C85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ZAZ</w:t>
            </w:r>
          </w:p>
        </w:tc>
      </w:tr>
      <w:tr w:rsidR="00275C85" w:rsidTr="00275C85">
        <w:tc>
          <w:tcPr>
            <w:tcW w:w="3070" w:type="dxa"/>
          </w:tcPr>
          <w:p w:rsidR="00275C85" w:rsidRDefault="00275C85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LD11</w:t>
            </w:r>
            <w:r w:rsidR="00C549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3071" w:type="dxa"/>
          </w:tcPr>
          <w:p w:rsidR="00275C85" w:rsidRDefault="00275C85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N/A</w:t>
            </w:r>
          </w:p>
        </w:tc>
        <w:tc>
          <w:tcPr>
            <w:tcW w:w="3071" w:type="dxa"/>
          </w:tcPr>
          <w:p w:rsidR="00275C85" w:rsidRDefault="00C5492F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nejpozději do 15. 1. 2015</w:t>
            </w:r>
          </w:p>
        </w:tc>
      </w:tr>
      <w:tr w:rsidR="00275C85" w:rsidTr="00275C85">
        <w:trPr>
          <w:trHeight w:val="308"/>
        </w:trPr>
        <w:tc>
          <w:tcPr>
            <w:tcW w:w="3070" w:type="dxa"/>
          </w:tcPr>
          <w:p w:rsidR="00275C85" w:rsidRDefault="00275C85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LD12</w:t>
            </w:r>
            <w:r w:rsidR="00C549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3071" w:type="dxa"/>
          </w:tcPr>
          <w:p w:rsidR="00275C85" w:rsidRDefault="00C5492F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nejpozději do 31. 1. 2015</w:t>
            </w:r>
          </w:p>
        </w:tc>
        <w:tc>
          <w:tcPr>
            <w:tcW w:w="3071" w:type="dxa"/>
          </w:tcPr>
          <w:p w:rsidR="00275C85" w:rsidRDefault="00C5492F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nejpozději do 15. 1. 2015</w:t>
            </w:r>
          </w:p>
        </w:tc>
      </w:tr>
      <w:tr w:rsidR="00275C85" w:rsidTr="00275C85">
        <w:tc>
          <w:tcPr>
            <w:tcW w:w="3070" w:type="dxa"/>
          </w:tcPr>
          <w:p w:rsidR="00275C85" w:rsidRDefault="00275C85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LD13</w:t>
            </w:r>
            <w:r w:rsidR="00C549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3071" w:type="dxa"/>
          </w:tcPr>
          <w:p w:rsidR="00275C85" w:rsidRDefault="00C5492F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nejpozději do 31. 1. 2015</w:t>
            </w:r>
          </w:p>
        </w:tc>
        <w:tc>
          <w:tcPr>
            <w:tcW w:w="3071" w:type="dxa"/>
          </w:tcPr>
          <w:p w:rsidR="00275C85" w:rsidRDefault="00C5492F" w:rsidP="00C549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nejpozději do 31. 1. 2015</w:t>
            </w:r>
          </w:p>
        </w:tc>
      </w:tr>
      <w:tr w:rsidR="00275C85" w:rsidTr="00275C85">
        <w:tc>
          <w:tcPr>
            <w:tcW w:w="3070" w:type="dxa"/>
          </w:tcPr>
          <w:p w:rsidR="00275C85" w:rsidRDefault="00275C85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LD14</w:t>
            </w:r>
            <w:r w:rsidR="00C5492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3071" w:type="dxa"/>
          </w:tcPr>
          <w:p w:rsidR="00275C85" w:rsidRDefault="00C5492F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nejpozději do 31. 1. 2015</w:t>
            </w:r>
          </w:p>
        </w:tc>
        <w:tc>
          <w:tcPr>
            <w:tcW w:w="3071" w:type="dxa"/>
          </w:tcPr>
          <w:p w:rsidR="00275C85" w:rsidRDefault="00C5492F" w:rsidP="002A0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nejpozději do 31. 1. 2015</w:t>
            </w:r>
          </w:p>
        </w:tc>
      </w:tr>
    </w:tbl>
    <w:p w:rsidR="00C5492F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Požadované dokumenty PEZ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pro projekty LD12</w:t>
      </w: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xxx: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5492F" w:rsidRPr="002A0455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vyplněný formulář PEZ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COST_CZ_2014_LD12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.doc </w:t>
      </w:r>
    </w:p>
    <w:p w:rsidR="00C5492F" w:rsidRPr="002A0455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zápis z oponentního řízení </w:t>
      </w:r>
    </w:p>
    <w:p w:rsidR="00C5492F" w:rsidRPr="002A0455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čestná prohlášení členů oponentního řízení </w:t>
      </w:r>
    </w:p>
    <w:p w:rsidR="00C5492F" w:rsidRPr="002A0455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oponentní posudky </w:t>
      </w:r>
    </w:p>
    <w:p w:rsidR="00C5492F" w:rsidRPr="002A0455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výkaz uznaných nákladů za kalendářní rok 2014 (tzv. analytická sestava z účtárny) </w:t>
      </w:r>
    </w:p>
    <w:p w:rsidR="00C5492F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souhlasné vyjádření MŠMT v případě, že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změna dílčí skladby uznaných nákladů Projektu př</w:t>
      </w:r>
      <w:r w:rsidR="00C566D9">
        <w:rPr>
          <w:rFonts w:ascii="Times New Roman" w:eastAsia="Times New Roman" w:hAnsi="Times New Roman" w:cs="Times New Roman"/>
          <w:sz w:val="24"/>
          <w:szCs w:val="24"/>
          <w:lang w:eastAsia="cs-CZ"/>
        </w:rPr>
        <w:t>esáhla 20 % výše měněné položky</w:t>
      </w:r>
    </w:p>
    <w:p w:rsidR="00C5492F" w:rsidRPr="002A0455" w:rsidRDefault="00C5492F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přílohy dle Vašeho uvážení (např. kopie plné moci pro podpis titulní strany)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Požadované dokumenty PEZ</w:t>
      </w:r>
      <w:r w:rsidR="007973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pro projekty LD</w:t>
      </w: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13xxx: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vyplněný formulář PEZ </w:t>
      </w:r>
      <w:r w:rsidR="007973B2">
        <w:rPr>
          <w:rFonts w:ascii="Times New Roman" w:eastAsia="Times New Roman" w:hAnsi="Times New Roman" w:cs="Times New Roman"/>
          <w:sz w:val="24"/>
          <w:szCs w:val="24"/>
          <w:lang w:eastAsia="cs-CZ"/>
        </w:rPr>
        <w:t>COST_CZ_2014_LD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13.doc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zápis z oponentního řízení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čestná prohlášení členů oponentního řízení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oponentní posudky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výkaz uznaných nákladů za kalendářní rok 2014 (tzv. analytická sestava z účtárny)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souhlasné vyjádření MŠMT v případě, že </w:t>
      </w:r>
      <w:r w:rsidR="007973B2">
        <w:rPr>
          <w:rFonts w:ascii="Times New Roman" w:eastAsia="Times New Roman" w:hAnsi="Times New Roman" w:cs="Times New Roman"/>
          <w:sz w:val="24"/>
          <w:szCs w:val="24"/>
          <w:lang w:eastAsia="cs-CZ"/>
        </w:rPr>
        <w:t>změna dílčí skladby uznaných nákladů Projektu přesáhla 20 % výše měněné položky a zároveň všechny změny polože</w:t>
      </w:r>
      <w:r w:rsidR="00C566D9">
        <w:rPr>
          <w:rFonts w:ascii="Times New Roman" w:eastAsia="Times New Roman" w:hAnsi="Times New Roman" w:cs="Times New Roman"/>
          <w:sz w:val="24"/>
          <w:szCs w:val="24"/>
          <w:lang w:eastAsia="cs-CZ"/>
        </w:rPr>
        <w:t>k přesáhly v souhrnu 20 tis. Kč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přílohy dle Vašeho uvážení (např. kopie plné moci pro podpis titulní strany)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 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Požadova</w:t>
      </w:r>
      <w:r w:rsidR="00C5492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né dokumenty PEZ pro projekty LD</w:t>
      </w: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14xxx: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vyplněný formulář PEZ </w:t>
      </w:r>
      <w:r w:rsidR="00C566D9">
        <w:rPr>
          <w:rFonts w:ascii="Times New Roman" w:eastAsia="Times New Roman" w:hAnsi="Times New Roman" w:cs="Times New Roman"/>
          <w:sz w:val="24"/>
          <w:szCs w:val="24"/>
          <w:lang w:eastAsia="cs-CZ"/>
        </w:rPr>
        <w:t>COST_CZ_2014_LD</w:t>
      </w:r>
      <w:bookmarkStart w:id="0" w:name="_GoBack"/>
      <w:bookmarkEnd w:id="0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14.doc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oponentní posudky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výkaz uznaných nákladů za kalendářní rok 2014 (tzv. analytická sestava z účtárny) </w:t>
      </w:r>
    </w:p>
    <w:p w:rsidR="00C5492F" w:rsidRPr="002A0455" w:rsidRDefault="002A0455" w:rsidP="00C54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souhlasné vyjádření MŠMT v případě, </w:t>
      </w:r>
      <w:r w:rsidR="00C5492F"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že </w:t>
      </w:r>
      <w:r w:rsidR="00C5492F">
        <w:rPr>
          <w:rFonts w:ascii="Times New Roman" w:eastAsia="Times New Roman" w:hAnsi="Times New Roman" w:cs="Times New Roman"/>
          <w:sz w:val="24"/>
          <w:szCs w:val="24"/>
          <w:lang w:eastAsia="cs-CZ"/>
        </w:rPr>
        <w:t>změna dílčí skladby uznaných nákladů Projektu přesáhla 20 % výše měněné položky a zároveň všechny změny položek přesáhly v souhrnu 50 tis. Kč.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přílohy dle Vašeho uvážení (např. kopie plné moci pro podpis titulní strany) </w:t>
      </w:r>
    </w:p>
    <w:p w:rsidR="002A0455" w:rsidRPr="002A0455" w:rsidRDefault="00C5492F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492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P</w:t>
      </w:r>
      <w:r w:rsidR="002A0455" w:rsidRPr="002A045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ozn.</w:t>
      </w:r>
      <w:r w:rsidR="002A0455"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>: v prvním roce řešení se nepožaduje uspo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řádání oponentního řízení, příjemce doloží 2 oponované posudky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Požadova</w:t>
      </w:r>
      <w:r w:rsidR="00C5492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né dokumenty ZAZ pro projekty LD11xxx, LD</w:t>
      </w:r>
      <w:r w:rsidR="00EF7EA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12xxx, LD13xxx, LD</w:t>
      </w: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14xxx: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vyplněný formulář ZAZ </w:t>
      </w:r>
      <w:r w:rsidR="00C5492F">
        <w:rPr>
          <w:rFonts w:ascii="Times New Roman" w:eastAsia="Times New Roman" w:hAnsi="Times New Roman" w:cs="Times New Roman"/>
          <w:sz w:val="24"/>
          <w:szCs w:val="24"/>
          <w:lang w:eastAsia="cs-CZ"/>
        </w:rPr>
        <w:t>COST_CZ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_2014.doc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zápis z oponentního řízení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čestná prohlášení členů oponentního řízení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oponentní posudky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výkaz uznaných nákladů za kalendářní rok 2014 a za celé období řešení projektu (tzv. analytická sestava z účtárny)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>-          souhlasné vyjádření MŠMT v případě, že byly v průběhu roku uskutečněny dílčí zm</w:t>
      </w:r>
      <w:r w:rsidR="00EF7EA5">
        <w:rPr>
          <w:rFonts w:ascii="Times New Roman" w:eastAsia="Times New Roman" w:hAnsi="Times New Roman" w:cs="Times New Roman"/>
          <w:sz w:val="24"/>
          <w:szCs w:val="24"/>
          <w:lang w:eastAsia="cs-CZ"/>
        </w:rPr>
        <w:t>ěny ve skladbě uznaných nákladů (liší se pro LD11, LD12, LD13 a LD14 – viz pravidlo pro PEZ)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          přílohy dle Vašeho uvážení (např. kopie plné moci pro podpis titulní strany)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PEZ a ZAZ odevzdávejte podepsané, vytištěné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(včetně všech příloh) na podatelnu MŠMT, Karmelitská 7, 118 12  Praha 1 poštou nebo osobně k rukám příslušného administrátora a </w:t>
      </w: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zároveň PEZ a ZAZ odevzdávejte elektronicky přes elektronické Úložiště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Formuláře PEZ a ZAZ vkládejte do Úložiště ve formátu </w:t>
      </w:r>
      <w:proofErr w:type="spellStart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>word</w:t>
      </w:r>
      <w:proofErr w:type="spellEnd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ve formátu </w:t>
      </w:r>
      <w:proofErr w:type="spellStart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>pdf</w:t>
      </w:r>
      <w:proofErr w:type="spellEnd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vkládejte ostatní dokumenty a 1. podepsanou titulní stranu PEZ/ZAZ.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Úložiště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elektronické Úložiště slouží ke vkládání PEZ a ZAZ (včetně všech příloh) v elektronické podobě. Naleznete jej na adrese: </w:t>
      </w:r>
      <w:hyperlink r:id="rId5" w:history="1">
        <w:r w:rsidRPr="002A04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https://intervesvav.msmt.cz/frontend/index.jsp</w:t>
        </w:r>
      </w:hyperlink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Titulní stranu PEZ/ZAZ musí podepsat statutární zástupce příjemce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osoba k tomu zmocněná. Přílohou PEZ/ZAZ pak musí být kopie plné moci/vnitřního předpisu, na jehož základě podepsala daná osoba titulní stranu.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Vrácení nedočerpaných finančních prostředků: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případě, že jste za rok 2014 nevyčerpali v plné výši přidělené finanční prostředky na projekt z dotace poskytnuté v roce 2014, odvádí se tyto prostředky zpět na výdajový účet MŠMT č. </w:t>
      </w:r>
      <w:proofErr w:type="spellStart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>ú.</w:t>
      </w:r>
      <w:proofErr w:type="spellEnd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A045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821001/0710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 30. 11. 2014. Pokud nestihnete prostředky vrátit do 30. 11. 2014, vracíte tyto při zúčtování ze SR za rok 2014 na účet 6015-821001/0710 po 1. 1. 2015. Dále pokud budete vracet prostředky poskytnuté z minulých let z FÚUP (fond účelově určených prostředků), tyto vracíte na účet 19-821001/0710. </w:t>
      </w:r>
      <w:proofErr w:type="gramStart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>Avízo o vratce</w:t>
      </w:r>
      <w:proofErr w:type="gramEnd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prosím, obratem zašlete e-mailem na paní Jarmilu </w:t>
      </w:r>
      <w:proofErr w:type="spellStart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>Chmielovskou</w:t>
      </w:r>
      <w:proofErr w:type="spellEnd"/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hyperlink r:id="rId6" w:history="1">
        <w:r w:rsidRPr="002A04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jarmila.chmielovska@msmt.cz</w:t>
        </w:r>
      </w:hyperlink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 avízu by vrácené prostředky měly být označeny - z jakého programu nebyly dočerpány (např. </w:t>
      </w:r>
      <w:r w:rsidR="00EF7EA5">
        <w:rPr>
          <w:rFonts w:ascii="Times New Roman" w:eastAsia="Times New Roman" w:hAnsi="Times New Roman" w:cs="Times New Roman"/>
          <w:sz w:val="24"/>
          <w:szCs w:val="24"/>
          <w:lang w:eastAsia="cs-CZ"/>
        </w:rPr>
        <w:t>COST CZ), kód projektu (např. LD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14001) a zda se jedná o neinvestiční či investiční prostředky. </w:t>
      </w:r>
    </w:p>
    <w:p w:rsidR="002A0455" w:rsidRPr="002A0455" w:rsidRDefault="002A0455" w:rsidP="002A04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případě, že u Vaší organizace došlo ke změně čísla účtu, které budete uvádět v PEZ, informujte o tom e-mailem i příslušného administrátora. </w:t>
      </w:r>
    </w:p>
    <w:p w:rsidR="00EF7EA5" w:rsidRPr="00EF7EA5" w:rsidRDefault="002A0455" w:rsidP="00EF7EA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2A045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Přílohy: </w:t>
      </w:r>
      <w:r w:rsidR="00EF7EA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COST_CZ</w:t>
      </w:r>
      <w:r w:rsidRPr="002A04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_POKYNY K OPONENTURÁM 2014_prilohy.zip, (696,06 kB)</w:t>
      </w:r>
      <w:r w:rsidRPr="002A045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F7EA5" w:rsidTr="00EF7EA5">
        <w:tc>
          <w:tcPr>
            <w:tcW w:w="4606" w:type="dxa"/>
          </w:tcPr>
          <w:p w:rsidR="00EF7EA5" w:rsidRPr="002A0455" w:rsidRDefault="00EF7EA5" w:rsidP="00EF7E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RNDr. Josef Janda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Odbor podpory vysokých škol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výzkumu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Ministerstvo školství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mládeže a tělovýchovy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Karmelitská 7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118 12 Praha 1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Tel: 234 811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720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hyperlink r:id="rId7" w:history="1">
              <w:r w:rsidRPr="000B048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josef.janda@msmt.cz</w:t>
              </w:r>
            </w:hyperlink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EF7EA5" w:rsidRDefault="00EF7EA5" w:rsidP="002A04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606" w:type="dxa"/>
          </w:tcPr>
          <w:p w:rsidR="00EF7EA5" w:rsidRDefault="00DD16CF" w:rsidP="00EF7E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RNDr.</w:t>
            </w:r>
            <w:r w:rsidR="00EF7EA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Jana Bystřická</w:t>
            </w:r>
          </w:p>
          <w:p w:rsidR="00EF7EA5" w:rsidRPr="002A0455" w:rsidRDefault="00EF7EA5" w:rsidP="00EF7E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Odbor podpory vysokých škol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výzkumu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Ministerstvo školství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mládeže a tělovýchovy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Karmelitská 7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118 12 Praha 1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Tel: 234 811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242</w:t>
            </w:r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hyperlink r:id="rId8" w:history="1">
              <w:r w:rsidRPr="000B0489">
                <w:rPr>
                  <w:rStyle w:val="Hypertextovodkaz"/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>jana.bystricka@msmt.cz</w:t>
              </w:r>
            </w:hyperlink>
            <w:r w:rsidRPr="002A04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EF7EA5" w:rsidRDefault="00EF7EA5" w:rsidP="002A04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2A0455" w:rsidRPr="002A0455" w:rsidRDefault="002A0455" w:rsidP="002A0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C42A6" w:rsidRDefault="001C42A6"/>
    <w:sectPr w:rsidR="001C4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55"/>
    <w:rsid w:val="001C42A6"/>
    <w:rsid w:val="00275C85"/>
    <w:rsid w:val="002A0455"/>
    <w:rsid w:val="007973B2"/>
    <w:rsid w:val="00C5492F"/>
    <w:rsid w:val="00C566D9"/>
    <w:rsid w:val="00DD16CF"/>
    <w:rsid w:val="00E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A04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2A04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A045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2A04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A0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A045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A0455"/>
    <w:rPr>
      <w:color w:val="0000FF"/>
      <w:u w:val="single"/>
    </w:rPr>
  </w:style>
  <w:style w:type="character" w:customStyle="1" w:styleId="eaddress">
    <w:name w:val="eaddress"/>
    <w:basedOn w:val="Standardnpsmoodstavce"/>
    <w:rsid w:val="002A0455"/>
  </w:style>
  <w:style w:type="character" w:customStyle="1" w:styleId="dwitem">
    <w:name w:val="dw_item"/>
    <w:basedOn w:val="Standardnpsmoodstavce"/>
    <w:rsid w:val="002A0455"/>
  </w:style>
  <w:style w:type="table" w:styleId="Mkatabulky">
    <w:name w:val="Table Grid"/>
    <w:basedOn w:val="Normlntabulka"/>
    <w:uiPriority w:val="59"/>
    <w:rsid w:val="0027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A04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2A04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A045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2A04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A0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A045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A0455"/>
    <w:rPr>
      <w:color w:val="0000FF"/>
      <w:u w:val="single"/>
    </w:rPr>
  </w:style>
  <w:style w:type="character" w:customStyle="1" w:styleId="eaddress">
    <w:name w:val="eaddress"/>
    <w:basedOn w:val="Standardnpsmoodstavce"/>
    <w:rsid w:val="002A0455"/>
  </w:style>
  <w:style w:type="character" w:customStyle="1" w:styleId="dwitem">
    <w:name w:val="dw_item"/>
    <w:basedOn w:val="Standardnpsmoodstavce"/>
    <w:rsid w:val="002A0455"/>
  </w:style>
  <w:style w:type="table" w:styleId="Mkatabulky">
    <w:name w:val="Table Grid"/>
    <w:basedOn w:val="Normlntabulka"/>
    <w:uiPriority w:val="59"/>
    <w:rsid w:val="0027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bystricka@msm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sef.janda@msmt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rmila.chmielovska@msmt.cz" TargetMode="External"/><Relationship Id="rId5" Type="http://schemas.openxmlformats.org/officeDocument/2006/relationships/hyperlink" Target="https://urad.msmt.cz/frontend/,DanaInfo=.aiovhv0kz3j5Ky508PtF,SSL+index.js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4523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Bystřická Jana</dc:creator>
  <cp:lastModifiedBy>Bystřická Jana</cp:lastModifiedBy>
  <cp:revision>2</cp:revision>
  <dcterms:created xsi:type="dcterms:W3CDTF">2014-11-05T07:16:00Z</dcterms:created>
  <dcterms:modified xsi:type="dcterms:W3CDTF">2014-11-05T07:16:00Z</dcterms:modified>
</cp:coreProperties>
</file>