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4A" w:rsidRPr="00331AF1" w:rsidRDefault="0089764A" w:rsidP="0089764A">
      <w:pPr>
        <w:pStyle w:val="Zkladntextodsazen3"/>
        <w:spacing w:after="0"/>
        <w:ind w:left="0"/>
        <w:rPr>
          <w:b/>
          <w:sz w:val="24"/>
          <w:szCs w:val="24"/>
        </w:rPr>
      </w:pPr>
      <w:r w:rsidRPr="00331AF1">
        <w:rPr>
          <w:b/>
          <w:sz w:val="24"/>
          <w:szCs w:val="24"/>
        </w:rPr>
        <w:t>Ministerstvo školství,</w:t>
      </w:r>
    </w:p>
    <w:p w:rsidR="0089764A" w:rsidRPr="00331AF1" w:rsidRDefault="0089764A" w:rsidP="0089764A">
      <w:pPr>
        <w:pStyle w:val="Zkladntextodsazen3"/>
        <w:spacing w:after="0"/>
        <w:ind w:left="0"/>
        <w:rPr>
          <w:b/>
          <w:sz w:val="24"/>
          <w:szCs w:val="24"/>
          <w:u w:val="single"/>
        </w:rPr>
      </w:pPr>
      <w:r w:rsidRPr="00331AF1">
        <w:rPr>
          <w:b/>
          <w:sz w:val="24"/>
          <w:szCs w:val="24"/>
          <w:u w:val="single"/>
        </w:rPr>
        <w:t>mládeže a tělovýchovy</w:t>
      </w:r>
    </w:p>
    <w:p w:rsidR="0089764A" w:rsidRPr="00331AF1" w:rsidRDefault="0089764A" w:rsidP="0089764A">
      <w:pPr>
        <w:rPr>
          <w:b/>
          <w:color w:val="FF0000"/>
        </w:rPr>
      </w:pPr>
      <w:proofErr w:type="gramStart"/>
      <w:r>
        <w:rPr>
          <w:b/>
          <w:color w:val="FF0000"/>
        </w:rPr>
        <w:t>Č.</w:t>
      </w:r>
      <w:r w:rsidRPr="00331AF1">
        <w:rPr>
          <w:b/>
          <w:color w:val="FF0000"/>
        </w:rPr>
        <w:t>j.</w:t>
      </w:r>
      <w:proofErr w:type="gramEnd"/>
      <w:r>
        <w:rPr>
          <w:b/>
          <w:color w:val="FF0000"/>
        </w:rPr>
        <w:t>:</w:t>
      </w:r>
      <w:r w:rsidRPr="00331AF1">
        <w:rPr>
          <w:b/>
          <w:color w:val="FF0000"/>
        </w:rPr>
        <w:t xml:space="preserve"> </w:t>
      </w:r>
      <w:r>
        <w:rPr>
          <w:b/>
          <w:color w:val="FF0000"/>
        </w:rPr>
        <w:t>MSMT-</w:t>
      </w:r>
      <w:r w:rsidRPr="00331AF1">
        <w:rPr>
          <w:b/>
          <w:bCs/>
          <w:color w:val="FF0000"/>
        </w:rPr>
        <w:t>2</w:t>
      </w:r>
      <w:r>
        <w:rPr>
          <w:b/>
          <w:bCs/>
          <w:color w:val="FF0000"/>
        </w:rPr>
        <w:t>7423</w:t>
      </w:r>
      <w:r w:rsidRPr="00331AF1">
        <w:rPr>
          <w:b/>
          <w:bCs/>
          <w:color w:val="FF0000"/>
        </w:rPr>
        <w:t>/201</w:t>
      </w:r>
      <w:r>
        <w:rPr>
          <w:b/>
          <w:bCs/>
          <w:color w:val="FF0000"/>
        </w:rPr>
        <w:t>4</w:t>
      </w:r>
      <w:r w:rsidRPr="00331AF1">
        <w:rPr>
          <w:b/>
          <w:bCs/>
          <w:color w:val="FF0000"/>
        </w:rPr>
        <w:t>_</w:t>
      </w:r>
      <w:r>
        <w:rPr>
          <w:b/>
          <w:bCs/>
          <w:color w:val="FF0000"/>
        </w:rPr>
        <w:t>VzRo</w:t>
      </w:r>
      <w:r w:rsidRPr="00331AF1">
        <w:rPr>
          <w:b/>
          <w:color w:val="FF0000"/>
        </w:rPr>
        <w:t xml:space="preserve">                                         </w:t>
      </w:r>
    </w:p>
    <w:p w:rsidR="0089764A" w:rsidRPr="00E06822" w:rsidRDefault="0089764A" w:rsidP="0089764A">
      <w:pPr>
        <w:jc w:val="right"/>
        <w:rPr>
          <w:bCs/>
        </w:rPr>
      </w:pPr>
    </w:p>
    <w:p w:rsidR="0089764A" w:rsidRPr="007D4A22" w:rsidRDefault="0089764A" w:rsidP="0089764A">
      <w:pPr>
        <w:jc w:val="right"/>
        <w:rPr>
          <w:bCs/>
          <w:color w:val="FF0000"/>
        </w:rPr>
      </w:pPr>
    </w:p>
    <w:p w:rsidR="0089764A" w:rsidRDefault="0089764A" w:rsidP="0089764A">
      <w:pPr>
        <w:jc w:val="center"/>
        <w:rPr>
          <w:rFonts w:ascii="Arial" w:hAnsi="Arial"/>
          <w:b/>
          <w:sz w:val="32"/>
        </w:rPr>
      </w:pPr>
    </w:p>
    <w:p w:rsidR="004929E2" w:rsidRPr="00E06822" w:rsidRDefault="004929E2" w:rsidP="0089764A">
      <w:pPr>
        <w:jc w:val="center"/>
        <w:rPr>
          <w:rFonts w:ascii="Arial" w:hAnsi="Arial"/>
          <w:b/>
          <w:sz w:val="32"/>
        </w:rPr>
      </w:pPr>
    </w:p>
    <w:p w:rsidR="0089764A" w:rsidRPr="00E06822" w:rsidRDefault="0089764A" w:rsidP="0089764A">
      <w:pPr>
        <w:jc w:val="center"/>
        <w:rPr>
          <w:rFonts w:ascii="Arial" w:hAnsi="Arial"/>
          <w:b/>
          <w:sz w:val="32"/>
        </w:rPr>
      </w:pPr>
      <w:bookmarkStart w:id="0" w:name="_GoBack"/>
      <w:bookmarkEnd w:id="0"/>
    </w:p>
    <w:p w:rsidR="0089764A" w:rsidRPr="00E06822" w:rsidRDefault="0089764A" w:rsidP="0089764A">
      <w:pPr>
        <w:jc w:val="center"/>
        <w:rPr>
          <w:rFonts w:ascii="Arial" w:hAnsi="Arial"/>
          <w:b/>
          <w:sz w:val="32"/>
        </w:rPr>
      </w:pPr>
    </w:p>
    <w:p w:rsidR="00610375" w:rsidRPr="00BC4725" w:rsidRDefault="00610375" w:rsidP="00356145">
      <w:pPr>
        <w:spacing w:before="120"/>
        <w:jc w:val="center"/>
        <w:rPr>
          <w:b/>
          <w:color w:val="0000FA"/>
          <w:sz w:val="56"/>
        </w:rPr>
      </w:pPr>
      <w:r>
        <w:rPr>
          <w:b/>
          <w:color w:val="0000FA"/>
          <w:sz w:val="56"/>
        </w:rPr>
        <w:t>V</w:t>
      </w:r>
      <w:r w:rsidRPr="00BC4725">
        <w:rPr>
          <w:b/>
          <w:color w:val="0000FA"/>
          <w:sz w:val="56"/>
        </w:rPr>
        <w:t> </w:t>
      </w:r>
      <w:r>
        <w:rPr>
          <w:b/>
          <w:color w:val="0000FA"/>
          <w:sz w:val="56"/>
        </w:rPr>
        <w:t>z</w:t>
      </w:r>
      <w:r w:rsidRPr="00BC4725">
        <w:rPr>
          <w:b/>
          <w:color w:val="0000FA"/>
          <w:sz w:val="56"/>
        </w:rPr>
        <w:t xml:space="preserve"> </w:t>
      </w:r>
      <w:r>
        <w:rPr>
          <w:b/>
          <w:color w:val="0000FA"/>
          <w:sz w:val="56"/>
        </w:rPr>
        <w:t>o</w:t>
      </w:r>
      <w:r w:rsidRPr="00BC4725">
        <w:rPr>
          <w:b/>
          <w:color w:val="0000FA"/>
          <w:sz w:val="56"/>
        </w:rPr>
        <w:t> </w:t>
      </w:r>
      <w:r>
        <w:rPr>
          <w:b/>
          <w:color w:val="0000FA"/>
          <w:sz w:val="56"/>
        </w:rPr>
        <w:t>r</w:t>
      </w:r>
    </w:p>
    <w:p w:rsidR="00610375" w:rsidRPr="009F66FD" w:rsidRDefault="00610375" w:rsidP="00610375">
      <w:pPr>
        <w:jc w:val="center"/>
        <w:rPr>
          <w:rFonts w:ascii="Arial" w:hAnsi="Arial"/>
          <w:b/>
          <w:sz w:val="24"/>
        </w:rPr>
      </w:pPr>
    </w:p>
    <w:p w:rsidR="00610375" w:rsidRDefault="00610375" w:rsidP="009F66FD">
      <w:pPr>
        <w:ind w:left="-142"/>
        <w:jc w:val="center"/>
        <w:rPr>
          <w:rFonts w:ascii="Arial" w:hAnsi="Arial"/>
          <w:b/>
          <w:sz w:val="32"/>
        </w:rPr>
      </w:pPr>
      <w:r>
        <w:rPr>
          <w:rFonts w:ascii="Arial" w:hAnsi="Arial"/>
          <w:b/>
          <w:noProof/>
          <w:sz w:val="32"/>
        </w:rPr>
        <w:drawing>
          <wp:inline distT="0" distB="0" distL="0" distR="0" wp14:anchorId="63259E49" wp14:editId="35364411">
            <wp:extent cx="5486400" cy="3856383"/>
            <wp:effectExtent l="76200" t="57150" r="19050" b="6794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9764A" w:rsidRPr="00E06822" w:rsidRDefault="0089764A" w:rsidP="0089764A">
      <w:pPr>
        <w:jc w:val="center"/>
        <w:rPr>
          <w:rFonts w:ascii="Arial" w:hAnsi="Arial"/>
          <w:b/>
          <w:sz w:val="32"/>
        </w:rPr>
      </w:pPr>
    </w:p>
    <w:p w:rsidR="0089764A" w:rsidRPr="00E06822" w:rsidRDefault="0089764A" w:rsidP="0089764A"/>
    <w:p w:rsidR="0089764A" w:rsidRPr="00E06822" w:rsidRDefault="0089764A" w:rsidP="0089764A"/>
    <w:p w:rsidR="0089764A" w:rsidRDefault="0089764A" w:rsidP="0089764A"/>
    <w:p w:rsidR="004929E2" w:rsidRPr="00E06822" w:rsidRDefault="004929E2" w:rsidP="0089764A"/>
    <w:p w:rsidR="0089764A" w:rsidRPr="00E06822" w:rsidRDefault="0089764A" w:rsidP="0089764A"/>
    <w:p w:rsidR="0089764A" w:rsidRDefault="0089764A" w:rsidP="0089764A">
      <w:pPr>
        <w:jc w:val="center"/>
        <w:rPr>
          <w:rFonts w:ascii="Arial" w:hAnsi="Arial"/>
          <w:b/>
          <w:sz w:val="32"/>
        </w:rPr>
      </w:pPr>
    </w:p>
    <w:p w:rsidR="0089764A" w:rsidRDefault="0089764A" w:rsidP="0089764A">
      <w:pPr>
        <w:jc w:val="center"/>
        <w:rPr>
          <w:rFonts w:ascii="Arial" w:hAnsi="Arial"/>
          <w:b/>
          <w:sz w:val="32"/>
        </w:rPr>
      </w:pPr>
    </w:p>
    <w:p w:rsidR="0089764A" w:rsidRPr="00A37E34" w:rsidRDefault="0089764A" w:rsidP="0089764A">
      <w:pPr>
        <w:pStyle w:val="Nadpis9"/>
        <w:tabs>
          <w:tab w:val="center" w:pos="4536"/>
          <w:tab w:val="left" w:pos="8280"/>
        </w:tabs>
        <w:spacing w:before="0" w:after="0"/>
        <w:jc w:val="center"/>
        <w:rPr>
          <w:rFonts w:ascii="Times New Roman" w:hAnsi="Times New Roman" w:cs="Times New Roman"/>
          <w:b/>
          <w:bCs/>
          <w:sz w:val="24"/>
          <w:szCs w:val="24"/>
        </w:rPr>
      </w:pPr>
      <w:r>
        <w:rPr>
          <w:rFonts w:ascii="Times New Roman" w:hAnsi="Times New Roman" w:cs="Times New Roman"/>
          <w:bCs/>
          <w:sz w:val="24"/>
          <w:szCs w:val="24"/>
        </w:rPr>
        <w:t>Vzor „Rozhodnutí o poskytnutí neinvestiční dotace ze státního rozpočtu České republiky v oblasti sportu“ pro období 2015 až 2018</w:t>
      </w:r>
    </w:p>
    <w:p w:rsidR="0089764A" w:rsidRPr="00A37E34" w:rsidRDefault="0089764A" w:rsidP="0089764A">
      <w:pPr>
        <w:pStyle w:val="Nadpis9"/>
        <w:spacing w:before="0" w:after="0"/>
        <w:jc w:val="center"/>
        <w:rPr>
          <w:rFonts w:ascii="Times New Roman" w:hAnsi="Times New Roman" w:cs="Times New Roman"/>
          <w:b/>
          <w:bCs/>
          <w:sz w:val="24"/>
          <w:szCs w:val="24"/>
        </w:rPr>
      </w:pPr>
      <w:r w:rsidRPr="00A37E34">
        <w:rPr>
          <w:rFonts w:ascii="Times New Roman" w:hAnsi="Times New Roman" w:cs="Times New Roman"/>
          <w:bCs/>
          <w:sz w:val="24"/>
          <w:szCs w:val="24"/>
        </w:rPr>
        <w:t>byl projednán poradou vedení MŠMT dne 31</w:t>
      </w:r>
      <w:r w:rsidRPr="00A37E34">
        <w:rPr>
          <w:rFonts w:ascii="Times New Roman" w:hAnsi="Times New Roman" w:cs="Times New Roman"/>
          <w:sz w:val="24"/>
        </w:rPr>
        <w:t>. října</w:t>
      </w:r>
      <w:r w:rsidRPr="00A37E34">
        <w:rPr>
          <w:rFonts w:ascii="Times New Roman" w:hAnsi="Times New Roman" w:cs="Times New Roman"/>
          <w:bCs/>
          <w:sz w:val="24"/>
          <w:szCs w:val="24"/>
        </w:rPr>
        <w:t xml:space="preserve"> 2014</w:t>
      </w:r>
    </w:p>
    <w:p w:rsidR="0089764A" w:rsidRPr="00A37E34" w:rsidRDefault="0089764A" w:rsidP="0089764A">
      <w:pPr>
        <w:pStyle w:val="Nadpis9"/>
        <w:spacing w:before="0" w:after="0"/>
        <w:jc w:val="center"/>
        <w:rPr>
          <w:rFonts w:ascii="Times New Roman" w:hAnsi="Times New Roman" w:cs="Times New Roman"/>
          <w:szCs w:val="24"/>
        </w:rPr>
      </w:pPr>
      <w:r w:rsidRPr="00A37E34">
        <w:rPr>
          <w:rFonts w:ascii="Times New Roman" w:hAnsi="Times New Roman" w:cs="Times New Roman"/>
          <w:sz w:val="24"/>
          <w:szCs w:val="24"/>
        </w:rPr>
        <w:t xml:space="preserve">v rámci „Metodického postupu poskytování dotací vyhlášených Státní podporou sportu pro období 2015 až 2018“ pod </w:t>
      </w:r>
      <w:proofErr w:type="gramStart"/>
      <w:r w:rsidRPr="00A37E34">
        <w:rPr>
          <w:rFonts w:ascii="Times New Roman" w:hAnsi="Times New Roman" w:cs="Times New Roman"/>
          <w:sz w:val="24"/>
          <w:szCs w:val="24"/>
        </w:rPr>
        <w:t>č.j.</w:t>
      </w:r>
      <w:proofErr w:type="gramEnd"/>
      <w:r w:rsidRPr="00A37E34">
        <w:rPr>
          <w:rFonts w:ascii="Times New Roman" w:hAnsi="Times New Roman" w:cs="Times New Roman"/>
          <w:sz w:val="24"/>
          <w:szCs w:val="24"/>
        </w:rPr>
        <w:t xml:space="preserve"> MSMT-27423/2014.</w:t>
      </w:r>
    </w:p>
    <w:p w:rsidR="0089764A" w:rsidRPr="00A37E34" w:rsidRDefault="0089764A" w:rsidP="0089764A">
      <w:pPr>
        <w:jc w:val="center"/>
        <w:rPr>
          <w:b/>
          <w:sz w:val="32"/>
        </w:rPr>
        <w:sectPr w:rsidR="0089764A" w:rsidRPr="00A37E34" w:rsidSect="00610375">
          <w:headerReference w:type="default" r:id="rId13"/>
          <w:footerReference w:type="even" r:id="rId14"/>
          <w:footerReference w:type="default" r:id="rId15"/>
          <w:pgSz w:w="11906" w:h="16838"/>
          <w:pgMar w:top="1417" w:right="1417" w:bottom="1417" w:left="1417" w:header="708" w:footer="708" w:gutter="0"/>
          <w:cols w:space="708"/>
          <w:titlePg/>
          <w:docGrid w:linePitch="360"/>
        </w:sectPr>
      </w:pPr>
    </w:p>
    <w:p w:rsidR="0089764A" w:rsidRDefault="0089764A" w:rsidP="0089764A">
      <w:pPr>
        <w:pStyle w:val="Zkladntextodsazen"/>
        <w:ind w:left="0"/>
        <w:jc w:val="center"/>
        <w:rPr>
          <w:b/>
          <w:color w:val="0000FA"/>
          <w:sz w:val="28"/>
          <w:szCs w:val="28"/>
        </w:rPr>
      </w:pPr>
    </w:p>
    <w:p w:rsidR="001B4525" w:rsidRPr="00834740" w:rsidRDefault="007E4DE7" w:rsidP="0089764A">
      <w:pPr>
        <w:pStyle w:val="Zkladntextodsazen"/>
        <w:ind w:left="0"/>
        <w:jc w:val="center"/>
        <w:rPr>
          <w:b/>
          <w:color w:val="0000FA"/>
          <w:sz w:val="28"/>
          <w:szCs w:val="28"/>
        </w:rPr>
      </w:pPr>
      <w:r w:rsidRPr="00834740">
        <w:rPr>
          <w:b/>
          <w:color w:val="0000FA"/>
          <w:sz w:val="28"/>
          <w:szCs w:val="28"/>
        </w:rPr>
        <w:t xml:space="preserve">Vzor </w:t>
      </w:r>
    </w:p>
    <w:p w:rsidR="009650B2" w:rsidRPr="00834740" w:rsidRDefault="0052061B" w:rsidP="0052061B">
      <w:pPr>
        <w:pStyle w:val="Zkladntextodsazen"/>
        <w:ind w:left="0"/>
        <w:jc w:val="center"/>
        <w:rPr>
          <w:b/>
          <w:color w:val="0000FA"/>
          <w:sz w:val="28"/>
          <w:szCs w:val="28"/>
        </w:rPr>
      </w:pPr>
      <w:r w:rsidRPr="00834740">
        <w:rPr>
          <w:b/>
          <w:color w:val="0000FA"/>
          <w:sz w:val="28"/>
          <w:szCs w:val="28"/>
        </w:rPr>
        <w:t>„</w:t>
      </w:r>
      <w:r w:rsidR="007E4DE7" w:rsidRPr="00834740">
        <w:rPr>
          <w:b/>
          <w:color w:val="0000FA"/>
          <w:sz w:val="28"/>
          <w:szCs w:val="28"/>
        </w:rPr>
        <w:t>Rozhodnutí</w:t>
      </w:r>
      <w:r w:rsidR="00BE57F5" w:rsidRPr="00834740">
        <w:rPr>
          <w:b/>
          <w:color w:val="0000FA"/>
          <w:sz w:val="28"/>
          <w:szCs w:val="28"/>
        </w:rPr>
        <w:t xml:space="preserve"> o</w:t>
      </w:r>
      <w:r w:rsidR="007E4DE7" w:rsidRPr="00834740">
        <w:rPr>
          <w:b/>
          <w:color w:val="0000FA"/>
          <w:sz w:val="28"/>
          <w:szCs w:val="28"/>
        </w:rPr>
        <w:t xml:space="preserve"> poskyt</w:t>
      </w:r>
      <w:r w:rsidR="00BE57F5" w:rsidRPr="00834740">
        <w:rPr>
          <w:b/>
          <w:color w:val="0000FA"/>
          <w:sz w:val="28"/>
          <w:szCs w:val="28"/>
        </w:rPr>
        <w:t>nutí</w:t>
      </w:r>
      <w:r w:rsidR="007E4DE7" w:rsidRPr="00834740">
        <w:rPr>
          <w:b/>
          <w:color w:val="0000FA"/>
          <w:sz w:val="28"/>
          <w:szCs w:val="28"/>
        </w:rPr>
        <w:t xml:space="preserve"> neinvestiční dotac</w:t>
      </w:r>
      <w:r w:rsidR="00BE57F5" w:rsidRPr="00834740">
        <w:rPr>
          <w:b/>
          <w:color w:val="0000FA"/>
          <w:sz w:val="28"/>
          <w:szCs w:val="28"/>
        </w:rPr>
        <w:t>e ze státního rozpočtu České republiky v oblasti sportu</w:t>
      </w:r>
      <w:r w:rsidRPr="00834740">
        <w:rPr>
          <w:b/>
          <w:color w:val="0000FA"/>
          <w:sz w:val="28"/>
          <w:szCs w:val="28"/>
        </w:rPr>
        <w:t>“</w:t>
      </w:r>
      <w:r w:rsidR="001B4525" w:rsidRPr="00834740">
        <w:rPr>
          <w:b/>
          <w:color w:val="0000FA"/>
          <w:sz w:val="28"/>
          <w:szCs w:val="28"/>
        </w:rPr>
        <w:t xml:space="preserve"> </w:t>
      </w:r>
      <w:r w:rsidR="00BE57F5" w:rsidRPr="00834740">
        <w:rPr>
          <w:b/>
          <w:color w:val="0000FA"/>
          <w:sz w:val="28"/>
          <w:szCs w:val="28"/>
        </w:rPr>
        <w:t xml:space="preserve">pro </w:t>
      </w:r>
      <w:r w:rsidRPr="00834740">
        <w:rPr>
          <w:b/>
          <w:color w:val="0000FA"/>
          <w:sz w:val="28"/>
          <w:szCs w:val="28"/>
        </w:rPr>
        <w:t xml:space="preserve">období </w:t>
      </w:r>
      <w:r w:rsidR="009650B2" w:rsidRPr="00834740">
        <w:rPr>
          <w:b/>
          <w:color w:val="0000FA"/>
          <w:sz w:val="28"/>
          <w:szCs w:val="28"/>
        </w:rPr>
        <w:t>20</w:t>
      </w:r>
      <w:r w:rsidRPr="00834740">
        <w:rPr>
          <w:b/>
          <w:color w:val="0000FA"/>
          <w:sz w:val="28"/>
          <w:szCs w:val="28"/>
        </w:rPr>
        <w:t>1</w:t>
      </w:r>
      <w:r w:rsidR="0018725F" w:rsidRPr="00834740">
        <w:rPr>
          <w:b/>
          <w:color w:val="0000FA"/>
          <w:sz w:val="28"/>
          <w:szCs w:val="28"/>
        </w:rPr>
        <w:t>5</w:t>
      </w:r>
      <w:r w:rsidRPr="00834740">
        <w:rPr>
          <w:b/>
          <w:color w:val="0000FA"/>
          <w:sz w:val="28"/>
          <w:szCs w:val="28"/>
        </w:rPr>
        <w:t xml:space="preserve"> až 201</w:t>
      </w:r>
      <w:r w:rsidR="0018725F" w:rsidRPr="00834740">
        <w:rPr>
          <w:b/>
          <w:color w:val="0000FA"/>
          <w:sz w:val="28"/>
          <w:szCs w:val="28"/>
        </w:rPr>
        <w:t>8</w:t>
      </w:r>
    </w:p>
    <w:p w:rsidR="00C317A6" w:rsidRDefault="00C317A6" w:rsidP="009650B2">
      <w:pPr>
        <w:pStyle w:val="Zkladntextodsazen"/>
        <w:rPr>
          <w:b/>
        </w:rPr>
      </w:pPr>
    </w:p>
    <w:p w:rsidR="00115708" w:rsidRDefault="00115708" w:rsidP="001B4525">
      <w:pPr>
        <w:rPr>
          <w:b/>
          <w:sz w:val="24"/>
        </w:rPr>
      </w:pPr>
    </w:p>
    <w:p w:rsidR="001B4525" w:rsidRPr="00834740" w:rsidRDefault="001B4525" w:rsidP="001B4525">
      <w:pPr>
        <w:rPr>
          <w:b/>
          <w:sz w:val="24"/>
        </w:rPr>
      </w:pPr>
      <w:r w:rsidRPr="00834740">
        <w:rPr>
          <w:b/>
          <w:sz w:val="24"/>
        </w:rPr>
        <w:t>Obecná ustanovení</w:t>
      </w:r>
    </w:p>
    <w:p w:rsidR="0018725F" w:rsidRPr="00C660AD" w:rsidRDefault="0018725F" w:rsidP="00115708">
      <w:pPr>
        <w:spacing w:before="120"/>
        <w:jc w:val="both"/>
        <w:rPr>
          <w:sz w:val="24"/>
        </w:rPr>
      </w:pPr>
      <w:r>
        <w:rPr>
          <w:sz w:val="24"/>
        </w:rPr>
        <w:t xml:space="preserve">Vzor „Rozhodnutí“ je vypracován </w:t>
      </w:r>
      <w:r w:rsidRPr="00847473">
        <w:rPr>
          <w:sz w:val="24"/>
        </w:rPr>
        <w:t xml:space="preserve">v souladu se </w:t>
      </w:r>
      <w:r>
        <w:rPr>
          <w:sz w:val="24"/>
        </w:rPr>
        <w:t>zákonem</w:t>
      </w:r>
      <w:r w:rsidRPr="00847473">
        <w:rPr>
          <w:sz w:val="24"/>
        </w:rPr>
        <w:t xml:space="preserve"> č. 218/2000 Sb., </w:t>
      </w:r>
      <w:r w:rsidR="00115708">
        <w:rPr>
          <w:sz w:val="24"/>
        </w:rPr>
        <w:br/>
      </w:r>
      <w:r w:rsidRPr="00847473">
        <w:rPr>
          <w:sz w:val="24"/>
        </w:rPr>
        <w:t>o rozpočtových pravidlech a o změně některých souvisejících zákonů (rozpočtová pravidla), ve znění pozdějších předpisů,</w:t>
      </w:r>
      <w:r>
        <w:rPr>
          <w:sz w:val="24"/>
        </w:rPr>
        <w:t xml:space="preserve"> zákonem č. 171/2012 Sb., a Příkazem ministra č. 36/2012,</w:t>
      </w:r>
      <w:r w:rsidRPr="00847473">
        <w:rPr>
          <w:sz w:val="24"/>
        </w:rPr>
        <w:t xml:space="preserve"> </w:t>
      </w:r>
      <w:r w:rsidR="00115708">
        <w:rPr>
          <w:sz w:val="24"/>
        </w:rPr>
        <w:br/>
      </w:r>
      <w:r>
        <w:rPr>
          <w:sz w:val="24"/>
        </w:rPr>
        <w:t xml:space="preserve">a s usnesením vlády </w:t>
      </w:r>
      <w:r w:rsidRPr="00847473">
        <w:rPr>
          <w:sz w:val="24"/>
        </w:rPr>
        <w:t xml:space="preserve">ze dne </w:t>
      </w:r>
      <w:r>
        <w:rPr>
          <w:sz w:val="24"/>
        </w:rPr>
        <w:t>1</w:t>
      </w:r>
      <w:r w:rsidRPr="00847473">
        <w:rPr>
          <w:sz w:val="24"/>
        </w:rPr>
        <w:t>.</w:t>
      </w:r>
      <w:r>
        <w:rPr>
          <w:sz w:val="24"/>
        </w:rPr>
        <w:t xml:space="preserve"> února 2010</w:t>
      </w:r>
      <w:r w:rsidRPr="00847473">
        <w:rPr>
          <w:sz w:val="24"/>
        </w:rPr>
        <w:t xml:space="preserve"> </w:t>
      </w:r>
      <w:r>
        <w:rPr>
          <w:sz w:val="24"/>
        </w:rPr>
        <w:t>č. 92</w:t>
      </w:r>
      <w:r w:rsidRPr="00847473">
        <w:rPr>
          <w:sz w:val="24"/>
        </w:rPr>
        <w:t xml:space="preserve"> o „Zásadách vlády pro poskytování dotací ze </w:t>
      </w:r>
      <w:r w:rsidRPr="00404B84">
        <w:rPr>
          <w:sz w:val="24"/>
        </w:rPr>
        <w:t>státního rozpočtu ČR nestátním neziskovým organizacím ústředními orgány státní správy“, ve znění usnesení vlády České republiky ze dne 19. června 2013 č. 479</w:t>
      </w:r>
      <w:r w:rsidR="00213EBB" w:rsidRPr="00404B84">
        <w:rPr>
          <w:sz w:val="24"/>
        </w:rPr>
        <w:t xml:space="preserve"> </w:t>
      </w:r>
      <w:r w:rsidR="00213EBB" w:rsidRPr="00404B84">
        <w:rPr>
          <w:sz w:val="24"/>
          <w:szCs w:val="24"/>
        </w:rPr>
        <w:t xml:space="preserve">a usnesení </w:t>
      </w:r>
      <w:r w:rsidR="00287F60" w:rsidRPr="00404B84">
        <w:rPr>
          <w:sz w:val="24"/>
          <w:szCs w:val="24"/>
        </w:rPr>
        <w:t xml:space="preserve">vlády České republiky </w:t>
      </w:r>
      <w:r w:rsidR="00213EBB" w:rsidRPr="00404B84">
        <w:rPr>
          <w:sz w:val="24"/>
          <w:szCs w:val="24"/>
        </w:rPr>
        <w:t>ze dne 6. srpna 2014</w:t>
      </w:r>
      <w:r w:rsidR="00981D6C" w:rsidRPr="00404B84">
        <w:rPr>
          <w:sz w:val="24"/>
          <w:szCs w:val="24"/>
        </w:rPr>
        <w:t xml:space="preserve"> č. 657</w:t>
      </w:r>
      <w:r w:rsidRPr="00404B84">
        <w:rPr>
          <w:sz w:val="24"/>
        </w:rPr>
        <w:t>, dále s ohledem na směrnici upravující předběžnou řídící finanční kontrolu na MŠMT čj. 27 100/2010-17, ve znění Příkazu ministra č. 21/2013 a</w:t>
      </w:r>
      <w:r>
        <w:rPr>
          <w:sz w:val="24"/>
        </w:rPr>
        <w:t xml:space="preserve"> Příkaz ministra č. 2/2014 ze dne 24. ledna 2014.</w:t>
      </w:r>
      <w:r w:rsidRPr="00C660AD">
        <w:rPr>
          <w:sz w:val="24"/>
        </w:rPr>
        <w:t xml:space="preserve"> </w:t>
      </w:r>
    </w:p>
    <w:p w:rsidR="0018725F" w:rsidRDefault="0018725F" w:rsidP="00115708">
      <w:pPr>
        <w:pStyle w:val="Zkladntext"/>
        <w:spacing w:before="120"/>
      </w:pPr>
      <w:r>
        <w:t>Vyhlášené programy pro oblast neinvestičních dotací byly schválen</w:t>
      </w:r>
      <w:r w:rsidR="001829C4">
        <w:t>y</w:t>
      </w:r>
      <w:r>
        <w:t xml:space="preserve"> PV MŠMT dne </w:t>
      </w:r>
      <w:r>
        <w:br/>
        <w:t xml:space="preserve">10. července 2014 pod </w:t>
      </w:r>
      <w:proofErr w:type="gramStart"/>
      <w:r>
        <w:t>č.j.</w:t>
      </w:r>
      <w:proofErr w:type="gramEnd"/>
      <w:r>
        <w:t xml:space="preserve"> MSMT-18969/2014 a týkají se finanční podpory pro nestátní neziskové organizace (dále jen „NNO“) ve sportu zřízené podle zákona č. 89/2012 Sb., občanský zákoník </w:t>
      </w:r>
      <w:r w:rsidRPr="00717A16">
        <w:rPr>
          <w:szCs w:val="24"/>
        </w:rPr>
        <w:t>ze dne 3. 2. 2012</w:t>
      </w:r>
      <w:r>
        <w:t xml:space="preserve">. Jedná se o dotace na činnost stanovené </w:t>
      </w:r>
      <w:r w:rsidR="00115708">
        <w:t>ve výdajovém okruhu „S</w:t>
      </w:r>
      <w:r>
        <w:t>portovní reprezentace</w:t>
      </w:r>
      <w:r w:rsidR="00115708">
        <w:t>“ a „V</w:t>
      </w:r>
      <w:r>
        <w:t>šeobecné sportovní činnosti</w:t>
      </w:r>
      <w:r w:rsidR="00115708">
        <w:t>“</w:t>
      </w:r>
      <w:r>
        <w:t>.</w:t>
      </w:r>
    </w:p>
    <w:p w:rsidR="00F84326" w:rsidRDefault="00115708" w:rsidP="00115708">
      <w:pPr>
        <w:spacing w:before="120"/>
        <w:jc w:val="both"/>
        <w:rPr>
          <w:sz w:val="24"/>
        </w:rPr>
      </w:pPr>
      <w:r>
        <w:rPr>
          <w:sz w:val="24"/>
          <w:szCs w:val="24"/>
        </w:rPr>
        <w:t xml:space="preserve">Státní podpora pro příslušný kalendářní rok se bude realizovat podle předkládaného </w:t>
      </w:r>
      <w:r w:rsidR="004937BA" w:rsidRPr="00292150">
        <w:rPr>
          <w:sz w:val="24"/>
        </w:rPr>
        <w:t>vzor</w:t>
      </w:r>
      <w:r>
        <w:rPr>
          <w:sz w:val="24"/>
        </w:rPr>
        <w:t>u</w:t>
      </w:r>
      <w:r w:rsidR="004937BA" w:rsidRPr="00292150">
        <w:rPr>
          <w:sz w:val="24"/>
        </w:rPr>
        <w:t xml:space="preserve"> </w:t>
      </w:r>
      <w:r>
        <w:rPr>
          <w:sz w:val="24"/>
        </w:rPr>
        <w:t xml:space="preserve">„Rozhodnutí“ </w:t>
      </w:r>
      <w:r w:rsidR="004937BA" w:rsidRPr="00292150">
        <w:rPr>
          <w:sz w:val="24"/>
        </w:rPr>
        <w:t xml:space="preserve">o poskytnutí dotace </w:t>
      </w:r>
      <w:r w:rsidR="00F84326" w:rsidRPr="00292150">
        <w:rPr>
          <w:sz w:val="24"/>
        </w:rPr>
        <w:t>v oblasti sportu</w:t>
      </w:r>
      <w:r w:rsidR="006116DD">
        <w:rPr>
          <w:sz w:val="24"/>
        </w:rPr>
        <w:t xml:space="preserve"> na projekty</w:t>
      </w:r>
      <w:r w:rsidR="00F84326" w:rsidRPr="00292150">
        <w:rPr>
          <w:sz w:val="24"/>
        </w:rPr>
        <w:t>:</w:t>
      </w:r>
    </w:p>
    <w:p w:rsidR="006116DD" w:rsidRPr="0089764A" w:rsidRDefault="006116DD" w:rsidP="0089764A">
      <w:pPr>
        <w:numPr>
          <w:ilvl w:val="0"/>
          <w:numId w:val="16"/>
        </w:numPr>
        <w:tabs>
          <w:tab w:val="left" w:pos="567"/>
        </w:tabs>
        <w:spacing w:before="240"/>
        <w:ind w:hanging="938"/>
        <w:jc w:val="both"/>
        <w:rPr>
          <w:sz w:val="24"/>
          <w:szCs w:val="24"/>
        </w:rPr>
      </w:pPr>
      <w:r w:rsidRPr="0089764A">
        <w:rPr>
          <w:sz w:val="24"/>
          <w:szCs w:val="24"/>
        </w:rPr>
        <w:t>Programu I</w:t>
      </w:r>
      <w:r w:rsidRPr="0089764A">
        <w:rPr>
          <w:sz w:val="24"/>
          <w:szCs w:val="24"/>
        </w:rPr>
        <w:tab/>
        <w:t>- Sportovní reprezentace ČR</w:t>
      </w:r>
    </w:p>
    <w:p w:rsidR="006116DD" w:rsidRPr="0089764A" w:rsidRDefault="006116DD" w:rsidP="0089764A">
      <w:pPr>
        <w:numPr>
          <w:ilvl w:val="0"/>
          <w:numId w:val="16"/>
        </w:numPr>
        <w:tabs>
          <w:tab w:val="left" w:pos="567"/>
        </w:tabs>
        <w:spacing w:before="240"/>
        <w:ind w:hanging="938"/>
        <w:jc w:val="both"/>
        <w:rPr>
          <w:sz w:val="24"/>
          <w:szCs w:val="24"/>
        </w:rPr>
      </w:pPr>
      <w:r w:rsidRPr="0089764A">
        <w:rPr>
          <w:sz w:val="24"/>
          <w:szCs w:val="24"/>
        </w:rPr>
        <w:t>Programu II</w:t>
      </w:r>
      <w:r w:rsidRPr="0089764A">
        <w:rPr>
          <w:sz w:val="24"/>
          <w:szCs w:val="24"/>
        </w:rPr>
        <w:tab/>
        <w:t>- Sportovně talentovaná mládež</w:t>
      </w:r>
    </w:p>
    <w:p w:rsidR="006116DD" w:rsidRPr="0089764A" w:rsidRDefault="006116DD" w:rsidP="0089764A">
      <w:pPr>
        <w:numPr>
          <w:ilvl w:val="0"/>
          <w:numId w:val="16"/>
        </w:numPr>
        <w:tabs>
          <w:tab w:val="left" w:pos="567"/>
        </w:tabs>
        <w:spacing w:before="240"/>
        <w:ind w:hanging="938"/>
        <w:rPr>
          <w:sz w:val="24"/>
          <w:szCs w:val="24"/>
        </w:rPr>
      </w:pPr>
      <w:r w:rsidRPr="0089764A">
        <w:rPr>
          <w:sz w:val="24"/>
          <w:szCs w:val="24"/>
        </w:rPr>
        <w:t>Programu III</w:t>
      </w:r>
      <w:r w:rsidRPr="0089764A">
        <w:rPr>
          <w:sz w:val="24"/>
          <w:szCs w:val="24"/>
        </w:rPr>
        <w:tab/>
        <w:t xml:space="preserve">- </w:t>
      </w:r>
      <w:r w:rsidR="0018725F" w:rsidRPr="0089764A">
        <w:rPr>
          <w:sz w:val="24"/>
          <w:szCs w:val="24"/>
        </w:rPr>
        <w:t>Č</w:t>
      </w:r>
      <w:r w:rsidRPr="0089764A">
        <w:rPr>
          <w:sz w:val="24"/>
          <w:szCs w:val="24"/>
        </w:rPr>
        <w:t>innost</w:t>
      </w:r>
      <w:r w:rsidR="0018725F" w:rsidRPr="0089764A">
        <w:rPr>
          <w:sz w:val="24"/>
          <w:szCs w:val="24"/>
        </w:rPr>
        <w:t xml:space="preserve"> sportovních organizací</w:t>
      </w:r>
    </w:p>
    <w:p w:rsidR="00DA46E9" w:rsidRPr="0089764A" w:rsidRDefault="006116DD" w:rsidP="0089764A">
      <w:pPr>
        <w:numPr>
          <w:ilvl w:val="0"/>
          <w:numId w:val="17"/>
        </w:numPr>
        <w:tabs>
          <w:tab w:val="left" w:pos="567"/>
        </w:tabs>
        <w:spacing w:before="240"/>
        <w:ind w:hanging="938"/>
        <w:jc w:val="both"/>
        <w:rPr>
          <w:sz w:val="24"/>
          <w:szCs w:val="24"/>
        </w:rPr>
      </w:pPr>
      <w:r w:rsidRPr="0089764A">
        <w:rPr>
          <w:sz w:val="24"/>
          <w:szCs w:val="24"/>
        </w:rPr>
        <w:t>Programu IV</w:t>
      </w:r>
      <w:r w:rsidRPr="0089764A">
        <w:rPr>
          <w:sz w:val="24"/>
          <w:szCs w:val="24"/>
        </w:rPr>
        <w:tab/>
        <w:t>- Údržba a provoz sportovních zařízení</w:t>
      </w:r>
    </w:p>
    <w:p w:rsidR="0018725F" w:rsidRPr="0089764A" w:rsidRDefault="0018725F" w:rsidP="0089764A">
      <w:pPr>
        <w:numPr>
          <w:ilvl w:val="0"/>
          <w:numId w:val="16"/>
        </w:numPr>
        <w:tabs>
          <w:tab w:val="left" w:pos="567"/>
        </w:tabs>
        <w:spacing w:before="240"/>
        <w:ind w:hanging="938"/>
        <w:rPr>
          <w:sz w:val="24"/>
          <w:szCs w:val="24"/>
        </w:rPr>
      </w:pPr>
      <w:r w:rsidRPr="0089764A">
        <w:rPr>
          <w:sz w:val="24"/>
          <w:szCs w:val="24"/>
        </w:rPr>
        <w:t>Programu V</w:t>
      </w:r>
      <w:r w:rsidRPr="0089764A">
        <w:rPr>
          <w:sz w:val="24"/>
          <w:szCs w:val="24"/>
        </w:rPr>
        <w:tab/>
        <w:t>- Činnost sportovních svazů</w:t>
      </w:r>
    </w:p>
    <w:p w:rsidR="00E665CF" w:rsidRPr="0089764A" w:rsidRDefault="0018725F" w:rsidP="0089764A">
      <w:pPr>
        <w:numPr>
          <w:ilvl w:val="0"/>
          <w:numId w:val="16"/>
        </w:numPr>
        <w:tabs>
          <w:tab w:val="left" w:pos="567"/>
        </w:tabs>
        <w:spacing w:before="240"/>
        <w:ind w:hanging="938"/>
        <w:rPr>
          <w:sz w:val="24"/>
          <w:szCs w:val="24"/>
        </w:rPr>
      </w:pPr>
      <w:r w:rsidRPr="0089764A">
        <w:rPr>
          <w:sz w:val="24"/>
          <w:szCs w:val="24"/>
        </w:rPr>
        <w:t>Programu VI</w:t>
      </w:r>
      <w:r w:rsidRPr="0089764A">
        <w:rPr>
          <w:sz w:val="24"/>
          <w:szCs w:val="24"/>
        </w:rPr>
        <w:tab/>
        <w:t>- Významné sportovní akce</w:t>
      </w:r>
    </w:p>
    <w:p w:rsidR="0018725F" w:rsidRPr="0089764A" w:rsidRDefault="0018725F" w:rsidP="0089764A">
      <w:pPr>
        <w:numPr>
          <w:ilvl w:val="0"/>
          <w:numId w:val="16"/>
        </w:numPr>
        <w:tabs>
          <w:tab w:val="left" w:pos="567"/>
        </w:tabs>
        <w:spacing w:before="240"/>
        <w:ind w:hanging="938"/>
        <w:rPr>
          <w:sz w:val="24"/>
          <w:szCs w:val="24"/>
        </w:rPr>
      </w:pPr>
      <w:r w:rsidRPr="0089764A">
        <w:rPr>
          <w:sz w:val="24"/>
          <w:szCs w:val="24"/>
        </w:rPr>
        <w:t>Programu VII</w:t>
      </w:r>
      <w:r w:rsidRPr="0089764A">
        <w:rPr>
          <w:sz w:val="24"/>
          <w:szCs w:val="24"/>
        </w:rPr>
        <w:tab/>
        <w:t>- Zdravotně postižení sportovci</w:t>
      </w:r>
    </w:p>
    <w:p w:rsidR="006116DD" w:rsidRPr="0089764A" w:rsidRDefault="006116DD" w:rsidP="0089764A">
      <w:pPr>
        <w:pStyle w:val="Zkladntext"/>
        <w:tabs>
          <w:tab w:val="left" w:pos="567"/>
        </w:tabs>
        <w:ind w:hanging="938"/>
        <w:rPr>
          <w:szCs w:val="24"/>
        </w:rPr>
      </w:pPr>
    </w:p>
    <w:p w:rsidR="00834740" w:rsidRDefault="00834740" w:rsidP="00C317A6">
      <w:pPr>
        <w:tabs>
          <w:tab w:val="left" w:pos="1080"/>
        </w:tabs>
        <w:spacing w:before="120"/>
        <w:jc w:val="both"/>
        <w:rPr>
          <w:sz w:val="24"/>
        </w:rPr>
      </w:pPr>
    </w:p>
    <w:p w:rsidR="00C317A6" w:rsidRDefault="00C317A6" w:rsidP="00C317A6">
      <w:pPr>
        <w:tabs>
          <w:tab w:val="left" w:pos="1080"/>
        </w:tabs>
        <w:spacing w:before="120"/>
        <w:jc w:val="both"/>
        <w:rPr>
          <w:sz w:val="24"/>
        </w:rPr>
      </w:pPr>
      <w:r>
        <w:rPr>
          <w:sz w:val="24"/>
        </w:rPr>
        <w:t xml:space="preserve">Poznámka: </w:t>
      </w:r>
    </w:p>
    <w:p w:rsidR="005F5893" w:rsidRDefault="00C317A6" w:rsidP="00834740">
      <w:pPr>
        <w:pStyle w:val="Odstavecseseznamem"/>
        <w:numPr>
          <w:ilvl w:val="0"/>
          <w:numId w:val="22"/>
        </w:numPr>
        <w:tabs>
          <w:tab w:val="left" w:pos="1080"/>
        </w:tabs>
        <w:spacing w:before="120"/>
        <w:ind w:left="284" w:hanging="284"/>
        <w:jc w:val="both"/>
        <w:rPr>
          <w:sz w:val="24"/>
        </w:rPr>
      </w:pPr>
      <w:r w:rsidRPr="005F5893">
        <w:rPr>
          <w:sz w:val="24"/>
        </w:rPr>
        <w:t xml:space="preserve">Jelikož požadavky převyšují možnosti státního rozpočtu, nejsou dotace poskytované v požadované výši. Proto je „Rozhodnutí“ zasláno nejdříve k vyjádření příjemci – NNO, zda se stanovenou výší dotace souhlasí a současně, zda souhlasí s podmínkami uvedenými v účelovém a obsahovém vymezení samotného „Rozhodnutí“. Následně se uskuteční realizace poskytnutí </w:t>
      </w:r>
      <w:r w:rsidR="00565B3D">
        <w:rPr>
          <w:sz w:val="24"/>
        </w:rPr>
        <w:t>dotace ze státního rozpočtu (dále jen „státní dotace“)</w:t>
      </w:r>
      <w:r w:rsidRPr="005F5893">
        <w:rPr>
          <w:sz w:val="24"/>
        </w:rPr>
        <w:t xml:space="preserve"> podle schválené metodiky MŠMT (oběh: podpis náměstka ministra, vyjádření správce rozpočtu, útvaru předběžné kontroly a úsek hlavního účetního a svodného výkaznictví). Bez informovaného souhlasu příjemce k „Rozhodnutí“ nelze státní dotaci poskytnout.  </w:t>
      </w:r>
    </w:p>
    <w:p w:rsidR="00C317A6" w:rsidRPr="005F5893" w:rsidRDefault="005F5893" w:rsidP="00834740">
      <w:pPr>
        <w:pStyle w:val="Odstavecseseznamem"/>
        <w:numPr>
          <w:ilvl w:val="0"/>
          <w:numId w:val="22"/>
        </w:numPr>
        <w:tabs>
          <w:tab w:val="left" w:pos="1080"/>
        </w:tabs>
        <w:spacing w:before="120"/>
        <w:ind w:left="284" w:hanging="284"/>
        <w:jc w:val="both"/>
        <w:rPr>
          <w:sz w:val="24"/>
        </w:rPr>
      </w:pPr>
      <w:r>
        <w:rPr>
          <w:sz w:val="24"/>
        </w:rPr>
        <w:lastRenderedPageBreak/>
        <w:t xml:space="preserve">Současně je nutné řešit v průběhu kalendářního roku mimořádné záležitosti, které je nutné akceptovat na základě aktuálně podaných žádostí, které spadají pod schválení ministra. </w:t>
      </w:r>
      <w:r w:rsidR="0013023A">
        <w:rPr>
          <w:sz w:val="24"/>
        </w:rPr>
        <w:t>M</w:t>
      </w:r>
      <w:r>
        <w:rPr>
          <w:sz w:val="24"/>
        </w:rPr>
        <w:t>imořádn</w:t>
      </w:r>
      <w:r w:rsidR="0013023A">
        <w:rPr>
          <w:sz w:val="24"/>
        </w:rPr>
        <w:t>é</w:t>
      </w:r>
      <w:r>
        <w:rPr>
          <w:sz w:val="24"/>
        </w:rPr>
        <w:t xml:space="preserve"> záležitost</w:t>
      </w:r>
      <w:r w:rsidR="0013023A">
        <w:rPr>
          <w:sz w:val="24"/>
        </w:rPr>
        <w:t xml:space="preserve">i se </w:t>
      </w:r>
      <w:r>
        <w:rPr>
          <w:sz w:val="24"/>
        </w:rPr>
        <w:t>realiz</w:t>
      </w:r>
      <w:r w:rsidR="0013023A">
        <w:rPr>
          <w:sz w:val="24"/>
        </w:rPr>
        <w:t>ují</w:t>
      </w:r>
      <w:r>
        <w:rPr>
          <w:sz w:val="24"/>
        </w:rPr>
        <w:t xml:space="preserve"> na základě rozhodnutí a schválení ministra. </w:t>
      </w:r>
      <w:r w:rsidR="00C317A6" w:rsidRPr="005F5893">
        <w:rPr>
          <w:sz w:val="24"/>
        </w:rPr>
        <w:t xml:space="preserve">  </w:t>
      </w:r>
    </w:p>
    <w:p w:rsidR="00C317A6" w:rsidRDefault="00C317A6" w:rsidP="00150421">
      <w:pPr>
        <w:pStyle w:val="Zkladntext"/>
        <w:ind w:firstLine="567"/>
      </w:pPr>
    </w:p>
    <w:p w:rsidR="000E3778" w:rsidRDefault="000E3778" w:rsidP="000E3778">
      <w:pPr>
        <w:pStyle w:val="Nadpis2"/>
        <w:spacing w:before="0" w:after="0"/>
        <w:jc w:val="center"/>
        <w:rPr>
          <w:rFonts w:ascii="Times New Roman" w:hAnsi="Times New Roman" w:cs="Times New Roman"/>
          <w:i w:val="0"/>
          <w:sz w:val="24"/>
          <w:szCs w:val="24"/>
        </w:rPr>
      </w:pPr>
    </w:p>
    <w:p w:rsidR="000E3778" w:rsidRDefault="000E3778" w:rsidP="000E3778">
      <w:pPr>
        <w:pStyle w:val="Nadpis2"/>
        <w:spacing w:before="0" w:after="0"/>
        <w:jc w:val="center"/>
        <w:rPr>
          <w:rFonts w:ascii="Times New Roman" w:hAnsi="Times New Roman" w:cs="Times New Roman"/>
          <w:i w:val="0"/>
          <w:sz w:val="24"/>
          <w:szCs w:val="24"/>
        </w:rPr>
      </w:pPr>
    </w:p>
    <w:p w:rsidR="000E3778" w:rsidRPr="0078594A" w:rsidRDefault="000E3778" w:rsidP="00834740">
      <w:pPr>
        <w:pStyle w:val="Nadpis2"/>
        <w:spacing w:before="0" w:after="0"/>
        <w:jc w:val="both"/>
        <w:rPr>
          <w:rFonts w:ascii="Times New Roman" w:hAnsi="Times New Roman" w:cs="Times New Roman"/>
          <w:i w:val="0"/>
          <w:sz w:val="24"/>
          <w:szCs w:val="24"/>
        </w:rPr>
      </w:pPr>
      <w:r w:rsidRPr="0078594A">
        <w:rPr>
          <w:rFonts w:ascii="Times New Roman" w:hAnsi="Times New Roman" w:cs="Times New Roman"/>
          <w:i w:val="0"/>
          <w:sz w:val="24"/>
          <w:szCs w:val="24"/>
        </w:rPr>
        <w:t>Závěrečná ustanovení</w:t>
      </w:r>
    </w:p>
    <w:p w:rsidR="000E3778" w:rsidRPr="000E3778" w:rsidRDefault="000E3778" w:rsidP="00834740">
      <w:pPr>
        <w:numPr>
          <w:ilvl w:val="0"/>
          <w:numId w:val="23"/>
        </w:numPr>
        <w:tabs>
          <w:tab w:val="clear" w:pos="2880"/>
        </w:tabs>
        <w:spacing w:before="120"/>
        <w:ind w:left="284" w:hanging="284"/>
        <w:jc w:val="both"/>
        <w:rPr>
          <w:sz w:val="24"/>
          <w:szCs w:val="24"/>
        </w:rPr>
      </w:pPr>
      <w:r w:rsidRPr="000E3778">
        <w:rPr>
          <w:sz w:val="24"/>
        </w:rPr>
        <w:t xml:space="preserve">MŠMT rozhoduje o aktuální verzi </w:t>
      </w:r>
      <w:r w:rsidRPr="000E3778">
        <w:rPr>
          <w:sz w:val="24"/>
          <w:szCs w:val="24"/>
        </w:rPr>
        <w:t>Vzoru „Rozhodnutí o poskytnutí neinvestiční dotace ze státního rozpočtu České republiky v oblasti sportu“ pro období 2015 až 2018</w:t>
      </w:r>
      <w:r>
        <w:rPr>
          <w:sz w:val="24"/>
          <w:szCs w:val="24"/>
        </w:rPr>
        <w:t xml:space="preserve"> pro příslušný kalendářní rok v tomto vyhlášeném období.</w:t>
      </w:r>
    </w:p>
    <w:p w:rsidR="000E3778" w:rsidRDefault="000E3778" w:rsidP="00834740">
      <w:pPr>
        <w:ind w:left="284" w:hanging="284"/>
        <w:jc w:val="both"/>
        <w:rPr>
          <w:sz w:val="24"/>
        </w:rPr>
      </w:pPr>
    </w:p>
    <w:p w:rsidR="000E3778" w:rsidRPr="005D18EC" w:rsidRDefault="000E3778" w:rsidP="00834740">
      <w:pPr>
        <w:numPr>
          <w:ilvl w:val="0"/>
          <w:numId w:val="23"/>
        </w:numPr>
        <w:tabs>
          <w:tab w:val="clear" w:pos="2880"/>
        </w:tabs>
        <w:ind w:left="284" w:hanging="284"/>
        <w:jc w:val="both"/>
        <w:rPr>
          <w:sz w:val="24"/>
        </w:rPr>
      </w:pPr>
      <w:r>
        <w:rPr>
          <w:sz w:val="24"/>
        </w:rPr>
        <w:t>K</w:t>
      </w:r>
      <w:r w:rsidRPr="005D18EC">
        <w:rPr>
          <w:sz w:val="24"/>
        </w:rPr>
        <w:t>onečn</w:t>
      </w:r>
      <w:r>
        <w:rPr>
          <w:sz w:val="24"/>
        </w:rPr>
        <w:t>á</w:t>
      </w:r>
      <w:r w:rsidRPr="005D18EC">
        <w:rPr>
          <w:sz w:val="24"/>
        </w:rPr>
        <w:t xml:space="preserve"> výš</w:t>
      </w:r>
      <w:r>
        <w:rPr>
          <w:sz w:val="24"/>
        </w:rPr>
        <w:t>e</w:t>
      </w:r>
      <w:r w:rsidRPr="005D18EC">
        <w:rPr>
          <w:sz w:val="24"/>
        </w:rPr>
        <w:t xml:space="preserve"> rozdělení </w:t>
      </w:r>
      <w:r>
        <w:rPr>
          <w:sz w:val="24"/>
        </w:rPr>
        <w:t xml:space="preserve">státní </w:t>
      </w:r>
      <w:r w:rsidRPr="005D18EC">
        <w:rPr>
          <w:sz w:val="24"/>
        </w:rPr>
        <w:t>dotac</w:t>
      </w:r>
      <w:r>
        <w:rPr>
          <w:sz w:val="24"/>
        </w:rPr>
        <w:t>e</w:t>
      </w:r>
      <w:r w:rsidRPr="005D18EC">
        <w:rPr>
          <w:sz w:val="24"/>
        </w:rPr>
        <w:t xml:space="preserve"> pro jednotliv</w:t>
      </w:r>
      <w:r>
        <w:rPr>
          <w:sz w:val="24"/>
        </w:rPr>
        <w:t>é spolky</w:t>
      </w:r>
      <w:r w:rsidR="00834740">
        <w:rPr>
          <w:sz w:val="24"/>
        </w:rPr>
        <w:t xml:space="preserve"> je</w:t>
      </w:r>
      <w:r w:rsidRPr="005D18EC">
        <w:rPr>
          <w:sz w:val="24"/>
        </w:rPr>
        <w:t xml:space="preserve"> zveřej</w:t>
      </w:r>
      <w:r>
        <w:rPr>
          <w:sz w:val="24"/>
        </w:rPr>
        <w:t>ň</w:t>
      </w:r>
      <w:r w:rsidR="00834740">
        <w:rPr>
          <w:sz w:val="24"/>
        </w:rPr>
        <w:t>ována</w:t>
      </w:r>
      <w:r w:rsidRPr="005D18EC">
        <w:rPr>
          <w:sz w:val="24"/>
        </w:rPr>
        <w:t xml:space="preserve"> na adrese: </w:t>
      </w:r>
      <w:hyperlink r:id="rId16" w:history="1">
        <w:r w:rsidRPr="005D18EC">
          <w:rPr>
            <w:rStyle w:val="Hypertextovodkaz"/>
            <w:sz w:val="24"/>
          </w:rPr>
          <w:t>www.msmt.cz</w:t>
        </w:r>
      </w:hyperlink>
      <w:r>
        <w:rPr>
          <w:rStyle w:val="Hypertextovodkaz"/>
          <w:sz w:val="24"/>
        </w:rPr>
        <w:t xml:space="preserve"> – sport - dotace</w:t>
      </w:r>
      <w:r w:rsidRPr="005D18EC">
        <w:rPr>
          <w:sz w:val="24"/>
        </w:rPr>
        <w:t>.</w:t>
      </w:r>
    </w:p>
    <w:p w:rsidR="000E3778" w:rsidRPr="005D18EC" w:rsidRDefault="000E3778" w:rsidP="00834740">
      <w:pPr>
        <w:numPr>
          <w:ilvl w:val="0"/>
          <w:numId w:val="23"/>
        </w:numPr>
        <w:tabs>
          <w:tab w:val="clear" w:pos="2880"/>
        </w:tabs>
        <w:ind w:left="284" w:hanging="284"/>
        <w:jc w:val="both"/>
        <w:rPr>
          <w:sz w:val="24"/>
        </w:rPr>
      </w:pPr>
      <w:r w:rsidRPr="000E3778">
        <w:rPr>
          <w:sz w:val="24"/>
        </w:rPr>
        <w:t xml:space="preserve">Realizace, vymezení účelového využití finančních prostředků, včetně hospodaření, vyúčtování a kontroly státních finančních prostředků stanovených na základě vypočtených bodových hodnot se řídí platným </w:t>
      </w:r>
      <w:r w:rsidRPr="000E3778">
        <w:rPr>
          <w:b/>
          <w:sz w:val="24"/>
        </w:rPr>
        <w:t>„</w:t>
      </w:r>
      <w:r w:rsidRPr="000E3778">
        <w:rPr>
          <w:b/>
          <w:sz w:val="24"/>
          <w:szCs w:val="28"/>
        </w:rPr>
        <w:t xml:space="preserve">Rozhodnutím o poskytnutí neinvestiční dotace ze státního rozpočtu České republiky v oblasti sportu“ </w:t>
      </w:r>
      <w:r w:rsidRPr="000E3778">
        <w:rPr>
          <w:sz w:val="24"/>
        </w:rPr>
        <w:t xml:space="preserve">pro příslušný rok. Vzor „Rozhodnutí“ je zveřejněn na adrese: </w:t>
      </w:r>
      <w:hyperlink r:id="rId17" w:history="1">
        <w:r w:rsidRPr="005D18EC">
          <w:rPr>
            <w:rStyle w:val="Hypertextovodkaz"/>
            <w:sz w:val="24"/>
          </w:rPr>
          <w:t>www.msmt.cz</w:t>
        </w:r>
      </w:hyperlink>
      <w:r>
        <w:rPr>
          <w:rStyle w:val="Hypertextovodkaz"/>
          <w:sz w:val="24"/>
        </w:rPr>
        <w:t xml:space="preserve"> – sport - dotace</w:t>
      </w:r>
      <w:r w:rsidRPr="005D18EC">
        <w:rPr>
          <w:sz w:val="24"/>
        </w:rPr>
        <w:t>.</w:t>
      </w:r>
    </w:p>
    <w:p w:rsidR="000E3778" w:rsidRPr="005D18EC" w:rsidRDefault="000E3778" w:rsidP="00834740">
      <w:pPr>
        <w:numPr>
          <w:ilvl w:val="0"/>
          <w:numId w:val="23"/>
        </w:numPr>
        <w:tabs>
          <w:tab w:val="clear" w:pos="2880"/>
        </w:tabs>
        <w:spacing w:before="120"/>
        <w:ind w:left="284" w:hanging="284"/>
        <w:jc w:val="both"/>
        <w:rPr>
          <w:sz w:val="24"/>
        </w:rPr>
      </w:pPr>
      <w:r w:rsidRPr="005D18EC">
        <w:rPr>
          <w:sz w:val="24"/>
        </w:rPr>
        <w:t>Tyto zásady nabývají účinnosti dnem 1. ledna 201</w:t>
      </w:r>
      <w:r>
        <w:rPr>
          <w:sz w:val="24"/>
        </w:rPr>
        <w:t>5</w:t>
      </w:r>
      <w:r w:rsidRPr="005D18EC">
        <w:rPr>
          <w:sz w:val="24"/>
        </w:rPr>
        <w:t>.</w:t>
      </w:r>
    </w:p>
    <w:p w:rsidR="000E3778" w:rsidRPr="00F40C94" w:rsidRDefault="000E3778" w:rsidP="00834740">
      <w:pPr>
        <w:ind w:left="284" w:hanging="284"/>
        <w:rPr>
          <w:sz w:val="24"/>
        </w:rPr>
      </w:pPr>
    </w:p>
    <w:p w:rsidR="00424CC4" w:rsidRPr="00FC2B72" w:rsidRDefault="00424CC4" w:rsidP="00424CC4">
      <w:pPr>
        <w:rPr>
          <w:b/>
          <w:bCs/>
          <w:sz w:val="24"/>
          <w:szCs w:val="24"/>
        </w:rPr>
      </w:pPr>
      <w:r w:rsidRPr="008E4BB4">
        <w:rPr>
          <w:sz w:val="24"/>
          <w:szCs w:val="24"/>
        </w:rPr>
        <w:t xml:space="preserve">V Praze dne </w:t>
      </w:r>
      <w:r w:rsidR="00404B84">
        <w:rPr>
          <w:sz w:val="24"/>
          <w:szCs w:val="24"/>
        </w:rPr>
        <w:t>31</w:t>
      </w:r>
      <w:r w:rsidRPr="008E4BB4">
        <w:rPr>
          <w:sz w:val="24"/>
          <w:szCs w:val="24"/>
        </w:rPr>
        <w:t xml:space="preserve">. </w:t>
      </w:r>
      <w:r w:rsidR="00404B84">
        <w:rPr>
          <w:sz w:val="24"/>
          <w:szCs w:val="24"/>
        </w:rPr>
        <w:t>října</w:t>
      </w:r>
      <w:r w:rsidRPr="008E4BB4">
        <w:rPr>
          <w:sz w:val="24"/>
          <w:szCs w:val="24"/>
        </w:rPr>
        <w:t xml:space="preserve"> 2014</w:t>
      </w:r>
      <w:r w:rsidRPr="00FC2B72">
        <w:rPr>
          <w:sz w:val="24"/>
          <w:szCs w:val="24"/>
        </w:rPr>
        <w:t xml:space="preserve"> </w:t>
      </w:r>
      <w:r w:rsidRPr="00FC2B72">
        <w:rPr>
          <w:b/>
          <w:bCs/>
          <w:sz w:val="24"/>
          <w:szCs w:val="24"/>
        </w:rPr>
        <w:t xml:space="preserve"> </w:t>
      </w:r>
    </w:p>
    <w:p w:rsidR="000E3778" w:rsidRDefault="000E3778" w:rsidP="000E3778">
      <w:pPr>
        <w:rPr>
          <w:sz w:val="24"/>
          <w:szCs w:val="24"/>
        </w:rPr>
      </w:pPr>
    </w:p>
    <w:p w:rsidR="008F35F5" w:rsidRDefault="008F35F5" w:rsidP="000E3778">
      <w:pPr>
        <w:rPr>
          <w:sz w:val="24"/>
          <w:szCs w:val="24"/>
        </w:rPr>
      </w:pPr>
    </w:p>
    <w:p w:rsidR="008F35F5" w:rsidRDefault="008F35F5" w:rsidP="000E3778">
      <w:pPr>
        <w:rPr>
          <w:sz w:val="24"/>
          <w:szCs w:val="24"/>
        </w:rPr>
      </w:pPr>
    </w:p>
    <w:p w:rsidR="008F35F5" w:rsidRDefault="008F35F5" w:rsidP="000E3778">
      <w:pPr>
        <w:rPr>
          <w:sz w:val="24"/>
          <w:szCs w:val="24"/>
        </w:rPr>
      </w:pPr>
    </w:p>
    <w:p w:rsidR="000E3778" w:rsidRPr="00FC2B72" w:rsidRDefault="000E3778" w:rsidP="000E3778">
      <w:pPr>
        <w:rPr>
          <w:sz w:val="24"/>
          <w:szCs w:val="24"/>
        </w:rPr>
      </w:pPr>
    </w:p>
    <w:p w:rsidR="000E3778" w:rsidRPr="00146A09" w:rsidRDefault="000E3778" w:rsidP="000E3778">
      <w:pPr>
        <w:pStyle w:val="Nadpis7"/>
        <w:spacing w:before="120"/>
        <w:ind w:left="4253" w:firstLine="703"/>
        <w:rPr>
          <w:rFonts w:ascii="Times New Roman" w:hAnsi="Times New Roman" w:cs="Times New Roman"/>
          <w:b/>
          <w:bCs/>
          <w:i w:val="0"/>
          <w:color w:val="auto"/>
          <w:sz w:val="24"/>
          <w:szCs w:val="24"/>
        </w:rPr>
      </w:pPr>
      <w:r w:rsidRPr="00146A09">
        <w:rPr>
          <w:rFonts w:ascii="Times New Roman" w:hAnsi="Times New Roman" w:cs="Times New Roman"/>
          <w:b/>
          <w:bCs/>
          <w:i w:val="0"/>
          <w:color w:val="auto"/>
          <w:sz w:val="24"/>
          <w:szCs w:val="24"/>
        </w:rPr>
        <w:t xml:space="preserve">JUDr. Petr Hulinský, Ph.D., </w:t>
      </w:r>
      <w:proofErr w:type="gramStart"/>
      <w:r w:rsidRPr="00146A09">
        <w:rPr>
          <w:rFonts w:ascii="Times New Roman" w:hAnsi="Times New Roman" w:cs="Times New Roman"/>
          <w:b/>
          <w:bCs/>
          <w:i w:val="0"/>
          <w:color w:val="auto"/>
          <w:sz w:val="24"/>
          <w:szCs w:val="24"/>
        </w:rPr>
        <w:t>v.r.</w:t>
      </w:r>
      <w:proofErr w:type="gramEnd"/>
    </w:p>
    <w:p w:rsidR="000E3778" w:rsidRPr="000E3778" w:rsidRDefault="000E3778" w:rsidP="000E3778">
      <w:pPr>
        <w:ind w:left="4253"/>
        <w:jc w:val="center"/>
        <w:rPr>
          <w:b/>
          <w:sz w:val="24"/>
          <w:szCs w:val="24"/>
        </w:rPr>
      </w:pPr>
      <w:r w:rsidRPr="000E3778">
        <w:rPr>
          <w:sz w:val="24"/>
          <w:szCs w:val="24"/>
        </w:rPr>
        <w:t>náměstek ministra pro podporu sportu a mládeže</w:t>
      </w:r>
    </w:p>
    <w:p w:rsidR="00C317A6" w:rsidRDefault="00C317A6" w:rsidP="00150421">
      <w:pPr>
        <w:pStyle w:val="Zkladntext"/>
        <w:ind w:firstLine="567"/>
      </w:pPr>
    </w:p>
    <w:p w:rsidR="000E3778" w:rsidRDefault="000E3778" w:rsidP="00150421">
      <w:pPr>
        <w:pStyle w:val="Zkladntext"/>
        <w:ind w:firstLine="567"/>
      </w:pPr>
    </w:p>
    <w:p w:rsidR="000E3778" w:rsidRDefault="000E3778"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150421" w:rsidRPr="00150421" w:rsidRDefault="00150421" w:rsidP="00150421">
      <w:pPr>
        <w:pStyle w:val="Zkladntext"/>
        <w:ind w:firstLine="567"/>
      </w:pPr>
    </w:p>
    <w:p w:rsidR="006116DD" w:rsidRPr="00146A09" w:rsidRDefault="00146A09" w:rsidP="00150421">
      <w:pPr>
        <w:pStyle w:val="Zkladntext"/>
        <w:rPr>
          <w:b/>
        </w:rPr>
      </w:pPr>
      <w:r w:rsidRPr="00146A09">
        <w:rPr>
          <w:b/>
        </w:rPr>
        <w:t>Materiál:</w:t>
      </w:r>
    </w:p>
    <w:p w:rsidR="006116DD" w:rsidRDefault="006116DD" w:rsidP="005D20F9">
      <w:pPr>
        <w:pStyle w:val="Zkladntext"/>
        <w:ind w:firstLine="567"/>
      </w:pPr>
    </w:p>
    <w:p w:rsidR="00E665CF" w:rsidRDefault="00146A09" w:rsidP="0088135E">
      <w:pPr>
        <w:numPr>
          <w:ilvl w:val="0"/>
          <w:numId w:val="18"/>
        </w:numPr>
        <w:jc w:val="both"/>
        <w:rPr>
          <w:sz w:val="24"/>
          <w:szCs w:val="24"/>
        </w:rPr>
      </w:pPr>
      <w:r>
        <w:rPr>
          <w:sz w:val="24"/>
          <w:szCs w:val="24"/>
        </w:rPr>
        <w:t>Formulář vzoru</w:t>
      </w:r>
      <w:r w:rsidR="00150421">
        <w:rPr>
          <w:sz w:val="24"/>
          <w:szCs w:val="24"/>
        </w:rPr>
        <w:t xml:space="preserve"> „Rozhodnutí </w:t>
      </w:r>
      <w:r w:rsidR="00150421" w:rsidRPr="00150421">
        <w:rPr>
          <w:sz w:val="24"/>
          <w:szCs w:val="24"/>
        </w:rPr>
        <w:t>o poskytnutí neinvestiční dotace ze státního rozpočtu České republiky v oblasti sportu“ pro období 201</w:t>
      </w:r>
      <w:r w:rsidR="000E3778">
        <w:rPr>
          <w:sz w:val="24"/>
          <w:szCs w:val="24"/>
        </w:rPr>
        <w:t>5</w:t>
      </w:r>
      <w:r w:rsidR="00150421" w:rsidRPr="00150421">
        <w:rPr>
          <w:sz w:val="24"/>
          <w:szCs w:val="24"/>
        </w:rPr>
        <w:t xml:space="preserve"> až 201</w:t>
      </w:r>
      <w:r w:rsidR="000E3778">
        <w:rPr>
          <w:sz w:val="24"/>
          <w:szCs w:val="24"/>
        </w:rPr>
        <w:t>8</w:t>
      </w:r>
      <w:r>
        <w:rPr>
          <w:sz w:val="24"/>
          <w:szCs w:val="24"/>
        </w:rPr>
        <w:t xml:space="preserve"> dle jednotlivých variant</w:t>
      </w:r>
      <w:r w:rsidR="00150421">
        <w:rPr>
          <w:sz w:val="24"/>
          <w:szCs w:val="24"/>
        </w:rPr>
        <w:t>.</w:t>
      </w:r>
    </w:p>
    <w:p w:rsidR="00146A09" w:rsidRDefault="00146A09" w:rsidP="00146A09">
      <w:pPr>
        <w:pStyle w:val="Zkladntext"/>
        <w:rPr>
          <w:b/>
        </w:rPr>
      </w:pPr>
    </w:p>
    <w:p w:rsidR="00146A09" w:rsidRPr="00146A09" w:rsidRDefault="00146A09" w:rsidP="00146A09">
      <w:pPr>
        <w:pStyle w:val="Zkladntext"/>
        <w:rPr>
          <w:b/>
        </w:rPr>
      </w:pPr>
      <w:r>
        <w:rPr>
          <w:b/>
        </w:rPr>
        <w:t>Přílohy</w:t>
      </w:r>
      <w:r w:rsidRPr="00146A09">
        <w:rPr>
          <w:b/>
        </w:rPr>
        <w:t>:</w:t>
      </w:r>
    </w:p>
    <w:p w:rsidR="00146A09" w:rsidRDefault="00146A09" w:rsidP="00146A09">
      <w:pPr>
        <w:ind w:left="360"/>
        <w:jc w:val="both"/>
        <w:rPr>
          <w:sz w:val="24"/>
          <w:szCs w:val="24"/>
        </w:rPr>
      </w:pPr>
    </w:p>
    <w:p w:rsidR="00150421" w:rsidRPr="00150421" w:rsidRDefault="00150421" w:rsidP="00146A09">
      <w:pPr>
        <w:pStyle w:val="ku"/>
        <w:numPr>
          <w:ilvl w:val="0"/>
          <w:numId w:val="48"/>
        </w:numPr>
        <w:rPr>
          <w:szCs w:val="24"/>
        </w:rPr>
      </w:pPr>
      <w:r w:rsidRPr="00150421">
        <w:rPr>
          <w:szCs w:val="24"/>
        </w:rPr>
        <w:t>Účelové určení a podmínky použití neinvestičních dotací poskytnutých v oblasti sportu</w:t>
      </w:r>
      <w:r>
        <w:rPr>
          <w:szCs w:val="24"/>
        </w:rPr>
        <w:t>.</w:t>
      </w:r>
      <w:r w:rsidRPr="00150421">
        <w:rPr>
          <w:szCs w:val="24"/>
        </w:rPr>
        <w:t xml:space="preserve">  </w:t>
      </w:r>
    </w:p>
    <w:p w:rsidR="0013725D" w:rsidRPr="0089764A" w:rsidRDefault="00150421" w:rsidP="0089764A">
      <w:pPr>
        <w:numPr>
          <w:ilvl w:val="0"/>
          <w:numId w:val="48"/>
        </w:numPr>
        <w:rPr>
          <w:sz w:val="24"/>
          <w:szCs w:val="24"/>
        </w:rPr>
        <w:sectPr w:rsidR="0013725D" w:rsidRPr="0089764A" w:rsidSect="00CE77A6">
          <w:headerReference w:type="default" r:id="rId18"/>
          <w:footerReference w:type="first" r:id="rId19"/>
          <w:footnotePr>
            <w:pos w:val="beneathText"/>
          </w:footnotePr>
          <w:pgSz w:w="11906" w:h="16838"/>
          <w:pgMar w:top="1316" w:right="1417" w:bottom="1417" w:left="1417" w:header="708" w:footer="708" w:gutter="0"/>
          <w:pgNumType w:start="1"/>
          <w:cols w:space="708"/>
          <w:docGrid w:linePitch="272"/>
        </w:sectPr>
      </w:pPr>
      <w:r w:rsidRPr="0089764A">
        <w:rPr>
          <w:sz w:val="24"/>
          <w:szCs w:val="24"/>
        </w:rPr>
        <w:t>Formuláře pro vyúčtování státní dotac</w:t>
      </w:r>
      <w:r w:rsidR="00C75AB0" w:rsidRPr="0089764A">
        <w:rPr>
          <w:sz w:val="24"/>
          <w:szCs w:val="24"/>
        </w:rPr>
        <w:t>e</w:t>
      </w:r>
      <w:r w:rsidR="0013725D" w:rsidRPr="0089764A">
        <w:rPr>
          <w:sz w:val="24"/>
          <w:szCs w:val="24"/>
        </w:rPr>
        <w:t>.</w:t>
      </w:r>
    </w:p>
    <w:p w:rsidR="008F35F5" w:rsidRPr="00A40F3D" w:rsidRDefault="008F35F5" w:rsidP="008F35F5">
      <w:pPr>
        <w:pStyle w:val="Zkladntext"/>
        <w:ind w:right="-284"/>
        <w:rPr>
          <w:i/>
          <w:color w:val="FF0000"/>
        </w:rPr>
      </w:pPr>
      <w:r w:rsidRPr="00A40F3D">
        <w:rPr>
          <w:i/>
          <w:color w:val="FF0000"/>
          <w:u w:val="single"/>
        </w:rPr>
        <w:lastRenderedPageBreak/>
        <w:t>Varianta 1</w:t>
      </w:r>
      <w:r w:rsidRPr="00A40F3D">
        <w:rPr>
          <w:i/>
          <w:color w:val="FF0000"/>
        </w:rPr>
        <w:t xml:space="preserve"> – Předběžná dotace</w:t>
      </w:r>
    </w:p>
    <w:p w:rsidR="008F35F5" w:rsidRPr="00D874DC" w:rsidRDefault="008F35F5" w:rsidP="008F35F5">
      <w:pPr>
        <w:pStyle w:val="Zkladntext"/>
        <w:ind w:right="-284"/>
        <w:jc w:val="center"/>
        <w:rPr>
          <w:b/>
          <w:sz w:val="32"/>
        </w:rPr>
      </w:pPr>
      <w:r w:rsidRPr="00D874DC">
        <w:rPr>
          <w:b/>
          <w:sz w:val="32"/>
        </w:rPr>
        <w:t xml:space="preserve">Ministerstvo školství, mládeže a tělovýchovy     </w:t>
      </w:r>
    </w:p>
    <w:p w:rsidR="008F35F5" w:rsidRPr="00D874DC" w:rsidRDefault="008F35F5" w:rsidP="008F35F5">
      <w:pPr>
        <w:pStyle w:val="Zkladntext"/>
        <w:ind w:right="-284"/>
        <w:jc w:val="center"/>
        <w:rPr>
          <w:sz w:val="20"/>
        </w:rPr>
      </w:pPr>
      <w:r>
        <w:rPr>
          <w:b/>
        </w:rPr>
        <w:t xml:space="preserve">Karmelitská 7, POB 78, </w:t>
      </w:r>
      <w:proofErr w:type="gramStart"/>
      <w:r>
        <w:rPr>
          <w:b/>
        </w:rPr>
        <w:t>118 12  Praha</w:t>
      </w:r>
      <w:proofErr w:type="gramEnd"/>
      <w:r>
        <w:rPr>
          <w:b/>
        </w:rPr>
        <w:t xml:space="preserve"> 1 </w:t>
      </w:r>
    </w:p>
    <w:p w:rsidR="008F35F5" w:rsidRPr="006E67FB" w:rsidRDefault="008F35F5" w:rsidP="008F35F5">
      <w:pPr>
        <w:pStyle w:val="Zkladntext"/>
        <w:spacing w:before="120"/>
        <w:ind w:right="-284"/>
        <w:jc w:val="center"/>
        <w:rPr>
          <w:sz w:val="16"/>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 xml:space="preserve">ze dne 1. února 2010 č. 92 o </w:t>
      </w:r>
      <w:r w:rsidRPr="00404B84">
        <w:rPr>
          <w:sz w:val="20"/>
        </w:rPr>
        <w:t>„Zásadách vlády pro poskytování dotací ze státního rozpočtu ČR nestátním neziskovým organizacím ústředními orgány státní správy“, ve znění usnesení vlády České republiky ze dne 19. června 2013 č. 479</w:t>
      </w:r>
      <w:r w:rsidR="00B00BC4" w:rsidRPr="00404B84">
        <w:rPr>
          <w:sz w:val="20"/>
        </w:rPr>
        <w:t xml:space="preserve"> a usnesení vlády </w:t>
      </w:r>
      <w:r w:rsidR="00981D6C" w:rsidRPr="00404B84">
        <w:rPr>
          <w:sz w:val="20"/>
        </w:rPr>
        <w:t>České republiky ze dne 6. srpna 2014 č. 657</w:t>
      </w:r>
      <w:r w:rsidR="00B00BC4" w:rsidRPr="00404B84">
        <w:rPr>
          <w:sz w:val="20"/>
        </w:rPr>
        <w:t>.</w:t>
      </w:r>
    </w:p>
    <w:p w:rsidR="008F35F5" w:rsidRDefault="008F35F5" w:rsidP="00B00BC4">
      <w:pPr>
        <w:pStyle w:val="Zkladntext"/>
        <w:spacing w:before="240"/>
        <w:jc w:val="center"/>
        <w:rPr>
          <w:b/>
          <w:sz w:val="32"/>
        </w:rPr>
      </w:pPr>
      <w:proofErr w:type="gramStart"/>
      <w:r>
        <w:rPr>
          <w:b/>
          <w:sz w:val="32"/>
        </w:rPr>
        <w:t>Rozhodnutí  č.</w:t>
      </w:r>
      <w:proofErr w:type="gramEnd"/>
      <w:r>
        <w:rPr>
          <w:b/>
          <w:sz w:val="32"/>
        </w:rPr>
        <w:t xml:space="preserve">  50201</w:t>
      </w:r>
      <w:r>
        <w:rPr>
          <w:b/>
          <w:color w:val="0000FA"/>
          <w:sz w:val="32"/>
        </w:rPr>
        <w:t>5</w:t>
      </w:r>
      <w:r>
        <w:rPr>
          <w:b/>
          <w:sz w:val="32"/>
        </w:rPr>
        <w:t>_</w:t>
      </w:r>
      <w:r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sidR="001B6ED6">
        <w:rPr>
          <w:b/>
          <w:sz w:val="20"/>
        </w:rPr>
        <w:t>7</w:t>
      </w:r>
      <w:r w:rsidRPr="001115C2">
        <w:rPr>
          <w:b/>
          <w:sz w:val="20"/>
        </w:rPr>
        <w:t>)</w:t>
      </w:r>
      <w:r>
        <w:rPr>
          <w:b/>
          <w:sz w:val="32"/>
        </w:rPr>
        <w:t>_</w:t>
      </w:r>
      <w:r w:rsidRPr="00C07E76">
        <w:rPr>
          <w:b/>
          <w:color w:val="0000FF"/>
          <w:sz w:val="32"/>
        </w:rPr>
        <w:t>000</w:t>
      </w:r>
      <w:r w:rsidRPr="001115C2">
        <w:rPr>
          <w:b/>
          <w:sz w:val="20"/>
        </w:rPr>
        <w:t xml:space="preserve">(3 </w:t>
      </w:r>
      <w:proofErr w:type="spellStart"/>
      <w:r w:rsidRPr="001115C2">
        <w:rPr>
          <w:b/>
          <w:sz w:val="20"/>
        </w:rPr>
        <w:t>míst.poř.č</w:t>
      </w:r>
      <w:proofErr w:type="spellEnd"/>
      <w:r w:rsidRPr="001115C2">
        <w:rPr>
          <w:b/>
          <w:sz w:val="20"/>
        </w:rPr>
        <w:t>.)</w:t>
      </w:r>
      <w:r>
        <w:rPr>
          <w:b/>
          <w:sz w:val="20"/>
        </w:rPr>
        <w:t>_</w:t>
      </w:r>
      <w:r>
        <w:rPr>
          <w:b/>
          <w:color w:val="0000FF"/>
          <w:sz w:val="32"/>
        </w:rPr>
        <w:t>P</w:t>
      </w:r>
    </w:p>
    <w:p w:rsidR="008F35F5" w:rsidRDefault="008F35F5" w:rsidP="008F35F5">
      <w:pPr>
        <w:jc w:val="center"/>
        <w:rPr>
          <w:b/>
          <w:sz w:val="28"/>
        </w:rPr>
      </w:pPr>
      <w:r>
        <w:rPr>
          <w:b/>
          <w:sz w:val="28"/>
        </w:rPr>
        <w:t>o poskytnutí neinvestiční dotace ze státního rozpočtu České republiky</w:t>
      </w:r>
    </w:p>
    <w:p w:rsidR="008F35F5" w:rsidRDefault="008F35F5" w:rsidP="008F35F5">
      <w:pPr>
        <w:pStyle w:val="Zkladntext"/>
        <w:ind w:right="-284"/>
        <w:jc w:val="center"/>
      </w:pPr>
      <w:r w:rsidRPr="00D874DC">
        <w:rPr>
          <w:b/>
          <w:sz w:val="28"/>
          <w:szCs w:val="32"/>
        </w:rPr>
        <w:t xml:space="preserve">v oblasti sportu na rok </w:t>
      </w:r>
      <w:proofErr w:type="gramStart"/>
      <w:r w:rsidRPr="00D874DC">
        <w:rPr>
          <w:b/>
          <w:sz w:val="28"/>
          <w:szCs w:val="32"/>
        </w:rPr>
        <w:t>201</w:t>
      </w:r>
      <w:r>
        <w:rPr>
          <w:b/>
          <w:color w:val="0000FA"/>
          <w:sz w:val="28"/>
          <w:szCs w:val="32"/>
        </w:rPr>
        <w:t>5</w:t>
      </w:r>
      <w:r w:rsidRPr="00D874DC">
        <w:rPr>
          <w:b/>
          <w:sz w:val="28"/>
          <w:szCs w:val="32"/>
        </w:rPr>
        <w:t xml:space="preserve">  </w:t>
      </w:r>
      <w:r>
        <w:t>(dále</w:t>
      </w:r>
      <w:proofErr w:type="gramEnd"/>
      <w:r>
        <w:t xml:space="preserve"> jen „Rozhodnutí“)</w:t>
      </w:r>
    </w:p>
    <w:p w:rsidR="008F35F5" w:rsidRPr="00334FA3" w:rsidRDefault="008F35F5" w:rsidP="008F35F5">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8F35F5" w:rsidTr="00964F0B">
        <w:trPr>
          <w:jc w:val="right"/>
        </w:trPr>
        <w:tc>
          <w:tcPr>
            <w:tcW w:w="1984" w:type="dxa"/>
            <w:tcBorders>
              <w:top w:val="nil"/>
              <w:left w:val="nil"/>
              <w:bottom w:val="nil"/>
            </w:tcBorders>
          </w:tcPr>
          <w:p w:rsidR="008F35F5" w:rsidRPr="00416708" w:rsidRDefault="008F35F5" w:rsidP="00964F0B">
            <w:pPr>
              <w:pStyle w:val="Nadpis4"/>
              <w:spacing w:before="60" w:after="0"/>
              <w:jc w:val="right"/>
              <w:rPr>
                <w:b w:val="0"/>
                <w:sz w:val="20"/>
                <w:szCs w:val="26"/>
              </w:rPr>
            </w:pPr>
            <w:r w:rsidRPr="00440CD8">
              <w:rPr>
                <w:b w:val="0"/>
                <w:sz w:val="22"/>
                <w:szCs w:val="26"/>
              </w:rPr>
              <w:t xml:space="preserve">Spis </w:t>
            </w:r>
            <w:proofErr w:type="gramStart"/>
            <w:r w:rsidRPr="00440CD8">
              <w:rPr>
                <w:b w:val="0"/>
                <w:sz w:val="22"/>
                <w:szCs w:val="26"/>
              </w:rPr>
              <w:t>č.j.</w:t>
            </w:r>
            <w:proofErr w:type="gramEnd"/>
            <w:r w:rsidRPr="00416708">
              <w:rPr>
                <w:b w:val="0"/>
                <w:sz w:val="20"/>
                <w:szCs w:val="26"/>
              </w:rPr>
              <w:t>:</w:t>
            </w:r>
          </w:p>
        </w:tc>
        <w:tc>
          <w:tcPr>
            <w:tcW w:w="2268" w:type="dxa"/>
          </w:tcPr>
          <w:p w:rsidR="008F35F5" w:rsidRPr="003942CE" w:rsidRDefault="008F35F5" w:rsidP="008F35F5">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Pr>
                <w:i w:val="0"/>
                <w:color w:val="0000FA"/>
                <w:sz w:val="24"/>
                <w:szCs w:val="22"/>
              </w:rPr>
              <w:t>5</w:t>
            </w:r>
          </w:p>
        </w:tc>
      </w:tr>
    </w:tbl>
    <w:p w:rsidR="008F35F5" w:rsidRDefault="008F35F5" w:rsidP="00E67B0F">
      <w:pPr>
        <w:pStyle w:val="Nadpis2"/>
        <w:spacing w:before="12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67"/>
        <w:gridCol w:w="1984"/>
        <w:gridCol w:w="1560"/>
        <w:gridCol w:w="850"/>
        <w:gridCol w:w="2126"/>
      </w:tblGrid>
      <w:tr w:rsidR="008F35F5" w:rsidTr="00964F0B">
        <w:tc>
          <w:tcPr>
            <w:tcW w:w="2055" w:type="dxa"/>
          </w:tcPr>
          <w:p w:rsidR="008F35F5" w:rsidRDefault="008F35F5" w:rsidP="00964F0B">
            <w:pPr>
              <w:pStyle w:val="Nadpis4"/>
              <w:spacing w:before="60" w:after="0"/>
              <w:rPr>
                <w:sz w:val="26"/>
                <w:szCs w:val="26"/>
              </w:rPr>
            </w:pPr>
            <w:r w:rsidRPr="00424F73">
              <w:rPr>
                <w:sz w:val="26"/>
                <w:szCs w:val="26"/>
              </w:rPr>
              <w:t>Příjemce dotace:</w:t>
            </w:r>
          </w:p>
          <w:p w:rsidR="008F35F5" w:rsidRPr="003942CE" w:rsidRDefault="009B7077" w:rsidP="00964F0B">
            <w:r>
              <w:t>název NNO - spolek*</w:t>
            </w:r>
          </w:p>
        </w:tc>
        <w:tc>
          <w:tcPr>
            <w:tcW w:w="7087" w:type="dxa"/>
            <w:gridSpan w:val="5"/>
          </w:tcPr>
          <w:p w:rsidR="008F35F5" w:rsidRPr="00DE483F" w:rsidRDefault="008F35F5" w:rsidP="00964F0B">
            <w:pPr>
              <w:pStyle w:val="Nadpis5"/>
              <w:spacing w:before="120"/>
              <w:rPr>
                <w:i w:val="0"/>
                <w:sz w:val="28"/>
                <w:szCs w:val="28"/>
              </w:rPr>
            </w:pPr>
          </w:p>
        </w:tc>
      </w:tr>
      <w:tr w:rsidR="009B7077" w:rsidTr="009B7077">
        <w:tc>
          <w:tcPr>
            <w:tcW w:w="2055" w:type="dxa"/>
          </w:tcPr>
          <w:p w:rsidR="009B7077" w:rsidRDefault="009B7077" w:rsidP="009B7077">
            <w:r>
              <w:t>Právní forma:</w:t>
            </w:r>
          </w:p>
        </w:tc>
        <w:tc>
          <w:tcPr>
            <w:tcW w:w="4111" w:type="dxa"/>
            <w:gridSpan w:val="3"/>
          </w:tcPr>
          <w:p w:rsidR="009B7077" w:rsidRDefault="009B7077" w:rsidP="00964F0B"/>
        </w:tc>
        <w:tc>
          <w:tcPr>
            <w:tcW w:w="850" w:type="dxa"/>
          </w:tcPr>
          <w:p w:rsidR="009B7077" w:rsidRDefault="009B7077" w:rsidP="00964F0B">
            <w:r>
              <w:t>IČO:</w:t>
            </w:r>
          </w:p>
        </w:tc>
        <w:tc>
          <w:tcPr>
            <w:tcW w:w="2126" w:type="dxa"/>
          </w:tcPr>
          <w:p w:rsidR="009B7077" w:rsidRDefault="009B7077" w:rsidP="00964F0B"/>
        </w:tc>
      </w:tr>
      <w:tr w:rsidR="008F35F5" w:rsidTr="00964F0B">
        <w:tc>
          <w:tcPr>
            <w:tcW w:w="2055" w:type="dxa"/>
          </w:tcPr>
          <w:p w:rsidR="008F35F5" w:rsidRDefault="008F35F5" w:rsidP="00964F0B">
            <w:r>
              <w:t>Adresa sídla:</w:t>
            </w:r>
          </w:p>
        </w:tc>
        <w:tc>
          <w:tcPr>
            <w:tcW w:w="7087" w:type="dxa"/>
            <w:gridSpan w:val="5"/>
          </w:tcPr>
          <w:p w:rsidR="008F35F5" w:rsidRDefault="008F35F5" w:rsidP="00964F0B"/>
        </w:tc>
      </w:tr>
      <w:tr w:rsidR="008F35F5" w:rsidTr="00543A89">
        <w:tc>
          <w:tcPr>
            <w:tcW w:w="2622" w:type="dxa"/>
            <w:gridSpan w:val="2"/>
          </w:tcPr>
          <w:p w:rsidR="008F35F5" w:rsidRDefault="001A7CEE" w:rsidP="00543A89">
            <w:r>
              <w:t>S</w:t>
            </w:r>
            <w:r w:rsidR="008F35F5">
              <w:t>tatut</w:t>
            </w:r>
            <w:r>
              <w:t>ární</w:t>
            </w:r>
            <w:r w:rsidR="00855EAC">
              <w:t xml:space="preserve"> org</w:t>
            </w:r>
            <w:r>
              <w:t>án</w:t>
            </w:r>
            <w:r w:rsidR="00543A89">
              <w:t xml:space="preserve"> – zástupce:</w:t>
            </w:r>
          </w:p>
        </w:tc>
        <w:tc>
          <w:tcPr>
            <w:tcW w:w="3544" w:type="dxa"/>
            <w:gridSpan w:val="2"/>
          </w:tcPr>
          <w:p w:rsidR="008F35F5" w:rsidRDefault="008F35F5" w:rsidP="00964F0B"/>
        </w:tc>
        <w:tc>
          <w:tcPr>
            <w:tcW w:w="850" w:type="dxa"/>
          </w:tcPr>
          <w:p w:rsidR="008F35F5" w:rsidRDefault="008F35F5" w:rsidP="00964F0B">
            <w:r>
              <w:t>funkce:</w:t>
            </w:r>
          </w:p>
        </w:tc>
        <w:tc>
          <w:tcPr>
            <w:tcW w:w="2126" w:type="dxa"/>
          </w:tcPr>
          <w:p w:rsidR="008F35F5" w:rsidRDefault="008F35F5" w:rsidP="00964F0B"/>
        </w:tc>
      </w:tr>
      <w:tr w:rsidR="008F35F5" w:rsidTr="00543A89">
        <w:tc>
          <w:tcPr>
            <w:tcW w:w="2622" w:type="dxa"/>
            <w:gridSpan w:val="2"/>
          </w:tcPr>
          <w:p w:rsidR="008F35F5" w:rsidRDefault="00543A89" w:rsidP="00543A89">
            <w:r>
              <w:t>Č. registrace – spisová značka:</w:t>
            </w:r>
          </w:p>
        </w:tc>
        <w:tc>
          <w:tcPr>
            <w:tcW w:w="3544" w:type="dxa"/>
            <w:gridSpan w:val="2"/>
          </w:tcPr>
          <w:p w:rsidR="008F35F5" w:rsidRDefault="008F35F5" w:rsidP="00964F0B"/>
        </w:tc>
        <w:tc>
          <w:tcPr>
            <w:tcW w:w="850" w:type="dxa"/>
          </w:tcPr>
          <w:p w:rsidR="008F35F5" w:rsidRDefault="008F35F5" w:rsidP="00964F0B">
            <w:r>
              <w:t>ze dne:</w:t>
            </w:r>
          </w:p>
        </w:tc>
        <w:tc>
          <w:tcPr>
            <w:tcW w:w="2126" w:type="dxa"/>
          </w:tcPr>
          <w:p w:rsidR="008F35F5" w:rsidRDefault="008F35F5" w:rsidP="00964F0B"/>
        </w:tc>
      </w:tr>
      <w:tr w:rsidR="008F35F5" w:rsidTr="00964F0B">
        <w:tc>
          <w:tcPr>
            <w:tcW w:w="4606" w:type="dxa"/>
            <w:gridSpan w:val="3"/>
          </w:tcPr>
          <w:p w:rsidR="008F35F5" w:rsidRDefault="008F35F5" w:rsidP="00964F0B">
            <w:r>
              <w:t>Číslo účtu příjemce, na který bude dotace poskytnuta:</w:t>
            </w:r>
          </w:p>
        </w:tc>
        <w:tc>
          <w:tcPr>
            <w:tcW w:w="4536" w:type="dxa"/>
            <w:gridSpan w:val="3"/>
          </w:tcPr>
          <w:p w:rsidR="008F35F5" w:rsidRDefault="008F35F5" w:rsidP="00964F0B"/>
        </w:tc>
      </w:tr>
    </w:tbl>
    <w:p w:rsidR="008F35F5" w:rsidRDefault="008F35F5" w:rsidP="008F35F5">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8F35F5" w:rsidTr="00964F0B">
        <w:tc>
          <w:tcPr>
            <w:tcW w:w="2055" w:type="dxa"/>
          </w:tcPr>
          <w:p w:rsidR="008F35F5" w:rsidRPr="00147E0A" w:rsidRDefault="008F35F5" w:rsidP="00964F0B">
            <w:pPr>
              <w:spacing w:before="60" w:after="60"/>
              <w:rPr>
                <w:b/>
                <w:sz w:val="24"/>
                <w:szCs w:val="24"/>
              </w:rPr>
            </w:pPr>
            <w:r w:rsidRPr="00147E0A">
              <w:rPr>
                <w:b/>
                <w:sz w:val="24"/>
                <w:szCs w:val="24"/>
              </w:rPr>
              <w:t xml:space="preserve">Název programu:  </w:t>
            </w:r>
          </w:p>
        </w:tc>
        <w:tc>
          <w:tcPr>
            <w:tcW w:w="7087" w:type="dxa"/>
          </w:tcPr>
          <w:p w:rsidR="008F35F5" w:rsidRPr="00D973B3" w:rsidRDefault="008F35F5" w:rsidP="00964F0B">
            <w:pPr>
              <w:spacing w:before="60" w:after="60"/>
              <w:rPr>
                <w:b/>
                <w:caps/>
                <w:color w:val="0000FA"/>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 xml:space="preserve">č. </w:t>
            </w:r>
            <w:r>
              <w:rPr>
                <w:b/>
                <w:sz w:val="22"/>
                <w:szCs w:val="22"/>
              </w:rPr>
              <w:t xml:space="preserve"> </w:t>
            </w:r>
            <w:r>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proofErr w:type="spellStart"/>
            <w:r>
              <w:rPr>
                <w:color w:val="0000FA"/>
                <w:sz w:val="22"/>
                <w:szCs w:val="22"/>
              </w:rPr>
              <w:t>xxxxxxxxxxxxxxxxxx</w:t>
            </w:r>
            <w:proofErr w:type="spellEnd"/>
            <w:proofErr w:type="gramEnd"/>
          </w:p>
        </w:tc>
      </w:tr>
      <w:tr w:rsidR="008F35F5" w:rsidTr="00964F0B">
        <w:trPr>
          <w:trHeight w:val="1879"/>
        </w:trPr>
        <w:tc>
          <w:tcPr>
            <w:tcW w:w="9142" w:type="dxa"/>
            <w:gridSpan w:val="2"/>
          </w:tcPr>
          <w:p w:rsidR="008F35F5" w:rsidRPr="00E267A1" w:rsidRDefault="008F35F5" w:rsidP="00964F0B">
            <w:pPr>
              <w:spacing w:before="120"/>
            </w:pPr>
            <w:r>
              <w:rPr>
                <w:b/>
              </w:rPr>
              <w:t xml:space="preserve">Účelové určení dotace: </w:t>
            </w:r>
          </w:p>
          <w:p w:rsidR="008F35F5" w:rsidRDefault="008F35F5" w:rsidP="00964F0B">
            <w:pPr>
              <w:spacing w:before="60"/>
              <w:jc w:val="both"/>
              <w:rPr>
                <w:color w:val="0000FA"/>
                <w:sz w:val="22"/>
              </w:rPr>
            </w:pPr>
          </w:p>
          <w:p w:rsidR="008F35F5" w:rsidRDefault="008F35F5" w:rsidP="00964F0B">
            <w:pPr>
              <w:spacing w:before="60"/>
              <w:jc w:val="both"/>
              <w:rPr>
                <w:color w:val="0000FA"/>
                <w:sz w:val="22"/>
              </w:rPr>
            </w:pPr>
          </w:p>
          <w:p w:rsidR="008F35F5" w:rsidRDefault="008F35F5" w:rsidP="00964F0B">
            <w:pPr>
              <w:spacing w:before="60"/>
              <w:jc w:val="both"/>
              <w:rPr>
                <w:color w:val="0000FA"/>
                <w:sz w:val="22"/>
              </w:rPr>
            </w:pPr>
          </w:p>
          <w:p w:rsidR="008F35F5" w:rsidRPr="004C2E09" w:rsidRDefault="008F35F5" w:rsidP="00964F0B">
            <w:pPr>
              <w:jc w:val="both"/>
              <w:rPr>
                <w:color w:val="0000FA"/>
                <w:sz w:val="22"/>
              </w:rPr>
            </w:pPr>
          </w:p>
          <w:p w:rsidR="008F35F5" w:rsidRPr="00EA45C5" w:rsidRDefault="008F35F5" w:rsidP="00964F0B">
            <w:pPr>
              <w:pStyle w:val="ku"/>
              <w:ind w:left="437" w:hanging="437"/>
            </w:pPr>
            <w:r w:rsidRPr="00EA45C5">
              <w:rPr>
                <w:sz w:val="20"/>
                <w:szCs w:val="28"/>
              </w:rPr>
              <w:t>Pozn.: podmínky použití neinvestičních dotací poskytnutých v oblasti sportu jsou uvedeny v příloze.</w:t>
            </w:r>
          </w:p>
        </w:tc>
      </w:tr>
    </w:tbl>
    <w:p w:rsidR="008F35F5" w:rsidRDefault="008F35F5" w:rsidP="008F35F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567"/>
        <w:gridCol w:w="1134"/>
        <w:gridCol w:w="992"/>
        <w:gridCol w:w="425"/>
        <w:gridCol w:w="1134"/>
        <w:gridCol w:w="1701"/>
      </w:tblGrid>
      <w:tr w:rsidR="008F35F5" w:rsidTr="00E67B0F">
        <w:trPr>
          <w:cantSplit/>
          <w:trHeight w:val="348"/>
        </w:trPr>
        <w:tc>
          <w:tcPr>
            <w:tcW w:w="3756" w:type="dxa"/>
            <w:gridSpan w:val="4"/>
          </w:tcPr>
          <w:p w:rsidR="008F35F5" w:rsidRPr="00981BAF" w:rsidRDefault="00E67B0F" w:rsidP="00E67B0F">
            <w:pPr>
              <w:rPr>
                <w:b/>
                <w:sz w:val="28"/>
                <w:szCs w:val="28"/>
              </w:rPr>
            </w:pPr>
            <w:r>
              <w:rPr>
                <w:b/>
                <w:sz w:val="28"/>
                <w:szCs w:val="28"/>
              </w:rPr>
              <w:t>Dotace ze s</w:t>
            </w:r>
            <w:r w:rsidR="008F35F5" w:rsidRPr="00981BAF">
              <w:rPr>
                <w:b/>
                <w:sz w:val="28"/>
                <w:szCs w:val="28"/>
              </w:rPr>
              <w:t>tátní</w:t>
            </w:r>
            <w:r>
              <w:rPr>
                <w:b/>
                <w:sz w:val="28"/>
                <w:szCs w:val="28"/>
              </w:rPr>
              <w:t>ho rozpočtu*</w:t>
            </w:r>
            <w:r w:rsidR="008F35F5" w:rsidRPr="00981BAF">
              <w:rPr>
                <w:b/>
                <w:sz w:val="28"/>
                <w:szCs w:val="28"/>
              </w:rPr>
              <w:t>:</w:t>
            </w:r>
          </w:p>
        </w:tc>
        <w:tc>
          <w:tcPr>
            <w:tcW w:w="3685" w:type="dxa"/>
            <w:gridSpan w:val="4"/>
          </w:tcPr>
          <w:p w:rsidR="008F35F5" w:rsidRPr="00684291" w:rsidRDefault="008F35F5" w:rsidP="00964F0B">
            <w:pPr>
              <w:spacing w:before="60" w:after="60"/>
              <w:rPr>
                <w:b/>
                <w:i/>
                <w:color w:val="0000FA"/>
                <w:sz w:val="24"/>
                <w:szCs w:val="24"/>
              </w:rPr>
            </w:pPr>
            <w:r>
              <w:rPr>
                <w:b/>
              </w:rPr>
              <w:t xml:space="preserve">     </w:t>
            </w:r>
            <w:r w:rsidRPr="00684291">
              <w:rPr>
                <w:b/>
                <w:color w:val="0000FA"/>
                <w:sz w:val="24"/>
              </w:rPr>
              <w:t>Předběžná dotace / rok</w:t>
            </w:r>
            <w:r w:rsidRPr="00684291">
              <w:rPr>
                <w:b/>
                <w:color w:val="0000FA"/>
              </w:rPr>
              <w:t xml:space="preserve">                                                       </w:t>
            </w:r>
          </w:p>
        </w:tc>
        <w:tc>
          <w:tcPr>
            <w:tcW w:w="1701" w:type="dxa"/>
            <w:tcBorders>
              <w:top w:val="nil"/>
              <w:right w:val="nil"/>
            </w:tcBorders>
          </w:tcPr>
          <w:p w:rsidR="008F35F5" w:rsidRPr="00981BAF" w:rsidRDefault="008F35F5" w:rsidP="00964F0B">
            <w:pPr>
              <w:spacing w:before="60" w:after="60"/>
              <w:jc w:val="right"/>
              <w:rPr>
                <w:b/>
                <w:i/>
                <w:sz w:val="24"/>
                <w:szCs w:val="24"/>
              </w:rPr>
            </w:pPr>
            <w:r>
              <w:rPr>
                <w:b/>
                <w:i/>
                <w:sz w:val="24"/>
                <w:szCs w:val="24"/>
              </w:rPr>
              <w:t>(v Kč)</w:t>
            </w:r>
          </w:p>
        </w:tc>
      </w:tr>
      <w:tr w:rsidR="008F35F5" w:rsidTr="00964F0B">
        <w:trPr>
          <w:cantSplit/>
          <w:trHeight w:val="348"/>
        </w:trPr>
        <w:tc>
          <w:tcPr>
            <w:tcW w:w="6307" w:type="dxa"/>
            <w:gridSpan w:val="7"/>
          </w:tcPr>
          <w:p w:rsidR="008F35F5" w:rsidRDefault="008F35F5" w:rsidP="00964F0B">
            <w:pPr>
              <w:spacing w:before="120" w:after="60"/>
              <w:rPr>
                <w:b/>
                <w:sz w:val="28"/>
              </w:rPr>
            </w:pPr>
            <w:r>
              <w:rPr>
                <w:b/>
                <w:sz w:val="28"/>
              </w:rPr>
              <w:t xml:space="preserve">Celkový objem státní dotace ve výši: </w:t>
            </w:r>
          </w:p>
        </w:tc>
        <w:tc>
          <w:tcPr>
            <w:tcW w:w="2835" w:type="dxa"/>
            <w:gridSpan w:val="2"/>
          </w:tcPr>
          <w:p w:rsidR="008F35F5" w:rsidRDefault="008F35F5" w:rsidP="00964F0B">
            <w:pPr>
              <w:spacing w:before="120" w:after="60"/>
              <w:jc w:val="right"/>
              <w:rPr>
                <w:b/>
                <w:sz w:val="32"/>
              </w:rPr>
            </w:pPr>
            <w:r>
              <w:rPr>
                <w:b/>
                <w:sz w:val="32"/>
              </w:rPr>
              <w:t>000 000 000,</w:t>
            </w:r>
            <w:r w:rsidRPr="00FB2E62">
              <w:rPr>
                <w:b/>
                <w:sz w:val="28"/>
                <w:szCs w:val="28"/>
              </w:rPr>
              <w:t>00</w:t>
            </w:r>
          </w:p>
        </w:tc>
      </w:tr>
      <w:tr w:rsidR="008F35F5" w:rsidTr="00964F0B">
        <w:trPr>
          <w:cantSplit/>
          <w:trHeight w:val="348"/>
        </w:trPr>
        <w:tc>
          <w:tcPr>
            <w:tcW w:w="7441" w:type="dxa"/>
            <w:gridSpan w:val="8"/>
          </w:tcPr>
          <w:p w:rsidR="008F35F5" w:rsidRPr="00841195" w:rsidRDefault="008F35F5" w:rsidP="00964F0B">
            <w:pPr>
              <w:spacing w:before="60"/>
              <w:rPr>
                <w:b/>
              </w:rPr>
            </w:pPr>
            <w:r>
              <w:t xml:space="preserve">Již poukázáno rozhodnutím č.:  </w:t>
            </w:r>
          </w:p>
        </w:tc>
        <w:tc>
          <w:tcPr>
            <w:tcW w:w="1701" w:type="dxa"/>
            <w:tcBorders>
              <w:bottom w:val="single" w:sz="6" w:space="0" w:color="auto"/>
            </w:tcBorders>
          </w:tcPr>
          <w:p w:rsidR="008F35F5" w:rsidRPr="00097B47" w:rsidRDefault="008F35F5" w:rsidP="00964F0B">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8F35F5" w:rsidTr="00964F0B">
        <w:trPr>
          <w:cantSplit/>
          <w:trHeight w:val="348"/>
        </w:trPr>
        <w:tc>
          <w:tcPr>
            <w:tcW w:w="7441" w:type="dxa"/>
            <w:gridSpan w:val="8"/>
          </w:tcPr>
          <w:p w:rsidR="008F35F5" w:rsidRPr="00982864" w:rsidRDefault="008F35F5" w:rsidP="00964F0B">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8F35F5" w:rsidRPr="00982864" w:rsidRDefault="008F35F5" w:rsidP="00964F0B">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8F35F5" w:rsidTr="00964F0B">
        <w:trPr>
          <w:gridAfter w:val="1"/>
          <w:wAfter w:w="1701" w:type="dxa"/>
          <w:cantSplit/>
          <w:trHeight w:val="348"/>
        </w:trPr>
        <w:tc>
          <w:tcPr>
            <w:tcW w:w="1063" w:type="dxa"/>
          </w:tcPr>
          <w:p w:rsidR="008F35F5" w:rsidRDefault="008F35F5" w:rsidP="00964F0B">
            <w:r>
              <w:t xml:space="preserve">Na období: </w:t>
            </w:r>
          </w:p>
        </w:tc>
        <w:tc>
          <w:tcPr>
            <w:tcW w:w="2126" w:type="dxa"/>
            <w:gridSpan w:val="2"/>
          </w:tcPr>
          <w:p w:rsidR="008F35F5" w:rsidRDefault="008F35F5" w:rsidP="00964F0B"/>
        </w:tc>
        <w:tc>
          <w:tcPr>
            <w:tcW w:w="2693" w:type="dxa"/>
            <w:gridSpan w:val="3"/>
          </w:tcPr>
          <w:p w:rsidR="008F35F5" w:rsidRDefault="008F35F5" w:rsidP="00964F0B">
            <w:pPr>
              <w:spacing w:before="60"/>
            </w:pPr>
            <w:r>
              <w:t>Schválené rozpočtové náklady:</w:t>
            </w:r>
          </w:p>
        </w:tc>
        <w:tc>
          <w:tcPr>
            <w:tcW w:w="1559" w:type="dxa"/>
            <w:gridSpan w:val="2"/>
          </w:tcPr>
          <w:p w:rsidR="008F35F5" w:rsidRDefault="008F35F5" w:rsidP="00964F0B">
            <w:pPr>
              <w:spacing w:before="60"/>
            </w:pPr>
            <w:r>
              <w:t xml:space="preserve">   000 000 000,</w:t>
            </w:r>
            <w:r w:rsidRPr="00FB2E62">
              <w:rPr>
                <w:sz w:val="16"/>
                <w:szCs w:val="16"/>
              </w:rPr>
              <w:t>00</w:t>
            </w:r>
          </w:p>
        </w:tc>
      </w:tr>
      <w:tr w:rsidR="008F35F5" w:rsidTr="00964F0B">
        <w:trPr>
          <w:cantSplit/>
          <w:trHeight w:val="348"/>
        </w:trPr>
        <w:tc>
          <w:tcPr>
            <w:tcW w:w="7441" w:type="dxa"/>
            <w:gridSpan w:val="8"/>
          </w:tcPr>
          <w:p w:rsidR="008F35F5" w:rsidRDefault="008F35F5" w:rsidP="00964F0B">
            <w:r>
              <w:t xml:space="preserve">Podíl dotace ze st. rozpočtu na financování programu </w:t>
            </w:r>
          </w:p>
          <w:p w:rsidR="008F35F5" w:rsidRDefault="008F35F5" w:rsidP="00964F0B">
            <w:r>
              <w:t xml:space="preserve">(v % rozpočtových výdajů na schválený projekt jako max. podíl):                     </w:t>
            </w:r>
          </w:p>
        </w:tc>
        <w:tc>
          <w:tcPr>
            <w:tcW w:w="1701" w:type="dxa"/>
          </w:tcPr>
          <w:p w:rsidR="008F35F5" w:rsidRDefault="008F35F5" w:rsidP="00964F0B">
            <w:pPr>
              <w:spacing w:before="120"/>
              <w:jc w:val="center"/>
            </w:pPr>
            <w:r>
              <w:t xml:space="preserve">                  000 %  </w:t>
            </w:r>
          </w:p>
        </w:tc>
      </w:tr>
      <w:tr w:rsidR="008F35F5" w:rsidTr="00964F0B">
        <w:trPr>
          <w:cantSplit/>
          <w:trHeight w:val="348"/>
        </w:trPr>
        <w:tc>
          <w:tcPr>
            <w:tcW w:w="7441" w:type="dxa"/>
            <w:gridSpan w:val="8"/>
          </w:tcPr>
          <w:p w:rsidR="008F35F5" w:rsidRDefault="008F35F5" w:rsidP="00964F0B">
            <w:pPr>
              <w:spacing w:before="60"/>
            </w:pPr>
            <w:r>
              <w:t xml:space="preserve">Podíl mzdových prostředků z celkového rozpočtu je poskytován maximálně do výše: </w:t>
            </w:r>
          </w:p>
        </w:tc>
        <w:tc>
          <w:tcPr>
            <w:tcW w:w="1701" w:type="dxa"/>
          </w:tcPr>
          <w:p w:rsidR="008F35F5" w:rsidRDefault="008F35F5" w:rsidP="00964F0B">
            <w:pPr>
              <w:spacing w:before="60"/>
              <w:jc w:val="center"/>
            </w:pPr>
            <w:r>
              <w:t xml:space="preserve">                    00 %  </w:t>
            </w:r>
          </w:p>
        </w:tc>
      </w:tr>
      <w:tr w:rsidR="008F35F5" w:rsidTr="00964F0B">
        <w:trPr>
          <w:cantSplit/>
          <w:trHeight w:val="348"/>
        </w:trPr>
        <w:tc>
          <w:tcPr>
            <w:tcW w:w="9142" w:type="dxa"/>
            <w:gridSpan w:val="9"/>
          </w:tcPr>
          <w:p w:rsidR="008F35F5" w:rsidRDefault="008F35F5" w:rsidP="00964F0B">
            <w:pPr>
              <w:spacing w:before="60"/>
            </w:pPr>
            <w:r>
              <w:t xml:space="preserve">Dotace se </w:t>
            </w:r>
            <w:proofErr w:type="gramStart"/>
            <w:r>
              <w:t xml:space="preserve">vyplatí    </w:t>
            </w:r>
            <w:r w:rsidRPr="00684291">
              <w:rPr>
                <w:b/>
              </w:rPr>
              <w:t>j e d n o r á z o v ě</w:t>
            </w:r>
            <w:r>
              <w:t xml:space="preserve"> ,   nejpozději</w:t>
            </w:r>
            <w:proofErr w:type="gramEnd"/>
            <w:r>
              <w:t xml:space="preserve"> do     ………. </w:t>
            </w:r>
          </w:p>
        </w:tc>
      </w:tr>
      <w:tr w:rsidR="008F35F5" w:rsidTr="00964F0B">
        <w:trPr>
          <w:cantSplit/>
          <w:trHeight w:val="178"/>
        </w:trPr>
        <w:tc>
          <w:tcPr>
            <w:tcW w:w="9142" w:type="dxa"/>
            <w:gridSpan w:val="9"/>
          </w:tcPr>
          <w:p w:rsidR="008F35F5" w:rsidRPr="00CB00C6" w:rsidRDefault="008F35F5" w:rsidP="00964F0B">
            <w:pPr>
              <w:rPr>
                <w:sz w:val="16"/>
                <w:szCs w:val="16"/>
              </w:rPr>
            </w:pPr>
            <w:r>
              <w:rPr>
                <w:sz w:val="16"/>
                <w:szCs w:val="16"/>
              </w:rPr>
              <w:t xml:space="preserve">     </w:t>
            </w:r>
          </w:p>
        </w:tc>
      </w:tr>
      <w:tr w:rsidR="008F35F5" w:rsidTr="00964F0B">
        <w:trPr>
          <w:trHeight w:val="536"/>
        </w:trPr>
        <w:tc>
          <w:tcPr>
            <w:tcW w:w="2055" w:type="dxa"/>
            <w:gridSpan w:val="2"/>
            <w:tcBorders>
              <w:right w:val="nil"/>
            </w:tcBorders>
          </w:tcPr>
          <w:p w:rsidR="008F35F5" w:rsidRDefault="008F35F5" w:rsidP="00964F0B">
            <w:r>
              <w:rPr>
                <w:b/>
              </w:rPr>
              <w:t xml:space="preserve">Gestor příjemce: </w:t>
            </w:r>
            <w:r w:rsidRPr="00C854B9">
              <w:t>(</w:t>
            </w:r>
            <w:proofErr w:type="spellStart"/>
            <w:proofErr w:type="gramStart"/>
            <w:r w:rsidRPr="00C854B9">
              <w:t>jméno,adresa</w:t>
            </w:r>
            <w:proofErr w:type="spellEnd"/>
            <w:proofErr w:type="gramEnd"/>
            <w:r w:rsidRPr="00C854B9">
              <w:t>, telefon)</w:t>
            </w:r>
          </w:p>
        </w:tc>
        <w:tc>
          <w:tcPr>
            <w:tcW w:w="2835" w:type="dxa"/>
            <w:gridSpan w:val="3"/>
            <w:tcBorders>
              <w:right w:val="nil"/>
            </w:tcBorders>
          </w:tcPr>
          <w:p w:rsidR="008F35F5" w:rsidRPr="00CB00C6" w:rsidRDefault="008F35F5" w:rsidP="00964F0B">
            <w:pPr>
              <w:rPr>
                <w:b/>
              </w:rPr>
            </w:pPr>
          </w:p>
        </w:tc>
        <w:tc>
          <w:tcPr>
            <w:tcW w:w="2551" w:type="dxa"/>
            <w:gridSpan w:val="3"/>
            <w:tcBorders>
              <w:right w:val="nil"/>
            </w:tcBorders>
          </w:tcPr>
          <w:p w:rsidR="008F35F5" w:rsidRDefault="008F35F5" w:rsidP="00964F0B">
            <w:pPr>
              <w:rPr>
                <w:b/>
              </w:rPr>
            </w:pPr>
          </w:p>
        </w:tc>
        <w:tc>
          <w:tcPr>
            <w:tcW w:w="1701" w:type="dxa"/>
            <w:tcBorders>
              <w:bottom w:val="nil"/>
            </w:tcBorders>
          </w:tcPr>
          <w:p w:rsidR="008F35F5" w:rsidRDefault="008F35F5" w:rsidP="00964F0B">
            <w:r>
              <w:t>tel:</w:t>
            </w:r>
          </w:p>
          <w:p w:rsidR="008F35F5" w:rsidRDefault="008F35F5" w:rsidP="00964F0B"/>
        </w:tc>
      </w:tr>
      <w:tr w:rsidR="008F35F5" w:rsidTr="00964F0B">
        <w:trPr>
          <w:trHeight w:val="490"/>
        </w:trPr>
        <w:tc>
          <w:tcPr>
            <w:tcW w:w="2055" w:type="dxa"/>
            <w:gridSpan w:val="2"/>
            <w:tcBorders>
              <w:right w:val="nil"/>
            </w:tcBorders>
          </w:tcPr>
          <w:p w:rsidR="008F35F5" w:rsidRDefault="008F35F5" w:rsidP="00964F0B">
            <w:pPr>
              <w:rPr>
                <w:b/>
              </w:rPr>
            </w:pPr>
            <w:r>
              <w:rPr>
                <w:b/>
              </w:rPr>
              <w:t>Gestor MŠMT:</w:t>
            </w:r>
          </w:p>
          <w:p w:rsidR="008F35F5" w:rsidRDefault="008F35F5" w:rsidP="00964F0B">
            <w:pPr>
              <w:rPr>
                <w:b/>
              </w:rPr>
            </w:pPr>
          </w:p>
        </w:tc>
        <w:tc>
          <w:tcPr>
            <w:tcW w:w="2835" w:type="dxa"/>
            <w:gridSpan w:val="3"/>
            <w:tcBorders>
              <w:right w:val="nil"/>
            </w:tcBorders>
          </w:tcPr>
          <w:p w:rsidR="008F35F5" w:rsidRDefault="008F35F5" w:rsidP="00964F0B">
            <w:pPr>
              <w:rPr>
                <w:b/>
              </w:rPr>
            </w:pPr>
          </w:p>
        </w:tc>
        <w:tc>
          <w:tcPr>
            <w:tcW w:w="2551" w:type="dxa"/>
            <w:gridSpan w:val="3"/>
            <w:tcBorders>
              <w:right w:val="nil"/>
            </w:tcBorders>
          </w:tcPr>
          <w:p w:rsidR="008F35F5" w:rsidRDefault="008F35F5" w:rsidP="00964F0B">
            <w:r>
              <w:t>Karmelitská 7,</w:t>
            </w:r>
          </w:p>
          <w:p w:rsidR="008F35F5" w:rsidRDefault="008F35F5" w:rsidP="00964F0B">
            <w:proofErr w:type="gramStart"/>
            <w:r>
              <w:t>118 12  Praha</w:t>
            </w:r>
            <w:proofErr w:type="gramEnd"/>
            <w:r>
              <w:t xml:space="preserve"> 1</w:t>
            </w:r>
          </w:p>
        </w:tc>
        <w:tc>
          <w:tcPr>
            <w:tcW w:w="1701" w:type="dxa"/>
          </w:tcPr>
          <w:p w:rsidR="008F35F5" w:rsidRDefault="008F35F5" w:rsidP="00964F0B">
            <w:r>
              <w:t xml:space="preserve">tel: </w:t>
            </w:r>
          </w:p>
          <w:p w:rsidR="008F35F5" w:rsidRDefault="008F35F5" w:rsidP="00964F0B">
            <w:pPr>
              <w:rPr>
                <w:b/>
              </w:rPr>
            </w:pPr>
          </w:p>
        </w:tc>
      </w:tr>
    </w:tbl>
    <w:p w:rsidR="008F35F5" w:rsidRDefault="008F35F5" w:rsidP="008F35F5">
      <w:r>
        <w:t>*NNO – Nestátní nezisková organizace</w:t>
      </w:r>
      <w:r w:rsidR="00D67B45">
        <w:t xml:space="preserve"> - spolek</w:t>
      </w:r>
    </w:p>
    <w:p w:rsidR="00E67B0F" w:rsidRPr="0020280C" w:rsidRDefault="00E67B0F" w:rsidP="008F35F5">
      <w:pPr>
        <w:sectPr w:rsidR="00E67B0F" w:rsidRPr="0020280C" w:rsidSect="00964F0B">
          <w:headerReference w:type="default" r:id="rId20"/>
          <w:footerReference w:type="default" r:id="rId21"/>
          <w:headerReference w:type="first" r:id="rId22"/>
          <w:footnotePr>
            <w:pos w:val="beneathText"/>
          </w:footnotePr>
          <w:pgSz w:w="11906" w:h="16838"/>
          <w:pgMar w:top="1246" w:right="1417" w:bottom="1417" w:left="1417" w:header="708" w:footer="708" w:gutter="0"/>
          <w:pgNumType w:start="1"/>
          <w:cols w:space="708"/>
          <w:docGrid w:linePitch="272"/>
        </w:sectPr>
      </w:pPr>
      <w:r>
        <w:t>*Dotace ze státního rozpočtu (dále jen „státní dotace“)</w:t>
      </w:r>
    </w:p>
    <w:p w:rsidR="008F35F5" w:rsidRPr="00A40F3D" w:rsidRDefault="008F35F5" w:rsidP="008F35F5">
      <w:pPr>
        <w:pStyle w:val="Zkladntext"/>
        <w:ind w:right="-284"/>
        <w:rPr>
          <w:i/>
          <w:color w:val="FF0000"/>
        </w:rPr>
      </w:pPr>
      <w:r w:rsidRPr="00A40F3D">
        <w:rPr>
          <w:i/>
          <w:color w:val="FF0000"/>
          <w:u w:val="single"/>
        </w:rPr>
        <w:lastRenderedPageBreak/>
        <w:t xml:space="preserve">Varianta </w:t>
      </w:r>
      <w:r>
        <w:rPr>
          <w:i/>
          <w:color w:val="FF0000"/>
          <w:u w:val="single"/>
        </w:rPr>
        <w:t>2</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jednorázová platba</w:t>
      </w:r>
    </w:p>
    <w:p w:rsidR="008F35F5" w:rsidRPr="00D874DC" w:rsidRDefault="008F35F5" w:rsidP="008F35F5">
      <w:pPr>
        <w:pStyle w:val="Zkladntext"/>
        <w:ind w:right="-284"/>
        <w:jc w:val="center"/>
        <w:rPr>
          <w:b/>
          <w:sz w:val="32"/>
        </w:rPr>
      </w:pPr>
      <w:r w:rsidRPr="00D874DC">
        <w:rPr>
          <w:b/>
          <w:sz w:val="32"/>
        </w:rPr>
        <w:t xml:space="preserve">Ministerstvo školství, mládeže a tělovýchovy     </w:t>
      </w:r>
    </w:p>
    <w:p w:rsidR="008F35F5" w:rsidRPr="00D874DC" w:rsidRDefault="008F35F5" w:rsidP="008F35F5">
      <w:pPr>
        <w:pStyle w:val="Zkladntext"/>
        <w:ind w:right="-284"/>
        <w:jc w:val="center"/>
        <w:rPr>
          <w:sz w:val="20"/>
        </w:rPr>
      </w:pPr>
      <w:r>
        <w:rPr>
          <w:b/>
        </w:rPr>
        <w:t xml:space="preserve">Karmelitská 7, POB 78, </w:t>
      </w:r>
      <w:proofErr w:type="gramStart"/>
      <w:r>
        <w:rPr>
          <w:b/>
        </w:rPr>
        <w:t>118 12  Praha</w:t>
      </w:r>
      <w:proofErr w:type="gramEnd"/>
      <w:r>
        <w:rPr>
          <w:b/>
        </w:rPr>
        <w:t xml:space="preserve"> 1</w:t>
      </w:r>
    </w:p>
    <w:p w:rsidR="008F35F5" w:rsidRDefault="008F35F5" w:rsidP="008F35F5">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 xml:space="preserve">ze dne 1. února 2010 č. 92 o „Zásadách vlády pro poskytování dotací ze státního rozpočtu ČR nestátním neziskovým organizacím ústředními </w:t>
      </w:r>
      <w:r w:rsidRPr="00404B84">
        <w:rPr>
          <w:sz w:val="20"/>
        </w:rPr>
        <w:t>orgány státní správy“, ve znění usnesení vlády České republiky ze dne 19. června 2013 č. 479</w:t>
      </w:r>
      <w:r w:rsidR="00B00BC4" w:rsidRPr="00404B84">
        <w:rPr>
          <w:sz w:val="20"/>
        </w:rPr>
        <w:t xml:space="preserve"> a usnesení vlády </w:t>
      </w:r>
      <w:r w:rsidR="00981D6C" w:rsidRPr="00404B84">
        <w:rPr>
          <w:sz w:val="20"/>
        </w:rPr>
        <w:t>České republiky ze dne 6. srpna 2014 č. 657</w:t>
      </w:r>
      <w:r w:rsidR="00B00BC4" w:rsidRPr="00404B84">
        <w:rPr>
          <w:sz w:val="20"/>
        </w:rPr>
        <w:t>.</w:t>
      </w:r>
    </w:p>
    <w:p w:rsidR="008F35F5" w:rsidRDefault="008F35F5" w:rsidP="00B00BC4">
      <w:pPr>
        <w:pStyle w:val="Zkladntext"/>
        <w:spacing w:before="240"/>
        <w:jc w:val="center"/>
        <w:rPr>
          <w:b/>
          <w:sz w:val="32"/>
        </w:rPr>
      </w:pPr>
      <w:proofErr w:type="gramStart"/>
      <w:r>
        <w:rPr>
          <w:b/>
          <w:sz w:val="32"/>
        </w:rPr>
        <w:t>Rozhodnutí  č.</w:t>
      </w:r>
      <w:proofErr w:type="gramEnd"/>
      <w:r>
        <w:rPr>
          <w:b/>
          <w:sz w:val="32"/>
        </w:rPr>
        <w:t xml:space="preserve">  50201</w:t>
      </w:r>
      <w:r>
        <w:rPr>
          <w:b/>
          <w:color w:val="0000FA"/>
          <w:sz w:val="32"/>
        </w:rPr>
        <w:t>5</w:t>
      </w:r>
      <w:r>
        <w:rPr>
          <w:b/>
          <w:sz w:val="32"/>
        </w:rPr>
        <w:t>_</w:t>
      </w:r>
      <w:r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sidR="001B6ED6">
        <w:rPr>
          <w:b/>
          <w:sz w:val="20"/>
        </w:rPr>
        <w:t>7</w:t>
      </w:r>
      <w:r w:rsidRPr="001115C2">
        <w:rPr>
          <w:b/>
          <w:sz w:val="20"/>
        </w:rPr>
        <w:t>)</w:t>
      </w:r>
      <w:r>
        <w:rPr>
          <w:b/>
          <w:sz w:val="32"/>
        </w:rPr>
        <w:t>_</w:t>
      </w:r>
      <w:r w:rsidRPr="00C07E76">
        <w:rPr>
          <w:b/>
          <w:color w:val="0000FF"/>
          <w:sz w:val="32"/>
        </w:rPr>
        <w:t>000</w:t>
      </w:r>
      <w:r w:rsidRPr="001115C2">
        <w:rPr>
          <w:b/>
          <w:sz w:val="20"/>
        </w:rPr>
        <w:t xml:space="preserve">(3 </w:t>
      </w:r>
      <w:proofErr w:type="spellStart"/>
      <w:r w:rsidRPr="001115C2">
        <w:rPr>
          <w:b/>
          <w:sz w:val="20"/>
        </w:rPr>
        <w:t>míst.poř.č</w:t>
      </w:r>
      <w:proofErr w:type="spellEnd"/>
      <w:r w:rsidRPr="001115C2">
        <w:rPr>
          <w:b/>
          <w:sz w:val="20"/>
        </w:rPr>
        <w:t>.)</w:t>
      </w:r>
      <w:r>
        <w:rPr>
          <w:b/>
          <w:sz w:val="20"/>
        </w:rPr>
        <w:t>_</w:t>
      </w:r>
      <w:r>
        <w:rPr>
          <w:b/>
          <w:color w:val="0000FF"/>
          <w:sz w:val="32"/>
        </w:rPr>
        <w:t>A</w:t>
      </w:r>
    </w:p>
    <w:p w:rsidR="008F35F5" w:rsidRDefault="008F35F5" w:rsidP="008F35F5">
      <w:pPr>
        <w:jc w:val="center"/>
        <w:rPr>
          <w:b/>
          <w:sz w:val="28"/>
        </w:rPr>
      </w:pPr>
      <w:r>
        <w:rPr>
          <w:b/>
          <w:sz w:val="28"/>
        </w:rPr>
        <w:t>o poskytnutí neinvestiční dotace ze státního rozpočtu České republiky</w:t>
      </w:r>
    </w:p>
    <w:p w:rsidR="008F35F5" w:rsidRDefault="008F35F5" w:rsidP="008F35F5">
      <w:pPr>
        <w:pStyle w:val="Zkladntext"/>
        <w:ind w:right="-284"/>
        <w:jc w:val="center"/>
      </w:pPr>
      <w:r w:rsidRPr="00D874DC">
        <w:rPr>
          <w:b/>
          <w:sz w:val="28"/>
          <w:szCs w:val="32"/>
        </w:rPr>
        <w:t>v oblasti sportu na rok 201</w:t>
      </w:r>
      <w:r>
        <w:rPr>
          <w:b/>
          <w:color w:val="0000FA"/>
          <w:sz w:val="28"/>
          <w:szCs w:val="32"/>
        </w:rPr>
        <w:t>5</w:t>
      </w:r>
      <w:r w:rsidRPr="00D874DC">
        <w:rPr>
          <w:b/>
          <w:sz w:val="28"/>
          <w:szCs w:val="32"/>
        </w:rPr>
        <w:t xml:space="preserve"> </w:t>
      </w:r>
      <w:r>
        <w:t>(dále jen „Rozhodnutí“)</w:t>
      </w:r>
    </w:p>
    <w:p w:rsidR="008F35F5" w:rsidRPr="00334FA3" w:rsidRDefault="008F35F5" w:rsidP="008F35F5">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8F35F5" w:rsidTr="00964F0B">
        <w:trPr>
          <w:jc w:val="right"/>
        </w:trPr>
        <w:tc>
          <w:tcPr>
            <w:tcW w:w="1984" w:type="dxa"/>
            <w:tcBorders>
              <w:top w:val="nil"/>
              <w:left w:val="nil"/>
              <w:bottom w:val="nil"/>
            </w:tcBorders>
          </w:tcPr>
          <w:p w:rsidR="008F35F5" w:rsidRPr="00416708" w:rsidRDefault="008F35F5" w:rsidP="00964F0B">
            <w:pPr>
              <w:pStyle w:val="Nadpis4"/>
              <w:spacing w:before="60" w:after="0"/>
              <w:jc w:val="right"/>
              <w:rPr>
                <w:b w:val="0"/>
                <w:sz w:val="20"/>
                <w:szCs w:val="26"/>
              </w:rPr>
            </w:pPr>
            <w:r w:rsidRPr="00440CD8">
              <w:rPr>
                <w:b w:val="0"/>
                <w:sz w:val="22"/>
                <w:szCs w:val="26"/>
              </w:rPr>
              <w:t xml:space="preserve">Spis </w:t>
            </w:r>
            <w:proofErr w:type="gramStart"/>
            <w:r w:rsidRPr="00440CD8">
              <w:rPr>
                <w:b w:val="0"/>
                <w:sz w:val="22"/>
                <w:szCs w:val="26"/>
              </w:rPr>
              <w:t>č.j.</w:t>
            </w:r>
            <w:proofErr w:type="gramEnd"/>
            <w:r w:rsidRPr="00416708">
              <w:rPr>
                <w:b w:val="0"/>
                <w:sz w:val="20"/>
                <w:szCs w:val="26"/>
              </w:rPr>
              <w:t>:</w:t>
            </w:r>
          </w:p>
        </w:tc>
        <w:tc>
          <w:tcPr>
            <w:tcW w:w="2268" w:type="dxa"/>
          </w:tcPr>
          <w:p w:rsidR="008F35F5" w:rsidRPr="003942CE" w:rsidRDefault="008F35F5" w:rsidP="008F35F5">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Pr>
                <w:i w:val="0"/>
                <w:color w:val="0000FA"/>
                <w:sz w:val="24"/>
                <w:szCs w:val="22"/>
              </w:rPr>
              <w:t>5</w:t>
            </w:r>
          </w:p>
        </w:tc>
      </w:tr>
    </w:tbl>
    <w:p w:rsidR="008F35F5" w:rsidRPr="00440CD8" w:rsidRDefault="008F35F5" w:rsidP="00E67B0F">
      <w:pPr>
        <w:pStyle w:val="Nadpis2"/>
        <w:spacing w:before="12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67"/>
        <w:gridCol w:w="1984"/>
        <w:gridCol w:w="1560"/>
        <w:gridCol w:w="850"/>
        <w:gridCol w:w="2126"/>
      </w:tblGrid>
      <w:tr w:rsidR="008F35F5" w:rsidTr="00964F0B">
        <w:tc>
          <w:tcPr>
            <w:tcW w:w="2055" w:type="dxa"/>
          </w:tcPr>
          <w:p w:rsidR="008F35F5" w:rsidRDefault="008F35F5" w:rsidP="00964F0B">
            <w:pPr>
              <w:pStyle w:val="Nadpis4"/>
              <w:spacing w:before="60" w:after="0"/>
              <w:rPr>
                <w:sz w:val="26"/>
                <w:szCs w:val="26"/>
              </w:rPr>
            </w:pPr>
            <w:r w:rsidRPr="00424F73">
              <w:rPr>
                <w:sz w:val="26"/>
                <w:szCs w:val="26"/>
              </w:rPr>
              <w:t>Příjemce dotace:</w:t>
            </w:r>
          </w:p>
          <w:p w:rsidR="008F35F5" w:rsidRPr="003942CE" w:rsidRDefault="009B7077" w:rsidP="00964F0B">
            <w:r>
              <w:t>název NNO - spolek*</w:t>
            </w:r>
          </w:p>
        </w:tc>
        <w:tc>
          <w:tcPr>
            <w:tcW w:w="7087" w:type="dxa"/>
            <w:gridSpan w:val="5"/>
          </w:tcPr>
          <w:p w:rsidR="008F35F5" w:rsidRPr="00DE483F" w:rsidRDefault="008F35F5" w:rsidP="00964F0B">
            <w:pPr>
              <w:pStyle w:val="Nadpis5"/>
              <w:spacing w:before="120"/>
              <w:rPr>
                <w:i w:val="0"/>
                <w:sz w:val="28"/>
                <w:szCs w:val="28"/>
              </w:rPr>
            </w:pPr>
          </w:p>
        </w:tc>
      </w:tr>
      <w:tr w:rsidR="009B7077" w:rsidTr="00610375">
        <w:tc>
          <w:tcPr>
            <w:tcW w:w="2055" w:type="dxa"/>
          </w:tcPr>
          <w:p w:rsidR="009B7077" w:rsidRDefault="009B7077" w:rsidP="00610375">
            <w:r>
              <w:t>Právní forma:</w:t>
            </w:r>
          </w:p>
        </w:tc>
        <w:tc>
          <w:tcPr>
            <w:tcW w:w="4111" w:type="dxa"/>
            <w:gridSpan w:val="3"/>
          </w:tcPr>
          <w:p w:rsidR="009B7077" w:rsidRDefault="009B7077" w:rsidP="00610375"/>
        </w:tc>
        <w:tc>
          <w:tcPr>
            <w:tcW w:w="850" w:type="dxa"/>
          </w:tcPr>
          <w:p w:rsidR="009B7077" w:rsidRDefault="009B7077" w:rsidP="00610375">
            <w:r>
              <w:t>IČO:</w:t>
            </w:r>
          </w:p>
        </w:tc>
        <w:tc>
          <w:tcPr>
            <w:tcW w:w="2126" w:type="dxa"/>
          </w:tcPr>
          <w:p w:rsidR="009B7077" w:rsidRDefault="009B7077" w:rsidP="00610375"/>
        </w:tc>
      </w:tr>
      <w:tr w:rsidR="008F35F5" w:rsidTr="00964F0B">
        <w:tc>
          <w:tcPr>
            <w:tcW w:w="2055" w:type="dxa"/>
          </w:tcPr>
          <w:p w:rsidR="008F35F5" w:rsidRDefault="008F35F5" w:rsidP="00964F0B">
            <w:r>
              <w:t>Adresa sídla:</w:t>
            </w:r>
          </w:p>
        </w:tc>
        <w:tc>
          <w:tcPr>
            <w:tcW w:w="7087" w:type="dxa"/>
            <w:gridSpan w:val="5"/>
          </w:tcPr>
          <w:p w:rsidR="008F35F5" w:rsidRDefault="008F35F5" w:rsidP="00964F0B"/>
        </w:tc>
      </w:tr>
      <w:tr w:rsidR="00543A89" w:rsidTr="00543A89">
        <w:tc>
          <w:tcPr>
            <w:tcW w:w="2622" w:type="dxa"/>
            <w:gridSpan w:val="2"/>
          </w:tcPr>
          <w:p w:rsidR="00543A89" w:rsidRDefault="00543A89" w:rsidP="00543A89">
            <w:r>
              <w:t>Statutární orgán – zástupce:</w:t>
            </w:r>
          </w:p>
        </w:tc>
        <w:tc>
          <w:tcPr>
            <w:tcW w:w="3544" w:type="dxa"/>
            <w:gridSpan w:val="2"/>
          </w:tcPr>
          <w:p w:rsidR="00543A89" w:rsidRDefault="00543A89" w:rsidP="00543A89"/>
        </w:tc>
        <w:tc>
          <w:tcPr>
            <w:tcW w:w="850" w:type="dxa"/>
          </w:tcPr>
          <w:p w:rsidR="00543A89" w:rsidRDefault="00543A89" w:rsidP="00543A89">
            <w:r>
              <w:t>funkce:</w:t>
            </w:r>
          </w:p>
        </w:tc>
        <w:tc>
          <w:tcPr>
            <w:tcW w:w="2126" w:type="dxa"/>
          </w:tcPr>
          <w:p w:rsidR="00543A89" w:rsidRDefault="00543A89" w:rsidP="00543A89"/>
        </w:tc>
      </w:tr>
      <w:tr w:rsidR="00543A89" w:rsidTr="00543A89">
        <w:tc>
          <w:tcPr>
            <w:tcW w:w="2622" w:type="dxa"/>
            <w:gridSpan w:val="2"/>
          </w:tcPr>
          <w:p w:rsidR="00543A89" w:rsidRDefault="00543A89" w:rsidP="00543A89">
            <w:r>
              <w:t>Č. registrace – spisová značka:</w:t>
            </w:r>
          </w:p>
        </w:tc>
        <w:tc>
          <w:tcPr>
            <w:tcW w:w="3544" w:type="dxa"/>
            <w:gridSpan w:val="2"/>
          </w:tcPr>
          <w:p w:rsidR="00543A89" w:rsidRDefault="00543A89" w:rsidP="00543A89"/>
        </w:tc>
        <w:tc>
          <w:tcPr>
            <w:tcW w:w="850" w:type="dxa"/>
          </w:tcPr>
          <w:p w:rsidR="00543A89" w:rsidRDefault="00543A89" w:rsidP="00543A89">
            <w:r>
              <w:t>ze dne:</w:t>
            </w:r>
          </w:p>
        </w:tc>
        <w:tc>
          <w:tcPr>
            <w:tcW w:w="2126" w:type="dxa"/>
          </w:tcPr>
          <w:p w:rsidR="00543A89" w:rsidRDefault="00543A89" w:rsidP="00543A89"/>
        </w:tc>
      </w:tr>
      <w:tr w:rsidR="008F35F5" w:rsidTr="00964F0B">
        <w:tc>
          <w:tcPr>
            <w:tcW w:w="4606" w:type="dxa"/>
            <w:gridSpan w:val="3"/>
          </w:tcPr>
          <w:p w:rsidR="008F35F5" w:rsidRDefault="008F35F5" w:rsidP="00964F0B">
            <w:r>
              <w:t>Číslo účtu příjemce, na který bude dotace poskytnuta:</w:t>
            </w:r>
          </w:p>
        </w:tc>
        <w:tc>
          <w:tcPr>
            <w:tcW w:w="4536" w:type="dxa"/>
            <w:gridSpan w:val="3"/>
          </w:tcPr>
          <w:p w:rsidR="008F35F5" w:rsidRDefault="008F35F5" w:rsidP="00964F0B"/>
        </w:tc>
      </w:tr>
    </w:tbl>
    <w:p w:rsidR="008F35F5" w:rsidRDefault="008F35F5" w:rsidP="008F35F5">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8F35F5" w:rsidTr="00964F0B">
        <w:tc>
          <w:tcPr>
            <w:tcW w:w="2055" w:type="dxa"/>
          </w:tcPr>
          <w:p w:rsidR="008F35F5" w:rsidRPr="00147E0A" w:rsidRDefault="008F35F5" w:rsidP="00964F0B">
            <w:pPr>
              <w:spacing w:before="60" w:after="60"/>
              <w:rPr>
                <w:b/>
                <w:sz w:val="24"/>
                <w:szCs w:val="24"/>
              </w:rPr>
            </w:pPr>
            <w:r w:rsidRPr="00147E0A">
              <w:rPr>
                <w:b/>
                <w:sz w:val="24"/>
                <w:szCs w:val="24"/>
              </w:rPr>
              <w:t xml:space="preserve">Název programu:  </w:t>
            </w:r>
          </w:p>
        </w:tc>
        <w:tc>
          <w:tcPr>
            <w:tcW w:w="7087" w:type="dxa"/>
          </w:tcPr>
          <w:p w:rsidR="008F35F5" w:rsidRPr="00D973B3" w:rsidRDefault="008F35F5" w:rsidP="00964F0B">
            <w:pPr>
              <w:spacing w:before="60" w:after="60"/>
              <w:rPr>
                <w:b/>
                <w:caps/>
                <w:color w:val="0000FA"/>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 xml:space="preserve">č. </w:t>
            </w:r>
            <w:r>
              <w:rPr>
                <w:b/>
                <w:sz w:val="22"/>
                <w:szCs w:val="22"/>
              </w:rPr>
              <w:t xml:space="preserve"> </w:t>
            </w:r>
            <w:r>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proofErr w:type="spellStart"/>
            <w:r>
              <w:rPr>
                <w:color w:val="0000FA"/>
                <w:sz w:val="22"/>
                <w:szCs w:val="22"/>
              </w:rPr>
              <w:t>xxxxxxxxxxxxxxxxxx</w:t>
            </w:r>
            <w:proofErr w:type="spellEnd"/>
            <w:proofErr w:type="gramEnd"/>
          </w:p>
        </w:tc>
      </w:tr>
      <w:tr w:rsidR="008F35F5" w:rsidTr="00E67B0F">
        <w:trPr>
          <w:trHeight w:val="1812"/>
        </w:trPr>
        <w:tc>
          <w:tcPr>
            <w:tcW w:w="9142" w:type="dxa"/>
            <w:gridSpan w:val="2"/>
          </w:tcPr>
          <w:p w:rsidR="008F35F5" w:rsidRPr="00E267A1" w:rsidRDefault="008F35F5" w:rsidP="00964F0B">
            <w:pPr>
              <w:spacing w:before="120"/>
            </w:pPr>
            <w:r>
              <w:rPr>
                <w:b/>
              </w:rPr>
              <w:t xml:space="preserve">Účelové určení dotace: </w:t>
            </w:r>
          </w:p>
          <w:p w:rsidR="008F35F5" w:rsidRPr="00E67B0F" w:rsidRDefault="008F35F5" w:rsidP="00E67B0F">
            <w:pPr>
              <w:spacing w:before="60"/>
              <w:rPr>
                <w:color w:val="0000FA"/>
              </w:rPr>
            </w:pPr>
          </w:p>
          <w:p w:rsidR="008F35F5" w:rsidRPr="00E67B0F" w:rsidRDefault="008F35F5" w:rsidP="00E67B0F">
            <w:pPr>
              <w:spacing w:before="60"/>
              <w:rPr>
                <w:color w:val="0000FA"/>
              </w:rPr>
            </w:pPr>
          </w:p>
          <w:p w:rsidR="008F35F5" w:rsidRPr="00E67B0F" w:rsidRDefault="008F35F5" w:rsidP="00E67B0F">
            <w:pPr>
              <w:spacing w:before="60"/>
              <w:rPr>
                <w:b/>
                <w:color w:val="0000FA"/>
              </w:rPr>
            </w:pPr>
          </w:p>
          <w:p w:rsidR="008F35F5" w:rsidRPr="00E67B0F" w:rsidRDefault="008F35F5" w:rsidP="00E67B0F">
            <w:pPr>
              <w:spacing w:before="60"/>
              <w:rPr>
                <w:b/>
                <w:color w:val="0000FA"/>
              </w:rPr>
            </w:pPr>
          </w:p>
          <w:p w:rsidR="008F35F5" w:rsidRPr="00A619C3" w:rsidRDefault="008F35F5" w:rsidP="00964F0B">
            <w:pPr>
              <w:rPr>
                <w:b/>
              </w:rPr>
            </w:pPr>
            <w:r w:rsidRPr="00EA45C5">
              <w:rPr>
                <w:szCs w:val="28"/>
              </w:rPr>
              <w:t>Pozn.: podmínky použití neinvestičních dotací poskytnutých v oblasti sportu jsou uvedeny v příloze.</w:t>
            </w:r>
          </w:p>
        </w:tc>
      </w:tr>
    </w:tbl>
    <w:p w:rsidR="008F35F5" w:rsidRDefault="008F35F5" w:rsidP="008F35F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567"/>
        <w:gridCol w:w="1134"/>
        <w:gridCol w:w="992"/>
        <w:gridCol w:w="425"/>
        <w:gridCol w:w="1134"/>
        <w:gridCol w:w="1701"/>
      </w:tblGrid>
      <w:tr w:rsidR="008F35F5" w:rsidTr="00E67B0F">
        <w:trPr>
          <w:cantSplit/>
          <w:trHeight w:val="348"/>
        </w:trPr>
        <w:tc>
          <w:tcPr>
            <w:tcW w:w="3756" w:type="dxa"/>
            <w:gridSpan w:val="4"/>
          </w:tcPr>
          <w:p w:rsidR="008F35F5" w:rsidRPr="00981BAF" w:rsidRDefault="00E67B0F" w:rsidP="00964F0B">
            <w:pPr>
              <w:rPr>
                <w:b/>
                <w:sz w:val="28"/>
                <w:szCs w:val="28"/>
              </w:rPr>
            </w:pPr>
            <w:r>
              <w:rPr>
                <w:b/>
                <w:sz w:val="28"/>
                <w:szCs w:val="28"/>
              </w:rPr>
              <w:t>Dotace ze s</w:t>
            </w:r>
            <w:r w:rsidRPr="00981BAF">
              <w:rPr>
                <w:b/>
                <w:sz w:val="28"/>
                <w:szCs w:val="28"/>
              </w:rPr>
              <w:t>tátní</w:t>
            </w:r>
            <w:r>
              <w:rPr>
                <w:b/>
                <w:sz w:val="28"/>
                <w:szCs w:val="28"/>
              </w:rPr>
              <w:t>ho rozpočtu*</w:t>
            </w:r>
            <w:r w:rsidRPr="00981BAF">
              <w:rPr>
                <w:b/>
                <w:sz w:val="28"/>
                <w:szCs w:val="28"/>
              </w:rPr>
              <w:t>:</w:t>
            </w:r>
          </w:p>
        </w:tc>
        <w:tc>
          <w:tcPr>
            <w:tcW w:w="3685" w:type="dxa"/>
            <w:gridSpan w:val="4"/>
          </w:tcPr>
          <w:p w:rsidR="008F35F5" w:rsidRPr="00684291" w:rsidRDefault="008F35F5" w:rsidP="00964F0B">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8F35F5" w:rsidRPr="00981BAF" w:rsidRDefault="008F35F5" w:rsidP="00964F0B">
            <w:pPr>
              <w:spacing w:before="60" w:after="60"/>
              <w:jc w:val="right"/>
              <w:rPr>
                <w:b/>
                <w:i/>
                <w:sz w:val="24"/>
                <w:szCs w:val="24"/>
              </w:rPr>
            </w:pPr>
            <w:r>
              <w:rPr>
                <w:b/>
                <w:i/>
                <w:sz w:val="24"/>
                <w:szCs w:val="24"/>
              </w:rPr>
              <w:t>(v Kč)</w:t>
            </w:r>
          </w:p>
        </w:tc>
      </w:tr>
      <w:tr w:rsidR="008F35F5" w:rsidTr="00964F0B">
        <w:trPr>
          <w:cantSplit/>
          <w:trHeight w:val="348"/>
        </w:trPr>
        <w:tc>
          <w:tcPr>
            <w:tcW w:w="6307" w:type="dxa"/>
            <w:gridSpan w:val="7"/>
          </w:tcPr>
          <w:p w:rsidR="008F35F5" w:rsidRDefault="008F35F5" w:rsidP="00964F0B">
            <w:pPr>
              <w:spacing w:before="120" w:after="60"/>
              <w:rPr>
                <w:b/>
                <w:sz w:val="28"/>
              </w:rPr>
            </w:pPr>
            <w:r>
              <w:rPr>
                <w:b/>
                <w:sz w:val="28"/>
              </w:rPr>
              <w:t xml:space="preserve">Celkový objem státní dotace ve výši: </w:t>
            </w:r>
          </w:p>
        </w:tc>
        <w:tc>
          <w:tcPr>
            <w:tcW w:w="2835" w:type="dxa"/>
            <w:gridSpan w:val="2"/>
          </w:tcPr>
          <w:p w:rsidR="008F35F5" w:rsidRDefault="008F35F5" w:rsidP="00964F0B">
            <w:pPr>
              <w:spacing w:before="120" w:after="60"/>
              <w:jc w:val="right"/>
              <w:rPr>
                <w:b/>
                <w:sz w:val="32"/>
              </w:rPr>
            </w:pPr>
            <w:r>
              <w:rPr>
                <w:b/>
                <w:sz w:val="32"/>
              </w:rPr>
              <w:t>000 000 000,</w:t>
            </w:r>
            <w:r w:rsidRPr="00FB2E62">
              <w:rPr>
                <w:b/>
                <w:sz w:val="28"/>
                <w:szCs w:val="28"/>
              </w:rPr>
              <w:t>00</w:t>
            </w:r>
          </w:p>
        </w:tc>
      </w:tr>
      <w:tr w:rsidR="008F35F5" w:rsidTr="00964F0B">
        <w:trPr>
          <w:cantSplit/>
          <w:trHeight w:val="348"/>
        </w:trPr>
        <w:tc>
          <w:tcPr>
            <w:tcW w:w="7441" w:type="dxa"/>
            <w:gridSpan w:val="8"/>
          </w:tcPr>
          <w:p w:rsidR="008F35F5" w:rsidRPr="00841195" w:rsidRDefault="008F35F5" w:rsidP="00964F0B">
            <w:pPr>
              <w:spacing w:before="60"/>
              <w:rPr>
                <w:b/>
              </w:rPr>
            </w:pPr>
            <w:r>
              <w:t xml:space="preserve">Již poukázáno rozhodnutím č.:  </w:t>
            </w:r>
          </w:p>
        </w:tc>
        <w:tc>
          <w:tcPr>
            <w:tcW w:w="1701" w:type="dxa"/>
            <w:tcBorders>
              <w:bottom w:val="single" w:sz="6" w:space="0" w:color="auto"/>
            </w:tcBorders>
          </w:tcPr>
          <w:p w:rsidR="008F35F5" w:rsidRPr="00097B47" w:rsidRDefault="008F35F5" w:rsidP="00964F0B">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8F35F5" w:rsidTr="00964F0B">
        <w:trPr>
          <w:cantSplit/>
          <w:trHeight w:val="348"/>
        </w:trPr>
        <w:tc>
          <w:tcPr>
            <w:tcW w:w="7441" w:type="dxa"/>
            <w:gridSpan w:val="8"/>
          </w:tcPr>
          <w:p w:rsidR="008F35F5" w:rsidRPr="00982864" w:rsidRDefault="008F35F5" w:rsidP="00964F0B">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8F35F5" w:rsidRPr="00982864" w:rsidRDefault="008F35F5" w:rsidP="00964F0B">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8F35F5" w:rsidTr="00964F0B">
        <w:trPr>
          <w:gridAfter w:val="1"/>
          <w:wAfter w:w="1701" w:type="dxa"/>
          <w:cantSplit/>
          <w:trHeight w:val="348"/>
        </w:trPr>
        <w:tc>
          <w:tcPr>
            <w:tcW w:w="1063" w:type="dxa"/>
          </w:tcPr>
          <w:p w:rsidR="008F35F5" w:rsidRDefault="008F35F5" w:rsidP="00964F0B">
            <w:r>
              <w:t xml:space="preserve">Na období: </w:t>
            </w:r>
          </w:p>
        </w:tc>
        <w:tc>
          <w:tcPr>
            <w:tcW w:w="2126" w:type="dxa"/>
            <w:gridSpan w:val="2"/>
          </w:tcPr>
          <w:p w:rsidR="008F35F5" w:rsidRDefault="008F35F5" w:rsidP="00964F0B"/>
        </w:tc>
        <w:tc>
          <w:tcPr>
            <w:tcW w:w="2693" w:type="dxa"/>
            <w:gridSpan w:val="3"/>
          </w:tcPr>
          <w:p w:rsidR="008F35F5" w:rsidRDefault="008F35F5" w:rsidP="00964F0B">
            <w:pPr>
              <w:spacing w:before="60"/>
            </w:pPr>
            <w:r>
              <w:t>Schválené rozpočtové náklady:</w:t>
            </w:r>
          </w:p>
        </w:tc>
        <w:tc>
          <w:tcPr>
            <w:tcW w:w="1559" w:type="dxa"/>
            <w:gridSpan w:val="2"/>
          </w:tcPr>
          <w:p w:rsidR="008F35F5" w:rsidRDefault="008F35F5" w:rsidP="00964F0B">
            <w:pPr>
              <w:spacing w:before="60"/>
            </w:pPr>
            <w:r>
              <w:t xml:space="preserve">   000 000 000,</w:t>
            </w:r>
            <w:r w:rsidRPr="00FB2E62">
              <w:rPr>
                <w:sz w:val="16"/>
                <w:szCs w:val="16"/>
              </w:rPr>
              <w:t>00</w:t>
            </w:r>
          </w:p>
        </w:tc>
      </w:tr>
      <w:tr w:rsidR="008F35F5" w:rsidTr="00964F0B">
        <w:trPr>
          <w:cantSplit/>
          <w:trHeight w:val="348"/>
        </w:trPr>
        <w:tc>
          <w:tcPr>
            <w:tcW w:w="7441" w:type="dxa"/>
            <w:gridSpan w:val="8"/>
          </w:tcPr>
          <w:p w:rsidR="008F35F5" w:rsidRDefault="008F35F5" w:rsidP="00964F0B">
            <w:r>
              <w:t xml:space="preserve">Podíl dotace ze st. rozpočtu na financování programu </w:t>
            </w:r>
          </w:p>
          <w:p w:rsidR="008F35F5" w:rsidRDefault="008F35F5" w:rsidP="00964F0B">
            <w:r>
              <w:t xml:space="preserve">(v % rozpočtových výdajů na schválený projekt jako max. podíl):                     </w:t>
            </w:r>
          </w:p>
        </w:tc>
        <w:tc>
          <w:tcPr>
            <w:tcW w:w="1701" w:type="dxa"/>
          </w:tcPr>
          <w:p w:rsidR="008F35F5" w:rsidRDefault="008F35F5" w:rsidP="00964F0B">
            <w:pPr>
              <w:spacing w:before="120"/>
              <w:jc w:val="center"/>
            </w:pPr>
            <w:r>
              <w:t xml:space="preserve">                  000 %  </w:t>
            </w:r>
          </w:p>
        </w:tc>
      </w:tr>
      <w:tr w:rsidR="008F35F5" w:rsidTr="00964F0B">
        <w:trPr>
          <w:cantSplit/>
          <w:trHeight w:val="348"/>
        </w:trPr>
        <w:tc>
          <w:tcPr>
            <w:tcW w:w="7441" w:type="dxa"/>
            <w:gridSpan w:val="8"/>
          </w:tcPr>
          <w:p w:rsidR="008F35F5" w:rsidRDefault="008F35F5" w:rsidP="00964F0B">
            <w:pPr>
              <w:spacing w:before="60"/>
            </w:pPr>
            <w:r>
              <w:t xml:space="preserve">Podíl mzdových prostředků z celkového rozpočtu je poskytován maximálně do výše: </w:t>
            </w:r>
          </w:p>
        </w:tc>
        <w:tc>
          <w:tcPr>
            <w:tcW w:w="1701" w:type="dxa"/>
          </w:tcPr>
          <w:p w:rsidR="008F35F5" w:rsidRDefault="008F35F5" w:rsidP="00964F0B">
            <w:pPr>
              <w:spacing w:before="60"/>
              <w:jc w:val="center"/>
            </w:pPr>
            <w:r>
              <w:t xml:space="preserve">                    00 %  </w:t>
            </w:r>
          </w:p>
        </w:tc>
      </w:tr>
      <w:tr w:rsidR="008F35F5" w:rsidTr="00964F0B">
        <w:trPr>
          <w:cantSplit/>
          <w:trHeight w:val="348"/>
        </w:trPr>
        <w:tc>
          <w:tcPr>
            <w:tcW w:w="9142" w:type="dxa"/>
            <w:gridSpan w:val="9"/>
          </w:tcPr>
          <w:p w:rsidR="008F35F5" w:rsidRDefault="008F35F5" w:rsidP="00964F0B">
            <w:pPr>
              <w:spacing w:before="40"/>
            </w:pPr>
            <w:r>
              <w:t xml:space="preserve">Dotace se </w:t>
            </w:r>
            <w:proofErr w:type="gramStart"/>
            <w:r>
              <w:t xml:space="preserve">vyplatí    </w:t>
            </w:r>
            <w:r w:rsidRPr="00A40F3D">
              <w:rPr>
                <w:b/>
                <w:sz w:val="22"/>
              </w:rPr>
              <w:t>j e d n o r á z o v ě</w:t>
            </w:r>
            <w:r w:rsidRPr="00A40F3D">
              <w:rPr>
                <w:sz w:val="22"/>
              </w:rPr>
              <w:t xml:space="preserve"> </w:t>
            </w:r>
            <w:r w:rsidRPr="00A40F3D">
              <w:t>,</w:t>
            </w:r>
            <w:r>
              <w:t xml:space="preserve">   nejpozději</w:t>
            </w:r>
            <w:proofErr w:type="gramEnd"/>
            <w:r>
              <w:t xml:space="preserve"> do     ………. </w:t>
            </w:r>
          </w:p>
        </w:tc>
      </w:tr>
      <w:tr w:rsidR="008F35F5" w:rsidTr="00964F0B">
        <w:trPr>
          <w:cantSplit/>
          <w:trHeight w:val="178"/>
        </w:trPr>
        <w:tc>
          <w:tcPr>
            <w:tcW w:w="9142" w:type="dxa"/>
            <w:gridSpan w:val="9"/>
          </w:tcPr>
          <w:p w:rsidR="008F35F5" w:rsidRPr="00CB00C6" w:rsidRDefault="008F35F5" w:rsidP="00964F0B">
            <w:pPr>
              <w:rPr>
                <w:sz w:val="16"/>
                <w:szCs w:val="16"/>
              </w:rPr>
            </w:pPr>
            <w:r>
              <w:rPr>
                <w:sz w:val="16"/>
                <w:szCs w:val="16"/>
              </w:rPr>
              <w:t xml:space="preserve">     </w:t>
            </w:r>
          </w:p>
        </w:tc>
      </w:tr>
      <w:tr w:rsidR="008F35F5" w:rsidTr="00964F0B">
        <w:trPr>
          <w:trHeight w:val="536"/>
        </w:trPr>
        <w:tc>
          <w:tcPr>
            <w:tcW w:w="2055" w:type="dxa"/>
            <w:gridSpan w:val="2"/>
            <w:tcBorders>
              <w:right w:val="nil"/>
            </w:tcBorders>
          </w:tcPr>
          <w:p w:rsidR="008F35F5" w:rsidRDefault="008F35F5" w:rsidP="00964F0B">
            <w:r>
              <w:rPr>
                <w:b/>
              </w:rPr>
              <w:t xml:space="preserve">Gestor příjemce: </w:t>
            </w:r>
            <w:r w:rsidRPr="00C854B9">
              <w:t>(</w:t>
            </w:r>
            <w:proofErr w:type="spellStart"/>
            <w:proofErr w:type="gramStart"/>
            <w:r w:rsidRPr="00C854B9">
              <w:t>jméno,adresa</w:t>
            </w:r>
            <w:proofErr w:type="spellEnd"/>
            <w:proofErr w:type="gramEnd"/>
            <w:r w:rsidRPr="00C854B9">
              <w:t>, telefon)</w:t>
            </w:r>
          </w:p>
        </w:tc>
        <w:tc>
          <w:tcPr>
            <w:tcW w:w="2835" w:type="dxa"/>
            <w:gridSpan w:val="3"/>
            <w:tcBorders>
              <w:right w:val="nil"/>
            </w:tcBorders>
          </w:tcPr>
          <w:p w:rsidR="008F35F5" w:rsidRPr="00CB00C6" w:rsidRDefault="008F35F5" w:rsidP="00964F0B">
            <w:pPr>
              <w:rPr>
                <w:b/>
              </w:rPr>
            </w:pPr>
          </w:p>
        </w:tc>
        <w:tc>
          <w:tcPr>
            <w:tcW w:w="2551" w:type="dxa"/>
            <w:gridSpan w:val="3"/>
            <w:tcBorders>
              <w:right w:val="nil"/>
            </w:tcBorders>
          </w:tcPr>
          <w:p w:rsidR="008F35F5" w:rsidRDefault="008F35F5" w:rsidP="00964F0B">
            <w:pPr>
              <w:rPr>
                <w:b/>
              </w:rPr>
            </w:pPr>
          </w:p>
        </w:tc>
        <w:tc>
          <w:tcPr>
            <w:tcW w:w="1701" w:type="dxa"/>
            <w:tcBorders>
              <w:bottom w:val="nil"/>
            </w:tcBorders>
          </w:tcPr>
          <w:p w:rsidR="008F35F5" w:rsidRDefault="008F35F5" w:rsidP="00964F0B">
            <w:r>
              <w:t>tel:</w:t>
            </w:r>
          </w:p>
          <w:p w:rsidR="008F35F5" w:rsidRDefault="008F35F5" w:rsidP="00964F0B"/>
        </w:tc>
      </w:tr>
      <w:tr w:rsidR="008F35F5" w:rsidTr="00964F0B">
        <w:trPr>
          <w:trHeight w:val="490"/>
        </w:trPr>
        <w:tc>
          <w:tcPr>
            <w:tcW w:w="2055" w:type="dxa"/>
            <w:gridSpan w:val="2"/>
            <w:tcBorders>
              <w:right w:val="nil"/>
            </w:tcBorders>
          </w:tcPr>
          <w:p w:rsidR="008F35F5" w:rsidRDefault="008F35F5" w:rsidP="00964F0B">
            <w:pPr>
              <w:rPr>
                <w:b/>
              </w:rPr>
            </w:pPr>
            <w:r>
              <w:rPr>
                <w:b/>
              </w:rPr>
              <w:t>Gestor MŠMT:</w:t>
            </w:r>
          </w:p>
          <w:p w:rsidR="008F35F5" w:rsidRDefault="008F35F5" w:rsidP="00964F0B">
            <w:pPr>
              <w:rPr>
                <w:b/>
              </w:rPr>
            </w:pPr>
          </w:p>
        </w:tc>
        <w:tc>
          <w:tcPr>
            <w:tcW w:w="2835" w:type="dxa"/>
            <w:gridSpan w:val="3"/>
            <w:tcBorders>
              <w:right w:val="nil"/>
            </w:tcBorders>
          </w:tcPr>
          <w:p w:rsidR="008F35F5" w:rsidRDefault="008F35F5" w:rsidP="00964F0B">
            <w:pPr>
              <w:rPr>
                <w:b/>
              </w:rPr>
            </w:pPr>
          </w:p>
        </w:tc>
        <w:tc>
          <w:tcPr>
            <w:tcW w:w="2551" w:type="dxa"/>
            <w:gridSpan w:val="3"/>
            <w:tcBorders>
              <w:right w:val="nil"/>
            </w:tcBorders>
          </w:tcPr>
          <w:p w:rsidR="008F35F5" w:rsidRDefault="008F35F5" w:rsidP="00964F0B">
            <w:r>
              <w:t>Karmelitská 7,</w:t>
            </w:r>
          </w:p>
          <w:p w:rsidR="008F35F5" w:rsidRDefault="008F35F5" w:rsidP="00964F0B">
            <w:proofErr w:type="gramStart"/>
            <w:r>
              <w:t>118 12  Praha</w:t>
            </w:r>
            <w:proofErr w:type="gramEnd"/>
            <w:r>
              <w:t xml:space="preserve"> 1</w:t>
            </w:r>
          </w:p>
        </w:tc>
        <w:tc>
          <w:tcPr>
            <w:tcW w:w="1701" w:type="dxa"/>
          </w:tcPr>
          <w:p w:rsidR="008F35F5" w:rsidRDefault="008F35F5" w:rsidP="00964F0B">
            <w:r>
              <w:t xml:space="preserve">tel: </w:t>
            </w:r>
          </w:p>
          <w:p w:rsidR="008F35F5" w:rsidRDefault="008F35F5" w:rsidP="00964F0B">
            <w:pPr>
              <w:rPr>
                <w:b/>
              </w:rPr>
            </w:pPr>
          </w:p>
        </w:tc>
      </w:tr>
    </w:tbl>
    <w:p w:rsidR="008F35F5" w:rsidRDefault="008F35F5" w:rsidP="008F35F5">
      <w:r>
        <w:t>*NNO – Nestátní nezisková organizace</w:t>
      </w:r>
      <w:r w:rsidR="00D67B45">
        <w:t xml:space="preserve"> - spolek</w:t>
      </w:r>
    </w:p>
    <w:p w:rsidR="00E67B0F" w:rsidRDefault="00E67B0F" w:rsidP="008F35F5">
      <w:r>
        <w:t>*Dotace ze státního rozpočtu (dále jen „státní dotace“</w:t>
      </w:r>
    </w:p>
    <w:p w:rsidR="00E67B0F" w:rsidRPr="0020280C" w:rsidRDefault="00E67B0F" w:rsidP="008F35F5">
      <w:pPr>
        <w:sectPr w:rsidR="00E67B0F" w:rsidRPr="0020280C" w:rsidSect="00964F0B">
          <w:headerReference w:type="default" r:id="rId23"/>
          <w:footerReference w:type="default" r:id="rId24"/>
          <w:headerReference w:type="first" r:id="rId25"/>
          <w:footnotePr>
            <w:pos w:val="beneathText"/>
          </w:footnotePr>
          <w:pgSz w:w="11906" w:h="16838"/>
          <w:pgMar w:top="1246" w:right="1417" w:bottom="1417" w:left="1417" w:header="708" w:footer="708" w:gutter="0"/>
          <w:pgNumType w:start="1"/>
          <w:cols w:space="708"/>
          <w:docGrid w:linePitch="272"/>
        </w:sectPr>
      </w:pPr>
    </w:p>
    <w:p w:rsidR="008F35F5" w:rsidRPr="00A40F3D" w:rsidRDefault="008F35F5" w:rsidP="008F35F5">
      <w:pPr>
        <w:pStyle w:val="Zkladntext"/>
        <w:ind w:right="-284"/>
        <w:rPr>
          <w:i/>
          <w:color w:val="FF0000"/>
        </w:rPr>
      </w:pPr>
      <w:r w:rsidRPr="00A40F3D">
        <w:rPr>
          <w:i/>
          <w:color w:val="FF0000"/>
          <w:u w:val="single"/>
        </w:rPr>
        <w:lastRenderedPageBreak/>
        <w:t xml:space="preserve">Varianta </w:t>
      </w:r>
      <w:r>
        <w:rPr>
          <w:i/>
          <w:color w:val="FF0000"/>
          <w:u w:val="single"/>
        </w:rPr>
        <w:t>3</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plat</w:t>
      </w:r>
      <w:r>
        <w:rPr>
          <w:i/>
          <w:color w:val="0000FA"/>
        </w:rPr>
        <w:t>e</w:t>
      </w:r>
      <w:r w:rsidRPr="00A40F3D">
        <w:rPr>
          <w:i/>
          <w:color w:val="0000FA"/>
        </w:rPr>
        <w:t>b</w:t>
      </w:r>
      <w:r>
        <w:rPr>
          <w:i/>
          <w:color w:val="0000FA"/>
        </w:rPr>
        <w:t>ní kalendář</w:t>
      </w:r>
    </w:p>
    <w:p w:rsidR="008F35F5" w:rsidRPr="00D874DC" w:rsidRDefault="008F35F5" w:rsidP="008F35F5">
      <w:pPr>
        <w:pStyle w:val="Zkladntext"/>
        <w:ind w:right="-284"/>
        <w:jc w:val="center"/>
        <w:rPr>
          <w:b/>
          <w:sz w:val="32"/>
        </w:rPr>
      </w:pPr>
      <w:r w:rsidRPr="00D874DC">
        <w:rPr>
          <w:b/>
          <w:sz w:val="32"/>
        </w:rPr>
        <w:t xml:space="preserve">Ministerstvo školství, mládeže a tělovýchovy     </w:t>
      </w:r>
    </w:p>
    <w:p w:rsidR="008F35F5" w:rsidRPr="00D874DC" w:rsidRDefault="008F35F5" w:rsidP="008F35F5">
      <w:pPr>
        <w:pStyle w:val="Zkladntext"/>
        <w:ind w:right="-284"/>
        <w:jc w:val="center"/>
        <w:rPr>
          <w:sz w:val="20"/>
        </w:rPr>
      </w:pPr>
      <w:r>
        <w:rPr>
          <w:b/>
        </w:rPr>
        <w:t xml:space="preserve">Karmelitská 7, POB 78, </w:t>
      </w:r>
      <w:proofErr w:type="gramStart"/>
      <w:r>
        <w:rPr>
          <w:b/>
        </w:rPr>
        <w:t>118 12  Praha</w:t>
      </w:r>
      <w:proofErr w:type="gramEnd"/>
      <w:r>
        <w:rPr>
          <w:b/>
        </w:rPr>
        <w:t xml:space="preserve"> 1</w:t>
      </w:r>
    </w:p>
    <w:p w:rsidR="008F35F5" w:rsidRDefault="008F35F5" w:rsidP="008F35F5">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 xml:space="preserve">ze dne 1. února 2010 č. 92 </w:t>
      </w:r>
      <w:r w:rsidR="00B00BC4">
        <w:rPr>
          <w:sz w:val="20"/>
        </w:rPr>
        <w:br/>
      </w:r>
      <w:r w:rsidRPr="00404B84">
        <w:rPr>
          <w:sz w:val="20"/>
        </w:rPr>
        <w:t>o „Zásadách vlády pro poskytování dotací ze státního rozpočtu ČR nestátním neziskovým organizacím ústředními orgány státní správy“, ve znění usnesení vlády České republiky ze dne 19. června 2013 č. 479</w:t>
      </w:r>
      <w:r w:rsidR="00B00BC4" w:rsidRPr="00404B84">
        <w:rPr>
          <w:sz w:val="20"/>
        </w:rPr>
        <w:t xml:space="preserve"> a usnesení vlády České republiky ze dne 6. srpna 2014</w:t>
      </w:r>
      <w:r w:rsidR="00981D6C" w:rsidRPr="00404B84">
        <w:rPr>
          <w:sz w:val="20"/>
        </w:rPr>
        <w:t xml:space="preserve"> č. 657</w:t>
      </w:r>
      <w:r w:rsidRPr="00404B84">
        <w:rPr>
          <w:sz w:val="20"/>
        </w:rPr>
        <w:t>.</w:t>
      </w:r>
    </w:p>
    <w:p w:rsidR="008F35F5" w:rsidRDefault="008F35F5" w:rsidP="00B00BC4">
      <w:pPr>
        <w:pStyle w:val="Zkladntext"/>
        <w:spacing w:before="240"/>
        <w:jc w:val="center"/>
        <w:rPr>
          <w:b/>
          <w:sz w:val="32"/>
        </w:rPr>
      </w:pPr>
      <w:proofErr w:type="gramStart"/>
      <w:r>
        <w:rPr>
          <w:b/>
          <w:sz w:val="32"/>
        </w:rPr>
        <w:t>Rozhodnutí  č.</w:t>
      </w:r>
      <w:proofErr w:type="gramEnd"/>
      <w:r>
        <w:rPr>
          <w:b/>
          <w:sz w:val="32"/>
        </w:rPr>
        <w:t xml:space="preserve">  50201</w:t>
      </w:r>
      <w:r w:rsidR="0084132B">
        <w:rPr>
          <w:b/>
          <w:color w:val="0000FA"/>
          <w:sz w:val="32"/>
        </w:rPr>
        <w:t>5</w:t>
      </w:r>
      <w:r>
        <w:rPr>
          <w:b/>
          <w:sz w:val="32"/>
        </w:rPr>
        <w:t>_</w:t>
      </w:r>
      <w:r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sidR="001B6ED6">
        <w:rPr>
          <w:b/>
          <w:sz w:val="20"/>
        </w:rPr>
        <w:t>7</w:t>
      </w:r>
      <w:r w:rsidRPr="001115C2">
        <w:rPr>
          <w:b/>
          <w:sz w:val="20"/>
        </w:rPr>
        <w:t>)</w:t>
      </w:r>
      <w:r>
        <w:rPr>
          <w:b/>
          <w:sz w:val="32"/>
        </w:rPr>
        <w:t>_</w:t>
      </w:r>
      <w:r w:rsidRPr="00C07E76">
        <w:rPr>
          <w:b/>
          <w:color w:val="0000FF"/>
          <w:sz w:val="32"/>
        </w:rPr>
        <w:t>000</w:t>
      </w:r>
      <w:r w:rsidRPr="001115C2">
        <w:rPr>
          <w:b/>
          <w:sz w:val="20"/>
        </w:rPr>
        <w:t xml:space="preserve">(3 </w:t>
      </w:r>
      <w:proofErr w:type="spellStart"/>
      <w:r w:rsidRPr="001115C2">
        <w:rPr>
          <w:b/>
          <w:sz w:val="20"/>
        </w:rPr>
        <w:t>míst.poř.č</w:t>
      </w:r>
      <w:proofErr w:type="spellEnd"/>
      <w:r w:rsidRPr="001115C2">
        <w:rPr>
          <w:b/>
          <w:sz w:val="20"/>
        </w:rPr>
        <w:t>.)</w:t>
      </w:r>
      <w:r>
        <w:rPr>
          <w:b/>
          <w:sz w:val="20"/>
        </w:rPr>
        <w:t>_</w:t>
      </w:r>
      <w:r>
        <w:rPr>
          <w:b/>
          <w:color w:val="0000FF"/>
          <w:sz w:val="32"/>
        </w:rPr>
        <w:t>A</w:t>
      </w:r>
    </w:p>
    <w:p w:rsidR="008F35F5" w:rsidRDefault="008F35F5" w:rsidP="008F35F5">
      <w:pPr>
        <w:jc w:val="center"/>
        <w:rPr>
          <w:b/>
          <w:sz w:val="28"/>
        </w:rPr>
      </w:pPr>
      <w:r>
        <w:rPr>
          <w:b/>
          <w:sz w:val="28"/>
        </w:rPr>
        <w:t>o poskytnutí neinvestiční dotace ze státního rozpočtu České republiky</w:t>
      </w:r>
    </w:p>
    <w:p w:rsidR="008F35F5" w:rsidRDefault="008F35F5" w:rsidP="008F35F5">
      <w:pPr>
        <w:pStyle w:val="Zkladntext"/>
        <w:ind w:right="-284"/>
        <w:jc w:val="center"/>
      </w:pPr>
      <w:r w:rsidRPr="00D874DC">
        <w:rPr>
          <w:b/>
          <w:sz w:val="28"/>
          <w:szCs w:val="32"/>
        </w:rPr>
        <w:t xml:space="preserve">v oblasti sportu na rok </w:t>
      </w:r>
      <w:proofErr w:type="gramStart"/>
      <w:r w:rsidRPr="00D874DC">
        <w:rPr>
          <w:b/>
          <w:sz w:val="28"/>
          <w:szCs w:val="32"/>
        </w:rPr>
        <w:t>201</w:t>
      </w:r>
      <w:r w:rsidR="0084132B">
        <w:rPr>
          <w:b/>
          <w:color w:val="0000FA"/>
          <w:sz w:val="28"/>
          <w:szCs w:val="32"/>
        </w:rPr>
        <w:t>5</w:t>
      </w:r>
      <w:r w:rsidRPr="00D874DC">
        <w:rPr>
          <w:b/>
          <w:sz w:val="28"/>
          <w:szCs w:val="32"/>
        </w:rPr>
        <w:t xml:space="preserve">  </w:t>
      </w:r>
      <w:r>
        <w:t>(dále</w:t>
      </w:r>
      <w:proofErr w:type="gramEnd"/>
      <w:r>
        <w:t xml:space="preserve"> jen „Rozhodnutí“)</w:t>
      </w:r>
    </w:p>
    <w:p w:rsidR="008F35F5" w:rsidRPr="00334FA3" w:rsidRDefault="008F35F5" w:rsidP="008F35F5">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8F35F5" w:rsidTr="00964F0B">
        <w:trPr>
          <w:jc w:val="right"/>
        </w:trPr>
        <w:tc>
          <w:tcPr>
            <w:tcW w:w="1984" w:type="dxa"/>
            <w:tcBorders>
              <w:top w:val="nil"/>
              <w:left w:val="nil"/>
              <w:bottom w:val="nil"/>
            </w:tcBorders>
          </w:tcPr>
          <w:p w:rsidR="008F35F5" w:rsidRPr="00416708" w:rsidRDefault="008F35F5" w:rsidP="00964F0B">
            <w:pPr>
              <w:pStyle w:val="Nadpis4"/>
              <w:spacing w:before="60" w:after="0"/>
              <w:jc w:val="right"/>
              <w:rPr>
                <w:b w:val="0"/>
                <w:sz w:val="20"/>
                <w:szCs w:val="26"/>
              </w:rPr>
            </w:pPr>
            <w:r w:rsidRPr="00440CD8">
              <w:rPr>
                <w:b w:val="0"/>
                <w:sz w:val="22"/>
                <w:szCs w:val="26"/>
              </w:rPr>
              <w:t xml:space="preserve">Spis </w:t>
            </w:r>
            <w:proofErr w:type="gramStart"/>
            <w:r w:rsidRPr="00440CD8">
              <w:rPr>
                <w:b w:val="0"/>
                <w:sz w:val="22"/>
                <w:szCs w:val="26"/>
              </w:rPr>
              <w:t>č.j.</w:t>
            </w:r>
            <w:proofErr w:type="gramEnd"/>
            <w:r w:rsidRPr="00416708">
              <w:rPr>
                <w:b w:val="0"/>
                <w:sz w:val="20"/>
                <w:szCs w:val="26"/>
              </w:rPr>
              <w:t>:</w:t>
            </w:r>
          </w:p>
        </w:tc>
        <w:tc>
          <w:tcPr>
            <w:tcW w:w="2268" w:type="dxa"/>
          </w:tcPr>
          <w:p w:rsidR="008F35F5" w:rsidRPr="003942CE" w:rsidRDefault="008F35F5" w:rsidP="0084132B">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0084132B">
              <w:rPr>
                <w:i w:val="0"/>
                <w:color w:val="0000FA"/>
                <w:sz w:val="24"/>
                <w:szCs w:val="22"/>
              </w:rPr>
              <w:t>5</w:t>
            </w:r>
          </w:p>
        </w:tc>
      </w:tr>
    </w:tbl>
    <w:p w:rsidR="008F35F5" w:rsidRPr="00440CD8" w:rsidRDefault="008F35F5" w:rsidP="00E67B0F">
      <w:pPr>
        <w:pStyle w:val="Nadpis2"/>
        <w:spacing w:before="12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67"/>
        <w:gridCol w:w="1984"/>
        <w:gridCol w:w="1560"/>
        <w:gridCol w:w="850"/>
        <w:gridCol w:w="2126"/>
      </w:tblGrid>
      <w:tr w:rsidR="008F35F5" w:rsidTr="00964F0B">
        <w:tc>
          <w:tcPr>
            <w:tcW w:w="2055" w:type="dxa"/>
          </w:tcPr>
          <w:p w:rsidR="008F35F5" w:rsidRDefault="008F35F5" w:rsidP="00964F0B">
            <w:pPr>
              <w:pStyle w:val="Nadpis4"/>
              <w:spacing w:before="60" w:after="0"/>
              <w:rPr>
                <w:sz w:val="26"/>
                <w:szCs w:val="26"/>
              </w:rPr>
            </w:pPr>
            <w:r w:rsidRPr="00424F73">
              <w:rPr>
                <w:sz w:val="26"/>
                <w:szCs w:val="26"/>
              </w:rPr>
              <w:t>Příjemce dotace:</w:t>
            </w:r>
          </w:p>
          <w:p w:rsidR="008F35F5" w:rsidRPr="003942CE" w:rsidRDefault="008F35F5" w:rsidP="00964F0B">
            <w:r>
              <w:t>název NNO</w:t>
            </w:r>
            <w:r w:rsidR="009B7077">
              <w:t xml:space="preserve"> - spolek</w:t>
            </w:r>
            <w:r>
              <w:t>*</w:t>
            </w:r>
          </w:p>
        </w:tc>
        <w:tc>
          <w:tcPr>
            <w:tcW w:w="7087" w:type="dxa"/>
            <w:gridSpan w:val="5"/>
          </w:tcPr>
          <w:p w:rsidR="008F35F5" w:rsidRPr="00DE483F" w:rsidRDefault="008F35F5" w:rsidP="00964F0B">
            <w:pPr>
              <w:pStyle w:val="Nadpis5"/>
              <w:spacing w:before="120"/>
              <w:rPr>
                <w:i w:val="0"/>
                <w:sz w:val="28"/>
                <w:szCs w:val="28"/>
              </w:rPr>
            </w:pPr>
          </w:p>
        </w:tc>
      </w:tr>
      <w:tr w:rsidR="009B7077" w:rsidTr="00610375">
        <w:tc>
          <w:tcPr>
            <w:tcW w:w="2055" w:type="dxa"/>
          </w:tcPr>
          <w:p w:rsidR="009B7077" w:rsidRDefault="009B7077" w:rsidP="00610375">
            <w:r>
              <w:t>Právní forma:</w:t>
            </w:r>
          </w:p>
        </w:tc>
        <w:tc>
          <w:tcPr>
            <w:tcW w:w="4111" w:type="dxa"/>
            <w:gridSpan w:val="3"/>
          </w:tcPr>
          <w:p w:rsidR="009B7077" w:rsidRDefault="009B7077" w:rsidP="00610375"/>
        </w:tc>
        <w:tc>
          <w:tcPr>
            <w:tcW w:w="850" w:type="dxa"/>
          </w:tcPr>
          <w:p w:rsidR="009B7077" w:rsidRDefault="009B7077" w:rsidP="00610375">
            <w:r>
              <w:t>IČO:</w:t>
            </w:r>
          </w:p>
        </w:tc>
        <w:tc>
          <w:tcPr>
            <w:tcW w:w="2126" w:type="dxa"/>
          </w:tcPr>
          <w:p w:rsidR="009B7077" w:rsidRDefault="009B7077" w:rsidP="00610375"/>
        </w:tc>
      </w:tr>
      <w:tr w:rsidR="008F35F5" w:rsidTr="00964F0B">
        <w:tc>
          <w:tcPr>
            <w:tcW w:w="2055" w:type="dxa"/>
          </w:tcPr>
          <w:p w:rsidR="008F35F5" w:rsidRDefault="008F35F5" w:rsidP="00964F0B">
            <w:r>
              <w:t>Adresa sídla:</w:t>
            </w:r>
          </w:p>
        </w:tc>
        <w:tc>
          <w:tcPr>
            <w:tcW w:w="7087" w:type="dxa"/>
            <w:gridSpan w:val="5"/>
          </w:tcPr>
          <w:p w:rsidR="008F35F5" w:rsidRDefault="008F35F5" w:rsidP="00964F0B"/>
        </w:tc>
      </w:tr>
      <w:tr w:rsidR="00C168A0" w:rsidTr="00C168A0">
        <w:tc>
          <w:tcPr>
            <w:tcW w:w="2622" w:type="dxa"/>
            <w:gridSpan w:val="2"/>
          </w:tcPr>
          <w:p w:rsidR="00C168A0" w:rsidRDefault="00C168A0" w:rsidP="00C168A0">
            <w:r>
              <w:t>Statutární orgán – zástupce:</w:t>
            </w:r>
          </w:p>
        </w:tc>
        <w:tc>
          <w:tcPr>
            <w:tcW w:w="3544" w:type="dxa"/>
            <w:gridSpan w:val="2"/>
          </w:tcPr>
          <w:p w:rsidR="00C168A0" w:rsidRDefault="00C168A0" w:rsidP="00C168A0"/>
        </w:tc>
        <w:tc>
          <w:tcPr>
            <w:tcW w:w="850" w:type="dxa"/>
          </w:tcPr>
          <w:p w:rsidR="00C168A0" w:rsidRDefault="00C168A0" w:rsidP="00C168A0">
            <w:r>
              <w:t>funkce:</w:t>
            </w:r>
          </w:p>
        </w:tc>
        <w:tc>
          <w:tcPr>
            <w:tcW w:w="2126" w:type="dxa"/>
          </w:tcPr>
          <w:p w:rsidR="00C168A0" w:rsidRDefault="00C168A0" w:rsidP="00C168A0"/>
        </w:tc>
      </w:tr>
      <w:tr w:rsidR="00C168A0" w:rsidTr="00C168A0">
        <w:tc>
          <w:tcPr>
            <w:tcW w:w="2622" w:type="dxa"/>
            <w:gridSpan w:val="2"/>
          </w:tcPr>
          <w:p w:rsidR="00C168A0" w:rsidRDefault="00C168A0" w:rsidP="00C168A0">
            <w:r>
              <w:t>Č. registrace – spisová značka:</w:t>
            </w:r>
          </w:p>
        </w:tc>
        <w:tc>
          <w:tcPr>
            <w:tcW w:w="3544" w:type="dxa"/>
            <w:gridSpan w:val="2"/>
          </w:tcPr>
          <w:p w:rsidR="00C168A0" w:rsidRDefault="00C168A0" w:rsidP="00C168A0"/>
        </w:tc>
        <w:tc>
          <w:tcPr>
            <w:tcW w:w="850" w:type="dxa"/>
          </w:tcPr>
          <w:p w:rsidR="00C168A0" w:rsidRDefault="00C168A0" w:rsidP="00C168A0">
            <w:r>
              <w:t>ze dne:</w:t>
            </w:r>
          </w:p>
        </w:tc>
        <w:tc>
          <w:tcPr>
            <w:tcW w:w="2126" w:type="dxa"/>
          </w:tcPr>
          <w:p w:rsidR="00C168A0" w:rsidRDefault="00C168A0" w:rsidP="00C168A0"/>
        </w:tc>
      </w:tr>
      <w:tr w:rsidR="008F35F5" w:rsidTr="00964F0B">
        <w:tc>
          <w:tcPr>
            <w:tcW w:w="4606" w:type="dxa"/>
            <w:gridSpan w:val="3"/>
          </w:tcPr>
          <w:p w:rsidR="008F35F5" w:rsidRDefault="008F35F5" w:rsidP="00964F0B">
            <w:r>
              <w:t>Číslo účtu příjemce, na který bude dotace poskytnuta:</w:t>
            </w:r>
          </w:p>
        </w:tc>
        <w:tc>
          <w:tcPr>
            <w:tcW w:w="4536" w:type="dxa"/>
            <w:gridSpan w:val="3"/>
          </w:tcPr>
          <w:p w:rsidR="008F35F5" w:rsidRDefault="008F35F5" w:rsidP="00964F0B"/>
        </w:tc>
      </w:tr>
    </w:tbl>
    <w:p w:rsidR="008F35F5" w:rsidRDefault="008F35F5" w:rsidP="008F35F5">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8F35F5" w:rsidTr="00964F0B">
        <w:tc>
          <w:tcPr>
            <w:tcW w:w="2055" w:type="dxa"/>
          </w:tcPr>
          <w:p w:rsidR="008F35F5" w:rsidRPr="00147E0A" w:rsidRDefault="008F35F5" w:rsidP="00964F0B">
            <w:pPr>
              <w:spacing w:before="60" w:after="60"/>
              <w:rPr>
                <w:b/>
                <w:sz w:val="24"/>
                <w:szCs w:val="24"/>
              </w:rPr>
            </w:pPr>
            <w:r w:rsidRPr="00147E0A">
              <w:rPr>
                <w:b/>
                <w:sz w:val="24"/>
                <w:szCs w:val="24"/>
              </w:rPr>
              <w:t xml:space="preserve">Název programu:  </w:t>
            </w:r>
          </w:p>
        </w:tc>
        <w:tc>
          <w:tcPr>
            <w:tcW w:w="7087" w:type="dxa"/>
          </w:tcPr>
          <w:p w:rsidR="008F35F5" w:rsidRPr="00D973B3" w:rsidRDefault="008F35F5" w:rsidP="00964F0B">
            <w:pPr>
              <w:spacing w:before="60" w:after="60"/>
              <w:rPr>
                <w:b/>
                <w:caps/>
                <w:color w:val="0000FA"/>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 xml:space="preserve">č. </w:t>
            </w:r>
            <w:r>
              <w:rPr>
                <w:b/>
                <w:sz w:val="22"/>
                <w:szCs w:val="22"/>
              </w:rPr>
              <w:t xml:space="preserve"> </w:t>
            </w:r>
            <w:r>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proofErr w:type="spellStart"/>
            <w:r>
              <w:rPr>
                <w:color w:val="0000FA"/>
                <w:sz w:val="22"/>
                <w:szCs w:val="22"/>
              </w:rPr>
              <w:t>xxxxxxxxxxxxxxxxxx</w:t>
            </w:r>
            <w:proofErr w:type="spellEnd"/>
            <w:proofErr w:type="gramEnd"/>
          </w:p>
        </w:tc>
      </w:tr>
      <w:tr w:rsidR="008F35F5" w:rsidTr="00E67B0F">
        <w:trPr>
          <w:trHeight w:val="1812"/>
        </w:trPr>
        <w:tc>
          <w:tcPr>
            <w:tcW w:w="9142" w:type="dxa"/>
            <w:gridSpan w:val="2"/>
          </w:tcPr>
          <w:p w:rsidR="008F35F5" w:rsidRPr="00E267A1" w:rsidRDefault="008F35F5" w:rsidP="00964F0B">
            <w:pPr>
              <w:spacing w:before="120"/>
            </w:pPr>
            <w:r>
              <w:rPr>
                <w:b/>
              </w:rPr>
              <w:t xml:space="preserve">Účelové určení dotace: </w:t>
            </w:r>
          </w:p>
          <w:p w:rsidR="008F35F5" w:rsidRPr="00E67B0F" w:rsidRDefault="008F35F5" w:rsidP="00E67B0F">
            <w:pPr>
              <w:spacing w:before="60"/>
              <w:rPr>
                <w:color w:val="0000FA"/>
              </w:rPr>
            </w:pPr>
          </w:p>
          <w:p w:rsidR="008F35F5" w:rsidRPr="00E67B0F" w:rsidRDefault="008F35F5" w:rsidP="00E67B0F">
            <w:pPr>
              <w:spacing w:before="60"/>
              <w:rPr>
                <w:color w:val="0000FA"/>
              </w:rPr>
            </w:pPr>
          </w:p>
          <w:p w:rsidR="008F35F5" w:rsidRPr="00E67B0F" w:rsidRDefault="008F35F5" w:rsidP="00E67B0F">
            <w:pPr>
              <w:spacing w:before="60"/>
              <w:rPr>
                <w:b/>
                <w:color w:val="0000FA"/>
              </w:rPr>
            </w:pPr>
          </w:p>
          <w:p w:rsidR="008F35F5" w:rsidRPr="00E67B0F" w:rsidRDefault="008F35F5" w:rsidP="00E67B0F">
            <w:pPr>
              <w:spacing w:before="60"/>
              <w:rPr>
                <w:b/>
                <w:color w:val="0000FA"/>
              </w:rPr>
            </w:pPr>
          </w:p>
          <w:p w:rsidR="008F35F5" w:rsidRPr="00A619C3" w:rsidRDefault="008F35F5" w:rsidP="00964F0B">
            <w:pPr>
              <w:rPr>
                <w:b/>
              </w:rPr>
            </w:pPr>
            <w:r w:rsidRPr="00EA45C5">
              <w:rPr>
                <w:szCs w:val="28"/>
              </w:rPr>
              <w:t>Pozn.: podmínky použití neinvestičních dotací poskytnutých v oblasti sportu jsou uvedeny v příloze.</w:t>
            </w:r>
          </w:p>
        </w:tc>
      </w:tr>
    </w:tbl>
    <w:p w:rsidR="008F35F5" w:rsidRDefault="008F35F5" w:rsidP="008F35F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567"/>
        <w:gridCol w:w="1134"/>
        <w:gridCol w:w="992"/>
        <w:gridCol w:w="425"/>
        <w:gridCol w:w="1134"/>
        <w:gridCol w:w="1701"/>
      </w:tblGrid>
      <w:tr w:rsidR="001A296D" w:rsidTr="00E67B0F">
        <w:trPr>
          <w:cantSplit/>
          <w:trHeight w:val="348"/>
        </w:trPr>
        <w:tc>
          <w:tcPr>
            <w:tcW w:w="3756" w:type="dxa"/>
            <w:gridSpan w:val="4"/>
          </w:tcPr>
          <w:p w:rsidR="001A296D" w:rsidRPr="00981BAF" w:rsidRDefault="001A296D" w:rsidP="001A296D">
            <w:pPr>
              <w:rPr>
                <w:b/>
                <w:sz w:val="28"/>
                <w:szCs w:val="28"/>
              </w:rPr>
            </w:pPr>
            <w:r>
              <w:rPr>
                <w:b/>
                <w:sz w:val="28"/>
                <w:szCs w:val="28"/>
              </w:rPr>
              <w:t>Dotace ze s</w:t>
            </w:r>
            <w:r w:rsidRPr="00981BAF">
              <w:rPr>
                <w:b/>
                <w:sz w:val="28"/>
                <w:szCs w:val="28"/>
              </w:rPr>
              <w:t>tátní</w:t>
            </w:r>
            <w:r>
              <w:rPr>
                <w:b/>
                <w:sz w:val="28"/>
                <w:szCs w:val="28"/>
              </w:rPr>
              <w:t>ho rozpočtu*</w:t>
            </w:r>
            <w:r w:rsidRPr="00981BAF">
              <w:rPr>
                <w:b/>
                <w:sz w:val="28"/>
                <w:szCs w:val="28"/>
              </w:rPr>
              <w:t>:</w:t>
            </w:r>
          </w:p>
        </w:tc>
        <w:tc>
          <w:tcPr>
            <w:tcW w:w="3685" w:type="dxa"/>
            <w:gridSpan w:val="4"/>
          </w:tcPr>
          <w:p w:rsidR="001A296D" w:rsidRPr="00684291" w:rsidRDefault="001A296D" w:rsidP="001A296D">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1A296D" w:rsidRPr="00981BAF" w:rsidRDefault="001A296D" w:rsidP="001A296D">
            <w:pPr>
              <w:spacing w:before="60" w:after="60"/>
              <w:jc w:val="right"/>
              <w:rPr>
                <w:b/>
                <w:i/>
                <w:sz w:val="24"/>
                <w:szCs w:val="24"/>
              </w:rPr>
            </w:pPr>
            <w:r>
              <w:rPr>
                <w:b/>
                <w:i/>
                <w:sz w:val="24"/>
                <w:szCs w:val="24"/>
              </w:rPr>
              <w:t>(v Kč)</w:t>
            </w:r>
          </w:p>
        </w:tc>
      </w:tr>
      <w:tr w:rsidR="008F35F5" w:rsidTr="00964F0B">
        <w:trPr>
          <w:cantSplit/>
          <w:trHeight w:val="348"/>
        </w:trPr>
        <w:tc>
          <w:tcPr>
            <w:tcW w:w="6307" w:type="dxa"/>
            <w:gridSpan w:val="7"/>
          </w:tcPr>
          <w:p w:rsidR="008F35F5" w:rsidRDefault="008F35F5" w:rsidP="00964F0B">
            <w:pPr>
              <w:spacing w:before="120" w:after="60"/>
              <w:rPr>
                <w:b/>
                <w:sz w:val="28"/>
              </w:rPr>
            </w:pPr>
            <w:r>
              <w:rPr>
                <w:b/>
                <w:sz w:val="28"/>
              </w:rPr>
              <w:t xml:space="preserve">Celkový objem státní dotace ve výši: </w:t>
            </w:r>
          </w:p>
        </w:tc>
        <w:tc>
          <w:tcPr>
            <w:tcW w:w="2835" w:type="dxa"/>
            <w:gridSpan w:val="2"/>
          </w:tcPr>
          <w:p w:rsidR="008F35F5" w:rsidRDefault="008F35F5" w:rsidP="00964F0B">
            <w:pPr>
              <w:spacing w:before="120" w:after="60"/>
              <w:jc w:val="right"/>
              <w:rPr>
                <w:b/>
                <w:sz w:val="32"/>
              </w:rPr>
            </w:pPr>
            <w:r>
              <w:rPr>
                <w:b/>
                <w:sz w:val="32"/>
              </w:rPr>
              <w:t>000 000 000,</w:t>
            </w:r>
            <w:r w:rsidRPr="00FB2E62">
              <w:rPr>
                <w:b/>
                <w:sz w:val="28"/>
                <w:szCs w:val="28"/>
              </w:rPr>
              <w:t>00</w:t>
            </w:r>
          </w:p>
        </w:tc>
      </w:tr>
      <w:tr w:rsidR="008F35F5" w:rsidTr="00964F0B">
        <w:trPr>
          <w:cantSplit/>
          <w:trHeight w:val="348"/>
        </w:trPr>
        <w:tc>
          <w:tcPr>
            <w:tcW w:w="7441" w:type="dxa"/>
            <w:gridSpan w:val="8"/>
          </w:tcPr>
          <w:p w:rsidR="008F35F5" w:rsidRPr="00841195" w:rsidRDefault="008F35F5" w:rsidP="00964F0B">
            <w:pPr>
              <w:spacing w:before="60"/>
              <w:rPr>
                <w:b/>
              </w:rPr>
            </w:pPr>
            <w:r>
              <w:t xml:space="preserve">Již poukázáno rozhodnutím č.:  </w:t>
            </w:r>
          </w:p>
        </w:tc>
        <w:tc>
          <w:tcPr>
            <w:tcW w:w="1701" w:type="dxa"/>
            <w:tcBorders>
              <w:bottom w:val="single" w:sz="6" w:space="0" w:color="auto"/>
            </w:tcBorders>
          </w:tcPr>
          <w:p w:rsidR="008F35F5" w:rsidRPr="00097B47" w:rsidRDefault="008F35F5" w:rsidP="00964F0B">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8F35F5" w:rsidTr="00964F0B">
        <w:trPr>
          <w:cantSplit/>
          <w:trHeight w:val="348"/>
        </w:trPr>
        <w:tc>
          <w:tcPr>
            <w:tcW w:w="7441" w:type="dxa"/>
            <w:gridSpan w:val="8"/>
          </w:tcPr>
          <w:p w:rsidR="008F35F5" w:rsidRPr="00982864" w:rsidRDefault="008F35F5" w:rsidP="00964F0B">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8F35F5" w:rsidRPr="00982864" w:rsidRDefault="008F35F5" w:rsidP="00964F0B">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8F35F5" w:rsidTr="00964F0B">
        <w:trPr>
          <w:gridAfter w:val="1"/>
          <w:wAfter w:w="1701" w:type="dxa"/>
          <w:cantSplit/>
          <w:trHeight w:val="348"/>
        </w:trPr>
        <w:tc>
          <w:tcPr>
            <w:tcW w:w="1063" w:type="dxa"/>
          </w:tcPr>
          <w:p w:rsidR="008F35F5" w:rsidRDefault="008F35F5" w:rsidP="00964F0B">
            <w:r>
              <w:t xml:space="preserve">Na období: </w:t>
            </w:r>
          </w:p>
        </w:tc>
        <w:tc>
          <w:tcPr>
            <w:tcW w:w="2126" w:type="dxa"/>
            <w:gridSpan w:val="2"/>
          </w:tcPr>
          <w:p w:rsidR="008F35F5" w:rsidRDefault="008F35F5" w:rsidP="00964F0B"/>
        </w:tc>
        <w:tc>
          <w:tcPr>
            <w:tcW w:w="2693" w:type="dxa"/>
            <w:gridSpan w:val="3"/>
          </w:tcPr>
          <w:p w:rsidR="008F35F5" w:rsidRDefault="008F35F5" w:rsidP="00964F0B">
            <w:pPr>
              <w:spacing w:before="60"/>
            </w:pPr>
            <w:r>
              <w:t>Schválené rozpočtové náklady:</w:t>
            </w:r>
          </w:p>
        </w:tc>
        <w:tc>
          <w:tcPr>
            <w:tcW w:w="1559" w:type="dxa"/>
            <w:gridSpan w:val="2"/>
          </w:tcPr>
          <w:p w:rsidR="008F35F5" w:rsidRDefault="008F35F5" w:rsidP="00964F0B">
            <w:pPr>
              <w:spacing w:before="60"/>
            </w:pPr>
            <w:r>
              <w:t xml:space="preserve">   000 000 000,</w:t>
            </w:r>
            <w:r w:rsidRPr="00FB2E62">
              <w:rPr>
                <w:sz w:val="16"/>
                <w:szCs w:val="16"/>
              </w:rPr>
              <w:t>00</w:t>
            </w:r>
          </w:p>
        </w:tc>
      </w:tr>
      <w:tr w:rsidR="008F35F5" w:rsidTr="00964F0B">
        <w:trPr>
          <w:cantSplit/>
          <w:trHeight w:val="348"/>
        </w:trPr>
        <w:tc>
          <w:tcPr>
            <w:tcW w:w="7441" w:type="dxa"/>
            <w:gridSpan w:val="8"/>
          </w:tcPr>
          <w:p w:rsidR="008F35F5" w:rsidRDefault="008F35F5" w:rsidP="00964F0B">
            <w:r>
              <w:t xml:space="preserve">Podíl dotace ze st. rozpočtu na financování programu </w:t>
            </w:r>
          </w:p>
          <w:p w:rsidR="008F35F5" w:rsidRDefault="008F35F5" w:rsidP="00964F0B">
            <w:r>
              <w:t xml:space="preserve">(v % rozpočtových výdajů na schválený projekt jako max. podíl):                     </w:t>
            </w:r>
          </w:p>
        </w:tc>
        <w:tc>
          <w:tcPr>
            <w:tcW w:w="1701" w:type="dxa"/>
          </w:tcPr>
          <w:p w:rsidR="008F35F5" w:rsidRDefault="008F35F5" w:rsidP="00964F0B">
            <w:pPr>
              <w:spacing w:before="120"/>
              <w:jc w:val="center"/>
            </w:pPr>
            <w:r>
              <w:t xml:space="preserve">                  000 %  </w:t>
            </w:r>
          </w:p>
        </w:tc>
      </w:tr>
      <w:tr w:rsidR="008F35F5" w:rsidTr="00964F0B">
        <w:trPr>
          <w:cantSplit/>
          <w:trHeight w:val="348"/>
        </w:trPr>
        <w:tc>
          <w:tcPr>
            <w:tcW w:w="7441" w:type="dxa"/>
            <w:gridSpan w:val="8"/>
          </w:tcPr>
          <w:p w:rsidR="008F35F5" w:rsidRDefault="008F35F5" w:rsidP="00964F0B">
            <w:pPr>
              <w:spacing w:before="60"/>
            </w:pPr>
            <w:r>
              <w:t xml:space="preserve">Podíl mzdových prostředků z celkového rozpočtu je poskytován maximálně do výše: </w:t>
            </w:r>
          </w:p>
        </w:tc>
        <w:tc>
          <w:tcPr>
            <w:tcW w:w="1701" w:type="dxa"/>
          </w:tcPr>
          <w:p w:rsidR="008F35F5" w:rsidRDefault="008F35F5" w:rsidP="00964F0B">
            <w:pPr>
              <w:spacing w:before="60"/>
              <w:jc w:val="center"/>
            </w:pPr>
            <w:r>
              <w:t xml:space="preserve">                    00 %  </w:t>
            </w:r>
          </w:p>
        </w:tc>
      </w:tr>
      <w:tr w:rsidR="008F35F5" w:rsidTr="00964F0B">
        <w:trPr>
          <w:cantSplit/>
          <w:trHeight w:val="348"/>
        </w:trPr>
        <w:tc>
          <w:tcPr>
            <w:tcW w:w="9142" w:type="dxa"/>
            <w:gridSpan w:val="9"/>
          </w:tcPr>
          <w:p w:rsidR="008F35F5" w:rsidRDefault="008F35F5" w:rsidP="00964F0B">
            <w:pPr>
              <w:spacing w:before="60"/>
            </w:pPr>
            <w:r>
              <w:t xml:space="preserve">Dotace se vyplatí, </w:t>
            </w:r>
            <w:r w:rsidRPr="00CA5F10">
              <w:rPr>
                <w:b/>
              </w:rPr>
              <w:t>dle platebního kalendáře</w:t>
            </w:r>
            <w:r>
              <w:t xml:space="preserve">, který je uveden v příloze.                Počet </w:t>
            </w:r>
            <w:proofErr w:type="gramStart"/>
            <w:r>
              <w:t>příloh:     …</w:t>
            </w:r>
            <w:proofErr w:type="gramEnd"/>
            <w:r>
              <w:t>……. 00</w:t>
            </w:r>
          </w:p>
        </w:tc>
      </w:tr>
      <w:tr w:rsidR="008F35F5" w:rsidTr="00964F0B">
        <w:trPr>
          <w:cantSplit/>
          <w:trHeight w:val="178"/>
        </w:trPr>
        <w:tc>
          <w:tcPr>
            <w:tcW w:w="9142" w:type="dxa"/>
            <w:gridSpan w:val="9"/>
          </w:tcPr>
          <w:p w:rsidR="008F35F5" w:rsidRPr="00CB00C6" w:rsidRDefault="008F35F5" w:rsidP="00964F0B">
            <w:pPr>
              <w:rPr>
                <w:sz w:val="16"/>
                <w:szCs w:val="16"/>
              </w:rPr>
            </w:pPr>
            <w:r>
              <w:rPr>
                <w:sz w:val="16"/>
                <w:szCs w:val="16"/>
              </w:rPr>
              <w:t xml:space="preserve">     </w:t>
            </w:r>
          </w:p>
        </w:tc>
      </w:tr>
      <w:tr w:rsidR="008F35F5" w:rsidTr="00964F0B">
        <w:trPr>
          <w:trHeight w:val="536"/>
        </w:trPr>
        <w:tc>
          <w:tcPr>
            <w:tcW w:w="2055" w:type="dxa"/>
            <w:gridSpan w:val="2"/>
            <w:tcBorders>
              <w:right w:val="nil"/>
            </w:tcBorders>
          </w:tcPr>
          <w:p w:rsidR="008F35F5" w:rsidRDefault="008F35F5" w:rsidP="00964F0B">
            <w:r>
              <w:rPr>
                <w:b/>
              </w:rPr>
              <w:t xml:space="preserve">Gestor příjemce: </w:t>
            </w:r>
            <w:r w:rsidRPr="00C854B9">
              <w:t>(</w:t>
            </w:r>
            <w:proofErr w:type="spellStart"/>
            <w:proofErr w:type="gramStart"/>
            <w:r w:rsidRPr="00C854B9">
              <w:t>jméno,adresa</w:t>
            </w:r>
            <w:proofErr w:type="spellEnd"/>
            <w:proofErr w:type="gramEnd"/>
            <w:r w:rsidRPr="00C854B9">
              <w:t>, telefon)</w:t>
            </w:r>
          </w:p>
        </w:tc>
        <w:tc>
          <w:tcPr>
            <w:tcW w:w="2835" w:type="dxa"/>
            <w:gridSpan w:val="3"/>
            <w:tcBorders>
              <w:right w:val="nil"/>
            </w:tcBorders>
          </w:tcPr>
          <w:p w:rsidR="008F35F5" w:rsidRPr="00CB00C6" w:rsidRDefault="008F35F5" w:rsidP="00964F0B">
            <w:pPr>
              <w:rPr>
                <w:b/>
              </w:rPr>
            </w:pPr>
          </w:p>
        </w:tc>
        <w:tc>
          <w:tcPr>
            <w:tcW w:w="2551" w:type="dxa"/>
            <w:gridSpan w:val="3"/>
            <w:tcBorders>
              <w:right w:val="nil"/>
            </w:tcBorders>
          </w:tcPr>
          <w:p w:rsidR="008F35F5" w:rsidRDefault="008F35F5" w:rsidP="00964F0B">
            <w:pPr>
              <w:rPr>
                <w:b/>
              </w:rPr>
            </w:pPr>
          </w:p>
        </w:tc>
        <w:tc>
          <w:tcPr>
            <w:tcW w:w="1701" w:type="dxa"/>
            <w:tcBorders>
              <w:bottom w:val="nil"/>
            </w:tcBorders>
          </w:tcPr>
          <w:p w:rsidR="008F35F5" w:rsidRDefault="008F35F5" w:rsidP="00964F0B">
            <w:r>
              <w:t>tel:</w:t>
            </w:r>
          </w:p>
          <w:p w:rsidR="008F35F5" w:rsidRDefault="008F35F5" w:rsidP="00964F0B"/>
        </w:tc>
      </w:tr>
      <w:tr w:rsidR="008F35F5" w:rsidTr="00964F0B">
        <w:trPr>
          <w:trHeight w:val="490"/>
        </w:trPr>
        <w:tc>
          <w:tcPr>
            <w:tcW w:w="2055" w:type="dxa"/>
            <w:gridSpan w:val="2"/>
            <w:tcBorders>
              <w:right w:val="nil"/>
            </w:tcBorders>
          </w:tcPr>
          <w:p w:rsidR="008F35F5" w:rsidRDefault="008F35F5" w:rsidP="00964F0B">
            <w:pPr>
              <w:rPr>
                <w:b/>
              </w:rPr>
            </w:pPr>
            <w:r>
              <w:rPr>
                <w:b/>
              </w:rPr>
              <w:t>Gestor MŠMT:</w:t>
            </w:r>
          </w:p>
          <w:p w:rsidR="008F35F5" w:rsidRDefault="008F35F5" w:rsidP="00964F0B">
            <w:pPr>
              <w:rPr>
                <w:b/>
              </w:rPr>
            </w:pPr>
          </w:p>
        </w:tc>
        <w:tc>
          <w:tcPr>
            <w:tcW w:w="2835" w:type="dxa"/>
            <w:gridSpan w:val="3"/>
            <w:tcBorders>
              <w:right w:val="nil"/>
            </w:tcBorders>
          </w:tcPr>
          <w:p w:rsidR="008F35F5" w:rsidRDefault="008F35F5" w:rsidP="00964F0B">
            <w:pPr>
              <w:rPr>
                <w:b/>
              </w:rPr>
            </w:pPr>
          </w:p>
        </w:tc>
        <w:tc>
          <w:tcPr>
            <w:tcW w:w="2551" w:type="dxa"/>
            <w:gridSpan w:val="3"/>
            <w:tcBorders>
              <w:right w:val="nil"/>
            </w:tcBorders>
          </w:tcPr>
          <w:p w:rsidR="008F35F5" w:rsidRDefault="008F35F5" w:rsidP="00964F0B">
            <w:r>
              <w:t>Karmelitská 7,</w:t>
            </w:r>
          </w:p>
          <w:p w:rsidR="008F35F5" w:rsidRDefault="008F35F5" w:rsidP="00964F0B">
            <w:proofErr w:type="gramStart"/>
            <w:r>
              <w:t>118 12  Praha</w:t>
            </w:r>
            <w:proofErr w:type="gramEnd"/>
            <w:r>
              <w:t xml:space="preserve"> 1</w:t>
            </w:r>
          </w:p>
        </w:tc>
        <w:tc>
          <w:tcPr>
            <w:tcW w:w="1701" w:type="dxa"/>
          </w:tcPr>
          <w:p w:rsidR="008F35F5" w:rsidRDefault="008F35F5" w:rsidP="00964F0B">
            <w:r>
              <w:t xml:space="preserve">tel: </w:t>
            </w:r>
          </w:p>
          <w:p w:rsidR="008F35F5" w:rsidRDefault="008F35F5" w:rsidP="00964F0B">
            <w:pPr>
              <w:rPr>
                <w:b/>
              </w:rPr>
            </w:pPr>
          </w:p>
        </w:tc>
      </w:tr>
    </w:tbl>
    <w:p w:rsidR="008F35F5" w:rsidRDefault="008F35F5" w:rsidP="008F35F5">
      <w:r>
        <w:t>*Nestátní nezisková organizace</w:t>
      </w:r>
      <w:r w:rsidR="001F6EBC">
        <w:t xml:space="preserve"> </w:t>
      </w:r>
      <w:r w:rsidR="00D67B45">
        <w:t xml:space="preserve"> - spolek</w:t>
      </w:r>
    </w:p>
    <w:p w:rsidR="00E67B0F" w:rsidRPr="0020280C" w:rsidRDefault="00E67B0F" w:rsidP="008F35F5">
      <w:pPr>
        <w:sectPr w:rsidR="00E67B0F" w:rsidRPr="0020280C" w:rsidSect="00964F0B">
          <w:headerReference w:type="default" r:id="rId26"/>
          <w:footerReference w:type="default" r:id="rId27"/>
          <w:headerReference w:type="first" r:id="rId28"/>
          <w:footnotePr>
            <w:pos w:val="beneathText"/>
          </w:footnotePr>
          <w:pgSz w:w="11906" w:h="16838"/>
          <w:pgMar w:top="1246" w:right="1417" w:bottom="1417" w:left="1417" w:header="708" w:footer="708" w:gutter="0"/>
          <w:pgNumType w:start="1"/>
          <w:cols w:space="708"/>
          <w:docGrid w:linePitch="272"/>
        </w:sectPr>
      </w:pPr>
      <w:r>
        <w:t>*Dotace ze státního rozpočtu (dále jen „státní dotace“)</w:t>
      </w:r>
    </w:p>
    <w:p w:rsidR="008F35F5" w:rsidRPr="00A40F3D" w:rsidRDefault="008F35F5" w:rsidP="008F35F5">
      <w:pPr>
        <w:pStyle w:val="Zkladntext"/>
        <w:ind w:right="-284"/>
        <w:rPr>
          <w:i/>
          <w:color w:val="FF0000"/>
        </w:rPr>
      </w:pPr>
      <w:r w:rsidRPr="00A40F3D">
        <w:rPr>
          <w:i/>
          <w:color w:val="FF0000"/>
          <w:u w:val="single"/>
        </w:rPr>
        <w:lastRenderedPageBreak/>
        <w:t xml:space="preserve">Varianta </w:t>
      </w:r>
      <w:r>
        <w:rPr>
          <w:i/>
          <w:color w:val="FF0000"/>
          <w:u w:val="single"/>
        </w:rPr>
        <w:t>4</w:t>
      </w:r>
      <w:r w:rsidRPr="00A40F3D">
        <w:rPr>
          <w:i/>
          <w:color w:val="FF0000"/>
        </w:rPr>
        <w:t xml:space="preserve"> – </w:t>
      </w:r>
      <w:r>
        <w:rPr>
          <w:i/>
          <w:color w:val="FF0000"/>
        </w:rPr>
        <w:t>Změna Rozhodnutí</w:t>
      </w:r>
    </w:p>
    <w:p w:rsidR="008F35F5" w:rsidRPr="00D874DC" w:rsidRDefault="008F35F5" w:rsidP="001A296D">
      <w:pPr>
        <w:pStyle w:val="Zkladntext"/>
        <w:jc w:val="center"/>
        <w:rPr>
          <w:b/>
          <w:sz w:val="32"/>
        </w:rPr>
      </w:pPr>
      <w:r w:rsidRPr="00D874DC">
        <w:rPr>
          <w:b/>
          <w:sz w:val="32"/>
        </w:rPr>
        <w:t xml:space="preserve">Ministerstvo školství, mládeže a tělovýchovy     </w:t>
      </w:r>
    </w:p>
    <w:p w:rsidR="008F35F5" w:rsidRDefault="008F35F5" w:rsidP="001A296D">
      <w:pPr>
        <w:pStyle w:val="Zkladntext"/>
        <w:jc w:val="center"/>
        <w:rPr>
          <w:b/>
        </w:rPr>
      </w:pPr>
      <w:r>
        <w:rPr>
          <w:b/>
        </w:rPr>
        <w:t xml:space="preserve">Karmelitská 7, </w:t>
      </w:r>
      <w:proofErr w:type="gramStart"/>
      <w:r>
        <w:rPr>
          <w:b/>
        </w:rPr>
        <w:t>118 12  Praha</w:t>
      </w:r>
      <w:proofErr w:type="gramEnd"/>
      <w:r>
        <w:rPr>
          <w:b/>
        </w:rPr>
        <w:t xml:space="preserve"> 1 </w:t>
      </w:r>
      <w:r w:rsidR="001A296D">
        <w:rPr>
          <w:b/>
        </w:rPr>
        <w:t>– Malá Strana</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198"/>
      </w:tblGrid>
      <w:tr w:rsidR="008F35F5" w:rsidTr="001A296D">
        <w:trPr>
          <w:jc w:val="right"/>
        </w:trPr>
        <w:tc>
          <w:tcPr>
            <w:tcW w:w="1984" w:type="dxa"/>
            <w:tcBorders>
              <w:top w:val="nil"/>
              <w:left w:val="nil"/>
              <w:bottom w:val="nil"/>
            </w:tcBorders>
          </w:tcPr>
          <w:p w:rsidR="008F35F5" w:rsidRPr="00416708" w:rsidRDefault="008F35F5" w:rsidP="00964F0B">
            <w:pPr>
              <w:pStyle w:val="Nadpis4"/>
              <w:spacing w:before="60" w:after="0"/>
              <w:jc w:val="right"/>
              <w:rPr>
                <w:b w:val="0"/>
                <w:sz w:val="20"/>
                <w:szCs w:val="26"/>
              </w:rPr>
            </w:pPr>
            <w:r w:rsidRPr="00440CD8">
              <w:rPr>
                <w:b w:val="0"/>
                <w:sz w:val="22"/>
                <w:szCs w:val="26"/>
              </w:rPr>
              <w:t xml:space="preserve">Spis </w:t>
            </w:r>
            <w:proofErr w:type="gramStart"/>
            <w:r w:rsidRPr="00440CD8">
              <w:rPr>
                <w:b w:val="0"/>
                <w:sz w:val="22"/>
                <w:szCs w:val="26"/>
              </w:rPr>
              <w:t>č.j.</w:t>
            </w:r>
            <w:proofErr w:type="gramEnd"/>
            <w:r w:rsidRPr="00416708">
              <w:rPr>
                <w:b w:val="0"/>
                <w:sz w:val="20"/>
                <w:szCs w:val="26"/>
              </w:rPr>
              <w:t>:</w:t>
            </w:r>
          </w:p>
        </w:tc>
        <w:tc>
          <w:tcPr>
            <w:tcW w:w="2198" w:type="dxa"/>
          </w:tcPr>
          <w:p w:rsidR="008F35F5" w:rsidRPr="003942CE" w:rsidRDefault="008F35F5" w:rsidP="0084132B">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0084132B">
              <w:rPr>
                <w:i w:val="0"/>
                <w:color w:val="0000FA"/>
                <w:sz w:val="24"/>
                <w:szCs w:val="22"/>
              </w:rPr>
              <w:t>5</w:t>
            </w:r>
          </w:p>
        </w:tc>
      </w:tr>
    </w:tbl>
    <w:p w:rsidR="001A296D" w:rsidRPr="001A296D" w:rsidRDefault="001A296D" w:rsidP="001A296D">
      <w:pPr>
        <w:pStyle w:val="Zkladntext"/>
        <w:spacing w:before="120"/>
        <w:jc w:val="center"/>
        <w:rPr>
          <w:sz w:val="28"/>
        </w:rPr>
      </w:pPr>
      <w:r w:rsidRPr="001A296D">
        <w:rPr>
          <w:sz w:val="28"/>
        </w:rPr>
        <w:t>vydává</w:t>
      </w:r>
    </w:p>
    <w:p w:rsidR="008F35F5" w:rsidRDefault="008F35F5" w:rsidP="001A296D">
      <w:pPr>
        <w:pStyle w:val="Zkladntext"/>
        <w:spacing w:before="240"/>
        <w:jc w:val="center"/>
        <w:rPr>
          <w:b/>
          <w:sz w:val="32"/>
        </w:rPr>
      </w:pPr>
      <w:r>
        <w:rPr>
          <w:b/>
          <w:sz w:val="32"/>
        </w:rPr>
        <w:t xml:space="preserve">D o d a t e k    č. </w:t>
      </w:r>
      <w:r>
        <w:rPr>
          <w:b/>
          <w:color w:val="0000FA"/>
          <w:sz w:val="32"/>
        </w:rPr>
        <w:t>1</w:t>
      </w:r>
    </w:p>
    <w:p w:rsidR="008F35F5" w:rsidRDefault="008F35F5" w:rsidP="001A296D">
      <w:pPr>
        <w:pStyle w:val="Zkladntext"/>
        <w:spacing w:before="240"/>
        <w:jc w:val="center"/>
        <w:rPr>
          <w:b/>
          <w:sz w:val="32"/>
        </w:rPr>
      </w:pPr>
      <w:r>
        <w:rPr>
          <w:b/>
          <w:sz w:val="32"/>
        </w:rPr>
        <w:t xml:space="preserve">k </w:t>
      </w:r>
      <w:proofErr w:type="gramStart"/>
      <w:r>
        <w:rPr>
          <w:b/>
          <w:sz w:val="32"/>
        </w:rPr>
        <w:t>Rozhodnutí  č.</w:t>
      </w:r>
      <w:proofErr w:type="gramEnd"/>
      <w:r>
        <w:rPr>
          <w:b/>
          <w:sz w:val="32"/>
        </w:rPr>
        <w:t xml:space="preserve">  50201</w:t>
      </w:r>
      <w:r w:rsidR="0084132B">
        <w:rPr>
          <w:b/>
          <w:color w:val="0000FA"/>
          <w:sz w:val="32"/>
        </w:rPr>
        <w:t>5</w:t>
      </w:r>
      <w:r>
        <w:rPr>
          <w:b/>
          <w:sz w:val="32"/>
        </w:rPr>
        <w:t>_</w:t>
      </w:r>
      <w:r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sidR="001B6ED6">
        <w:rPr>
          <w:b/>
          <w:sz w:val="20"/>
        </w:rPr>
        <w:t>7</w:t>
      </w:r>
      <w:r w:rsidRPr="001115C2">
        <w:rPr>
          <w:b/>
          <w:sz w:val="20"/>
        </w:rPr>
        <w:t>)</w:t>
      </w:r>
      <w:r>
        <w:rPr>
          <w:b/>
          <w:sz w:val="32"/>
        </w:rPr>
        <w:t>_</w:t>
      </w:r>
      <w:r w:rsidRPr="00C07E76">
        <w:rPr>
          <w:b/>
          <w:color w:val="0000FF"/>
          <w:sz w:val="32"/>
        </w:rPr>
        <w:t>000</w:t>
      </w:r>
      <w:r w:rsidRPr="001115C2">
        <w:rPr>
          <w:b/>
          <w:sz w:val="20"/>
        </w:rPr>
        <w:t xml:space="preserve">(3 </w:t>
      </w:r>
      <w:proofErr w:type="spellStart"/>
      <w:r w:rsidRPr="001115C2">
        <w:rPr>
          <w:b/>
          <w:sz w:val="20"/>
        </w:rPr>
        <w:t>míst.poř.č</w:t>
      </w:r>
      <w:proofErr w:type="spellEnd"/>
      <w:r w:rsidRPr="001115C2">
        <w:rPr>
          <w:b/>
          <w:sz w:val="20"/>
        </w:rPr>
        <w:t>.)</w:t>
      </w:r>
    </w:p>
    <w:p w:rsidR="008F35F5" w:rsidRPr="00E55704" w:rsidRDefault="008F35F5" w:rsidP="008F35F5">
      <w:pPr>
        <w:spacing w:before="120"/>
        <w:jc w:val="center"/>
        <w:rPr>
          <w:sz w:val="24"/>
        </w:rPr>
      </w:pPr>
      <w:r w:rsidRPr="00E55704">
        <w:rPr>
          <w:sz w:val="24"/>
        </w:rPr>
        <w:t>o poskytnutí neinvestiční dotace ze státního rozpočtu České republiky</w:t>
      </w:r>
    </w:p>
    <w:p w:rsidR="00B45AEC" w:rsidRPr="00E55704" w:rsidRDefault="008F35F5" w:rsidP="008F35F5">
      <w:pPr>
        <w:pStyle w:val="Zkladntext"/>
        <w:ind w:right="-284"/>
        <w:jc w:val="center"/>
        <w:rPr>
          <w:sz w:val="22"/>
        </w:rPr>
      </w:pPr>
      <w:r w:rsidRPr="00B45AEC">
        <w:rPr>
          <w:szCs w:val="32"/>
        </w:rPr>
        <w:t xml:space="preserve">na rok </w:t>
      </w:r>
      <w:proofErr w:type="gramStart"/>
      <w:r w:rsidRPr="00B45AEC">
        <w:rPr>
          <w:szCs w:val="32"/>
        </w:rPr>
        <w:t>201</w:t>
      </w:r>
      <w:r w:rsidR="0084132B" w:rsidRPr="00B45AEC">
        <w:rPr>
          <w:color w:val="0000FA"/>
          <w:szCs w:val="32"/>
        </w:rPr>
        <w:t>5</w:t>
      </w:r>
      <w:r w:rsidRPr="00B45AEC">
        <w:rPr>
          <w:szCs w:val="32"/>
        </w:rPr>
        <w:t xml:space="preserve">  </w:t>
      </w:r>
      <w:r w:rsidR="00B45AEC">
        <w:rPr>
          <w:szCs w:val="32"/>
        </w:rPr>
        <w:t>v rámci</w:t>
      </w:r>
      <w:proofErr w:type="gramEnd"/>
      <w:r w:rsidR="00B45AEC">
        <w:rPr>
          <w:szCs w:val="32"/>
        </w:rPr>
        <w:t xml:space="preserve"> dotačního programu MŠMT </w:t>
      </w:r>
      <w:r w:rsidR="00B45AEC" w:rsidRPr="00E55704">
        <w:rPr>
          <w:szCs w:val="32"/>
        </w:rPr>
        <w:t>v oblasti sportu</w:t>
      </w:r>
    </w:p>
    <w:p w:rsidR="008F35F5" w:rsidRPr="00441379" w:rsidRDefault="008F35F5" w:rsidP="008F35F5">
      <w:pPr>
        <w:jc w:val="center"/>
        <w:rPr>
          <w:sz w:val="24"/>
          <w:szCs w:val="24"/>
        </w:rPr>
      </w:pP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Příjemce dotace:</w:t>
      </w: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Adresa sídla:</w:t>
      </w: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Právní forma:</w:t>
      </w: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IČO:</w:t>
      </w: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Číslo účtu příjemce:</w:t>
      </w:r>
    </w:p>
    <w:p w:rsidR="008F35F5" w:rsidRDefault="008F35F5" w:rsidP="008F35F5"/>
    <w:p w:rsidR="008F35F5" w:rsidRPr="000E5BA1" w:rsidRDefault="00C54AE4" w:rsidP="000E5BA1">
      <w:pPr>
        <w:jc w:val="both"/>
        <w:rPr>
          <w:sz w:val="24"/>
          <w:szCs w:val="24"/>
        </w:rPr>
      </w:pPr>
      <w:r w:rsidRPr="000E5BA1">
        <w:rPr>
          <w:sz w:val="24"/>
          <w:szCs w:val="24"/>
        </w:rPr>
        <w:t xml:space="preserve">Ministerstvo školství, mládeže a tělovýchovy vydává </w:t>
      </w:r>
      <w:r w:rsidR="008F35F5" w:rsidRPr="000E5BA1">
        <w:rPr>
          <w:sz w:val="24"/>
          <w:szCs w:val="24"/>
        </w:rPr>
        <w:t>na základě</w:t>
      </w:r>
      <w:r w:rsidRPr="000E5BA1">
        <w:rPr>
          <w:sz w:val="24"/>
          <w:szCs w:val="24"/>
        </w:rPr>
        <w:t xml:space="preserve"> žádosti příjemce</w:t>
      </w:r>
      <w:r w:rsidR="000E5BA1" w:rsidRPr="000E5BA1">
        <w:rPr>
          <w:sz w:val="24"/>
          <w:szCs w:val="24"/>
        </w:rPr>
        <w:t xml:space="preserve"> dle § 14 zákona č. 218/2000 Sb., o rozpočtových pravidlech a o změně některých souvisejících zákonů (rozpočtová pravidla), ve znění pozdějších předpisů </w:t>
      </w:r>
      <w:r w:rsidRPr="000E5BA1">
        <w:rPr>
          <w:sz w:val="24"/>
          <w:szCs w:val="24"/>
        </w:rPr>
        <w:t>a</w:t>
      </w:r>
      <w:r w:rsidR="008F35F5" w:rsidRPr="000E5BA1">
        <w:rPr>
          <w:sz w:val="24"/>
          <w:szCs w:val="24"/>
        </w:rPr>
        <w:t xml:space="preserve"> materiálu</w:t>
      </w:r>
      <w:r w:rsidR="000E5BA1" w:rsidRPr="000E5BA1">
        <w:rPr>
          <w:sz w:val="24"/>
          <w:szCs w:val="24"/>
        </w:rPr>
        <w:t xml:space="preserve"> doporučeného a schváleného ministrem, resp. náměstkem skupiny V pod </w:t>
      </w:r>
      <w:r w:rsidR="008F35F5" w:rsidRPr="000E5BA1">
        <w:rPr>
          <w:sz w:val="24"/>
          <w:szCs w:val="24"/>
        </w:rPr>
        <w:t>čj.:</w:t>
      </w:r>
      <w:r w:rsidRPr="000E5BA1">
        <w:rPr>
          <w:sz w:val="24"/>
          <w:szCs w:val="24"/>
        </w:rPr>
        <w:t xml:space="preserve"> MSMT-          /2015 </w:t>
      </w:r>
      <w:r w:rsidR="008F35F5" w:rsidRPr="000E5BA1">
        <w:rPr>
          <w:sz w:val="24"/>
          <w:szCs w:val="24"/>
        </w:rPr>
        <w:t>s názvem ……………………</w:t>
      </w:r>
      <w:proofErr w:type="gramStart"/>
      <w:r w:rsidR="008F35F5" w:rsidRPr="000E5BA1">
        <w:rPr>
          <w:sz w:val="24"/>
          <w:szCs w:val="24"/>
        </w:rPr>
        <w:t xml:space="preserve">…., </w:t>
      </w:r>
      <w:r w:rsidRPr="000E5BA1">
        <w:rPr>
          <w:sz w:val="24"/>
          <w:szCs w:val="24"/>
        </w:rPr>
        <w:t>, tento</w:t>
      </w:r>
      <w:proofErr w:type="gramEnd"/>
      <w:r w:rsidRPr="000E5BA1">
        <w:rPr>
          <w:sz w:val="24"/>
          <w:szCs w:val="24"/>
        </w:rPr>
        <w:t xml:space="preserve"> dodatek k Rozhodnutí.</w:t>
      </w:r>
      <w:r w:rsidR="001A296D" w:rsidRPr="000E5BA1">
        <w:rPr>
          <w:sz w:val="24"/>
          <w:szCs w:val="24"/>
        </w:rPr>
        <w:t> </w:t>
      </w:r>
    </w:p>
    <w:p w:rsidR="008F35F5" w:rsidRDefault="008F35F5" w:rsidP="008F35F5">
      <w:pPr>
        <w:rPr>
          <w:sz w:val="24"/>
        </w:rPr>
      </w:pPr>
    </w:p>
    <w:p w:rsidR="00A10914" w:rsidRPr="00847309" w:rsidRDefault="00A10914" w:rsidP="00A10914">
      <w:pPr>
        <w:pStyle w:val="Bezmezer"/>
        <w:jc w:val="both"/>
        <w:rPr>
          <w:rFonts w:ascii="Times New Roman" w:hAnsi="Times New Roman" w:cs="Times New Roman"/>
          <w:sz w:val="24"/>
        </w:rPr>
      </w:pPr>
      <w:r w:rsidRPr="00847309">
        <w:rPr>
          <w:rFonts w:ascii="Times New Roman" w:hAnsi="Times New Roman" w:cs="Times New Roman"/>
          <w:sz w:val="24"/>
        </w:rPr>
        <w:t>Celkový objem dotace ze státního rozpočtu ve výši …………</w:t>
      </w:r>
      <w:proofErr w:type="gramStart"/>
      <w:r w:rsidRPr="00847309">
        <w:rPr>
          <w:rFonts w:ascii="Times New Roman" w:hAnsi="Times New Roman" w:cs="Times New Roman"/>
          <w:sz w:val="24"/>
        </w:rPr>
        <w:t>…......... Kč</w:t>
      </w:r>
      <w:proofErr w:type="gramEnd"/>
    </w:p>
    <w:p w:rsidR="00A10914" w:rsidRPr="00A10914" w:rsidRDefault="00A10914" w:rsidP="000D09CE">
      <w:pPr>
        <w:pStyle w:val="Bezmezer"/>
        <w:spacing w:before="120"/>
        <w:jc w:val="center"/>
        <w:rPr>
          <w:rFonts w:ascii="Times New Roman" w:hAnsi="Times New Roman" w:cs="Times New Roman"/>
          <w:sz w:val="24"/>
        </w:rPr>
      </w:pPr>
      <w:r w:rsidRPr="00A10914">
        <w:rPr>
          <w:rFonts w:ascii="Times New Roman" w:hAnsi="Times New Roman" w:cs="Times New Roman"/>
          <w:sz w:val="24"/>
        </w:rPr>
        <w:t>se mění</w:t>
      </w:r>
    </w:p>
    <w:p w:rsidR="008F35F5" w:rsidRDefault="008F35F5" w:rsidP="008F35F5">
      <w:pPr>
        <w:rPr>
          <w:sz w:val="24"/>
        </w:rPr>
      </w:pPr>
    </w:p>
    <w:p w:rsidR="008F35F5" w:rsidRDefault="008F35F5" w:rsidP="008F35F5">
      <w:pPr>
        <w:rPr>
          <w:b/>
          <w:sz w:val="24"/>
        </w:rPr>
      </w:pPr>
      <w:r w:rsidRPr="00E55704">
        <w:rPr>
          <w:b/>
          <w:sz w:val="24"/>
        </w:rPr>
        <w:t>z v y š u j e    o částku  …………….  Kč</w:t>
      </w:r>
      <w:r w:rsidR="00847309">
        <w:rPr>
          <w:b/>
          <w:sz w:val="24"/>
        </w:rPr>
        <w:t xml:space="preserve"> na celkový </w:t>
      </w:r>
      <w:proofErr w:type="gramStart"/>
      <w:r w:rsidR="00847309">
        <w:rPr>
          <w:b/>
          <w:sz w:val="24"/>
        </w:rPr>
        <w:t>objem .................................. Kč</w:t>
      </w:r>
      <w:proofErr w:type="gramEnd"/>
      <w:r w:rsidR="000D09CE">
        <w:rPr>
          <w:b/>
          <w:sz w:val="24"/>
        </w:rPr>
        <w:t xml:space="preserve"> *</w:t>
      </w:r>
    </w:p>
    <w:p w:rsidR="000D09CE" w:rsidRPr="00E55704" w:rsidRDefault="000D09CE" w:rsidP="000D09CE">
      <w:pPr>
        <w:spacing w:before="120"/>
        <w:rPr>
          <w:b/>
          <w:sz w:val="24"/>
        </w:rPr>
      </w:pPr>
      <w:r>
        <w:rPr>
          <w:b/>
          <w:sz w:val="24"/>
        </w:rPr>
        <w:t xml:space="preserve">účelové určení dotace bez </w:t>
      </w:r>
      <w:r w:rsidR="00DB4983">
        <w:rPr>
          <w:b/>
          <w:sz w:val="24"/>
        </w:rPr>
        <w:t>požadavku</w:t>
      </w:r>
      <w:r>
        <w:rPr>
          <w:b/>
          <w:sz w:val="24"/>
        </w:rPr>
        <w:t xml:space="preserve"> na změnu celkového objemu *</w:t>
      </w:r>
    </w:p>
    <w:p w:rsidR="008F35F5" w:rsidRDefault="008F35F5" w:rsidP="008F35F5"/>
    <w:p w:rsidR="008F35F5" w:rsidRDefault="008F35F5" w:rsidP="008F35F5">
      <w:pPr>
        <w:rPr>
          <w:sz w:val="24"/>
          <w:u w:val="single"/>
        </w:rPr>
      </w:pPr>
      <w:r w:rsidRPr="00E55704">
        <w:rPr>
          <w:sz w:val="24"/>
          <w:u w:val="single"/>
        </w:rPr>
        <w:t>V původním Rozhodnutí č. ……………</w:t>
      </w:r>
      <w:proofErr w:type="gramStart"/>
      <w:r w:rsidRPr="00E55704">
        <w:rPr>
          <w:sz w:val="24"/>
          <w:u w:val="single"/>
        </w:rPr>
        <w:t>…..  se</w:t>
      </w:r>
      <w:proofErr w:type="gramEnd"/>
      <w:r w:rsidRPr="00E55704">
        <w:rPr>
          <w:sz w:val="24"/>
          <w:u w:val="single"/>
        </w:rPr>
        <w:t xml:space="preserve"> mění:</w:t>
      </w:r>
    </w:p>
    <w:p w:rsidR="008F35F5" w:rsidRPr="00E55704" w:rsidRDefault="008F35F5" w:rsidP="008F35F5">
      <w:pPr>
        <w:pStyle w:val="Odstavecseseznamem"/>
        <w:numPr>
          <w:ilvl w:val="0"/>
          <w:numId w:val="26"/>
        </w:numPr>
        <w:spacing w:before="120"/>
        <w:rPr>
          <w:sz w:val="24"/>
        </w:rPr>
      </w:pPr>
      <w:r w:rsidRPr="00E55704">
        <w:rPr>
          <w:sz w:val="24"/>
        </w:rPr>
        <w:t>řádek</w:t>
      </w:r>
      <w:r>
        <w:rPr>
          <w:sz w:val="24"/>
        </w:rPr>
        <w:t>:  …………………………………</w:t>
      </w:r>
      <w:proofErr w:type="gramStart"/>
      <w:r>
        <w:rPr>
          <w:sz w:val="24"/>
        </w:rPr>
        <w:t>…..</w:t>
      </w:r>
      <w:proofErr w:type="gramEnd"/>
    </w:p>
    <w:p w:rsidR="008F35F5" w:rsidRPr="00E55704" w:rsidRDefault="008F35F5" w:rsidP="000D09CE">
      <w:pPr>
        <w:pStyle w:val="Odstavecseseznamem"/>
        <w:numPr>
          <w:ilvl w:val="0"/>
          <w:numId w:val="26"/>
        </w:numPr>
        <w:spacing w:before="60"/>
        <w:rPr>
          <w:sz w:val="24"/>
        </w:rPr>
      </w:pPr>
      <w:r w:rsidRPr="00E55704">
        <w:rPr>
          <w:sz w:val="24"/>
        </w:rPr>
        <w:t>řádek</w:t>
      </w:r>
      <w:r>
        <w:rPr>
          <w:sz w:val="24"/>
        </w:rPr>
        <w:t>:  …………………………………</w:t>
      </w:r>
      <w:proofErr w:type="gramStart"/>
      <w:r>
        <w:rPr>
          <w:sz w:val="24"/>
        </w:rPr>
        <w:t>…..</w:t>
      </w:r>
      <w:proofErr w:type="gramEnd"/>
    </w:p>
    <w:p w:rsidR="008F35F5" w:rsidRPr="00E55704" w:rsidRDefault="008F35F5" w:rsidP="000D09CE">
      <w:pPr>
        <w:pStyle w:val="Odstavecseseznamem"/>
        <w:numPr>
          <w:ilvl w:val="0"/>
          <w:numId w:val="26"/>
        </w:numPr>
        <w:spacing w:before="60"/>
        <w:rPr>
          <w:sz w:val="24"/>
        </w:rPr>
      </w:pPr>
      <w:r w:rsidRPr="00E55704">
        <w:rPr>
          <w:sz w:val="24"/>
        </w:rPr>
        <w:t>řádek</w:t>
      </w:r>
      <w:r>
        <w:rPr>
          <w:sz w:val="24"/>
        </w:rPr>
        <w:t>:  …………………………………</w:t>
      </w:r>
      <w:proofErr w:type="gramStart"/>
      <w:r>
        <w:rPr>
          <w:sz w:val="24"/>
        </w:rPr>
        <w:t>…..</w:t>
      </w:r>
      <w:proofErr w:type="gramEnd"/>
    </w:p>
    <w:p w:rsidR="008F35F5" w:rsidRDefault="008F35F5" w:rsidP="008F35F5"/>
    <w:p w:rsidR="008F35F5" w:rsidRPr="00711F64" w:rsidRDefault="00711F64" w:rsidP="000D09CE">
      <w:pPr>
        <w:spacing w:before="120"/>
        <w:rPr>
          <w:sz w:val="24"/>
          <w:szCs w:val="24"/>
        </w:rPr>
      </w:pPr>
      <w:r w:rsidRPr="00711F64">
        <w:rPr>
          <w:sz w:val="24"/>
          <w:szCs w:val="24"/>
        </w:rPr>
        <w:t xml:space="preserve">Dotace se vyplatí    </w:t>
      </w:r>
      <w:r w:rsidRPr="00711F64">
        <w:rPr>
          <w:b/>
          <w:sz w:val="24"/>
          <w:szCs w:val="24"/>
        </w:rPr>
        <w:t>j e d n o r á z o v ě</w:t>
      </w:r>
      <w:r w:rsidRPr="00711F64">
        <w:rPr>
          <w:sz w:val="24"/>
          <w:szCs w:val="24"/>
        </w:rPr>
        <w:t xml:space="preserve"> ,   nejpozději do     ……</w:t>
      </w:r>
      <w:proofErr w:type="gramStart"/>
      <w:r w:rsidRPr="00711F64">
        <w:rPr>
          <w:sz w:val="24"/>
          <w:szCs w:val="24"/>
        </w:rPr>
        <w:t>….</w:t>
      </w:r>
      <w:r w:rsidR="000D09CE">
        <w:rPr>
          <w:sz w:val="24"/>
          <w:szCs w:val="24"/>
        </w:rPr>
        <w:t>......   *</w:t>
      </w:r>
      <w:proofErr w:type="gramEnd"/>
    </w:p>
    <w:p w:rsidR="008F35F5" w:rsidRDefault="008F35F5" w:rsidP="008F35F5"/>
    <w:p w:rsidR="008F35F5" w:rsidRPr="00976458" w:rsidRDefault="008F35F5" w:rsidP="008F35F5">
      <w:pPr>
        <w:rPr>
          <w:sz w:val="24"/>
        </w:rPr>
      </w:pPr>
      <w:r w:rsidRPr="00976458">
        <w:rPr>
          <w:sz w:val="24"/>
        </w:rPr>
        <w:t>Všechna ostatní ustanovení Rozhodnutí zůstávají beze změny.</w:t>
      </w:r>
    </w:p>
    <w:p w:rsidR="008F35F5" w:rsidRDefault="008F35F5" w:rsidP="008F35F5"/>
    <w:p w:rsidR="008F35F5" w:rsidRPr="00711F64" w:rsidRDefault="008F35F5" w:rsidP="008F35F5">
      <w:pPr>
        <w:rPr>
          <w:sz w:val="24"/>
        </w:rPr>
      </w:pPr>
      <w:r w:rsidRPr="00711F64">
        <w:rPr>
          <w:sz w:val="24"/>
        </w:rPr>
        <w:t xml:space="preserve">V Praze </w:t>
      </w:r>
      <w:proofErr w:type="gramStart"/>
      <w:r w:rsidRPr="00711F64">
        <w:rPr>
          <w:sz w:val="24"/>
        </w:rPr>
        <w:t>dne  …</w:t>
      </w:r>
      <w:proofErr w:type="gramEnd"/>
      <w:r w:rsidRPr="00711F64">
        <w:rPr>
          <w:sz w:val="24"/>
        </w:rPr>
        <w:t>………….  201</w:t>
      </w:r>
      <w:r w:rsidR="0084132B" w:rsidRPr="00711F64">
        <w:rPr>
          <w:sz w:val="24"/>
        </w:rPr>
        <w:t>5</w:t>
      </w:r>
    </w:p>
    <w:p w:rsidR="008F35F5" w:rsidRDefault="008F35F5" w:rsidP="008F35F5"/>
    <w:p w:rsidR="008F35F5" w:rsidRDefault="008F35F5" w:rsidP="008F35F5"/>
    <w:p w:rsidR="008F35F5" w:rsidRDefault="008F35F5" w:rsidP="008F35F5"/>
    <w:p w:rsidR="008F35F5" w:rsidRPr="00976458" w:rsidRDefault="008F35F5" w:rsidP="008F35F5">
      <w:pPr>
        <w:ind w:left="2124" w:firstLine="708"/>
        <w:jc w:val="center"/>
        <w:rPr>
          <w:sz w:val="24"/>
        </w:rPr>
      </w:pPr>
      <w:r>
        <w:rPr>
          <w:sz w:val="24"/>
        </w:rPr>
        <w:t>………………..</w:t>
      </w:r>
      <w:r w:rsidRPr="00976458">
        <w:rPr>
          <w:sz w:val="24"/>
        </w:rPr>
        <w:t>………………..</w:t>
      </w:r>
    </w:p>
    <w:p w:rsidR="008F35F5" w:rsidRPr="00976458" w:rsidRDefault="000D09CE" w:rsidP="008F35F5">
      <w:pPr>
        <w:ind w:left="2124" w:firstLine="708"/>
        <w:jc w:val="center"/>
        <w:rPr>
          <w:sz w:val="24"/>
        </w:rPr>
      </w:pPr>
      <w:r>
        <w:rPr>
          <w:sz w:val="24"/>
        </w:rPr>
        <w:t>podpis</w:t>
      </w:r>
    </w:p>
    <w:p w:rsidR="008F35F5" w:rsidRDefault="00DB4983" w:rsidP="008F35F5">
      <w:pPr>
        <w:ind w:left="2124" w:firstLine="708"/>
        <w:jc w:val="center"/>
        <w:rPr>
          <w:sz w:val="24"/>
        </w:rPr>
      </w:pPr>
      <w:r>
        <w:rPr>
          <w:sz w:val="24"/>
        </w:rPr>
        <w:t>dle podpisového vzoru</w:t>
      </w:r>
    </w:p>
    <w:p w:rsidR="00DB4983" w:rsidRDefault="00DB4983" w:rsidP="00DB4983">
      <w:pPr>
        <w:jc w:val="both"/>
        <w:rPr>
          <w:sz w:val="24"/>
        </w:rPr>
      </w:pPr>
      <w:r>
        <w:rPr>
          <w:sz w:val="24"/>
        </w:rPr>
        <w:t>* nehodící se škrtne</w:t>
      </w:r>
    </w:p>
    <w:p w:rsidR="008F35F5" w:rsidRPr="008C5B89" w:rsidRDefault="008F35F5" w:rsidP="008F35F5">
      <w:pPr>
        <w:pStyle w:val="Nzev"/>
        <w:rPr>
          <w:szCs w:val="24"/>
        </w:rPr>
      </w:pPr>
      <w:proofErr w:type="gramStart"/>
      <w:r w:rsidRPr="008C5B89">
        <w:rPr>
          <w:szCs w:val="24"/>
        </w:rPr>
        <w:lastRenderedPageBreak/>
        <w:t>Č l á n e k  2</w:t>
      </w:r>
      <w:proofErr w:type="gramEnd"/>
    </w:p>
    <w:p w:rsidR="008F35F5" w:rsidRDefault="008F35F5" w:rsidP="008F35F5">
      <w:pPr>
        <w:jc w:val="center"/>
        <w:rPr>
          <w:b/>
          <w:sz w:val="24"/>
          <w:szCs w:val="24"/>
        </w:rPr>
      </w:pPr>
      <w:r>
        <w:rPr>
          <w:b/>
          <w:sz w:val="24"/>
          <w:szCs w:val="24"/>
        </w:rPr>
        <w:t>Obecn</w:t>
      </w:r>
      <w:r w:rsidR="007D487F">
        <w:rPr>
          <w:b/>
          <w:sz w:val="24"/>
          <w:szCs w:val="24"/>
        </w:rPr>
        <w:t>á</w:t>
      </w:r>
      <w:r>
        <w:rPr>
          <w:b/>
          <w:sz w:val="24"/>
          <w:szCs w:val="24"/>
        </w:rPr>
        <w:t xml:space="preserve"> ustanovení</w:t>
      </w:r>
    </w:p>
    <w:p w:rsidR="008F35F5" w:rsidRDefault="008F35F5" w:rsidP="008F35F5">
      <w:pPr>
        <w:numPr>
          <w:ilvl w:val="0"/>
          <w:numId w:val="24"/>
        </w:numPr>
        <w:spacing w:before="120"/>
        <w:ind w:left="426" w:hanging="426"/>
        <w:jc w:val="both"/>
        <w:rPr>
          <w:sz w:val="24"/>
        </w:rPr>
      </w:pPr>
      <w:r w:rsidRPr="00794662">
        <w:rPr>
          <w:sz w:val="24"/>
        </w:rPr>
        <w:t xml:space="preserve">Podpora oblasti </w:t>
      </w:r>
      <w:r>
        <w:rPr>
          <w:sz w:val="24"/>
        </w:rPr>
        <w:t xml:space="preserve">„Sportovní reprezentace“ a </w:t>
      </w:r>
      <w:r w:rsidRPr="00794662">
        <w:rPr>
          <w:sz w:val="24"/>
        </w:rPr>
        <w:t>„</w:t>
      </w:r>
      <w:r w:rsidRPr="005F6964">
        <w:rPr>
          <w:sz w:val="24"/>
          <w:szCs w:val="24"/>
        </w:rPr>
        <w:t>V</w:t>
      </w:r>
      <w:r>
        <w:rPr>
          <w:sz w:val="24"/>
          <w:szCs w:val="24"/>
        </w:rPr>
        <w:t>šeobecné sportovní činnosti</w:t>
      </w:r>
      <w:r w:rsidRPr="00794662">
        <w:rPr>
          <w:sz w:val="24"/>
        </w:rPr>
        <w:t>“</w:t>
      </w:r>
      <w:r>
        <w:rPr>
          <w:sz w:val="24"/>
        </w:rPr>
        <w:t xml:space="preserve"> </w:t>
      </w:r>
      <w:r w:rsidRPr="00794662">
        <w:rPr>
          <w:sz w:val="24"/>
        </w:rPr>
        <w:t>vychází ze zákona č. 115/2001 Sb., o podpoře sportu, ve znění pozdějších předpisů, a z usnesení vlády ČR ze dne 9. března 2011 č. 167 o Koncepci státní podpory sportu v České republice.</w:t>
      </w:r>
    </w:p>
    <w:p w:rsidR="008F35F5" w:rsidRDefault="001F6EBC" w:rsidP="008F35F5">
      <w:pPr>
        <w:pStyle w:val="Odstavecseseznamem"/>
        <w:numPr>
          <w:ilvl w:val="0"/>
          <w:numId w:val="24"/>
        </w:numPr>
        <w:ind w:left="426" w:hanging="426"/>
        <w:jc w:val="both"/>
        <w:rPr>
          <w:sz w:val="24"/>
        </w:rPr>
      </w:pPr>
      <w:r>
        <w:rPr>
          <w:sz w:val="24"/>
        </w:rPr>
        <w:t>Časové vymezení pro pravidelnou</w:t>
      </w:r>
      <w:r w:rsidR="008F35F5">
        <w:rPr>
          <w:sz w:val="24"/>
        </w:rPr>
        <w:t xml:space="preserve"> celoroční sportovní činnost NNO je stanov</w:t>
      </w:r>
      <w:r>
        <w:rPr>
          <w:sz w:val="24"/>
        </w:rPr>
        <w:t>eno na období kalendářního roku,</w:t>
      </w:r>
      <w:r w:rsidR="008F35F5">
        <w:rPr>
          <w:sz w:val="24"/>
        </w:rPr>
        <w:t xml:space="preserve"> </w:t>
      </w:r>
      <w:r>
        <w:rPr>
          <w:sz w:val="24"/>
        </w:rPr>
        <w:t>pokud není v žádosti</w:t>
      </w:r>
      <w:r w:rsidR="008F35F5">
        <w:rPr>
          <w:sz w:val="24"/>
        </w:rPr>
        <w:t xml:space="preserve"> či Rozhodnutím stanoveno jinak.</w:t>
      </w:r>
      <w:r>
        <w:rPr>
          <w:sz w:val="24"/>
        </w:rPr>
        <w:t xml:space="preserve"> </w:t>
      </w:r>
      <w:r w:rsidR="008F35F5">
        <w:rPr>
          <w:sz w:val="24"/>
        </w:rPr>
        <w:t>Finanční čerpání nákladů je však vždy vymezeno na období jednoho kalendářního roku, viz článek 6.</w:t>
      </w:r>
    </w:p>
    <w:p w:rsidR="008F35F5" w:rsidRDefault="008F35F5" w:rsidP="008F35F5">
      <w:pPr>
        <w:pStyle w:val="Odstavecseseznamem"/>
        <w:numPr>
          <w:ilvl w:val="0"/>
          <w:numId w:val="24"/>
        </w:numPr>
        <w:ind w:left="426" w:hanging="426"/>
        <w:jc w:val="both"/>
        <w:rPr>
          <w:sz w:val="24"/>
        </w:rPr>
      </w:pPr>
      <w:r>
        <w:rPr>
          <w:sz w:val="24"/>
        </w:rPr>
        <w:t>Do rozpočtu projektu nesmí být zakalkulován zisk. Zisk nesmí být z dotace ani fakticky realizován.</w:t>
      </w:r>
    </w:p>
    <w:p w:rsidR="008F35F5" w:rsidRPr="007D70BA" w:rsidRDefault="008F35F5" w:rsidP="008F35F5">
      <w:pPr>
        <w:jc w:val="both"/>
        <w:rPr>
          <w:sz w:val="24"/>
        </w:rPr>
      </w:pPr>
    </w:p>
    <w:p w:rsidR="008F35F5" w:rsidRPr="00EA4667" w:rsidRDefault="008F35F5" w:rsidP="008F35F5">
      <w:pPr>
        <w:jc w:val="both"/>
        <w:rPr>
          <w:sz w:val="24"/>
        </w:rPr>
      </w:pPr>
    </w:p>
    <w:p w:rsidR="008F35F5" w:rsidRPr="008C5B89" w:rsidRDefault="008F35F5" w:rsidP="008F35F5">
      <w:pPr>
        <w:pStyle w:val="Nzev"/>
        <w:rPr>
          <w:szCs w:val="24"/>
        </w:rPr>
      </w:pPr>
      <w:r w:rsidRPr="008C5B89">
        <w:rPr>
          <w:szCs w:val="24"/>
        </w:rPr>
        <w:t xml:space="preserve">Č l á n e k  </w:t>
      </w:r>
      <w:r>
        <w:rPr>
          <w:szCs w:val="24"/>
        </w:rPr>
        <w:t>3</w:t>
      </w:r>
    </w:p>
    <w:p w:rsidR="008F35F5" w:rsidRDefault="008F35F5" w:rsidP="008F35F5">
      <w:pPr>
        <w:jc w:val="center"/>
        <w:rPr>
          <w:b/>
          <w:sz w:val="24"/>
          <w:szCs w:val="24"/>
        </w:rPr>
      </w:pPr>
      <w:r>
        <w:rPr>
          <w:b/>
          <w:sz w:val="24"/>
          <w:szCs w:val="24"/>
        </w:rPr>
        <w:t>Vymezení obsahu</w:t>
      </w:r>
    </w:p>
    <w:p w:rsidR="008F35F5" w:rsidRPr="00404B84" w:rsidRDefault="008F35F5" w:rsidP="008F35F5">
      <w:pPr>
        <w:pStyle w:val="Podtitul"/>
        <w:numPr>
          <w:ilvl w:val="0"/>
          <w:numId w:val="8"/>
        </w:numPr>
        <w:spacing w:before="120"/>
        <w:ind w:left="426" w:hanging="426"/>
        <w:jc w:val="both"/>
        <w:rPr>
          <w:b w:val="0"/>
          <w:u w:val="none"/>
        </w:rPr>
      </w:pPr>
      <w:r w:rsidRPr="00404B84">
        <w:rPr>
          <w:b w:val="0"/>
          <w:u w:val="none"/>
        </w:rPr>
        <w:t xml:space="preserve">Poskytnutí </w:t>
      </w:r>
      <w:r w:rsidR="001A296D" w:rsidRPr="00404B84">
        <w:rPr>
          <w:b w:val="0"/>
          <w:u w:val="none"/>
        </w:rPr>
        <w:t>dotace ze státního rozpočtu (dále jen „</w:t>
      </w:r>
      <w:r w:rsidRPr="00404B84">
        <w:rPr>
          <w:b w:val="0"/>
          <w:u w:val="none"/>
        </w:rPr>
        <w:t>státní dotace</w:t>
      </w:r>
      <w:r w:rsidR="001A296D" w:rsidRPr="00404B84">
        <w:rPr>
          <w:b w:val="0"/>
          <w:u w:val="none"/>
        </w:rPr>
        <w:t>“)</w:t>
      </w:r>
      <w:r w:rsidRPr="00404B84">
        <w:rPr>
          <w:b w:val="0"/>
          <w:u w:val="none"/>
        </w:rPr>
        <w:t xml:space="preserve"> se uskutečňuje na základě zákona č. 218/2000 Sb., rozpočtová pravidla</w:t>
      </w:r>
      <w:r w:rsidR="005A4F22" w:rsidRPr="00404B84">
        <w:rPr>
          <w:b w:val="0"/>
          <w:u w:val="none"/>
        </w:rPr>
        <w:t xml:space="preserve"> (dále jen „zákon č. 218/2000 Sb.“)</w:t>
      </w:r>
      <w:r w:rsidRPr="00404B84">
        <w:rPr>
          <w:b w:val="0"/>
          <w:u w:val="none"/>
        </w:rPr>
        <w:t>, a v návaznosti na usnesení vlády České republiky ze dne 1. února 2010 č. 92</w:t>
      </w:r>
      <w:r w:rsidR="001A296D" w:rsidRPr="00404B84">
        <w:rPr>
          <w:b w:val="0"/>
          <w:u w:val="none"/>
        </w:rPr>
        <w:t xml:space="preserve"> </w:t>
      </w:r>
      <w:r w:rsidRPr="00404B84">
        <w:rPr>
          <w:b w:val="0"/>
          <w:u w:val="none"/>
        </w:rPr>
        <w:t>o Zásadách vlády pro poskytnutí dotací ze státního rozpočtu České republiky nestátním neziskovým organizacím ústředními orgány státní správy, ve znění usnesení vlády České republiky ze dne 19. června 2013 č. 479</w:t>
      </w:r>
      <w:r w:rsidR="00287F60" w:rsidRPr="00404B84">
        <w:rPr>
          <w:b w:val="0"/>
          <w:u w:val="none"/>
        </w:rPr>
        <w:t xml:space="preserve"> a </w:t>
      </w:r>
      <w:r w:rsidR="00287F60" w:rsidRPr="00404B84">
        <w:rPr>
          <w:b w:val="0"/>
          <w:szCs w:val="24"/>
          <w:u w:val="none"/>
        </w:rPr>
        <w:t>usnesení vlády České republiky ze dne 6. srpna 2014 č. 657</w:t>
      </w:r>
      <w:r w:rsidR="0024033F" w:rsidRPr="00404B84">
        <w:rPr>
          <w:b w:val="0"/>
          <w:szCs w:val="24"/>
          <w:u w:val="none"/>
        </w:rPr>
        <w:t xml:space="preserve"> (dále jen „zásady vlády“)</w:t>
      </w:r>
      <w:r w:rsidRPr="00404B84">
        <w:rPr>
          <w:b w:val="0"/>
          <w:u w:val="none"/>
        </w:rPr>
        <w:t>.</w:t>
      </w:r>
    </w:p>
    <w:p w:rsidR="008F35F5" w:rsidRPr="00404B84" w:rsidRDefault="008F35F5" w:rsidP="008F35F5">
      <w:pPr>
        <w:pStyle w:val="Podtitul"/>
        <w:numPr>
          <w:ilvl w:val="0"/>
          <w:numId w:val="8"/>
        </w:numPr>
        <w:ind w:left="426" w:hanging="426"/>
        <w:jc w:val="both"/>
        <w:rPr>
          <w:b w:val="0"/>
          <w:u w:val="none"/>
        </w:rPr>
      </w:pPr>
      <w:r w:rsidRPr="00404B84">
        <w:rPr>
          <w:b w:val="0"/>
          <w:u w:val="none"/>
        </w:rPr>
        <w:t>Poskytnutí státní dotace se realizuje v souladu s vyhlášením programů Státní podpory sportu pro rok 201</w:t>
      </w:r>
      <w:r w:rsidR="00892825" w:rsidRPr="00404B84">
        <w:rPr>
          <w:b w:val="0"/>
          <w:u w:val="none"/>
        </w:rPr>
        <w:t>5</w:t>
      </w:r>
      <w:r w:rsidRPr="00404B84">
        <w:rPr>
          <w:b w:val="0"/>
          <w:u w:val="none"/>
        </w:rPr>
        <w:t xml:space="preserve"> </w:t>
      </w:r>
      <w:proofErr w:type="gramStart"/>
      <w:r w:rsidRPr="00404B84">
        <w:rPr>
          <w:b w:val="0"/>
          <w:szCs w:val="24"/>
          <w:u w:val="none"/>
        </w:rPr>
        <w:t>č.j.</w:t>
      </w:r>
      <w:proofErr w:type="gramEnd"/>
      <w:r w:rsidRPr="00404B84">
        <w:rPr>
          <w:b w:val="0"/>
          <w:szCs w:val="24"/>
          <w:u w:val="none"/>
        </w:rPr>
        <w:t>: MSMT-</w:t>
      </w:r>
      <w:r w:rsidR="00892825" w:rsidRPr="00404B84">
        <w:rPr>
          <w:b w:val="0"/>
          <w:szCs w:val="24"/>
          <w:u w:val="none"/>
        </w:rPr>
        <w:t>18969</w:t>
      </w:r>
      <w:r w:rsidRPr="00404B84">
        <w:rPr>
          <w:b w:val="0"/>
          <w:szCs w:val="24"/>
          <w:u w:val="none"/>
        </w:rPr>
        <w:t>/201</w:t>
      </w:r>
      <w:r w:rsidR="00892825" w:rsidRPr="00404B84">
        <w:rPr>
          <w:b w:val="0"/>
          <w:szCs w:val="24"/>
          <w:u w:val="none"/>
        </w:rPr>
        <w:t>4</w:t>
      </w:r>
      <w:r w:rsidRPr="00404B84">
        <w:rPr>
          <w:b w:val="0"/>
          <w:u w:val="none"/>
        </w:rPr>
        <w:t xml:space="preserve"> ze </w:t>
      </w:r>
      <w:r w:rsidRPr="00404B84">
        <w:rPr>
          <w:b w:val="0"/>
          <w:szCs w:val="24"/>
          <w:u w:val="none"/>
        </w:rPr>
        <w:t xml:space="preserve">dne </w:t>
      </w:r>
      <w:r w:rsidR="00892825" w:rsidRPr="00404B84">
        <w:rPr>
          <w:b w:val="0"/>
          <w:szCs w:val="24"/>
          <w:u w:val="none"/>
        </w:rPr>
        <w:t>10</w:t>
      </w:r>
      <w:r w:rsidRPr="00404B84">
        <w:rPr>
          <w:b w:val="0"/>
          <w:szCs w:val="24"/>
          <w:u w:val="none"/>
        </w:rPr>
        <w:t>. července 201</w:t>
      </w:r>
      <w:r w:rsidR="00892825" w:rsidRPr="00404B84">
        <w:rPr>
          <w:b w:val="0"/>
          <w:szCs w:val="24"/>
          <w:u w:val="none"/>
        </w:rPr>
        <w:t>4</w:t>
      </w:r>
      <w:r w:rsidRPr="00404B84">
        <w:rPr>
          <w:b w:val="0"/>
          <w:szCs w:val="24"/>
          <w:u w:val="none"/>
        </w:rPr>
        <w:t xml:space="preserve"> </w:t>
      </w:r>
      <w:r w:rsidRPr="00404B84">
        <w:rPr>
          <w:b w:val="0"/>
          <w:u w:val="none"/>
        </w:rPr>
        <w:t xml:space="preserve">a se schválenou </w:t>
      </w:r>
      <w:r w:rsidR="00892825" w:rsidRPr="00404B84">
        <w:rPr>
          <w:b w:val="0"/>
          <w:u w:val="none"/>
        </w:rPr>
        <w:t>nove</w:t>
      </w:r>
      <w:r w:rsidRPr="00404B84">
        <w:rPr>
          <w:b w:val="0"/>
          <w:u w:val="none"/>
        </w:rPr>
        <w:t xml:space="preserve">lizací „Metodického postupu </w:t>
      </w:r>
      <w:r w:rsidRPr="00404B84">
        <w:rPr>
          <w:b w:val="0"/>
          <w:szCs w:val="24"/>
          <w:u w:val="none"/>
        </w:rPr>
        <w:t>poskytování dotací vyhlášených Státní podporou sportu“ pro</w:t>
      </w:r>
      <w:r w:rsidR="00892825" w:rsidRPr="00404B84">
        <w:rPr>
          <w:b w:val="0"/>
          <w:szCs w:val="24"/>
          <w:u w:val="none"/>
        </w:rPr>
        <w:t xml:space="preserve"> období</w:t>
      </w:r>
      <w:r w:rsidRPr="00404B84">
        <w:rPr>
          <w:b w:val="0"/>
          <w:szCs w:val="24"/>
          <w:u w:val="none"/>
        </w:rPr>
        <w:t xml:space="preserve"> 201</w:t>
      </w:r>
      <w:r w:rsidR="00892825" w:rsidRPr="00404B84">
        <w:rPr>
          <w:b w:val="0"/>
          <w:szCs w:val="24"/>
          <w:u w:val="none"/>
        </w:rPr>
        <w:t>5 až 2018</w:t>
      </w:r>
      <w:r w:rsidRPr="00404B84">
        <w:rPr>
          <w:b w:val="0"/>
          <w:szCs w:val="24"/>
          <w:u w:val="none"/>
        </w:rPr>
        <w:t xml:space="preserve"> </w:t>
      </w:r>
      <w:r w:rsidRPr="00404B84">
        <w:rPr>
          <w:b w:val="0"/>
          <w:u w:val="none"/>
        </w:rPr>
        <w:t xml:space="preserve">pod </w:t>
      </w:r>
      <w:proofErr w:type="gramStart"/>
      <w:r w:rsidRPr="00404B84">
        <w:rPr>
          <w:b w:val="0"/>
          <w:szCs w:val="24"/>
          <w:u w:val="none"/>
        </w:rPr>
        <w:t>č.j.</w:t>
      </w:r>
      <w:proofErr w:type="gramEnd"/>
      <w:r w:rsidRPr="00404B84">
        <w:rPr>
          <w:b w:val="0"/>
          <w:szCs w:val="24"/>
          <w:u w:val="none"/>
        </w:rPr>
        <w:t xml:space="preserve"> MSMT-</w:t>
      </w:r>
      <w:r w:rsidR="00892825" w:rsidRPr="00404B84">
        <w:rPr>
          <w:b w:val="0"/>
          <w:szCs w:val="24"/>
          <w:u w:val="none"/>
        </w:rPr>
        <w:t>27423</w:t>
      </w:r>
      <w:r w:rsidRPr="00404B84">
        <w:rPr>
          <w:b w:val="0"/>
          <w:bCs/>
          <w:szCs w:val="24"/>
          <w:u w:val="none"/>
        </w:rPr>
        <w:t>/2014</w:t>
      </w:r>
      <w:r w:rsidRPr="00404B84">
        <w:rPr>
          <w:b w:val="0"/>
          <w:u w:val="none"/>
        </w:rPr>
        <w:t>.</w:t>
      </w:r>
    </w:p>
    <w:p w:rsidR="008F35F5" w:rsidRDefault="008F35F5" w:rsidP="008F35F5">
      <w:pPr>
        <w:pStyle w:val="Podtitul"/>
        <w:numPr>
          <w:ilvl w:val="0"/>
          <w:numId w:val="8"/>
        </w:numPr>
        <w:ind w:left="426" w:hanging="426"/>
        <w:jc w:val="both"/>
        <w:rPr>
          <w:b w:val="0"/>
          <w:u w:val="none"/>
        </w:rPr>
      </w:pPr>
      <w:r w:rsidRPr="00404B84">
        <w:rPr>
          <w:b w:val="0"/>
          <w:u w:val="none"/>
        </w:rPr>
        <w:t>Poskytnutí státní dotace se realizuje převodem na účet příjemce jednorázově nebo podle platebního kalendáře, který je nedílnou součástí rozhodnutí o poskytnutí „řádné“ dotace. Způsob vymezuje MŠMT v čl. 1 tohoto Rozhodnutí, v souladu s regulací výdajů státního</w:t>
      </w:r>
      <w:r>
        <w:rPr>
          <w:b w:val="0"/>
          <w:u w:val="none"/>
        </w:rPr>
        <w:t xml:space="preserve"> rozpočtu.</w:t>
      </w:r>
    </w:p>
    <w:p w:rsidR="008F35F5" w:rsidRPr="0018098E" w:rsidRDefault="008F35F5" w:rsidP="008F35F5">
      <w:pPr>
        <w:pStyle w:val="Zkladntextodsazen2"/>
        <w:numPr>
          <w:ilvl w:val="0"/>
          <w:numId w:val="8"/>
        </w:numPr>
        <w:ind w:left="426" w:hanging="426"/>
        <w:rPr>
          <w:color w:val="auto"/>
        </w:rPr>
      </w:pPr>
      <w:r w:rsidRPr="0018098E">
        <w:rPr>
          <w:color w:val="auto"/>
        </w:rPr>
        <w:t>Dotace ze státního rozpočtu, je</w:t>
      </w:r>
      <w:r w:rsidR="0024033F">
        <w:rPr>
          <w:color w:val="auto"/>
        </w:rPr>
        <w:t>jí</w:t>
      </w:r>
      <w:r w:rsidRPr="0018098E">
        <w:rPr>
          <w:color w:val="auto"/>
        </w:rPr>
        <w:t xml:space="preserve"> výše i způsob rozdělení vychází z možností státního rozpočtu a z potřeb státu diferenciovaně zabezpečit</w:t>
      </w:r>
      <w:r>
        <w:rPr>
          <w:color w:val="auto"/>
        </w:rPr>
        <w:t xml:space="preserve"> činnost nestátních neziskových organizací (dále jen „NNO“)</w:t>
      </w:r>
      <w:r w:rsidR="0024033F">
        <w:rPr>
          <w:color w:val="auto"/>
        </w:rPr>
        <w:t xml:space="preserve"> - spolků</w:t>
      </w:r>
      <w:r>
        <w:rPr>
          <w:color w:val="auto"/>
        </w:rPr>
        <w:t xml:space="preserve"> v </w:t>
      </w:r>
      <w:r w:rsidRPr="0018098E">
        <w:rPr>
          <w:color w:val="auto"/>
        </w:rPr>
        <w:t>oblast</w:t>
      </w:r>
      <w:r>
        <w:rPr>
          <w:color w:val="auto"/>
        </w:rPr>
        <w:t>i</w:t>
      </w:r>
      <w:r w:rsidRPr="0018098E">
        <w:rPr>
          <w:color w:val="auto"/>
        </w:rPr>
        <w:t xml:space="preserve"> sportu. </w:t>
      </w:r>
    </w:p>
    <w:p w:rsidR="008F35F5" w:rsidRDefault="008F35F5" w:rsidP="008F35F5">
      <w:pPr>
        <w:pStyle w:val="Podtitul"/>
        <w:numPr>
          <w:ilvl w:val="0"/>
          <w:numId w:val="8"/>
        </w:numPr>
        <w:ind w:left="426" w:hanging="426"/>
        <w:jc w:val="both"/>
        <w:rPr>
          <w:b w:val="0"/>
          <w:u w:val="none"/>
        </w:rPr>
      </w:pPr>
      <w:r w:rsidRPr="00C62165">
        <w:rPr>
          <w:b w:val="0"/>
          <w:u w:val="none"/>
        </w:rPr>
        <w:t>Na toto rozhodnutí se nevztahují obecné předpisy o správním řízení a je vyloučeno jeho soudní přezkoumání.</w:t>
      </w:r>
      <w:r>
        <w:rPr>
          <w:b w:val="0"/>
          <w:u w:val="none"/>
        </w:rPr>
        <w:t xml:space="preserve"> Dle výše uvedených právních předpisů není na státní dotaci právní nárok.</w:t>
      </w:r>
    </w:p>
    <w:p w:rsidR="008F35F5" w:rsidRDefault="008F35F5" w:rsidP="008F35F5">
      <w:pPr>
        <w:pStyle w:val="Podtitul"/>
        <w:jc w:val="both"/>
        <w:rPr>
          <w:b w:val="0"/>
          <w:u w:val="none"/>
        </w:rPr>
      </w:pPr>
    </w:p>
    <w:p w:rsidR="008F35F5" w:rsidRDefault="008F35F5" w:rsidP="008F35F5">
      <w:pPr>
        <w:pStyle w:val="Podtitul"/>
        <w:jc w:val="both"/>
        <w:rPr>
          <w:b w:val="0"/>
          <w:u w:val="none"/>
        </w:rPr>
      </w:pPr>
    </w:p>
    <w:p w:rsidR="008F35F5" w:rsidRPr="00E26AAA" w:rsidRDefault="008F35F5" w:rsidP="008F35F5">
      <w:pPr>
        <w:pStyle w:val="Nzev"/>
        <w:spacing w:before="120"/>
        <w:rPr>
          <w:szCs w:val="24"/>
        </w:rPr>
      </w:pPr>
      <w:proofErr w:type="gramStart"/>
      <w:r w:rsidRPr="00E26AAA">
        <w:rPr>
          <w:szCs w:val="24"/>
        </w:rPr>
        <w:t xml:space="preserve">Č l á n e k  </w:t>
      </w:r>
      <w:r>
        <w:rPr>
          <w:szCs w:val="24"/>
        </w:rPr>
        <w:t>4</w:t>
      </w:r>
      <w:proofErr w:type="gramEnd"/>
    </w:p>
    <w:p w:rsidR="008F35F5" w:rsidRDefault="008F35F5" w:rsidP="008F35F5">
      <w:pPr>
        <w:jc w:val="center"/>
        <w:rPr>
          <w:b/>
          <w:sz w:val="24"/>
          <w:szCs w:val="24"/>
        </w:rPr>
      </w:pPr>
      <w:r w:rsidRPr="007F0E5A">
        <w:rPr>
          <w:b/>
          <w:sz w:val="24"/>
          <w:szCs w:val="24"/>
        </w:rPr>
        <w:t>Povinnosti příjemce dotace</w:t>
      </w:r>
    </w:p>
    <w:p w:rsidR="008F35F5" w:rsidRDefault="008F35F5" w:rsidP="008F35F5">
      <w:pPr>
        <w:pStyle w:val="Podtitul"/>
        <w:numPr>
          <w:ilvl w:val="0"/>
          <w:numId w:val="9"/>
        </w:numPr>
        <w:spacing w:before="120"/>
        <w:ind w:left="426" w:hanging="426"/>
        <w:jc w:val="both"/>
        <w:rPr>
          <w:b w:val="0"/>
          <w:u w:val="none"/>
        </w:rPr>
      </w:pPr>
      <w:r>
        <w:rPr>
          <w:b w:val="0"/>
          <w:u w:val="none"/>
        </w:rPr>
        <w:t xml:space="preserve">Příjemce je povinen použít dotaci k účelům uvedeným v článku </w:t>
      </w:r>
      <w:smartTag w:uri="urn:schemas-microsoft-com:office:smarttags" w:element="metricconverter">
        <w:smartTagPr>
          <w:attr w:name="ProductID" w:val="1 a"/>
        </w:smartTagPr>
        <w:r>
          <w:rPr>
            <w:b w:val="0"/>
            <w:u w:val="none"/>
          </w:rPr>
          <w:t>1 a</w:t>
        </w:r>
      </w:smartTag>
      <w:r>
        <w:rPr>
          <w:b w:val="0"/>
          <w:u w:val="none"/>
        </w:rPr>
        <w:t xml:space="preserve"> v souladu s přílohou </w:t>
      </w:r>
      <w:r>
        <w:rPr>
          <w:b w:val="0"/>
          <w:u w:val="none"/>
        </w:rPr>
        <w:br/>
        <w:t xml:space="preserve">č. 1, která je nedílnou součástí tohoto Rozhodnutí.  </w:t>
      </w:r>
    </w:p>
    <w:p w:rsidR="008F35F5" w:rsidRDefault="008F35F5" w:rsidP="008F35F5">
      <w:pPr>
        <w:pStyle w:val="Podtitul"/>
        <w:numPr>
          <w:ilvl w:val="0"/>
          <w:numId w:val="9"/>
        </w:numPr>
        <w:ind w:left="426" w:hanging="426"/>
        <w:jc w:val="both"/>
        <w:rPr>
          <w:b w:val="0"/>
          <w:u w:val="none"/>
        </w:rPr>
      </w:pPr>
      <w:r>
        <w:rPr>
          <w:b w:val="0"/>
          <w:u w:val="none"/>
        </w:rPr>
        <w:t xml:space="preserve">Příjemce je povinen při použití dotace postupovat podle zákona </w:t>
      </w:r>
      <w:bookmarkStart w:id="1" w:name="OLE_LINK1"/>
      <w:bookmarkStart w:id="2" w:name="OLE_LINK2"/>
      <w:r>
        <w:rPr>
          <w:b w:val="0"/>
          <w:u w:val="none"/>
        </w:rPr>
        <w:t xml:space="preserve">č. 137/2006 Sb., </w:t>
      </w:r>
      <w:r>
        <w:rPr>
          <w:b w:val="0"/>
          <w:u w:val="none"/>
        </w:rPr>
        <w:br/>
        <w:t>o veřejných zakázkách, ve znění pozdějších předpisů.</w:t>
      </w:r>
      <w:bookmarkEnd w:id="1"/>
      <w:bookmarkEnd w:id="2"/>
      <w:r>
        <w:rPr>
          <w:b w:val="0"/>
          <w:u w:val="none"/>
        </w:rPr>
        <w:t xml:space="preserve">  </w:t>
      </w:r>
    </w:p>
    <w:p w:rsidR="008F35F5" w:rsidRDefault="008F35F5" w:rsidP="008F35F5">
      <w:pPr>
        <w:pStyle w:val="Podtitul"/>
        <w:numPr>
          <w:ilvl w:val="0"/>
          <w:numId w:val="9"/>
        </w:numPr>
        <w:ind w:left="426" w:hanging="426"/>
        <w:jc w:val="both"/>
        <w:rPr>
          <w:b w:val="0"/>
          <w:u w:val="none"/>
        </w:rPr>
      </w:pPr>
      <w:r>
        <w:rPr>
          <w:b w:val="0"/>
          <w:u w:val="none"/>
        </w:rPr>
        <w:t>Příjemce je povinen neprodleně písemně oznámit MŠMT změny identifikačních údajů uvedených v článku 1.</w:t>
      </w:r>
    </w:p>
    <w:p w:rsidR="008F35F5" w:rsidRDefault="008F35F5" w:rsidP="008F35F5">
      <w:pPr>
        <w:pStyle w:val="Podtitul"/>
        <w:numPr>
          <w:ilvl w:val="0"/>
          <w:numId w:val="9"/>
        </w:numPr>
        <w:ind w:left="426" w:hanging="426"/>
        <w:jc w:val="both"/>
        <w:rPr>
          <w:b w:val="0"/>
          <w:u w:val="none"/>
        </w:rPr>
      </w:pPr>
      <w:r w:rsidRPr="005F7A16">
        <w:rPr>
          <w:b w:val="0"/>
          <w:u w:val="none"/>
        </w:rPr>
        <w:lastRenderedPageBreak/>
        <w:t xml:space="preserve">Příjemce je povinen </w:t>
      </w:r>
      <w:r>
        <w:rPr>
          <w:b w:val="0"/>
          <w:u w:val="none"/>
        </w:rPr>
        <w:t>zpracovat a zveřejnit hodnotící výroční zprávu za období, v němž byla dotace poskytnuta, a to nejpozději do 30. června následujícího kalendářního roku. Zprávu příjemce archivuje a na vyžádání ji zašle MŠMT. Tato zpráva musí obsahovat:</w:t>
      </w:r>
    </w:p>
    <w:p w:rsidR="008F35F5" w:rsidRPr="005F7A16" w:rsidRDefault="008F35F5" w:rsidP="008F35F5">
      <w:pPr>
        <w:pStyle w:val="Podtitul"/>
        <w:ind w:left="1560" w:hanging="426"/>
        <w:jc w:val="both"/>
        <w:rPr>
          <w:b w:val="0"/>
          <w:u w:val="none"/>
        </w:rPr>
      </w:pPr>
      <w:r w:rsidRPr="005F7A16">
        <w:rPr>
          <w:b w:val="0"/>
          <w:u w:val="none"/>
        </w:rPr>
        <w:t>a)</w:t>
      </w:r>
      <w:r>
        <w:rPr>
          <w:b w:val="0"/>
          <w:u w:val="none"/>
        </w:rPr>
        <w:tab/>
      </w:r>
      <w:r w:rsidRPr="005F7A16">
        <w:rPr>
          <w:b w:val="0"/>
          <w:u w:val="none"/>
        </w:rPr>
        <w:t>Roční statistický výkaz o členské a organizační základně nebo ročenku NNO,</w:t>
      </w:r>
    </w:p>
    <w:p w:rsidR="008F35F5" w:rsidRDefault="008F35F5" w:rsidP="008F35F5">
      <w:pPr>
        <w:pStyle w:val="Podtitul"/>
        <w:ind w:left="1560" w:hanging="426"/>
        <w:jc w:val="both"/>
        <w:rPr>
          <w:b w:val="0"/>
          <w:u w:val="none"/>
        </w:rPr>
      </w:pPr>
      <w:r>
        <w:rPr>
          <w:b w:val="0"/>
          <w:u w:val="none"/>
        </w:rPr>
        <w:t>b)</w:t>
      </w:r>
      <w:r>
        <w:rPr>
          <w:b w:val="0"/>
          <w:u w:val="none"/>
        </w:rPr>
        <w:tab/>
        <w:t xml:space="preserve">Rozvahu a výkaz zisků a ztrát.  </w:t>
      </w:r>
    </w:p>
    <w:p w:rsidR="008F35F5" w:rsidRPr="00026424" w:rsidRDefault="008F35F5" w:rsidP="008F35F5">
      <w:pPr>
        <w:numPr>
          <w:ilvl w:val="0"/>
          <w:numId w:val="9"/>
        </w:numPr>
        <w:ind w:left="357" w:hanging="357"/>
        <w:jc w:val="both"/>
        <w:rPr>
          <w:sz w:val="24"/>
        </w:rPr>
      </w:pPr>
      <w:r>
        <w:rPr>
          <w:sz w:val="24"/>
        </w:rPr>
        <w:t>Příjemce</w:t>
      </w:r>
      <w:r w:rsidRPr="00026424">
        <w:rPr>
          <w:sz w:val="24"/>
        </w:rPr>
        <w:t xml:space="preserve"> je povin</w:t>
      </w:r>
      <w:r>
        <w:rPr>
          <w:sz w:val="24"/>
        </w:rPr>
        <w:t>en</w:t>
      </w:r>
      <w:r w:rsidRPr="00026424">
        <w:rPr>
          <w:sz w:val="24"/>
        </w:rPr>
        <w:t xml:space="preserve"> při svém zániku,</w:t>
      </w:r>
      <w:r w:rsidR="0024033F">
        <w:rPr>
          <w:sz w:val="24"/>
        </w:rPr>
        <w:t xml:space="preserve"> či přeměně</w:t>
      </w:r>
      <w:r w:rsidR="003C6758">
        <w:rPr>
          <w:sz w:val="24"/>
        </w:rPr>
        <w:t xml:space="preserve"> </w:t>
      </w:r>
      <w:r w:rsidRPr="00026424">
        <w:rPr>
          <w:sz w:val="24"/>
        </w:rPr>
        <w:t>přednostně vypořádat vztahy s MŠMT, tj. se státním rozpočtem ČR.</w:t>
      </w:r>
    </w:p>
    <w:p w:rsidR="008F35F5" w:rsidRDefault="008F35F5" w:rsidP="008F35F5">
      <w:pPr>
        <w:pStyle w:val="Podtitul"/>
        <w:numPr>
          <w:ilvl w:val="0"/>
          <w:numId w:val="9"/>
        </w:numPr>
        <w:ind w:left="357" w:hanging="357"/>
        <w:jc w:val="both"/>
        <w:rPr>
          <w:b w:val="0"/>
          <w:u w:val="none"/>
        </w:rPr>
      </w:pPr>
      <w:r>
        <w:rPr>
          <w:b w:val="0"/>
          <w:u w:val="none"/>
        </w:rPr>
        <w:t>Příjemce dotace upraví své právní a faktické vztahy se subjekty</w:t>
      </w:r>
      <w:r w:rsidR="003C6758">
        <w:rPr>
          <w:b w:val="0"/>
          <w:u w:val="none"/>
        </w:rPr>
        <w:t xml:space="preserve"> plnící obsahové vymezení programů vyhlášené Státní podpory sportu a stanovené</w:t>
      </w:r>
      <w:r>
        <w:rPr>
          <w:b w:val="0"/>
          <w:u w:val="none"/>
        </w:rPr>
        <w:t xml:space="preserve"> Rozhodnutím tak, aby dotace byla použita v souladu s příslušnými právními předpisy a tímto Rozhodnutím. </w:t>
      </w:r>
    </w:p>
    <w:p w:rsidR="008F35F5" w:rsidRDefault="008F35F5" w:rsidP="008F35F5">
      <w:pPr>
        <w:pStyle w:val="ku"/>
        <w:numPr>
          <w:ilvl w:val="0"/>
          <w:numId w:val="9"/>
        </w:numPr>
        <w:rPr>
          <w:kern w:val="24"/>
        </w:rPr>
      </w:pPr>
      <w:r>
        <w:rPr>
          <w:kern w:val="24"/>
        </w:rPr>
        <w:t xml:space="preserve">Příjemce, resp. konečný příjemce státní dotace je odpovědný za účelné a efektivní využití poskytnutých finančních prostředků ze státního rozpočtu. Příjemce předkládá na </w:t>
      </w:r>
      <w:r w:rsidR="003C6758">
        <w:rPr>
          <w:kern w:val="24"/>
        </w:rPr>
        <w:t xml:space="preserve">odbor sportu </w:t>
      </w:r>
      <w:r>
        <w:rPr>
          <w:kern w:val="24"/>
        </w:rPr>
        <w:t>MŠMT</w:t>
      </w:r>
      <w:r w:rsidR="003C6758">
        <w:rPr>
          <w:kern w:val="24"/>
        </w:rPr>
        <w:t xml:space="preserve"> </w:t>
      </w:r>
      <w:r>
        <w:rPr>
          <w:kern w:val="24"/>
        </w:rPr>
        <w:t xml:space="preserve">vyúčtování státní dotace dle stanoveného postupu. Příjemce, resp. konečný příjemce je zodpovědný za </w:t>
      </w:r>
      <w:r w:rsidR="00384305">
        <w:rPr>
          <w:kern w:val="24"/>
        </w:rPr>
        <w:t>případné nedostatky</w:t>
      </w:r>
      <w:r>
        <w:rPr>
          <w:kern w:val="24"/>
        </w:rPr>
        <w:t xml:space="preserve">, které </w:t>
      </w:r>
      <w:r w:rsidR="00560569">
        <w:rPr>
          <w:kern w:val="24"/>
        </w:rPr>
        <w:t>se vztahují k vyměření sankcí</w:t>
      </w:r>
      <w:r>
        <w:rPr>
          <w:kern w:val="24"/>
        </w:rPr>
        <w:t xml:space="preserve"> při porušení rozpočtové kázně. </w:t>
      </w:r>
    </w:p>
    <w:p w:rsidR="008F35F5" w:rsidRPr="005F7A16" w:rsidRDefault="008F35F5" w:rsidP="008F35F5">
      <w:pPr>
        <w:pStyle w:val="Odstavecseseznamem"/>
        <w:numPr>
          <w:ilvl w:val="0"/>
          <w:numId w:val="9"/>
        </w:numPr>
        <w:contextualSpacing/>
        <w:jc w:val="both"/>
        <w:rPr>
          <w:sz w:val="24"/>
          <w:szCs w:val="24"/>
        </w:rPr>
      </w:pPr>
      <w:r w:rsidRPr="005F7A16">
        <w:rPr>
          <w:sz w:val="24"/>
          <w:szCs w:val="24"/>
        </w:rPr>
        <w:t>Plátce DPH nesmí hradit z poskytnuté dotace daň z přidané hodnoty, pokud může uplatnit nárok na odpočet daně z přidané hodnoty.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w:t>
      </w:r>
    </w:p>
    <w:p w:rsidR="008F35F5" w:rsidRDefault="008F35F5" w:rsidP="008F35F5">
      <w:pPr>
        <w:pStyle w:val="Podtitul"/>
        <w:numPr>
          <w:ilvl w:val="0"/>
          <w:numId w:val="9"/>
        </w:numPr>
        <w:ind w:left="357" w:hanging="357"/>
        <w:jc w:val="both"/>
        <w:rPr>
          <w:b w:val="0"/>
          <w:u w:val="none"/>
        </w:rPr>
      </w:pPr>
      <w:r>
        <w:rPr>
          <w:b w:val="0"/>
          <w:u w:val="none"/>
        </w:rPr>
        <w:t>Příjemce je povinen umožnit pověřeným pracovníkům MŠMT ověřovat správnost, efektivnost a hospodárnost použití dotace.</w:t>
      </w:r>
    </w:p>
    <w:p w:rsidR="008F35F5" w:rsidRDefault="008F35F5" w:rsidP="008F35F5">
      <w:pPr>
        <w:pStyle w:val="Podtitul"/>
        <w:jc w:val="both"/>
        <w:rPr>
          <w:b w:val="0"/>
          <w:u w:val="none"/>
        </w:rPr>
      </w:pPr>
    </w:p>
    <w:p w:rsidR="008F35F5" w:rsidRPr="00E26AAA" w:rsidRDefault="008F35F5" w:rsidP="008F35F5">
      <w:pPr>
        <w:pStyle w:val="Nzev"/>
        <w:spacing w:before="120"/>
        <w:rPr>
          <w:szCs w:val="24"/>
        </w:rPr>
      </w:pPr>
      <w:r w:rsidRPr="00E26AAA">
        <w:rPr>
          <w:szCs w:val="24"/>
        </w:rPr>
        <w:t xml:space="preserve">Č l á n e k  </w:t>
      </w:r>
      <w:r>
        <w:rPr>
          <w:szCs w:val="24"/>
        </w:rPr>
        <w:t>5</w:t>
      </w:r>
    </w:p>
    <w:p w:rsidR="008F35F5" w:rsidRDefault="008F35F5" w:rsidP="008F35F5">
      <w:pPr>
        <w:jc w:val="center"/>
        <w:rPr>
          <w:b/>
          <w:sz w:val="24"/>
          <w:szCs w:val="24"/>
        </w:rPr>
      </w:pPr>
      <w:r>
        <w:rPr>
          <w:b/>
          <w:sz w:val="24"/>
          <w:szCs w:val="24"/>
        </w:rPr>
        <w:t>Změnová řízení</w:t>
      </w:r>
    </w:p>
    <w:p w:rsidR="008F35F5" w:rsidRDefault="008F35F5" w:rsidP="008F35F5">
      <w:pPr>
        <w:pStyle w:val="Zkladntext"/>
        <w:numPr>
          <w:ilvl w:val="0"/>
          <w:numId w:val="5"/>
        </w:numPr>
        <w:tabs>
          <w:tab w:val="clear" w:pos="360"/>
        </w:tabs>
        <w:spacing w:before="120"/>
        <w:ind w:left="425" w:hanging="425"/>
      </w:pPr>
      <w:r w:rsidRPr="00404B84">
        <w:t xml:space="preserve">Příjemce může v mimořádných případech požádat MŠMT o změnu </w:t>
      </w:r>
      <w:r w:rsidR="00892825" w:rsidRPr="00404B84">
        <w:t>Rozhodnutí</w:t>
      </w:r>
      <w:r w:rsidRPr="00404B84">
        <w:t>, nebo</w:t>
      </w:r>
      <w:r w:rsidRPr="00317EBB">
        <w:t xml:space="preserve"> objemu poskytnuté dotace. Žádost se předkládá odboru sportu MŠMT.</w:t>
      </w:r>
      <w:r>
        <w:t xml:space="preserve"> </w:t>
      </w:r>
    </w:p>
    <w:p w:rsidR="008F35F5" w:rsidRDefault="008F35F5" w:rsidP="008F35F5">
      <w:pPr>
        <w:pStyle w:val="Zkladntext"/>
        <w:numPr>
          <w:ilvl w:val="0"/>
          <w:numId w:val="5"/>
        </w:numPr>
        <w:tabs>
          <w:tab w:val="clear" w:pos="360"/>
        </w:tabs>
        <w:ind w:left="425" w:hanging="425"/>
      </w:pPr>
      <w:r>
        <w:t xml:space="preserve">Provedení změny </w:t>
      </w:r>
      <w:r w:rsidR="001B697D">
        <w:t>R</w:t>
      </w:r>
      <w:r>
        <w:t>ozhodnutí je přípustné pouze dodatkem, který poskytovatel doručí příjemci dotace.</w:t>
      </w:r>
    </w:p>
    <w:p w:rsidR="008F35F5" w:rsidRDefault="008F35F5" w:rsidP="008F35F5">
      <w:pPr>
        <w:pStyle w:val="Nzev"/>
        <w:rPr>
          <w:szCs w:val="24"/>
        </w:rPr>
      </w:pPr>
    </w:p>
    <w:p w:rsidR="008F35F5" w:rsidRPr="00E26AAA" w:rsidRDefault="008F35F5" w:rsidP="008F35F5">
      <w:pPr>
        <w:pStyle w:val="Nzev"/>
        <w:spacing w:before="120"/>
        <w:rPr>
          <w:szCs w:val="24"/>
        </w:rPr>
      </w:pPr>
      <w:r w:rsidRPr="00E26AAA">
        <w:rPr>
          <w:szCs w:val="24"/>
        </w:rPr>
        <w:t xml:space="preserve">Č l á n e k  </w:t>
      </w:r>
      <w:r>
        <w:rPr>
          <w:szCs w:val="24"/>
        </w:rPr>
        <w:t>6</w:t>
      </w:r>
    </w:p>
    <w:p w:rsidR="008F35F5" w:rsidRDefault="008F35F5" w:rsidP="008F35F5">
      <w:pPr>
        <w:jc w:val="center"/>
        <w:rPr>
          <w:b/>
          <w:sz w:val="24"/>
          <w:szCs w:val="24"/>
        </w:rPr>
      </w:pPr>
      <w:r>
        <w:rPr>
          <w:b/>
          <w:sz w:val="24"/>
          <w:szCs w:val="24"/>
        </w:rPr>
        <w:t>Účetnictví a vyúčtování</w:t>
      </w:r>
    </w:p>
    <w:p w:rsidR="008F35F5" w:rsidRDefault="008F35F5" w:rsidP="008F35F5">
      <w:pPr>
        <w:numPr>
          <w:ilvl w:val="0"/>
          <w:numId w:val="6"/>
        </w:numPr>
        <w:tabs>
          <w:tab w:val="clear" w:pos="360"/>
        </w:tabs>
        <w:spacing w:before="120"/>
        <w:ind w:left="360" w:hanging="360"/>
        <w:jc w:val="both"/>
        <w:rPr>
          <w:sz w:val="24"/>
        </w:rPr>
      </w:pPr>
      <w:r>
        <w:rPr>
          <w:sz w:val="24"/>
        </w:rPr>
        <w:t>Příjemce</w:t>
      </w:r>
      <w:r w:rsidRPr="00317EBB">
        <w:rPr>
          <w:sz w:val="24"/>
        </w:rPr>
        <w:t xml:space="preserve"> odpovídá za hospodárné a účelné použití rozpočtových prostředků na</w:t>
      </w:r>
      <w:r>
        <w:rPr>
          <w:sz w:val="24"/>
        </w:rPr>
        <w:t xml:space="preserve"> účel</w:t>
      </w:r>
      <w:r w:rsidRPr="00317EBB">
        <w:rPr>
          <w:sz w:val="24"/>
        </w:rPr>
        <w:t xml:space="preserve"> pro</w:t>
      </w:r>
      <w:r>
        <w:rPr>
          <w:sz w:val="24"/>
        </w:rPr>
        <w:t>gramu</w:t>
      </w:r>
      <w:r w:rsidRPr="00317EBB">
        <w:rPr>
          <w:sz w:val="24"/>
        </w:rPr>
        <w:t>, pro kter</w:t>
      </w:r>
      <w:r>
        <w:rPr>
          <w:sz w:val="24"/>
        </w:rPr>
        <w:t>ý</w:t>
      </w:r>
      <w:r w:rsidRPr="00317EBB">
        <w:rPr>
          <w:sz w:val="24"/>
        </w:rPr>
        <w:t xml:space="preserve"> byly poskytnuty</w:t>
      </w:r>
      <w:r>
        <w:rPr>
          <w:sz w:val="24"/>
        </w:rPr>
        <w:t>,</w:t>
      </w:r>
      <w:r w:rsidRPr="00317EBB">
        <w:rPr>
          <w:sz w:val="24"/>
        </w:rPr>
        <w:t xml:space="preserve"> a za jejich řádné a oddělené sledování v účetnictví, které je v souladu s obecně platnými předpisy, zejména zákonem</w:t>
      </w:r>
      <w:r>
        <w:rPr>
          <w:sz w:val="24"/>
        </w:rPr>
        <w:t xml:space="preserve"> č. </w:t>
      </w:r>
      <w:r w:rsidRPr="00317EBB">
        <w:rPr>
          <w:sz w:val="24"/>
        </w:rPr>
        <w:t>563/1991 Sb.</w:t>
      </w:r>
      <w:r>
        <w:rPr>
          <w:sz w:val="24"/>
        </w:rPr>
        <w:t>,</w:t>
      </w:r>
      <w:r w:rsidRPr="00317EBB">
        <w:rPr>
          <w:sz w:val="24"/>
        </w:rPr>
        <w:t xml:space="preserve"> </w:t>
      </w:r>
      <w:r w:rsidR="00C837C6">
        <w:rPr>
          <w:sz w:val="24"/>
        </w:rPr>
        <w:br/>
      </w:r>
      <w:r w:rsidRPr="00317EBB">
        <w:rPr>
          <w:sz w:val="24"/>
        </w:rPr>
        <w:t>o účetnictví</w:t>
      </w:r>
      <w:r>
        <w:rPr>
          <w:sz w:val="24"/>
        </w:rPr>
        <w:t>,</w:t>
      </w:r>
      <w:r w:rsidRPr="00317EBB">
        <w:rPr>
          <w:sz w:val="24"/>
        </w:rPr>
        <w:t xml:space="preserve"> ve znění pozdějších předpisů. Doklady prokazující využití státní dotace musí být viditelně označeny číslem Rozhodnutí, ke kterému se vztahují. </w:t>
      </w:r>
    </w:p>
    <w:p w:rsidR="008F35F5" w:rsidRPr="0008253A" w:rsidRDefault="0024033F" w:rsidP="008F35F5">
      <w:pPr>
        <w:numPr>
          <w:ilvl w:val="0"/>
          <w:numId w:val="6"/>
        </w:numPr>
        <w:tabs>
          <w:tab w:val="clear" w:pos="360"/>
        </w:tabs>
        <w:ind w:left="360" w:hanging="360"/>
        <w:jc w:val="both"/>
        <w:rPr>
          <w:sz w:val="24"/>
          <w:u w:val="single"/>
        </w:rPr>
      </w:pPr>
      <w:r>
        <w:rPr>
          <w:sz w:val="24"/>
        </w:rPr>
        <w:t>Zásady vlády</w:t>
      </w:r>
      <w:r w:rsidR="008F35F5" w:rsidRPr="00082632">
        <w:rPr>
          <w:sz w:val="32"/>
        </w:rPr>
        <w:t xml:space="preserve"> </w:t>
      </w:r>
      <w:r w:rsidR="008F35F5">
        <w:rPr>
          <w:sz w:val="24"/>
        </w:rPr>
        <w:t>stanovuj</w:t>
      </w:r>
      <w:r>
        <w:rPr>
          <w:sz w:val="24"/>
        </w:rPr>
        <w:t>í</w:t>
      </w:r>
      <w:r w:rsidR="008F35F5">
        <w:rPr>
          <w:sz w:val="24"/>
        </w:rPr>
        <w:t xml:space="preserve"> vedení podvojného účetnictví při obdržení státní dotace. Upozornění pro příjemce dotace: </w:t>
      </w:r>
      <w:r w:rsidR="008F35F5" w:rsidRPr="0008253A">
        <w:rPr>
          <w:sz w:val="24"/>
          <w:u w:val="single"/>
        </w:rPr>
        <w:t xml:space="preserve">nelze vést účetnictví dle původního vymezení v tzv. jednoduchém účetnictví. </w:t>
      </w:r>
    </w:p>
    <w:p w:rsidR="008F35F5" w:rsidRDefault="008F35F5" w:rsidP="008F35F5">
      <w:pPr>
        <w:numPr>
          <w:ilvl w:val="0"/>
          <w:numId w:val="6"/>
        </w:numPr>
        <w:tabs>
          <w:tab w:val="clear" w:pos="360"/>
        </w:tabs>
        <w:ind w:left="360" w:hanging="360"/>
        <w:jc w:val="both"/>
        <w:rPr>
          <w:sz w:val="24"/>
        </w:rPr>
      </w:pPr>
      <w:r w:rsidRPr="00317EBB">
        <w:rPr>
          <w:sz w:val="24"/>
        </w:rPr>
        <w:t xml:space="preserve">Finanční prostředky státní dotace lze použít </w:t>
      </w:r>
      <w:r w:rsidR="0083306E">
        <w:rPr>
          <w:sz w:val="24"/>
        </w:rPr>
        <w:t xml:space="preserve">na výdaje </w:t>
      </w:r>
      <w:r w:rsidRPr="00317EBB">
        <w:rPr>
          <w:sz w:val="24"/>
        </w:rPr>
        <w:t>do 31.</w:t>
      </w:r>
      <w:r>
        <w:rPr>
          <w:sz w:val="24"/>
        </w:rPr>
        <w:t xml:space="preserve"> </w:t>
      </w:r>
      <w:r w:rsidRPr="00317EBB">
        <w:rPr>
          <w:sz w:val="24"/>
        </w:rPr>
        <w:t xml:space="preserve">12. </w:t>
      </w:r>
      <w:r>
        <w:rPr>
          <w:sz w:val="24"/>
        </w:rPr>
        <w:t xml:space="preserve">příslušného kalendářního roku </w:t>
      </w:r>
      <w:r w:rsidRPr="00317EBB">
        <w:rPr>
          <w:sz w:val="24"/>
        </w:rPr>
        <w:t>a nelze je převádět do</w:t>
      </w:r>
      <w:r>
        <w:rPr>
          <w:sz w:val="24"/>
        </w:rPr>
        <w:t xml:space="preserve"> následujícího </w:t>
      </w:r>
      <w:r w:rsidRPr="00317EBB">
        <w:rPr>
          <w:sz w:val="24"/>
        </w:rPr>
        <w:t xml:space="preserve">roku. </w:t>
      </w:r>
    </w:p>
    <w:p w:rsidR="008F35F5" w:rsidRDefault="008F35F5" w:rsidP="008F35F5">
      <w:pPr>
        <w:pStyle w:val="Zkladntext"/>
        <w:numPr>
          <w:ilvl w:val="0"/>
          <w:numId w:val="6"/>
        </w:numPr>
        <w:tabs>
          <w:tab w:val="clear" w:pos="360"/>
        </w:tabs>
        <w:ind w:left="357" w:hanging="357"/>
      </w:pPr>
      <w:r>
        <w:t xml:space="preserve">Příjemce dotace je povinen objem prostředků s poskytovatelem finančně vypořádat v termínech stanovených vyhláškou č. 52/2008 Sb., kterou se stanoví zásady a termíny finančního vypořádání vztahů se státním rozpočtem, státními finančními aktivy nebo Národním fondem. </w:t>
      </w:r>
    </w:p>
    <w:p w:rsidR="008F35F5" w:rsidRDefault="008F35F5" w:rsidP="008F35F5">
      <w:pPr>
        <w:numPr>
          <w:ilvl w:val="0"/>
          <w:numId w:val="6"/>
        </w:numPr>
        <w:tabs>
          <w:tab w:val="clear" w:pos="360"/>
        </w:tabs>
        <w:ind w:left="360" w:hanging="360"/>
        <w:jc w:val="both"/>
        <w:rPr>
          <w:sz w:val="24"/>
        </w:rPr>
      </w:pPr>
      <w:r>
        <w:rPr>
          <w:sz w:val="24"/>
        </w:rPr>
        <w:lastRenderedPageBreak/>
        <w:t>V případě nevyčerpání státní dotace je nutné zaslat na MŠMT:</w:t>
      </w:r>
    </w:p>
    <w:p w:rsidR="008F35F5" w:rsidRPr="00243CC3" w:rsidRDefault="008F35F5" w:rsidP="008F35F5">
      <w:pPr>
        <w:ind w:left="709" w:hanging="283"/>
        <w:jc w:val="both"/>
        <w:rPr>
          <w:sz w:val="32"/>
        </w:rPr>
      </w:pPr>
      <w:r>
        <w:rPr>
          <w:sz w:val="24"/>
        </w:rPr>
        <w:t xml:space="preserve">a) informaci o nevyčerpaných prostředcích </w:t>
      </w:r>
      <w:r w:rsidRPr="00243CC3">
        <w:rPr>
          <w:sz w:val="24"/>
        </w:rPr>
        <w:t xml:space="preserve">do 30. listopadu daného kalendářního roku </w:t>
      </w:r>
      <w:r w:rsidR="00AF6E6A">
        <w:rPr>
          <w:sz w:val="24"/>
        </w:rPr>
        <w:br/>
      </w:r>
      <w:r w:rsidRPr="00243CC3">
        <w:rPr>
          <w:sz w:val="24"/>
        </w:rPr>
        <w:t>o předpokládané výši prostředků, které nebudou do 31. prosince vyčerpány.</w:t>
      </w:r>
    </w:p>
    <w:p w:rsidR="008F35F5" w:rsidRPr="00243CC3" w:rsidRDefault="008F35F5" w:rsidP="008F35F5">
      <w:pPr>
        <w:ind w:left="709" w:hanging="283"/>
        <w:jc w:val="both"/>
        <w:rPr>
          <w:sz w:val="32"/>
        </w:rPr>
      </w:pPr>
      <w:r>
        <w:rPr>
          <w:sz w:val="24"/>
        </w:rPr>
        <w:t>b) p</w:t>
      </w:r>
      <w:r w:rsidRPr="00243CC3">
        <w:rPr>
          <w:sz w:val="24"/>
        </w:rPr>
        <w:t xml:space="preserve">okud je výše nevyčerpaných prostředků </w:t>
      </w:r>
      <w:r>
        <w:rPr>
          <w:sz w:val="24"/>
        </w:rPr>
        <w:t>vyšší než 10 tis. Kč</w:t>
      </w:r>
      <w:r w:rsidRPr="00243CC3">
        <w:rPr>
          <w:sz w:val="24"/>
        </w:rPr>
        <w:t xml:space="preserve">, </w:t>
      </w:r>
      <w:r>
        <w:rPr>
          <w:sz w:val="24"/>
        </w:rPr>
        <w:t>je nutné</w:t>
      </w:r>
      <w:r w:rsidRPr="00243CC3">
        <w:rPr>
          <w:sz w:val="24"/>
        </w:rPr>
        <w:t xml:space="preserve"> nevyčerpan</w:t>
      </w:r>
      <w:r>
        <w:rPr>
          <w:sz w:val="24"/>
        </w:rPr>
        <w:t>é</w:t>
      </w:r>
      <w:r w:rsidRPr="00243CC3">
        <w:rPr>
          <w:sz w:val="24"/>
        </w:rPr>
        <w:t xml:space="preserve"> prostředk</w:t>
      </w:r>
      <w:r>
        <w:rPr>
          <w:sz w:val="24"/>
        </w:rPr>
        <w:t>y vrátit</w:t>
      </w:r>
      <w:r w:rsidRPr="00243CC3">
        <w:rPr>
          <w:sz w:val="24"/>
        </w:rPr>
        <w:t xml:space="preserve"> na výdajový účet ministerstva</w:t>
      </w:r>
      <w:r>
        <w:rPr>
          <w:sz w:val="24"/>
        </w:rPr>
        <w:t>, ze kterého byly poskytnuty</w:t>
      </w:r>
      <w:r w:rsidRPr="00243CC3">
        <w:rPr>
          <w:sz w:val="24"/>
        </w:rPr>
        <w:t xml:space="preserve"> v termínu nejpozději do 20. prosince daného kalendářního roku.</w:t>
      </w:r>
    </w:p>
    <w:p w:rsidR="008F35F5" w:rsidRPr="00317EBB" w:rsidRDefault="008F35F5" w:rsidP="008F35F5">
      <w:pPr>
        <w:ind w:left="709" w:hanging="283"/>
        <w:jc w:val="both"/>
        <w:rPr>
          <w:sz w:val="24"/>
        </w:rPr>
      </w:pPr>
      <w:r>
        <w:rPr>
          <w:sz w:val="24"/>
        </w:rPr>
        <w:t xml:space="preserve">c) v ostatních případech formulář </w:t>
      </w:r>
      <w:r w:rsidRPr="00C62165">
        <w:rPr>
          <w:sz w:val="24"/>
        </w:rPr>
        <w:t>uveden</w:t>
      </w:r>
      <w:r>
        <w:rPr>
          <w:sz w:val="24"/>
        </w:rPr>
        <w:t>ý</w:t>
      </w:r>
      <w:r w:rsidRPr="00C62165">
        <w:rPr>
          <w:sz w:val="24"/>
        </w:rPr>
        <w:t xml:space="preserve"> v</w:t>
      </w:r>
      <w:r>
        <w:rPr>
          <w:sz w:val="24"/>
        </w:rPr>
        <w:t> </w:t>
      </w:r>
      <w:r w:rsidRPr="00C62165">
        <w:rPr>
          <w:sz w:val="24"/>
        </w:rPr>
        <w:t>příloze</w:t>
      </w:r>
      <w:r>
        <w:rPr>
          <w:sz w:val="24"/>
        </w:rPr>
        <w:t xml:space="preserve"> č. 2 - </w:t>
      </w:r>
      <w:r w:rsidRPr="00010A01">
        <w:rPr>
          <w:sz w:val="24"/>
          <w:u w:val="single"/>
        </w:rPr>
        <w:t>do 7. ledna</w:t>
      </w:r>
      <w:r w:rsidRPr="00010A01">
        <w:rPr>
          <w:sz w:val="24"/>
        </w:rPr>
        <w:t xml:space="preserve"> </w:t>
      </w:r>
      <w:r>
        <w:rPr>
          <w:sz w:val="24"/>
        </w:rPr>
        <w:t xml:space="preserve">následujícího roku </w:t>
      </w:r>
      <w:r w:rsidRPr="00317EBB">
        <w:rPr>
          <w:i/>
          <w:sz w:val="24"/>
        </w:rPr>
        <w:t>(informační údaj pro potřeby MŠMT</w:t>
      </w:r>
      <w:r>
        <w:rPr>
          <w:i/>
          <w:sz w:val="24"/>
        </w:rPr>
        <w:t>- nenahrazuje formulář vyúčtování</w:t>
      </w:r>
      <w:r w:rsidRPr="00317EBB">
        <w:rPr>
          <w:i/>
          <w:sz w:val="24"/>
        </w:rPr>
        <w:t>)</w:t>
      </w:r>
      <w:r w:rsidRPr="00317EBB">
        <w:rPr>
          <w:sz w:val="24"/>
        </w:rPr>
        <w:t>.</w:t>
      </w:r>
    </w:p>
    <w:p w:rsidR="008F35F5" w:rsidRDefault="008F35F5" w:rsidP="008F35F5">
      <w:pPr>
        <w:numPr>
          <w:ilvl w:val="0"/>
          <w:numId w:val="6"/>
        </w:numPr>
        <w:tabs>
          <w:tab w:val="clear" w:pos="360"/>
        </w:tabs>
        <w:ind w:left="360" w:hanging="360"/>
        <w:jc w:val="both"/>
        <w:rPr>
          <w:sz w:val="24"/>
        </w:rPr>
      </w:pPr>
      <w:r w:rsidRPr="00317EBB">
        <w:rPr>
          <w:sz w:val="24"/>
        </w:rPr>
        <w:t xml:space="preserve">Každá poskytnutá dotace musí být vyúčtována </w:t>
      </w:r>
      <w:r w:rsidRPr="00317EBB">
        <w:rPr>
          <w:color w:val="FF0000"/>
          <w:sz w:val="24"/>
          <w:u w:val="single"/>
        </w:rPr>
        <w:t xml:space="preserve">nejpozději do 31.1. následujícího </w:t>
      </w:r>
      <w:r w:rsidRPr="00C62165">
        <w:rPr>
          <w:color w:val="FF0000"/>
          <w:sz w:val="24"/>
          <w:u w:val="single"/>
        </w:rPr>
        <w:t>rozpočtového roku na formulářích</w:t>
      </w:r>
      <w:r>
        <w:rPr>
          <w:color w:val="FF0000"/>
          <w:sz w:val="24"/>
          <w:u w:val="single"/>
        </w:rPr>
        <w:t>, viz přílohy -</w:t>
      </w:r>
      <w:r w:rsidRPr="00C62165">
        <w:rPr>
          <w:color w:val="FF0000"/>
          <w:sz w:val="24"/>
          <w:u w:val="single"/>
        </w:rPr>
        <w:t xml:space="preserve"> nedíln</w:t>
      </w:r>
      <w:r>
        <w:rPr>
          <w:color w:val="FF0000"/>
          <w:sz w:val="24"/>
          <w:u w:val="single"/>
        </w:rPr>
        <w:t>á</w:t>
      </w:r>
      <w:r w:rsidRPr="00C62165">
        <w:rPr>
          <w:color w:val="FF0000"/>
          <w:sz w:val="24"/>
          <w:u w:val="single"/>
        </w:rPr>
        <w:t xml:space="preserve"> součást tohoto </w:t>
      </w:r>
      <w:r>
        <w:rPr>
          <w:color w:val="FF0000"/>
          <w:sz w:val="24"/>
          <w:u w:val="single"/>
        </w:rPr>
        <w:t>R</w:t>
      </w:r>
      <w:r w:rsidRPr="00C62165">
        <w:rPr>
          <w:color w:val="FF0000"/>
          <w:sz w:val="24"/>
          <w:u w:val="single"/>
        </w:rPr>
        <w:t>ozhodnutí.</w:t>
      </w:r>
      <w:r w:rsidRPr="00C62165">
        <w:rPr>
          <w:sz w:val="24"/>
        </w:rPr>
        <w:t xml:space="preserve"> </w:t>
      </w:r>
    </w:p>
    <w:p w:rsidR="008F35F5" w:rsidRDefault="008F35F5" w:rsidP="008F35F5">
      <w:pPr>
        <w:numPr>
          <w:ilvl w:val="0"/>
          <w:numId w:val="6"/>
        </w:numPr>
        <w:tabs>
          <w:tab w:val="clear" w:pos="360"/>
        </w:tabs>
        <w:ind w:left="360" w:hanging="360"/>
        <w:jc w:val="both"/>
        <w:rPr>
          <w:sz w:val="24"/>
        </w:rPr>
      </w:pPr>
      <w:r w:rsidRPr="00C62165">
        <w:rPr>
          <w:sz w:val="24"/>
        </w:rPr>
        <w:t xml:space="preserve">Vyúčtování se předkládá </w:t>
      </w:r>
      <w:r w:rsidR="00F442D2">
        <w:rPr>
          <w:sz w:val="24"/>
        </w:rPr>
        <w:t xml:space="preserve">za každou řádnou dotaci (Rozhodnutí, včetně předběžné dotace </w:t>
      </w:r>
      <w:r w:rsidR="00F442D2">
        <w:rPr>
          <w:sz w:val="24"/>
        </w:rPr>
        <w:br/>
        <w:t xml:space="preserve">a případného dodatku) </w:t>
      </w:r>
      <w:r w:rsidRPr="00C62165">
        <w:rPr>
          <w:sz w:val="24"/>
        </w:rPr>
        <w:t xml:space="preserve">v jednom vyhotovení odboru </w:t>
      </w:r>
      <w:r w:rsidRPr="00C62165">
        <w:rPr>
          <w:sz w:val="24"/>
          <w:szCs w:val="24"/>
        </w:rPr>
        <w:t>sportu</w:t>
      </w:r>
      <w:r w:rsidRPr="00317EBB">
        <w:rPr>
          <w:sz w:val="24"/>
          <w:szCs w:val="24"/>
        </w:rPr>
        <w:t xml:space="preserve"> </w:t>
      </w:r>
      <w:r w:rsidRPr="00317EBB">
        <w:rPr>
          <w:sz w:val="24"/>
        </w:rPr>
        <w:t xml:space="preserve">MŠMT. </w:t>
      </w:r>
    </w:p>
    <w:p w:rsidR="008F35F5" w:rsidRDefault="008F35F5" w:rsidP="008F35F5">
      <w:pPr>
        <w:numPr>
          <w:ilvl w:val="0"/>
          <w:numId w:val="6"/>
        </w:numPr>
        <w:tabs>
          <w:tab w:val="clear" w:pos="360"/>
        </w:tabs>
        <w:ind w:left="360" w:hanging="360"/>
        <w:jc w:val="both"/>
        <w:rPr>
          <w:sz w:val="24"/>
        </w:rPr>
      </w:pPr>
      <w:r>
        <w:rPr>
          <w:sz w:val="24"/>
        </w:rPr>
        <w:t>Za v</w:t>
      </w:r>
      <w:r w:rsidRPr="00317EBB">
        <w:rPr>
          <w:sz w:val="24"/>
        </w:rPr>
        <w:t xml:space="preserve">yúčtování </w:t>
      </w:r>
      <w:r>
        <w:rPr>
          <w:sz w:val="24"/>
        </w:rPr>
        <w:t xml:space="preserve">zodpovídá příjemce dotace, stejně tak konečný příjemce státních prostředků. Vyúčtování </w:t>
      </w:r>
      <w:r w:rsidRPr="00317EBB">
        <w:rPr>
          <w:sz w:val="24"/>
        </w:rPr>
        <w:t xml:space="preserve">musí obsahovat </w:t>
      </w:r>
      <w:r>
        <w:rPr>
          <w:sz w:val="24"/>
        </w:rPr>
        <w:t>formuláře k vyúčtování (viz přílohy), celkovou výsledovku včetně transakcí – účetní sestavy</w:t>
      </w:r>
      <w:r w:rsidR="00AF6E6A">
        <w:rPr>
          <w:sz w:val="24"/>
        </w:rPr>
        <w:t xml:space="preserve">, </w:t>
      </w:r>
      <w:r>
        <w:rPr>
          <w:sz w:val="24"/>
        </w:rPr>
        <w:t>stručný komentář využití státní dotace</w:t>
      </w:r>
      <w:r w:rsidR="00EF1FBB">
        <w:rPr>
          <w:sz w:val="24"/>
        </w:rPr>
        <w:t>,</w:t>
      </w:r>
      <w:r w:rsidR="00AF6E6A">
        <w:rPr>
          <w:sz w:val="24"/>
        </w:rPr>
        <w:t xml:space="preserve"> </w:t>
      </w:r>
      <w:r>
        <w:rPr>
          <w:sz w:val="24"/>
        </w:rPr>
        <w:t>přehled konečných příjemců</w:t>
      </w:r>
      <w:r w:rsidR="001B697D">
        <w:rPr>
          <w:sz w:val="24"/>
        </w:rPr>
        <w:t xml:space="preserve"> s výší přidělené dotace</w:t>
      </w:r>
      <w:r w:rsidR="00505754">
        <w:rPr>
          <w:sz w:val="24"/>
        </w:rPr>
        <w:t xml:space="preserve"> (program II, III a IV) </w:t>
      </w:r>
      <w:r w:rsidR="00EF1FBB">
        <w:rPr>
          <w:sz w:val="24"/>
        </w:rPr>
        <w:t>a soupis jmenovitých údajů o mzdových nákladech.</w:t>
      </w:r>
      <w:r>
        <w:rPr>
          <w:sz w:val="24"/>
        </w:rPr>
        <w:t xml:space="preserve"> Vyúčtování musí obsahovat údaj o případném nečerpání finančních prostředků, včetně </w:t>
      </w:r>
      <w:r w:rsidR="00AF6E6A">
        <w:rPr>
          <w:sz w:val="24"/>
        </w:rPr>
        <w:t xml:space="preserve">zdůvodnění, </w:t>
      </w:r>
      <w:r>
        <w:rPr>
          <w:sz w:val="24"/>
        </w:rPr>
        <w:t xml:space="preserve">objemu a termínu vratky. </w:t>
      </w:r>
      <w:r w:rsidR="00AF6E6A">
        <w:rPr>
          <w:sz w:val="24"/>
        </w:rPr>
        <w:t>Vratce předchází informace zaslaná na MŠMT formou avíza.</w:t>
      </w:r>
    </w:p>
    <w:p w:rsidR="008F35F5" w:rsidRDefault="008F35F5" w:rsidP="008F35F5">
      <w:pPr>
        <w:pStyle w:val="Podtitul"/>
        <w:numPr>
          <w:ilvl w:val="0"/>
          <w:numId w:val="6"/>
        </w:numPr>
        <w:jc w:val="both"/>
        <w:rPr>
          <w:b w:val="0"/>
          <w:u w:val="none"/>
        </w:rPr>
      </w:pPr>
      <w:r>
        <w:rPr>
          <w:b w:val="0"/>
          <w:u w:val="none"/>
        </w:rPr>
        <w:t xml:space="preserve">Včasné, správné a úplné vyúčtování dotace a vrácení nevyčerpaných prostředků do státního rozpočtu je podmínkou pro poskytnutí dotace na následující rozpočtový rok a vystavení Rozhodnutí dotace. </w:t>
      </w:r>
    </w:p>
    <w:p w:rsidR="008F35F5" w:rsidRDefault="008F35F5" w:rsidP="008F35F5">
      <w:pPr>
        <w:pStyle w:val="Podtitul"/>
        <w:numPr>
          <w:ilvl w:val="0"/>
          <w:numId w:val="6"/>
        </w:numPr>
        <w:jc w:val="both"/>
        <w:rPr>
          <w:b w:val="0"/>
          <w:u w:val="none"/>
        </w:rPr>
      </w:pPr>
      <w:r>
        <w:rPr>
          <w:b w:val="0"/>
          <w:u w:val="none"/>
        </w:rPr>
        <w:t>V mimořádných případech, zejména v souvislosti s</w:t>
      </w:r>
      <w:r w:rsidR="0024033F">
        <w:rPr>
          <w:b w:val="0"/>
          <w:u w:val="none"/>
        </w:rPr>
        <w:t>e zásady vlády</w:t>
      </w:r>
      <w:r>
        <w:rPr>
          <w:b w:val="0"/>
          <w:u w:val="none"/>
        </w:rPr>
        <w:t xml:space="preserve">, je poskytována „předběžná“ dotace, která je začleněna do „řádné“ dotace. </w:t>
      </w:r>
    </w:p>
    <w:p w:rsidR="008F35F5" w:rsidRDefault="008F35F5" w:rsidP="008F35F5">
      <w:pPr>
        <w:numPr>
          <w:ilvl w:val="0"/>
          <w:numId w:val="6"/>
        </w:numPr>
        <w:tabs>
          <w:tab w:val="clear" w:pos="360"/>
        </w:tabs>
        <w:ind w:left="360" w:hanging="360"/>
        <w:jc w:val="both"/>
        <w:rPr>
          <w:sz w:val="24"/>
        </w:rPr>
      </w:pPr>
      <w:r w:rsidRPr="00317EBB">
        <w:rPr>
          <w:sz w:val="24"/>
        </w:rPr>
        <w:t>Při nečerpání a vrácení finančních prostředků ze státního rozpočtu ČR, je nutné</w:t>
      </w:r>
      <w:r>
        <w:rPr>
          <w:sz w:val="24"/>
        </w:rPr>
        <w:t xml:space="preserve"> o této skutečnosti</w:t>
      </w:r>
      <w:r w:rsidRPr="00317EBB">
        <w:rPr>
          <w:sz w:val="24"/>
        </w:rPr>
        <w:t xml:space="preserve"> ihned</w:t>
      </w:r>
      <w:r>
        <w:rPr>
          <w:sz w:val="24"/>
        </w:rPr>
        <w:t xml:space="preserve"> – bez zbytečných odkladů (nejpozději do 30. 11. běžného roku)</w:t>
      </w:r>
      <w:r w:rsidRPr="00317EBB">
        <w:rPr>
          <w:sz w:val="24"/>
        </w:rPr>
        <w:t xml:space="preserve"> informovat poskytovatele, včetně </w:t>
      </w:r>
      <w:r>
        <w:rPr>
          <w:sz w:val="24"/>
        </w:rPr>
        <w:t>zaslání avíza k platbě na adresu MŠMT a to: 1x odboru sportu a 1x útvaru hlavního účetního a svodného výkaznictví MŠMT.</w:t>
      </w:r>
    </w:p>
    <w:p w:rsidR="008F35F5" w:rsidRPr="002F06C2" w:rsidRDefault="008F35F5" w:rsidP="008F35F5">
      <w:pPr>
        <w:ind w:left="357"/>
        <w:jc w:val="both"/>
        <w:rPr>
          <w:sz w:val="24"/>
          <w:szCs w:val="24"/>
        </w:rPr>
      </w:pPr>
      <w:r w:rsidRPr="00317EBB">
        <w:rPr>
          <w:sz w:val="24"/>
        </w:rPr>
        <w:t>Finanční prostředky, které jsou vráceny do 31.</w:t>
      </w:r>
      <w:r>
        <w:rPr>
          <w:sz w:val="24"/>
        </w:rPr>
        <w:t xml:space="preserve"> </w:t>
      </w:r>
      <w:r w:rsidRPr="00317EBB">
        <w:rPr>
          <w:sz w:val="24"/>
        </w:rPr>
        <w:t xml:space="preserve">12. běžného roku se poukazují na účet </w:t>
      </w:r>
      <w:r w:rsidRPr="00317EBB">
        <w:rPr>
          <w:sz w:val="24"/>
        </w:rPr>
        <w:br/>
      </w:r>
      <w:r>
        <w:rPr>
          <w:sz w:val="24"/>
        </w:rPr>
        <w:t xml:space="preserve">MŠMT </w:t>
      </w:r>
      <w:r w:rsidRPr="00317EBB">
        <w:rPr>
          <w:sz w:val="24"/>
        </w:rPr>
        <w:t>č. 821001/0710</w:t>
      </w:r>
      <w:r>
        <w:rPr>
          <w:sz w:val="24"/>
        </w:rPr>
        <w:t>, v</w:t>
      </w:r>
      <w:r>
        <w:rPr>
          <w:sz w:val="24"/>
          <w:szCs w:val="24"/>
        </w:rPr>
        <w:t>ariabilním symbolem je č. Rozhodnutí.</w:t>
      </w:r>
    </w:p>
    <w:p w:rsidR="008F35F5" w:rsidRDefault="008F35F5" w:rsidP="008F35F5">
      <w:pPr>
        <w:ind w:left="357"/>
        <w:jc w:val="both"/>
        <w:rPr>
          <w:sz w:val="24"/>
          <w:szCs w:val="24"/>
        </w:rPr>
      </w:pPr>
      <w:r w:rsidRPr="00317EBB">
        <w:rPr>
          <w:sz w:val="24"/>
        </w:rPr>
        <w:t>Finanční prostředky, které budou vráceny v období od 1.</w:t>
      </w:r>
      <w:r>
        <w:rPr>
          <w:sz w:val="24"/>
        </w:rPr>
        <w:t xml:space="preserve"> </w:t>
      </w:r>
      <w:r w:rsidRPr="00317EBB">
        <w:rPr>
          <w:sz w:val="24"/>
        </w:rPr>
        <w:t xml:space="preserve">ledna do </w:t>
      </w:r>
      <w:r>
        <w:rPr>
          <w:sz w:val="24"/>
        </w:rPr>
        <w:t>15</w:t>
      </w:r>
      <w:r w:rsidRPr="00317EBB">
        <w:rPr>
          <w:sz w:val="24"/>
        </w:rPr>
        <w:t>.</w:t>
      </w:r>
      <w:r>
        <w:rPr>
          <w:sz w:val="24"/>
        </w:rPr>
        <w:t xml:space="preserve"> února</w:t>
      </w:r>
      <w:r w:rsidRPr="00317EBB">
        <w:rPr>
          <w:sz w:val="24"/>
        </w:rPr>
        <w:t xml:space="preserve"> </w:t>
      </w:r>
      <w:r>
        <w:rPr>
          <w:sz w:val="24"/>
        </w:rPr>
        <w:br/>
        <w:t xml:space="preserve">následujícího roku (viz </w:t>
      </w:r>
      <w:r w:rsidRPr="00D33901">
        <w:rPr>
          <w:sz w:val="24"/>
          <w:szCs w:val="24"/>
        </w:rPr>
        <w:t>vyhlášk</w:t>
      </w:r>
      <w:r>
        <w:rPr>
          <w:sz w:val="24"/>
          <w:szCs w:val="24"/>
        </w:rPr>
        <w:t>a</w:t>
      </w:r>
      <w:r w:rsidRPr="00D33901">
        <w:rPr>
          <w:sz w:val="24"/>
          <w:szCs w:val="24"/>
        </w:rPr>
        <w:t xml:space="preserve"> č.</w:t>
      </w:r>
      <w:r>
        <w:rPr>
          <w:sz w:val="24"/>
          <w:szCs w:val="24"/>
        </w:rPr>
        <w:t xml:space="preserve"> </w:t>
      </w:r>
      <w:r w:rsidRPr="00092952">
        <w:rPr>
          <w:sz w:val="24"/>
        </w:rPr>
        <w:t xml:space="preserve">52/2008 </w:t>
      </w:r>
      <w:r w:rsidRPr="00D33901">
        <w:rPr>
          <w:sz w:val="24"/>
          <w:szCs w:val="24"/>
        </w:rPr>
        <w:t>Sb.</w:t>
      </w:r>
      <w:r>
        <w:rPr>
          <w:sz w:val="24"/>
          <w:szCs w:val="24"/>
        </w:rPr>
        <w:t>)</w:t>
      </w:r>
      <w:r>
        <w:t xml:space="preserve"> </w:t>
      </w:r>
      <w:r w:rsidRPr="00317EBB">
        <w:rPr>
          <w:sz w:val="24"/>
        </w:rPr>
        <w:t xml:space="preserve">se poukazují na účet </w:t>
      </w:r>
      <w:r>
        <w:rPr>
          <w:sz w:val="24"/>
        </w:rPr>
        <w:t xml:space="preserve">MŠMT </w:t>
      </w:r>
      <w:r>
        <w:rPr>
          <w:sz w:val="24"/>
        </w:rPr>
        <w:br/>
      </w:r>
      <w:r w:rsidRPr="00317EBB">
        <w:rPr>
          <w:sz w:val="24"/>
        </w:rPr>
        <w:t>č. 6015-821001/0710</w:t>
      </w:r>
      <w:r>
        <w:rPr>
          <w:sz w:val="24"/>
        </w:rPr>
        <w:t>, v</w:t>
      </w:r>
      <w:r>
        <w:rPr>
          <w:sz w:val="24"/>
          <w:szCs w:val="24"/>
        </w:rPr>
        <w:t>ariabilním symbolem je č. Rozhodnutí.</w:t>
      </w:r>
    </w:p>
    <w:p w:rsidR="008F35F5" w:rsidRDefault="008F35F5" w:rsidP="008F35F5">
      <w:pPr>
        <w:jc w:val="both"/>
        <w:rPr>
          <w:sz w:val="24"/>
        </w:rPr>
      </w:pPr>
    </w:p>
    <w:p w:rsidR="008F35F5" w:rsidRPr="00E26AAA" w:rsidRDefault="008F35F5" w:rsidP="008F35F5">
      <w:pPr>
        <w:pStyle w:val="Nzev"/>
        <w:spacing w:before="120"/>
        <w:rPr>
          <w:szCs w:val="24"/>
        </w:rPr>
      </w:pPr>
      <w:r w:rsidRPr="00E26AAA">
        <w:rPr>
          <w:szCs w:val="24"/>
        </w:rPr>
        <w:t xml:space="preserve">Č l á n e k  </w:t>
      </w:r>
      <w:r>
        <w:rPr>
          <w:szCs w:val="24"/>
        </w:rPr>
        <w:t>7</w:t>
      </w:r>
    </w:p>
    <w:p w:rsidR="008F35F5" w:rsidRDefault="008F35F5" w:rsidP="008F35F5">
      <w:pPr>
        <w:jc w:val="center"/>
        <w:rPr>
          <w:b/>
          <w:sz w:val="24"/>
          <w:szCs w:val="24"/>
        </w:rPr>
      </w:pPr>
      <w:r>
        <w:rPr>
          <w:b/>
          <w:sz w:val="24"/>
          <w:szCs w:val="24"/>
        </w:rPr>
        <w:t>Kontrola nakládání s dotací</w:t>
      </w:r>
    </w:p>
    <w:p w:rsidR="008F35F5" w:rsidRDefault="008F35F5" w:rsidP="008F35F5">
      <w:pPr>
        <w:numPr>
          <w:ilvl w:val="0"/>
          <w:numId w:val="2"/>
        </w:numPr>
        <w:tabs>
          <w:tab w:val="clear" w:pos="360"/>
        </w:tabs>
        <w:spacing w:before="120"/>
        <w:ind w:left="425" w:hanging="425"/>
        <w:jc w:val="both"/>
        <w:rPr>
          <w:sz w:val="24"/>
        </w:rPr>
      </w:pPr>
      <w:r>
        <w:rPr>
          <w:sz w:val="24"/>
        </w:rPr>
        <w:t>Nakládání s prostředky poskytnutými</w:t>
      </w:r>
      <w:r w:rsidRPr="00317EBB">
        <w:rPr>
          <w:sz w:val="24"/>
        </w:rPr>
        <w:t xml:space="preserve"> ze státního rozpočtu podléhá kontrole dle zákona </w:t>
      </w:r>
      <w:r>
        <w:rPr>
          <w:sz w:val="24"/>
        </w:rPr>
        <w:br/>
      </w:r>
      <w:r w:rsidRPr="00317EBB">
        <w:rPr>
          <w:sz w:val="24"/>
        </w:rPr>
        <w:t>č. 320/2001 Sb., o finanční kontrole ve veřejné správ</w:t>
      </w:r>
      <w:r>
        <w:rPr>
          <w:sz w:val="24"/>
        </w:rPr>
        <w:t>ě a o změně některých zákonů (zákon o finanční kontrole), ve znění pozdějších předpisů.</w:t>
      </w:r>
    </w:p>
    <w:p w:rsidR="008F35F5" w:rsidRPr="00E26AAA" w:rsidRDefault="008F35F5" w:rsidP="008F35F5">
      <w:pPr>
        <w:numPr>
          <w:ilvl w:val="0"/>
          <w:numId w:val="2"/>
        </w:numPr>
        <w:tabs>
          <w:tab w:val="clear" w:pos="360"/>
        </w:tabs>
        <w:ind w:left="426" w:hanging="426"/>
        <w:jc w:val="both"/>
        <w:rPr>
          <w:sz w:val="24"/>
        </w:rPr>
      </w:pPr>
      <w:r>
        <w:rPr>
          <w:sz w:val="24"/>
        </w:rPr>
        <w:t>K</w:t>
      </w:r>
      <w:r w:rsidRPr="00E26AAA">
        <w:rPr>
          <w:sz w:val="24"/>
        </w:rPr>
        <w:t xml:space="preserve">ontroly u jednotlivých akcí </w:t>
      </w:r>
      <w:r>
        <w:rPr>
          <w:sz w:val="24"/>
        </w:rPr>
        <w:t>realizuje odbor sportu ve spolupráci se specializovanými útvary MŠMT</w:t>
      </w:r>
      <w:r w:rsidRPr="00E26AAA">
        <w:rPr>
          <w:sz w:val="24"/>
        </w:rPr>
        <w:t xml:space="preserve"> a </w:t>
      </w:r>
      <w:r w:rsidR="007823A5">
        <w:rPr>
          <w:sz w:val="24"/>
        </w:rPr>
        <w:t>případně</w:t>
      </w:r>
      <w:r w:rsidRPr="00E26AAA">
        <w:rPr>
          <w:sz w:val="24"/>
        </w:rPr>
        <w:t xml:space="preserve"> </w:t>
      </w:r>
      <w:r w:rsidR="007823A5">
        <w:rPr>
          <w:sz w:val="24"/>
        </w:rPr>
        <w:t xml:space="preserve">je předáno </w:t>
      </w:r>
      <w:r>
        <w:rPr>
          <w:sz w:val="24"/>
        </w:rPr>
        <w:t>příslušn</w:t>
      </w:r>
      <w:r w:rsidR="007823A5">
        <w:rPr>
          <w:sz w:val="24"/>
        </w:rPr>
        <w:t>ému</w:t>
      </w:r>
      <w:r>
        <w:rPr>
          <w:sz w:val="24"/>
        </w:rPr>
        <w:t xml:space="preserve"> </w:t>
      </w:r>
      <w:r w:rsidRPr="00E26AAA">
        <w:rPr>
          <w:sz w:val="24"/>
        </w:rPr>
        <w:t>finanční</w:t>
      </w:r>
      <w:r>
        <w:rPr>
          <w:sz w:val="24"/>
        </w:rPr>
        <w:t>m</w:t>
      </w:r>
      <w:r w:rsidR="007823A5">
        <w:rPr>
          <w:sz w:val="24"/>
        </w:rPr>
        <w:t>u</w:t>
      </w:r>
      <w:r w:rsidRPr="00E26AAA">
        <w:rPr>
          <w:sz w:val="24"/>
        </w:rPr>
        <w:t xml:space="preserve"> úřad</w:t>
      </w:r>
      <w:r w:rsidR="007823A5">
        <w:rPr>
          <w:sz w:val="24"/>
        </w:rPr>
        <w:t>u</w:t>
      </w:r>
      <w:r>
        <w:rPr>
          <w:sz w:val="24"/>
        </w:rPr>
        <w:t>.</w:t>
      </w:r>
    </w:p>
    <w:p w:rsidR="008F35F5" w:rsidRPr="00317EBB" w:rsidRDefault="008F35F5" w:rsidP="008F35F5">
      <w:pPr>
        <w:numPr>
          <w:ilvl w:val="0"/>
          <w:numId w:val="2"/>
        </w:numPr>
        <w:tabs>
          <w:tab w:val="clear" w:pos="360"/>
        </w:tabs>
        <w:ind w:left="426" w:hanging="426"/>
        <w:jc w:val="both"/>
        <w:rPr>
          <w:sz w:val="24"/>
        </w:rPr>
      </w:pPr>
      <w:r w:rsidRPr="00317EBB">
        <w:rPr>
          <w:sz w:val="24"/>
        </w:rPr>
        <w:t>Kontr</w:t>
      </w:r>
      <w:r w:rsidR="00AF6E6A">
        <w:rPr>
          <w:sz w:val="24"/>
        </w:rPr>
        <w:t>olu financování programů provádějí</w:t>
      </w:r>
      <w:r w:rsidRPr="00317EBB">
        <w:rPr>
          <w:sz w:val="24"/>
        </w:rPr>
        <w:t xml:space="preserve"> samostatně rovněž</w:t>
      </w:r>
      <w:r>
        <w:rPr>
          <w:sz w:val="24"/>
        </w:rPr>
        <w:t xml:space="preserve"> útvary MŠMT.</w:t>
      </w:r>
    </w:p>
    <w:p w:rsidR="008F35F5" w:rsidRPr="00C62165" w:rsidRDefault="008F35F5" w:rsidP="008F35F5">
      <w:pPr>
        <w:numPr>
          <w:ilvl w:val="0"/>
          <w:numId w:val="2"/>
        </w:numPr>
        <w:tabs>
          <w:tab w:val="clear" w:pos="360"/>
        </w:tabs>
        <w:ind w:left="426" w:hanging="426"/>
        <w:jc w:val="both"/>
        <w:rPr>
          <w:sz w:val="24"/>
        </w:rPr>
      </w:pPr>
      <w:r w:rsidRPr="00C62165">
        <w:rPr>
          <w:sz w:val="24"/>
        </w:rPr>
        <w:t xml:space="preserve">Nedodržení účelového určení dotace, podmínek jejího použití a dalších povinností stanovených v tomto rozhodnutí a nedodržení lhůty pro finanční vypořádání a vrácení nepoužitých finančních prostředků se považuje za porušení rozpočtové kázně podle § 44 odst. 1 písm. b) zákona č. 218/2000 Sb. a podléhá sankcím podle § 44a zákona </w:t>
      </w:r>
      <w:r>
        <w:rPr>
          <w:sz w:val="24"/>
        </w:rPr>
        <w:br/>
      </w:r>
      <w:r w:rsidRPr="00C62165">
        <w:rPr>
          <w:sz w:val="24"/>
        </w:rPr>
        <w:t xml:space="preserve">č. 218/2000 Sb.  </w:t>
      </w:r>
    </w:p>
    <w:p w:rsidR="008F35F5" w:rsidRDefault="007823A5" w:rsidP="008F35F5">
      <w:pPr>
        <w:pStyle w:val="Podtitul"/>
        <w:numPr>
          <w:ilvl w:val="0"/>
          <w:numId w:val="2"/>
        </w:numPr>
        <w:tabs>
          <w:tab w:val="clear" w:pos="360"/>
        </w:tabs>
        <w:ind w:left="426" w:hanging="426"/>
        <w:jc w:val="both"/>
        <w:rPr>
          <w:b w:val="0"/>
          <w:u w:val="none"/>
        </w:rPr>
      </w:pPr>
      <w:r>
        <w:rPr>
          <w:b w:val="0"/>
          <w:u w:val="none"/>
        </w:rPr>
        <w:t>Za</w:t>
      </w:r>
      <w:r w:rsidR="008F35F5">
        <w:rPr>
          <w:b w:val="0"/>
          <w:u w:val="none"/>
        </w:rPr>
        <w:t xml:space="preserve"> méně závažné</w:t>
      </w:r>
      <w:r>
        <w:rPr>
          <w:b w:val="0"/>
          <w:u w:val="none"/>
        </w:rPr>
        <w:t xml:space="preserve"> porušení podmínek ve smyslu</w:t>
      </w:r>
      <w:r w:rsidR="008F35F5">
        <w:rPr>
          <w:b w:val="0"/>
          <w:u w:val="none"/>
        </w:rPr>
        <w:t xml:space="preserve"> § 14 odst. 4 písm. k) a § 14 odst. 6 </w:t>
      </w:r>
      <w:r>
        <w:rPr>
          <w:b w:val="0"/>
          <w:u w:val="none"/>
        </w:rPr>
        <w:t xml:space="preserve">zákona </w:t>
      </w:r>
      <w:r w:rsidR="008F35F5">
        <w:rPr>
          <w:b w:val="0"/>
          <w:u w:val="none"/>
        </w:rPr>
        <w:t>č. 218/2000 Sb.</w:t>
      </w:r>
      <w:r>
        <w:rPr>
          <w:b w:val="0"/>
          <w:u w:val="none"/>
        </w:rPr>
        <w:t>,</w:t>
      </w:r>
      <w:r w:rsidR="008F35F5">
        <w:rPr>
          <w:b w:val="0"/>
          <w:u w:val="none"/>
        </w:rPr>
        <w:t xml:space="preserve"> lze považovat nepodstatné nedodržení stanovených lhůt pro </w:t>
      </w:r>
      <w:r w:rsidR="008F35F5">
        <w:rPr>
          <w:b w:val="0"/>
          <w:u w:val="none"/>
        </w:rPr>
        <w:lastRenderedPageBreak/>
        <w:t xml:space="preserve">odevzdání vyúčtování s prodlením 14 dnů, nedodržení procentuálního vymezení mzdových prostředků, služeb a ostatních nákladů.  </w:t>
      </w:r>
    </w:p>
    <w:p w:rsidR="008F35F5" w:rsidRDefault="008F35F5" w:rsidP="008F35F5">
      <w:pPr>
        <w:pStyle w:val="Podtitul"/>
        <w:numPr>
          <w:ilvl w:val="0"/>
          <w:numId w:val="2"/>
        </w:numPr>
        <w:tabs>
          <w:tab w:val="clear" w:pos="360"/>
        </w:tabs>
        <w:ind w:left="426" w:hanging="426"/>
        <w:jc w:val="both"/>
        <w:rPr>
          <w:b w:val="0"/>
          <w:u w:val="none"/>
        </w:rPr>
      </w:pPr>
      <w:r w:rsidRPr="00317EBB">
        <w:rPr>
          <w:b w:val="0"/>
          <w:u w:val="none"/>
        </w:rPr>
        <w:t xml:space="preserve">Při opakovaném nedodržení podmínek stanovených MŠMT žádost NNO o státní dotaci </w:t>
      </w:r>
      <w:r w:rsidR="00AF6E6A">
        <w:rPr>
          <w:b w:val="0"/>
          <w:u w:val="none"/>
        </w:rPr>
        <w:t xml:space="preserve">bude </w:t>
      </w:r>
      <w:r w:rsidRPr="00317EBB">
        <w:rPr>
          <w:b w:val="0"/>
          <w:u w:val="none"/>
        </w:rPr>
        <w:t>vyřa</w:t>
      </w:r>
      <w:r w:rsidR="00AF6E6A">
        <w:rPr>
          <w:b w:val="0"/>
          <w:u w:val="none"/>
        </w:rPr>
        <w:t>zena</w:t>
      </w:r>
      <w:r w:rsidRPr="00317EBB">
        <w:rPr>
          <w:b w:val="0"/>
          <w:u w:val="none"/>
        </w:rPr>
        <w:t xml:space="preserve"> z výběrového řízení pro přidělování státních dotací v nadcházejícím období.</w:t>
      </w:r>
    </w:p>
    <w:p w:rsidR="008F35F5" w:rsidRPr="00C62165" w:rsidRDefault="008F35F5" w:rsidP="008F35F5">
      <w:pPr>
        <w:pStyle w:val="Podtitul"/>
        <w:numPr>
          <w:ilvl w:val="0"/>
          <w:numId w:val="2"/>
        </w:numPr>
        <w:tabs>
          <w:tab w:val="clear" w:pos="360"/>
        </w:tabs>
        <w:ind w:left="426" w:hanging="426"/>
        <w:jc w:val="both"/>
        <w:rPr>
          <w:b w:val="0"/>
          <w:u w:val="none"/>
        </w:rPr>
      </w:pPr>
      <w:r w:rsidRPr="00C62165">
        <w:rPr>
          <w:b w:val="0"/>
          <w:u w:val="none"/>
        </w:rPr>
        <w:t>Případné řízení o odnětí dotace může být zahájeno za podmínek stanovených v § 15 zákona č. 218/2000 Sb. Na řízení o odnětí dotace se vztahují obecné předpisy o správním řízení.</w:t>
      </w:r>
    </w:p>
    <w:p w:rsidR="008F35F5" w:rsidRDefault="008F35F5" w:rsidP="008F35F5">
      <w:pPr>
        <w:pStyle w:val="Podtitul"/>
        <w:jc w:val="both"/>
        <w:rPr>
          <w:b w:val="0"/>
          <w:u w:val="none"/>
        </w:rPr>
      </w:pPr>
    </w:p>
    <w:p w:rsidR="008F35F5" w:rsidRDefault="008F35F5" w:rsidP="008F35F5">
      <w:pPr>
        <w:pStyle w:val="Podtitul"/>
        <w:jc w:val="both"/>
        <w:rPr>
          <w:b w:val="0"/>
          <w:u w:val="none"/>
        </w:rPr>
      </w:pPr>
      <w:r>
        <w:rPr>
          <w:b w:val="0"/>
          <w:u w:val="none"/>
        </w:rPr>
        <w:t>V Praze dne ……………………</w:t>
      </w:r>
    </w:p>
    <w:p w:rsidR="008F35F5" w:rsidRDefault="008F35F5" w:rsidP="008F35F5">
      <w:pPr>
        <w:pStyle w:val="Podtitul"/>
        <w:jc w:val="both"/>
        <w:rPr>
          <w:b w:val="0"/>
          <w:u w:val="none"/>
        </w:rPr>
      </w:pPr>
    </w:p>
    <w:p w:rsidR="008F35F5" w:rsidRDefault="008F35F5" w:rsidP="008F35F5">
      <w:pPr>
        <w:pStyle w:val="Podtitul"/>
        <w:jc w:val="both"/>
        <w:rPr>
          <w:b w:val="0"/>
          <w:u w:val="none"/>
        </w:rPr>
      </w:pPr>
    </w:p>
    <w:p w:rsidR="008836F4" w:rsidRDefault="008836F4" w:rsidP="008F35F5">
      <w:pPr>
        <w:pStyle w:val="Podtitul"/>
        <w:jc w:val="both"/>
        <w:rPr>
          <w:b w:val="0"/>
          <w:u w:val="none"/>
        </w:rPr>
      </w:pPr>
    </w:p>
    <w:p w:rsidR="008F35F5" w:rsidRDefault="008F35F5" w:rsidP="008F35F5">
      <w:pPr>
        <w:pStyle w:val="Podtitul"/>
        <w:ind w:left="4253"/>
        <w:rPr>
          <w:b w:val="0"/>
          <w:u w:val="none"/>
        </w:rPr>
      </w:pPr>
      <w:r>
        <w:rPr>
          <w:b w:val="0"/>
          <w:u w:val="none"/>
        </w:rPr>
        <w:t>……………………………………..</w:t>
      </w:r>
    </w:p>
    <w:p w:rsidR="008F35F5" w:rsidRDefault="008F35F5" w:rsidP="008F35F5">
      <w:pPr>
        <w:pStyle w:val="Podtitul"/>
        <w:ind w:left="4253"/>
        <w:rPr>
          <w:b w:val="0"/>
          <w:u w:val="none"/>
        </w:rPr>
      </w:pPr>
      <w:r w:rsidRPr="0084132B">
        <w:rPr>
          <w:b w:val="0"/>
          <w:u w:val="none"/>
        </w:rPr>
        <w:t>JUDr. Petr Hulinský, Ph.D.</w:t>
      </w:r>
    </w:p>
    <w:p w:rsidR="008F35F5" w:rsidRDefault="008F35F5" w:rsidP="008F35F5">
      <w:pPr>
        <w:pStyle w:val="Podtitul"/>
        <w:ind w:left="4253"/>
        <w:rPr>
          <w:b w:val="0"/>
          <w:u w:val="none"/>
        </w:rPr>
      </w:pPr>
      <w:r>
        <w:rPr>
          <w:b w:val="0"/>
          <w:u w:val="none"/>
        </w:rPr>
        <w:t>náměstek ministra</w:t>
      </w:r>
    </w:p>
    <w:p w:rsidR="008F35F5" w:rsidRDefault="008F35F5" w:rsidP="008F35F5">
      <w:pPr>
        <w:pStyle w:val="Podtitul"/>
        <w:ind w:left="4253"/>
        <w:rPr>
          <w:b w:val="0"/>
          <w:u w:val="none"/>
        </w:rPr>
      </w:pPr>
      <w:r>
        <w:rPr>
          <w:b w:val="0"/>
          <w:u w:val="none"/>
        </w:rPr>
        <w:t>pro podporu sportu a mládeže</w:t>
      </w:r>
    </w:p>
    <w:p w:rsidR="008F35F5" w:rsidRPr="000678B7" w:rsidRDefault="008F35F5" w:rsidP="00F442D2">
      <w:pPr>
        <w:spacing w:before="120"/>
        <w:rPr>
          <w:sz w:val="24"/>
          <w:szCs w:val="24"/>
        </w:rPr>
      </w:pPr>
      <w:r w:rsidRPr="000678B7">
        <w:rPr>
          <w:sz w:val="24"/>
          <w:szCs w:val="24"/>
        </w:rPr>
        <w:t>Příloh</w:t>
      </w:r>
      <w:r>
        <w:rPr>
          <w:sz w:val="24"/>
          <w:szCs w:val="24"/>
        </w:rPr>
        <w:t>y</w:t>
      </w:r>
      <w:r w:rsidRPr="000678B7">
        <w:rPr>
          <w:sz w:val="24"/>
          <w:szCs w:val="24"/>
        </w:rPr>
        <w:t>:</w:t>
      </w:r>
      <w:r>
        <w:rPr>
          <w:sz w:val="24"/>
          <w:szCs w:val="24"/>
        </w:rPr>
        <w:t xml:space="preserve"> *</w:t>
      </w:r>
    </w:p>
    <w:p w:rsidR="008F35F5" w:rsidRDefault="008F35F5" w:rsidP="008F35F5">
      <w:pPr>
        <w:pStyle w:val="Nadpis1"/>
        <w:rPr>
          <w:szCs w:val="24"/>
        </w:rPr>
      </w:pPr>
      <w:r>
        <w:rPr>
          <w:szCs w:val="24"/>
        </w:rPr>
        <w:t>1.   Příloha č. 1: Účelové určení a podmínky použití dotací poskytnutých v oblasti sportu</w:t>
      </w:r>
    </w:p>
    <w:p w:rsidR="008F35F5" w:rsidRDefault="008F35F5" w:rsidP="008F35F5">
      <w:pPr>
        <w:rPr>
          <w:sz w:val="24"/>
          <w:szCs w:val="24"/>
        </w:rPr>
      </w:pPr>
      <w:r>
        <w:rPr>
          <w:sz w:val="24"/>
          <w:szCs w:val="24"/>
        </w:rPr>
        <w:t>2.   Příloha č. 2 – 3: Tabulky k vyúčtování dotace</w:t>
      </w:r>
    </w:p>
    <w:p w:rsidR="008F35F5" w:rsidRDefault="008F35F5" w:rsidP="008F35F5">
      <w:pPr>
        <w:tabs>
          <w:tab w:val="left" w:pos="426"/>
        </w:tabs>
        <w:rPr>
          <w:sz w:val="24"/>
          <w:szCs w:val="24"/>
        </w:rPr>
      </w:pPr>
      <w:r>
        <w:rPr>
          <w:sz w:val="24"/>
          <w:szCs w:val="24"/>
        </w:rPr>
        <w:t>3.   Doplňující přílohy, dle povahy „Rozhodnutí“ (platební kalendář apod.)</w:t>
      </w:r>
    </w:p>
    <w:p w:rsidR="008F35F5" w:rsidRPr="00221142" w:rsidRDefault="008F35F5" w:rsidP="008F35F5">
      <w:pPr>
        <w:spacing w:before="120"/>
        <w:jc w:val="both"/>
        <w:rPr>
          <w:i/>
          <w:sz w:val="24"/>
          <w:szCs w:val="24"/>
        </w:rPr>
      </w:pPr>
      <w:r w:rsidRPr="00221142">
        <w:rPr>
          <w:i/>
          <w:sz w:val="24"/>
          <w:szCs w:val="24"/>
        </w:rPr>
        <w:t xml:space="preserve">* Nehodící se škrtne </w:t>
      </w:r>
    </w:p>
    <w:p w:rsidR="008F35F5" w:rsidRDefault="008F35F5" w:rsidP="008F35F5">
      <w:pPr>
        <w:jc w:val="both"/>
        <w:rPr>
          <w:sz w:val="24"/>
          <w:szCs w:val="24"/>
        </w:rPr>
      </w:pPr>
    </w:p>
    <w:p w:rsidR="008F35F5" w:rsidRDefault="008F35F5" w:rsidP="008F35F5">
      <w:pPr>
        <w:pStyle w:val="Podtitul"/>
        <w:jc w:val="both"/>
        <w:rPr>
          <w:u w:val="none"/>
        </w:rPr>
      </w:pPr>
    </w:p>
    <w:p w:rsidR="008F35F5" w:rsidRDefault="008F35F5" w:rsidP="008F35F5">
      <w:pPr>
        <w:pStyle w:val="Podtitul"/>
        <w:jc w:val="both"/>
        <w:rPr>
          <w:u w:val="none"/>
        </w:rPr>
      </w:pPr>
      <w:r>
        <w:rPr>
          <w:u w:val="none"/>
        </w:rPr>
        <w:t>Informovaný souhlas příjemce dotace:</w:t>
      </w:r>
    </w:p>
    <w:p w:rsidR="008F35F5" w:rsidRPr="00B94DA8" w:rsidRDefault="008F35F5" w:rsidP="008F35F5">
      <w:pPr>
        <w:pStyle w:val="Podtitul"/>
        <w:spacing w:before="120"/>
        <w:ind w:left="284" w:hanging="284"/>
        <w:jc w:val="both"/>
        <w:rPr>
          <w:b w:val="0"/>
          <w:u w:val="none"/>
        </w:rPr>
      </w:pPr>
      <w:r>
        <w:rPr>
          <w:b w:val="0"/>
          <w:u w:val="none"/>
        </w:rPr>
        <w:t>1. S ohledem na možnosti státního rozpočtu může být celkový objem, požadovaný v žádosti, upraven. Příjemce dotace souhlasí se stanoveným objemem státní dotace uvedeným v tomto „Rozhodnutí“ a využije finanční prostředky dle účelového a obsahového vymezení.</w:t>
      </w:r>
    </w:p>
    <w:p w:rsidR="008F35F5" w:rsidRDefault="008F35F5" w:rsidP="008F35F5">
      <w:pPr>
        <w:pStyle w:val="Podtitul"/>
        <w:ind w:left="284" w:hanging="284"/>
        <w:jc w:val="both"/>
        <w:rPr>
          <w:b w:val="0"/>
          <w:u w:val="none"/>
        </w:rPr>
      </w:pPr>
      <w:r>
        <w:rPr>
          <w:b w:val="0"/>
          <w:u w:val="none"/>
        </w:rPr>
        <w:t xml:space="preserve">2. Příjemce dotace souhlasí se zveřejněním svého </w:t>
      </w:r>
      <w:r w:rsidR="001F6EBC">
        <w:rPr>
          <w:b w:val="0"/>
          <w:u w:val="none"/>
        </w:rPr>
        <w:t>názvu</w:t>
      </w:r>
      <w:r>
        <w:rPr>
          <w:b w:val="0"/>
          <w:u w:val="none"/>
        </w:rPr>
        <w:t>, adresy, dotačního titulu a výše poskytnuté dotace.</w:t>
      </w:r>
    </w:p>
    <w:p w:rsidR="008F35F5" w:rsidRPr="00B94DA8" w:rsidRDefault="008F35F5" w:rsidP="008F35F5">
      <w:pPr>
        <w:pStyle w:val="Podtitul"/>
        <w:ind w:left="284" w:hanging="284"/>
        <w:jc w:val="both"/>
        <w:rPr>
          <w:b w:val="0"/>
          <w:u w:val="none"/>
        </w:rPr>
      </w:pPr>
      <w:r>
        <w:rPr>
          <w:b w:val="0"/>
          <w:u w:val="none"/>
        </w:rPr>
        <w:t xml:space="preserve">3. Informovaný souhlas příjemce dotace se potvrzuje před podpisem náměstka ministra. Příjemce dotace tím vyjadřuje souhlasné stanovisko se stanoveným finančním objemem dotace a stanovisko, že si prostudoval předkládané podmínky MŠMT. V opačném případě nelze dotaci poskytnout. </w:t>
      </w:r>
    </w:p>
    <w:p w:rsidR="008F35F5" w:rsidRDefault="008F35F5" w:rsidP="008F35F5">
      <w:pPr>
        <w:jc w:val="both"/>
        <w:rPr>
          <w:sz w:val="24"/>
          <w:szCs w:val="24"/>
        </w:rPr>
      </w:pPr>
    </w:p>
    <w:p w:rsidR="008F35F5" w:rsidRPr="001579AB" w:rsidRDefault="007823A5" w:rsidP="008F35F5">
      <w:pPr>
        <w:pStyle w:val="Podtitul"/>
        <w:jc w:val="both"/>
        <w:rPr>
          <w:b w:val="0"/>
        </w:rPr>
      </w:pPr>
      <w:r>
        <w:rPr>
          <w:b w:val="0"/>
        </w:rPr>
        <w:t>Zástupce s</w:t>
      </w:r>
      <w:r w:rsidR="008F35F5" w:rsidRPr="001579AB">
        <w:rPr>
          <w:b w:val="0"/>
        </w:rPr>
        <w:t>tatutární</w:t>
      </w:r>
      <w:r>
        <w:rPr>
          <w:b w:val="0"/>
        </w:rPr>
        <w:t>ho orgánu</w:t>
      </w:r>
    </w:p>
    <w:p w:rsidR="008F35F5" w:rsidRDefault="008F35F5" w:rsidP="008F35F5">
      <w:pPr>
        <w:pStyle w:val="Podtitul"/>
        <w:spacing w:before="60"/>
        <w:jc w:val="both"/>
        <w:rPr>
          <w:b w:val="0"/>
          <w:u w:val="none"/>
        </w:rPr>
      </w:pPr>
      <w:r>
        <w:rPr>
          <w:b w:val="0"/>
          <w:u w:val="none"/>
        </w:rPr>
        <w:t>Jméno  :</w:t>
      </w:r>
    </w:p>
    <w:p w:rsidR="008F35F5" w:rsidRDefault="008F35F5" w:rsidP="008F35F5">
      <w:pPr>
        <w:pStyle w:val="Podtitul"/>
        <w:jc w:val="both"/>
        <w:rPr>
          <w:b w:val="0"/>
          <w:u w:val="none"/>
        </w:rPr>
      </w:pPr>
      <w:r>
        <w:rPr>
          <w:b w:val="0"/>
          <w:u w:val="none"/>
        </w:rPr>
        <w:t xml:space="preserve">Funkce : </w:t>
      </w:r>
    </w:p>
    <w:p w:rsidR="008F35F5" w:rsidRDefault="008F35F5" w:rsidP="008F35F5">
      <w:pPr>
        <w:pStyle w:val="Podtitul"/>
        <w:jc w:val="both"/>
        <w:rPr>
          <w:b w:val="0"/>
          <w:u w:val="none"/>
        </w:rPr>
      </w:pPr>
    </w:p>
    <w:p w:rsidR="008F35F5" w:rsidRDefault="008F35F5" w:rsidP="008F35F5">
      <w:pPr>
        <w:pStyle w:val="Podtitul"/>
        <w:spacing w:before="60"/>
        <w:jc w:val="both"/>
        <w:rPr>
          <w:b w:val="0"/>
          <w:u w:val="none"/>
        </w:rPr>
      </w:pPr>
      <w:r>
        <w:rPr>
          <w:b w:val="0"/>
          <w:u w:val="none"/>
        </w:rPr>
        <w:t xml:space="preserve">                                                                                   ……………………………….                                     </w:t>
      </w:r>
    </w:p>
    <w:p w:rsidR="007823A5" w:rsidRDefault="008F35F5" w:rsidP="008F35F5">
      <w:pPr>
        <w:pStyle w:val="Podtitul"/>
        <w:jc w:val="both"/>
        <w:rPr>
          <w:b w:val="0"/>
          <w:u w:val="none"/>
        </w:rPr>
      </w:pPr>
      <w:r>
        <w:rPr>
          <w:b w:val="0"/>
          <w:u w:val="none"/>
        </w:rPr>
        <w:t xml:space="preserve">                                                                               podpis </w:t>
      </w:r>
      <w:r w:rsidR="007823A5">
        <w:rPr>
          <w:b w:val="0"/>
          <w:u w:val="none"/>
        </w:rPr>
        <w:t xml:space="preserve">zástupce </w:t>
      </w:r>
      <w:r>
        <w:rPr>
          <w:b w:val="0"/>
          <w:u w:val="none"/>
        </w:rPr>
        <w:t>statutárního</w:t>
      </w:r>
      <w:r w:rsidR="007823A5">
        <w:rPr>
          <w:b w:val="0"/>
          <w:u w:val="none"/>
        </w:rPr>
        <w:t xml:space="preserve"> orgánu</w:t>
      </w:r>
    </w:p>
    <w:p w:rsidR="008F35F5" w:rsidRDefault="007823A5" w:rsidP="007823A5">
      <w:pPr>
        <w:pStyle w:val="Podtitul"/>
        <w:ind w:left="3540" w:firstLine="708"/>
        <w:jc w:val="both"/>
        <w:rPr>
          <w:b w:val="0"/>
          <w:u w:val="none"/>
        </w:rPr>
      </w:pPr>
      <w:r>
        <w:rPr>
          <w:b w:val="0"/>
          <w:u w:val="none"/>
        </w:rPr>
        <w:t xml:space="preserve">        </w:t>
      </w:r>
      <w:r w:rsidR="008F35F5">
        <w:rPr>
          <w:b w:val="0"/>
          <w:u w:val="none"/>
        </w:rPr>
        <w:t xml:space="preserve">razítko  </w:t>
      </w:r>
    </w:p>
    <w:p w:rsidR="008F35F5" w:rsidRPr="000678B7" w:rsidRDefault="008F35F5" w:rsidP="008F35F5">
      <w:pPr>
        <w:jc w:val="both"/>
        <w:rPr>
          <w:sz w:val="24"/>
          <w:szCs w:val="24"/>
        </w:rPr>
        <w:sectPr w:rsidR="008F35F5" w:rsidRPr="000678B7" w:rsidSect="00AF56F1">
          <w:headerReference w:type="default" r:id="rId29"/>
          <w:footerReference w:type="default" r:id="rId30"/>
          <w:headerReference w:type="first" r:id="rId31"/>
          <w:footnotePr>
            <w:pos w:val="beneathText"/>
          </w:footnotePr>
          <w:pgSz w:w="11906" w:h="16838"/>
          <w:pgMar w:top="1417" w:right="1417" w:bottom="1417" w:left="1417" w:header="708" w:footer="708" w:gutter="0"/>
          <w:pgNumType w:start="2"/>
          <w:cols w:space="708"/>
        </w:sectPr>
      </w:pPr>
    </w:p>
    <w:p w:rsidR="008F35F5" w:rsidRPr="00C837C6" w:rsidRDefault="008F35F5" w:rsidP="008F35F5">
      <w:pPr>
        <w:pStyle w:val="ku"/>
        <w:ind w:left="437" w:hanging="437"/>
        <w:jc w:val="center"/>
        <w:rPr>
          <w:b/>
          <w:color w:val="0000FF"/>
          <w:sz w:val="28"/>
          <w:szCs w:val="28"/>
        </w:rPr>
      </w:pPr>
      <w:r w:rsidRPr="00C837C6">
        <w:rPr>
          <w:b/>
          <w:color w:val="0000FF"/>
          <w:sz w:val="28"/>
          <w:szCs w:val="28"/>
        </w:rPr>
        <w:lastRenderedPageBreak/>
        <w:t xml:space="preserve">Účelové určení a podmínky použití neinvestičních dotací </w:t>
      </w:r>
    </w:p>
    <w:p w:rsidR="008F35F5" w:rsidRPr="000678B7" w:rsidRDefault="008F35F5" w:rsidP="008F35F5">
      <w:pPr>
        <w:pStyle w:val="ku"/>
        <w:ind w:left="437" w:hanging="437"/>
        <w:jc w:val="center"/>
        <w:rPr>
          <w:b/>
          <w:color w:val="0000FF"/>
          <w:sz w:val="28"/>
          <w:szCs w:val="28"/>
        </w:rPr>
      </w:pPr>
      <w:r w:rsidRPr="00C837C6">
        <w:rPr>
          <w:b/>
          <w:color w:val="0000FF"/>
          <w:sz w:val="28"/>
          <w:szCs w:val="28"/>
        </w:rPr>
        <w:t xml:space="preserve">poskytnutých v oblasti sportu </w:t>
      </w:r>
      <w:r w:rsidRPr="00C837C6">
        <w:rPr>
          <w:b/>
          <w:color w:val="0000FF"/>
          <w:szCs w:val="24"/>
        </w:rPr>
        <w:t>(dále jen Účelové určení)</w:t>
      </w:r>
    </w:p>
    <w:p w:rsidR="008F35F5" w:rsidRDefault="008F35F5" w:rsidP="008F35F5">
      <w:pPr>
        <w:pStyle w:val="Nadpis1"/>
        <w:jc w:val="center"/>
      </w:pPr>
    </w:p>
    <w:p w:rsidR="008F35F5" w:rsidRPr="00BC294F" w:rsidRDefault="008F35F5" w:rsidP="008F35F5">
      <w:pPr>
        <w:rPr>
          <w:sz w:val="24"/>
        </w:rPr>
      </w:pPr>
    </w:p>
    <w:p w:rsidR="008F35F5" w:rsidRDefault="008F35F5" w:rsidP="008F35F5">
      <w:pPr>
        <w:pStyle w:val="Nadpis1"/>
        <w:spacing w:before="120"/>
        <w:jc w:val="center"/>
        <w:rPr>
          <w:sz w:val="28"/>
        </w:rPr>
      </w:pPr>
      <w:r>
        <w:rPr>
          <w:sz w:val="28"/>
        </w:rPr>
        <w:t>Článek I</w:t>
      </w:r>
    </w:p>
    <w:p w:rsidR="008F35F5" w:rsidRDefault="008F35F5" w:rsidP="008F35F5">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Úvodní ustanovení</w:t>
      </w:r>
    </w:p>
    <w:p w:rsidR="008F35F5" w:rsidRPr="00BC294F" w:rsidRDefault="008F35F5" w:rsidP="008F35F5"/>
    <w:p w:rsidR="008F35F5" w:rsidRPr="00055F6A" w:rsidRDefault="008F35F5" w:rsidP="008F35F5">
      <w:pPr>
        <w:numPr>
          <w:ilvl w:val="0"/>
          <w:numId w:val="12"/>
        </w:numPr>
        <w:tabs>
          <w:tab w:val="clear" w:pos="720"/>
        </w:tabs>
        <w:ind w:left="426" w:hanging="426"/>
        <w:jc w:val="both"/>
        <w:rPr>
          <w:spacing w:val="-4"/>
          <w:sz w:val="24"/>
          <w:u w:val="single"/>
        </w:rPr>
      </w:pPr>
      <w:r w:rsidRPr="00055F6A">
        <w:rPr>
          <w:spacing w:val="-4"/>
          <w:sz w:val="24"/>
        </w:rPr>
        <w:t>V případě schválených projektů v rámci sportovní reprezentace - Program I</w:t>
      </w:r>
      <w:r>
        <w:rPr>
          <w:spacing w:val="-4"/>
          <w:sz w:val="24"/>
        </w:rPr>
        <w:t>,</w:t>
      </w:r>
      <w:r w:rsidRPr="00055F6A">
        <w:rPr>
          <w:spacing w:val="-4"/>
          <w:sz w:val="24"/>
        </w:rPr>
        <w:t xml:space="preserve"> I</w:t>
      </w:r>
      <w:r>
        <w:rPr>
          <w:spacing w:val="-4"/>
          <w:sz w:val="24"/>
        </w:rPr>
        <w:t>I</w:t>
      </w:r>
      <w:r w:rsidRPr="00055F6A">
        <w:rPr>
          <w:spacing w:val="-4"/>
          <w:sz w:val="24"/>
        </w:rPr>
        <w:t xml:space="preserve"> a v rámci</w:t>
      </w:r>
      <w:r w:rsidRPr="00C65A7F">
        <w:rPr>
          <w:spacing w:val="-4"/>
          <w:sz w:val="24"/>
        </w:rPr>
        <w:t xml:space="preserve"> </w:t>
      </w:r>
      <w:r>
        <w:rPr>
          <w:spacing w:val="-4"/>
          <w:sz w:val="24"/>
        </w:rPr>
        <w:t xml:space="preserve">všeobecné sportovní činnosti </w:t>
      </w:r>
      <w:r w:rsidRPr="00C65A7F">
        <w:rPr>
          <w:spacing w:val="-4"/>
          <w:sz w:val="24"/>
        </w:rPr>
        <w:t xml:space="preserve">– Program </w:t>
      </w:r>
      <w:r>
        <w:rPr>
          <w:spacing w:val="-4"/>
          <w:sz w:val="24"/>
        </w:rPr>
        <w:t>II</w:t>
      </w:r>
      <w:r w:rsidRPr="00C65A7F">
        <w:rPr>
          <w:spacing w:val="-4"/>
          <w:sz w:val="24"/>
        </w:rPr>
        <w:t>I</w:t>
      </w:r>
      <w:r w:rsidR="00A67074">
        <w:rPr>
          <w:spacing w:val="-4"/>
          <w:sz w:val="24"/>
        </w:rPr>
        <w:t xml:space="preserve">, V a VII </w:t>
      </w:r>
      <w:r w:rsidRPr="00055F6A">
        <w:rPr>
          <w:spacing w:val="-4"/>
          <w:sz w:val="24"/>
        </w:rPr>
        <w:t xml:space="preserve">se </w:t>
      </w:r>
      <w:r>
        <w:rPr>
          <w:spacing w:val="-4"/>
          <w:sz w:val="24"/>
        </w:rPr>
        <w:t xml:space="preserve">může </w:t>
      </w:r>
      <w:r w:rsidRPr="00055F6A">
        <w:rPr>
          <w:spacing w:val="-4"/>
          <w:sz w:val="24"/>
        </w:rPr>
        <w:t>dotace poskyt</w:t>
      </w:r>
      <w:r>
        <w:rPr>
          <w:spacing w:val="-4"/>
          <w:sz w:val="24"/>
        </w:rPr>
        <w:t>nout</w:t>
      </w:r>
      <w:r w:rsidRPr="00055F6A">
        <w:rPr>
          <w:spacing w:val="-4"/>
          <w:sz w:val="24"/>
        </w:rPr>
        <w:t xml:space="preserve"> až</w:t>
      </w:r>
      <w:r w:rsidRPr="00055F6A">
        <w:rPr>
          <w:spacing w:val="-4"/>
          <w:sz w:val="24"/>
          <w:u w:val="single"/>
        </w:rPr>
        <w:t xml:space="preserve"> do výše rozpočtovaných nákladů. </w:t>
      </w:r>
    </w:p>
    <w:p w:rsidR="008F35F5" w:rsidRPr="00266F7D" w:rsidRDefault="008F35F5" w:rsidP="008F35F5">
      <w:pPr>
        <w:numPr>
          <w:ilvl w:val="0"/>
          <w:numId w:val="12"/>
        </w:numPr>
        <w:tabs>
          <w:tab w:val="clear" w:pos="720"/>
          <w:tab w:val="left" w:pos="0"/>
          <w:tab w:val="left" w:pos="142"/>
        </w:tabs>
        <w:spacing w:before="120"/>
        <w:ind w:left="426" w:hanging="426"/>
        <w:jc w:val="both"/>
        <w:rPr>
          <w:sz w:val="24"/>
          <w:u w:val="single"/>
        </w:rPr>
      </w:pPr>
      <w:r w:rsidRPr="006A0C26">
        <w:rPr>
          <w:sz w:val="24"/>
        </w:rPr>
        <w:t>V případě programů I</w:t>
      </w:r>
      <w:r>
        <w:rPr>
          <w:sz w:val="24"/>
        </w:rPr>
        <w:t>V</w:t>
      </w:r>
      <w:r w:rsidRPr="006A0C26">
        <w:rPr>
          <w:sz w:val="24"/>
        </w:rPr>
        <w:t xml:space="preserve"> a V</w:t>
      </w:r>
      <w:r w:rsidR="0084132B">
        <w:rPr>
          <w:sz w:val="24"/>
        </w:rPr>
        <w:t>I</w:t>
      </w:r>
      <w:r w:rsidRPr="006A0C26">
        <w:rPr>
          <w:sz w:val="24"/>
        </w:rPr>
        <w:t xml:space="preserve"> se dotace poskytují maximálně do výše 70% rozpočtovaných nákladů s tím, že při vyúčtování budou vykázány i vlastní náklady (minim</w:t>
      </w:r>
      <w:r w:rsidR="00976D55">
        <w:rPr>
          <w:sz w:val="24"/>
        </w:rPr>
        <w:t>álně</w:t>
      </w:r>
      <w:r w:rsidRPr="006A0C26">
        <w:rPr>
          <w:sz w:val="24"/>
        </w:rPr>
        <w:t xml:space="preserve"> </w:t>
      </w:r>
      <w:r w:rsidR="00976D55">
        <w:rPr>
          <w:sz w:val="24"/>
        </w:rPr>
        <w:t>ve</w:t>
      </w:r>
      <w:r w:rsidRPr="006A0C26">
        <w:rPr>
          <w:sz w:val="24"/>
        </w:rPr>
        <w:t xml:space="preserve"> výš</w:t>
      </w:r>
      <w:r w:rsidR="00976D55">
        <w:rPr>
          <w:sz w:val="24"/>
        </w:rPr>
        <w:t>i</w:t>
      </w:r>
      <w:r w:rsidRPr="006A0C26">
        <w:rPr>
          <w:sz w:val="24"/>
        </w:rPr>
        <w:t xml:space="preserve"> 30%), pokud není stanoveno Rozhodnutím jinak.</w:t>
      </w:r>
    </w:p>
    <w:p w:rsidR="008F35F5" w:rsidRPr="00266F7D" w:rsidRDefault="008F35F5" w:rsidP="008F35F5">
      <w:pPr>
        <w:pStyle w:val="Odstavecseseznamem"/>
        <w:numPr>
          <w:ilvl w:val="0"/>
          <w:numId w:val="12"/>
        </w:numPr>
        <w:tabs>
          <w:tab w:val="clear" w:pos="720"/>
        </w:tabs>
        <w:spacing w:before="120"/>
        <w:ind w:left="426" w:hanging="426"/>
        <w:jc w:val="both"/>
        <w:rPr>
          <w:sz w:val="24"/>
          <w:u w:val="single"/>
        </w:rPr>
      </w:pPr>
      <w:r w:rsidRPr="00266F7D">
        <w:rPr>
          <w:sz w:val="24"/>
        </w:rPr>
        <w:t xml:space="preserve">Projekt může být spolufinancován z obecních a krajských rozpočtů, z prostředků evropských fondů a z dalších zdrojů. Pokud je projekt financován dotacemi z různých státních zdrojů, </w:t>
      </w:r>
      <w:r w:rsidRPr="00266F7D">
        <w:rPr>
          <w:sz w:val="24"/>
          <w:u w:val="single"/>
        </w:rPr>
        <w:t>nesmí souběh těchto zdrojů činit více než 70 % nákladů projektu</w:t>
      </w:r>
      <w:r w:rsidRPr="00266F7D">
        <w:rPr>
          <w:sz w:val="24"/>
        </w:rPr>
        <w:t>.</w:t>
      </w:r>
    </w:p>
    <w:p w:rsidR="008F35F5" w:rsidRPr="004D6C0C" w:rsidRDefault="008F35F5" w:rsidP="008F35F5">
      <w:pPr>
        <w:numPr>
          <w:ilvl w:val="0"/>
          <w:numId w:val="12"/>
        </w:numPr>
        <w:tabs>
          <w:tab w:val="clear" w:pos="720"/>
        </w:tabs>
        <w:spacing w:before="120"/>
        <w:ind w:left="357" w:hanging="357"/>
        <w:jc w:val="both"/>
        <w:rPr>
          <w:sz w:val="24"/>
        </w:rPr>
      </w:pPr>
      <w:r w:rsidRPr="004D6C0C">
        <w:rPr>
          <w:sz w:val="24"/>
        </w:rPr>
        <w:t xml:space="preserve">D o t a c e  </w:t>
      </w:r>
      <w:r w:rsidRPr="004D6C0C">
        <w:rPr>
          <w:b/>
          <w:color w:val="FF0000"/>
          <w:sz w:val="24"/>
          <w:u w:val="single"/>
        </w:rPr>
        <w:t>nesmí být použita na:</w:t>
      </w:r>
    </w:p>
    <w:p w:rsidR="008F35F5" w:rsidRDefault="008F35F5" w:rsidP="008F35F5">
      <w:pPr>
        <w:numPr>
          <w:ilvl w:val="0"/>
          <w:numId w:val="13"/>
        </w:numPr>
        <w:spacing w:before="120"/>
        <w:jc w:val="both"/>
        <w:rPr>
          <w:sz w:val="24"/>
        </w:rPr>
      </w:pPr>
      <w:r w:rsidRPr="00317EBB">
        <w:rPr>
          <w:sz w:val="24"/>
        </w:rPr>
        <w:t>úhradu pořízení investičního majetku (tj. nad 40 tis. Kč),</w:t>
      </w:r>
    </w:p>
    <w:p w:rsidR="008F35F5" w:rsidRDefault="008F35F5" w:rsidP="008F35F5">
      <w:pPr>
        <w:numPr>
          <w:ilvl w:val="0"/>
          <w:numId w:val="13"/>
        </w:numPr>
        <w:spacing w:before="60"/>
        <w:jc w:val="both"/>
        <w:rPr>
          <w:sz w:val="24"/>
          <w:szCs w:val="24"/>
        </w:rPr>
      </w:pPr>
      <w:r>
        <w:rPr>
          <w:sz w:val="24"/>
        </w:rPr>
        <w:t xml:space="preserve">úhradu úroků, penále, srážek a dalších finančních postihů vč. bankovních poplatků </w:t>
      </w:r>
      <w:r w:rsidR="00C837C6">
        <w:rPr>
          <w:sz w:val="24"/>
        </w:rPr>
        <w:br/>
      </w:r>
      <w:r>
        <w:rPr>
          <w:sz w:val="24"/>
        </w:rPr>
        <w:t xml:space="preserve">a </w:t>
      </w:r>
      <w:r w:rsidRPr="008A60F1">
        <w:rPr>
          <w:sz w:val="24"/>
          <w:szCs w:val="24"/>
        </w:rPr>
        <w:t>úhradu daňového zatížení bez účelových nákladů,</w:t>
      </w:r>
    </w:p>
    <w:p w:rsidR="008F35F5" w:rsidRPr="008A60F1" w:rsidRDefault="008F35F5" w:rsidP="008F35F5">
      <w:pPr>
        <w:numPr>
          <w:ilvl w:val="0"/>
          <w:numId w:val="13"/>
        </w:numPr>
        <w:spacing w:before="60"/>
        <w:jc w:val="both"/>
        <w:rPr>
          <w:sz w:val="24"/>
          <w:szCs w:val="24"/>
        </w:rPr>
      </w:pPr>
      <w:r>
        <w:rPr>
          <w:sz w:val="24"/>
          <w:szCs w:val="24"/>
        </w:rPr>
        <w:t>duplicitní úhradu stejných nákladů z různých zdrojů vč. zdrojů ze státního rozpočtu,</w:t>
      </w:r>
    </w:p>
    <w:p w:rsidR="008F35F5" w:rsidRDefault="008F35F5" w:rsidP="008F35F5">
      <w:pPr>
        <w:numPr>
          <w:ilvl w:val="0"/>
          <w:numId w:val="13"/>
        </w:numPr>
        <w:spacing w:before="60"/>
        <w:jc w:val="both"/>
        <w:rPr>
          <w:sz w:val="24"/>
        </w:rPr>
      </w:pPr>
      <w:r w:rsidRPr="00E665CF">
        <w:rPr>
          <w:sz w:val="24"/>
        </w:rPr>
        <w:t>plnění jiným fyzickým nebo právnickým osobám,</w:t>
      </w:r>
      <w:r>
        <w:rPr>
          <w:sz w:val="24"/>
        </w:rPr>
        <w:t xml:space="preserve"> mimo obsahové zaměření projektu,</w:t>
      </w:r>
    </w:p>
    <w:p w:rsidR="008F35F5" w:rsidRPr="00E665CF" w:rsidRDefault="008F35F5" w:rsidP="008F35F5">
      <w:pPr>
        <w:numPr>
          <w:ilvl w:val="0"/>
          <w:numId w:val="13"/>
        </w:numPr>
        <w:spacing w:before="60"/>
        <w:jc w:val="both"/>
        <w:rPr>
          <w:sz w:val="24"/>
        </w:rPr>
      </w:pPr>
      <w:r w:rsidRPr="00E665CF">
        <w:rPr>
          <w:sz w:val="24"/>
        </w:rPr>
        <w:t>úhradu leasingu osobních automobilů a dalšího hmotného majetku,</w:t>
      </w:r>
    </w:p>
    <w:p w:rsidR="008F35F5" w:rsidRPr="00317EBB" w:rsidRDefault="008F35F5" w:rsidP="008F35F5">
      <w:pPr>
        <w:numPr>
          <w:ilvl w:val="0"/>
          <w:numId w:val="13"/>
        </w:numPr>
        <w:spacing w:before="60"/>
        <w:jc w:val="both"/>
        <w:rPr>
          <w:sz w:val="24"/>
        </w:rPr>
      </w:pPr>
      <w:r w:rsidRPr="00317EBB">
        <w:rPr>
          <w:sz w:val="24"/>
        </w:rPr>
        <w:t xml:space="preserve">úhradu cestovních náhrad nad rámec stanovený zákonem </w:t>
      </w:r>
      <w:r w:rsidRPr="00781363">
        <w:rPr>
          <w:sz w:val="24"/>
        </w:rPr>
        <w:t>č. 262/2006 Sb.,</w:t>
      </w:r>
      <w:r w:rsidRPr="00317EBB">
        <w:rPr>
          <w:sz w:val="24"/>
        </w:rPr>
        <w:t xml:space="preserve"> </w:t>
      </w:r>
      <w:r>
        <w:rPr>
          <w:sz w:val="24"/>
        </w:rPr>
        <w:t>zákoník práce</w:t>
      </w:r>
      <w:r w:rsidRPr="00317EBB">
        <w:rPr>
          <w:sz w:val="24"/>
        </w:rPr>
        <w:t>, ve znění pozdějších předpisů,</w:t>
      </w:r>
      <w:r>
        <w:rPr>
          <w:sz w:val="24"/>
        </w:rPr>
        <w:t xml:space="preserve"> a nad rámec organizačních povinností,</w:t>
      </w:r>
    </w:p>
    <w:p w:rsidR="008F35F5" w:rsidRPr="00317EBB" w:rsidRDefault="008F35F5" w:rsidP="008F35F5">
      <w:pPr>
        <w:numPr>
          <w:ilvl w:val="0"/>
          <w:numId w:val="13"/>
        </w:numPr>
        <w:spacing w:before="60"/>
        <w:jc w:val="both"/>
        <w:rPr>
          <w:sz w:val="24"/>
        </w:rPr>
      </w:pPr>
      <w:r w:rsidRPr="00317EBB">
        <w:rPr>
          <w:sz w:val="24"/>
        </w:rPr>
        <w:t xml:space="preserve">úhradu výdajů na pohoštění </w:t>
      </w:r>
      <w:r w:rsidRPr="00317EBB">
        <w:rPr>
          <w:rStyle w:val="Znakapoznpodarou"/>
          <w:sz w:val="24"/>
        </w:rPr>
        <w:footnoteReference w:id="1"/>
      </w:r>
      <w:r w:rsidRPr="00317EBB">
        <w:rPr>
          <w:rStyle w:val="Znakapoznpodarou"/>
          <w:sz w:val="24"/>
        </w:rPr>
        <w:t>)</w:t>
      </w:r>
      <w:r w:rsidRPr="00317EBB">
        <w:rPr>
          <w:sz w:val="24"/>
        </w:rPr>
        <w:t xml:space="preserve"> a dary,</w:t>
      </w:r>
    </w:p>
    <w:p w:rsidR="008F35F5" w:rsidRPr="00317EBB" w:rsidRDefault="008F35F5" w:rsidP="008F35F5">
      <w:pPr>
        <w:numPr>
          <w:ilvl w:val="0"/>
          <w:numId w:val="13"/>
        </w:numPr>
        <w:tabs>
          <w:tab w:val="left" w:pos="0"/>
          <w:tab w:val="left" w:pos="142"/>
        </w:tabs>
        <w:spacing w:before="60"/>
        <w:jc w:val="both"/>
        <w:rPr>
          <w:sz w:val="24"/>
        </w:rPr>
      </w:pPr>
      <w:r w:rsidRPr="00317EBB">
        <w:rPr>
          <w:sz w:val="24"/>
        </w:rPr>
        <w:t>úhradu výdajů souvisejících s pořádáním a účastí v domácích mistrovských</w:t>
      </w:r>
      <w:r w:rsidR="00C837C6">
        <w:rPr>
          <w:sz w:val="24"/>
        </w:rPr>
        <w:t xml:space="preserve"> </w:t>
      </w:r>
      <w:r w:rsidRPr="00317EBB">
        <w:rPr>
          <w:sz w:val="24"/>
        </w:rPr>
        <w:t>soutěžích</w:t>
      </w:r>
      <w:r w:rsidR="00B144C4">
        <w:rPr>
          <w:sz w:val="24"/>
        </w:rPr>
        <w:t xml:space="preserve"> ČR</w:t>
      </w:r>
      <w:r w:rsidRPr="00317EBB">
        <w:rPr>
          <w:sz w:val="24"/>
        </w:rPr>
        <w:t xml:space="preserve"> </w:t>
      </w:r>
      <w:r w:rsidRPr="00317EBB">
        <w:rPr>
          <w:rStyle w:val="Znakapoznpodarou"/>
          <w:sz w:val="24"/>
        </w:rPr>
        <w:footnoteReference w:id="2"/>
      </w:r>
      <w:r w:rsidRPr="00317EBB">
        <w:rPr>
          <w:rStyle w:val="Znakapoznpodarou"/>
          <w:sz w:val="24"/>
        </w:rPr>
        <w:t>)</w:t>
      </w:r>
      <w:r w:rsidRPr="00317EBB">
        <w:rPr>
          <w:sz w:val="24"/>
        </w:rPr>
        <w:t xml:space="preserve">, </w:t>
      </w:r>
      <w:r w:rsidRPr="00317EBB">
        <w:rPr>
          <w:spacing w:val="-4"/>
          <w:sz w:val="24"/>
        </w:rPr>
        <w:t>pokud není</w:t>
      </w:r>
      <w:r w:rsidR="00B144C4">
        <w:rPr>
          <w:spacing w:val="-4"/>
          <w:sz w:val="24"/>
        </w:rPr>
        <w:t xml:space="preserve"> Programem a</w:t>
      </w:r>
      <w:r w:rsidRPr="00317EBB">
        <w:rPr>
          <w:spacing w:val="-4"/>
          <w:sz w:val="24"/>
        </w:rPr>
        <w:t xml:space="preserve"> </w:t>
      </w:r>
      <w:r w:rsidR="00C837C6">
        <w:rPr>
          <w:spacing w:val="-4"/>
          <w:sz w:val="24"/>
        </w:rPr>
        <w:t>Rozhodnutím</w:t>
      </w:r>
      <w:r>
        <w:rPr>
          <w:spacing w:val="-4"/>
          <w:sz w:val="24"/>
        </w:rPr>
        <w:t xml:space="preserve"> </w:t>
      </w:r>
      <w:r w:rsidRPr="00317EBB">
        <w:rPr>
          <w:spacing w:val="-4"/>
          <w:sz w:val="24"/>
        </w:rPr>
        <w:t>vymezeno</w:t>
      </w:r>
      <w:r>
        <w:rPr>
          <w:spacing w:val="-4"/>
          <w:sz w:val="24"/>
        </w:rPr>
        <w:t xml:space="preserve"> jinak</w:t>
      </w:r>
      <w:r w:rsidRPr="00317EBB">
        <w:rPr>
          <w:spacing w:val="-4"/>
          <w:sz w:val="24"/>
        </w:rPr>
        <w:t xml:space="preserve">, </w:t>
      </w:r>
      <w:r w:rsidRPr="00317EBB">
        <w:rPr>
          <w:color w:val="0000FF"/>
          <w:spacing w:val="-4"/>
          <w:sz w:val="24"/>
          <w:u w:val="single"/>
        </w:rPr>
        <w:t>s</w:t>
      </w:r>
      <w:r w:rsidR="00B144C4">
        <w:rPr>
          <w:color w:val="0000FF"/>
          <w:spacing w:val="-4"/>
          <w:sz w:val="24"/>
          <w:u w:val="single"/>
        </w:rPr>
        <w:t> </w:t>
      </w:r>
      <w:r w:rsidRPr="00317EBB">
        <w:rPr>
          <w:color w:val="0000FF"/>
          <w:spacing w:val="-4"/>
          <w:sz w:val="24"/>
          <w:u w:val="single"/>
        </w:rPr>
        <w:t>výjimkou</w:t>
      </w:r>
      <w:r w:rsidR="00B144C4">
        <w:rPr>
          <w:color w:val="0000FF"/>
          <w:spacing w:val="-4"/>
          <w:sz w:val="24"/>
          <w:u w:val="single"/>
        </w:rPr>
        <w:t xml:space="preserve"> Programu V</w:t>
      </w:r>
      <w:r w:rsidR="00A67074">
        <w:rPr>
          <w:color w:val="0000FF"/>
          <w:spacing w:val="-4"/>
          <w:sz w:val="24"/>
          <w:u w:val="single"/>
        </w:rPr>
        <w:t> a VII</w:t>
      </w:r>
      <w:r w:rsidR="00B144C4">
        <w:rPr>
          <w:color w:val="0000FF"/>
          <w:spacing w:val="-4"/>
          <w:sz w:val="24"/>
          <w:u w:val="single"/>
        </w:rPr>
        <w:t>.</w:t>
      </w:r>
      <w:r w:rsidRPr="00317EBB">
        <w:rPr>
          <w:color w:val="FF0000"/>
          <w:spacing w:val="-4"/>
          <w:sz w:val="24"/>
        </w:rPr>
        <w:t xml:space="preserve"> </w:t>
      </w:r>
    </w:p>
    <w:p w:rsidR="008F35F5" w:rsidRPr="00964F0B" w:rsidRDefault="008F35F5" w:rsidP="008F35F5">
      <w:pPr>
        <w:numPr>
          <w:ilvl w:val="0"/>
          <w:numId w:val="13"/>
        </w:numPr>
        <w:tabs>
          <w:tab w:val="left" w:pos="0"/>
          <w:tab w:val="left" w:pos="142"/>
        </w:tabs>
        <w:spacing w:before="60"/>
        <w:jc w:val="both"/>
        <w:rPr>
          <w:sz w:val="24"/>
        </w:rPr>
      </w:pPr>
      <w:r w:rsidRPr="00317EBB">
        <w:rPr>
          <w:sz w:val="24"/>
        </w:rPr>
        <w:t>mzdové náklady</w:t>
      </w:r>
      <w:r w:rsidR="001D2EC6">
        <w:rPr>
          <w:sz w:val="24"/>
        </w:rPr>
        <w:t xml:space="preserve"> </w:t>
      </w:r>
      <w:r w:rsidRPr="00317EBB">
        <w:rPr>
          <w:sz w:val="24"/>
        </w:rPr>
        <w:t>funkcionářům, zaměstnancům</w:t>
      </w:r>
      <w:r w:rsidR="00853FD7">
        <w:rPr>
          <w:sz w:val="24"/>
        </w:rPr>
        <w:t>, organizátorům</w:t>
      </w:r>
      <w:r w:rsidRPr="00317EBB">
        <w:rPr>
          <w:sz w:val="24"/>
        </w:rPr>
        <w:t xml:space="preserve"> nestátní neziskové organizace</w:t>
      </w:r>
      <w:r w:rsidR="00CF367F">
        <w:rPr>
          <w:sz w:val="24"/>
        </w:rPr>
        <w:t xml:space="preserve"> </w:t>
      </w:r>
      <w:r w:rsidR="00CF367F" w:rsidRPr="00CF367F">
        <w:rPr>
          <w:b/>
          <w:sz w:val="24"/>
        </w:rPr>
        <w:t>nad výši 45 tis. Kč</w:t>
      </w:r>
      <w:r w:rsidR="002D6245">
        <w:rPr>
          <w:b/>
          <w:sz w:val="24"/>
        </w:rPr>
        <w:t>/měsíc</w:t>
      </w:r>
      <w:r w:rsidR="00CF367F">
        <w:rPr>
          <w:b/>
          <w:sz w:val="24"/>
        </w:rPr>
        <w:t xml:space="preserve">. </w:t>
      </w:r>
      <w:r>
        <w:rPr>
          <w:color w:val="FF0000"/>
          <w:spacing w:val="-4"/>
          <w:sz w:val="24"/>
        </w:rPr>
        <w:t>Nelze duplicitně použít mzdové prostředky z různých programů pro jednu osobu</w:t>
      </w:r>
      <w:r w:rsidR="00853FD7">
        <w:rPr>
          <w:color w:val="FF0000"/>
          <w:spacing w:val="-4"/>
          <w:sz w:val="24"/>
        </w:rPr>
        <w:t>,</w:t>
      </w:r>
    </w:p>
    <w:p w:rsidR="00964F0B" w:rsidRPr="00964F0B" w:rsidRDefault="00853FD7" w:rsidP="008F35F5">
      <w:pPr>
        <w:numPr>
          <w:ilvl w:val="0"/>
          <w:numId w:val="13"/>
        </w:numPr>
        <w:tabs>
          <w:tab w:val="left" w:pos="0"/>
          <w:tab w:val="left" w:pos="142"/>
        </w:tabs>
        <w:spacing w:before="60"/>
        <w:jc w:val="both"/>
        <w:rPr>
          <w:sz w:val="24"/>
        </w:rPr>
      </w:pPr>
      <w:r>
        <w:rPr>
          <w:spacing w:val="-4"/>
          <w:sz w:val="24"/>
        </w:rPr>
        <w:t>mzdové náklady manažérů, konzultantů,</w:t>
      </w:r>
    </w:p>
    <w:p w:rsidR="008F35F5" w:rsidRPr="00317EBB" w:rsidRDefault="008F35F5" w:rsidP="008F35F5">
      <w:pPr>
        <w:numPr>
          <w:ilvl w:val="0"/>
          <w:numId w:val="13"/>
        </w:numPr>
        <w:tabs>
          <w:tab w:val="left" w:pos="0"/>
          <w:tab w:val="left" w:pos="142"/>
        </w:tabs>
        <w:spacing w:before="60"/>
        <w:jc w:val="both"/>
        <w:rPr>
          <w:sz w:val="24"/>
        </w:rPr>
      </w:pPr>
      <w:r w:rsidRPr="00317EBB">
        <w:rPr>
          <w:spacing w:val="-4"/>
          <w:sz w:val="24"/>
        </w:rPr>
        <w:t>reklamní a propagační činnost,</w:t>
      </w:r>
    </w:p>
    <w:p w:rsidR="008F35F5" w:rsidRPr="00317EBB" w:rsidRDefault="008F35F5" w:rsidP="008F35F5">
      <w:pPr>
        <w:numPr>
          <w:ilvl w:val="0"/>
          <w:numId w:val="13"/>
        </w:numPr>
        <w:tabs>
          <w:tab w:val="left" w:pos="0"/>
          <w:tab w:val="left" w:pos="142"/>
        </w:tabs>
        <w:spacing w:before="120"/>
        <w:jc w:val="both"/>
        <w:rPr>
          <w:sz w:val="24"/>
        </w:rPr>
      </w:pPr>
      <w:r w:rsidRPr="00317EBB">
        <w:rPr>
          <w:sz w:val="24"/>
        </w:rPr>
        <w:t xml:space="preserve">u programu </w:t>
      </w:r>
      <w:r>
        <w:rPr>
          <w:sz w:val="24"/>
        </w:rPr>
        <w:t>I</w:t>
      </w:r>
      <w:r w:rsidRPr="00317EBB">
        <w:rPr>
          <w:sz w:val="24"/>
        </w:rPr>
        <w:t xml:space="preserve">V </w:t>
      </w:r>
      <w:r>
        <w:rPr>
          <w:sz w:val="24"/>
        </w:rPr>
        <w:t xml:space="preserve">dále </w:t>
      </w:r>
      <w:r w:rsidRPr="00317EBB">
        <w:rPr>
          <w:sz w:val="24"/>
        </w:rPr>
        <w:t>na úhradu:</w:t>
      </w:r>
    </w:p>
    <w:p w:rsidR="008F35F5" w:rsidRPr="00317EBB" w:rsidRDefault="008F35F5" w:rsidP="00257451">
      <w:pPr>
        <w:numPr>
          <w:ilvl w:val="0"/>
          <w:numId w:val="14"/>
        </w:numPr>
        <w:tabs>
          <w:tab w:val="clear" w:pos="1571"/>
          <w:tab w:val="left" w:pos="0"/>
          <w:tab w:val="left" w:pos="142"/>
        </w:tabs>
        <w:spacing w:before="120"/>
        <w:ind w:left="1080"/>
        <w:jc w:val="both"/>
        <w:rPr>
          <w:sz w:val="24"/>
        </w:rPr>
      </w:pPr>
      <w:r w:rsidRPr="00317EBB">
        <w:rPr>
          <w:sz w:val="24"/>
        </w:rPr>
        <w:t>výdajů souvisejících s propagací služeb sportovního zařízení</w:t>
      </w:r>
      <w:r w:rsidR="00AB6660">
        <w:rPr>
          <w:sz w:val="24"/>
        </w:rPr>
        <w:t xml:space="preserve"> </w:t>
      </w:r>
      <w:r w:rsidRPr="00317EBB">
        <w:rPr>
          <w:sz w:val="24"/>
        </w:rPr>
        <w:t>a jeho provozovatele,</w:t>
      </w:r>
    </w:p>
    <w:p w:rsidR="008F35F5" w:rsidRPr="00317EBB" w:rsidRDefault="008F35F5" w:rsidP="003A12C9">
      <w:pPr>
        <w:pStyle w:val="Zkladntextodsazen31"/>
        <w:numPr>
          <w:ilvl w:val="0"/>
          <w:numId w:val="14"/>
        </w:numPr>
        <w:tabs>
          <w:tab w:val="clear" w:pos="426"/>
          <w:tab w:val="clear" w:pos="1571"/>
        </w:tabs>
        <w:spacing w:before="60"/>
        <w:ind w:left="1080"/>
      </w:pPr>
      <w:r w:rsidRPr="00317EBB">
        <w:t>výdajů souvisejících s pojištěním sportovních zařízení,</w:t>
      </w:r>
    </w:p>
    <w:p w:rsidR="008F35F5" w:rsidRPr="00317EBB" w:rsidRDefault="008F35F5" w:rsidP="003A12C9">
      <w:pPr>
        <w:pStyle w:val="Zkladntextodsazen31"/>
        <w:numPr>
          <w:ilvl w:val="0"/>
          <w:numId w:val="14"/>
        </w:numPr>
        <w:tabs>
          <w:tab w:val="clear" w:pos="426"/>
          <w:tab w:val="clear" w:pos="1571"/>
        </w:tabs>
        <w:spacing w:before="60"/>
        <w:ind w:left="1080"/>
      </w:pPr>
      <w:r w:rsidRPr="00317EBB">
        <w:t>vý</w:t>
      </w:r>
      <w:r>
        <w:t>dajů služebních cest pracovníků nad rámec organizačních povinností,</w:t>
      </w:r>
    </w:p>
    <w:p w:rsidR="008F35F5" w:rsidRPr="00317EBB" w:rsidRDefault="008F35F5" w:rsidP="003A12C9">
      <w:pPr>
        <w:pStyle w:val="Zkladntextodsazen31"/>
        <w:numPr>
          <w:ilvl w:val="0"/>
          <w:numId w:val="14"/>
        </w:numPr>
        <w:tabs>
          <w:tab w:val="clear" w:pos="426"/>
          <w:tab w:val="clear" w:pos="1571"/>
        </w:tabs>
        <w:spacing w:before="60"/>
        <w:ind w:left="1080"/>
      </w:pPr>
      <w:r w:rsidRPr="00317EBB">
        <w:t>výdajů údržby a provozu sportovních zařízení, která jsou v nájmu NNO na dobu kratší než 10 let.</w:t>
      </w:r>
    </w:p>
    <w:p w:rsidR="008F35F5" w:rsidRPr="00317EBB" w:rsidRDefault="008F35F5" w:rsidP="003A12C9">
      <w:pPr>
        <w:pStyle w:val="Zkladntextodsazen31"/>
        <w:numPr>
          <w:ilvl w:val="0"/>
          <w:numId w:val="14"/>
        </w:numPr>
        <w:tabs>
          <w:tab w:val="clear" w:pos="426"/>
          <w:tab w:val="clear" w:pos="1571"/>
        </w:tabs>
        <w:spacing w:before="60"/>
        <w:ind w:left="1080"/>
      </w:pPr>
      <w:r w:rsidRPr="00317EBB">
        <w:lastRenderedPageBreak/>
        <w:t>daňového zatížení bez účelových nákladů.</w:t>
      </w:r>
    </w:p>
    <w:p w:rsidR="008F35F5" w:rsidRPr="00BC294F" w:rsidRDefault="008F35F5" w:rsidP="003A12C9">
      <w:pPr>
        <w:pStyle w:val="Zkladntextodsazen31"/>
        <w:numPr>
          <w:ilvl w:val="0"/>
          <w:numId w:val="14"/>
        </w:numPr>
        <w:tabs>
          <w:tab w:val="clear" w:pos="426"/>
          <w:tab w:val="clear" w:pos="1571"/>
        </w:tabs>
        <w:spacing w:before="60"/>
        <w:ind w:left="1080"/>
      </w:pPr>
      <w:r>
        <w:t>pořizování kancelářského nábytku</w:t>
      </w:r>
      <w:r w:rsidRPr="00317EBB">
        <w:t>.</w:t>
      </w:r>
    </w:p>
    <w:p w:rsidR="008F35F5" w:rsidRDefault="008F35F5" w:rsidP="003A12C9">
      <w:pPr>
        <w:pStyle w:val="Zkladntextodsazen31"/>
        <w:numPr>
          <w:ilvl w:val="0"/>
          <w:numId w:val="14"/>
        </w:numPr>
        <w:tabs>
          <w:tab w:val="clear" w:pos="426"/>
          <w:tab w:val="clear" w:pos="1571"/>
        </w:tabs>
        <w:spacing w:before="60"/>
        <w:ind w:left="1080"/>
      </w:pPr>
      <w:r>
        <w:t>pořizování a opravu techniky, která nesouvisí s účelem programu (PC, mobilní telefony apod.), s výjimkou zabezpečovacího zařízení.</w:t>
      </w:r>
    </w:p>
    <w:p w:rsidR="008F35F5" w:rsidRDefault="008F35F5" w:rsidP="003A12C9">
      <w:pPr>
        <w:pStyle w:val="Zkladntextodsazen31"/>
        <w:numPr>
          <w:ilvl w:val="0"/>
          <w:numId w:val="14"/>
        </w:numPr>
        <w:tabs>
          <w:tab w:val="clear" w:pos="426"/>
          <w:tab w:val="clear" w:pos="1571"/>
        </w:tabs>
        <w:spacing w:before="60"/>
        <w:ind w:left="1080"/>
      </w:pPr>
      <w:r>
        <w:t>výdajů údržby a provozu administrativních budov</w:t>
      </w:r>
      <w:r w:rsidR="00FE1EA1">
        <w:t xml:space="preserve"> (mimo ústředí NNO</w:t>
      </w:r>
      <w:r w:rsidR="00F7792F">
        <w:t xml:space="preserve"> s celostátní působností)</w:t>
      </w:r>
      <w:r>
        <w:t>, není-li Rozhodnutím stanoveno jinak.</w:t>
      </w:r>
    </w:p>
    <w:p w:rsidR="008F35F5" w:rsidRDefault="008F35F5" w:rsidP="008F35F5">
      <w:pPr>
        <w:pStyle w:val="Zkladntextodsazen31"/>
        <w:tabs>
          <w:tab w:val="clear" w:pos="426"/>
        </w:tabs>
      </w:pPr>
    </w:p>
    <w:p w:rsidR="00257451" w:rsidRDefault="00257451" w:rsidP="008F35F5">
      <w:pPr>
        <w:pStyle w:val="Zkladntextodsazen31"/>
        <w:tabs>
          <w:tab w:val="clear" w:pos="426"/>
        </w:tabs>
      </w:pPr>
    </w:p>
    <w:p w:rsidR="008F35F5" w:rsidRPr="00317EBB" w:rsidRDefault="008F35F5" w:rsidP="008F35F5">
      <w:pPr>
        <w:pStyle w:val="Nadpis1"/>
        <w:spacing w:before="120"/>
        <w:jc w:val="center"/>
        <w:rPr>
          <w:sz w:val="28"/>
        </w:rPr>
      </w:pPr>
      <w:r w:rsidRPr="00317EBB">
        <w:rPr>
          <w:sz w:val="28"/>
        </w:rPr>
        <w:t>Článek II</w:t>
      </w:r>
    </w:p>
    <w:p w:rsidR="008F35F5" w:rsidRDefault="008F35F5" w:rsidP="008F35F5">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 xml:space="preserve">Účelovost používání dotací v programech </w:t>
      </w:r>
      <w:r>
        <w:rPr>
          <w:rFonts w:ascii="Times New Roman" w:hAnsi="Times New Roman" w:cs="Times New Roman"/>
          <w:i w:val="0"/>
          <w:sz w:val="24"/>
          <w:szCs w:val="24"/>
        </w:rPr>
        <w:t xml:space="preserve">veřejně vyhlášené </w:t>
      </w:r>
    </w:p>
    <w:p w:rsidR="008F35F5" w:rsidRPr="007F57B9" w:rsidRDefault="008F35F5" w:rsidP="008F35F5">
      <w:pPr>
        <w:pStyle w:val="Nadpis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„Státní podpory sportu“</w:t>
      </w:r>
    </w:p>
    <w:p w:rsidR="008F35F5" w:rsidRPr="0040354F" w:rsidRDefault="008F35F5" w:rsidP="008F35F5">
      <w:pPr>
        <w:rPr>
          <w:sz w:val="24"/>
          <w:szCs w:val="24"/>
        </w:rPr>
      </w:pPr>
    </w:p>
    <w:p w:rsidR="008F35F5" w:rsidRPr="0010455B" w:rsidRDefault="008F35F5" w:rsidP="0010455B">
      <w:pPr>
        <w:ind w:left="1843" w:hanging="1843"/>
        <w:jc w:val="both"/>
        <w:rPr>
          <w:sz w:val="24"/>
        </w:rPr>
      </w:pPr>
      <w:r w:rsidRPr="0010455B">
        <w:rPr>
          <w:b/>
          <w:sz w:val="24"/>
        </w:rPr>
        <w:t xml:space="preserve">V Programu I – Sportovní reprezentace ČR </w:t>
      </w:r>
      <w:r w:rsidRPr="0010455B">
        <w:rPr>
          <w:sz w:val="24"/>
        </w:rPr>
        <w:t>lze dotaci použít, na základě schváleného plánu činnosti NNO, pouze na:</w:t>
      </w:r>
    </w:p>
    <w:p w:rsidR="008F35F5" w:rsidRPr="00317EBB" w:rsidRDefault="008F35F5" w:rsidP="008F35F5">
      <w:pPr>
        <w:pStyle w:val="Zkladntextodsazen"/>
        <w:numPr>
          <w:ilvl w:val="0"/>
          <w:numId w:val="1"/>
        </w:numPr>
        <w:tabs>
          <w:tab w:val="clear" w:pos="810"/>
          <w:tab w:val="left" w:pos="851"/>
        </w:tabs>
        <w:spacing w:before="120"/>
        <w:ind w:left="850" w:hanging="425"/>
      </w:pPr>
      <w:r w:rsidRPr="00317EBB">
        <w:t>sportovní přípravu reprezentantů</w:t>
      </w:r>
      <w:r>
        <w:t xml:space="preserve"> a členů realizačního týmu</w:t>
      </w:r>
      <w:r w:rsidRPr="00317EBB">
        <w:t>, včetně zahraniční (náklady na soustředění a přípravné akce, na trenérské, zdravotní, metodické a technické, servisní zabezpečení, vybavení sportovními potřebami neinvestičního charakteru, nájemné prostor pro zabezpečení sportovní přípravy),</w:t>
      </w:r>
    </w:p>
    <w:p w:rsidR="008F35F5" w:rsidRDefault="008F35F5" w:rsidP="008F35F5">
      <w:pPr>
        <w:numPr>
          <w:ilvl w:val="0"/>
          <w:numId w:val="1"/>
        </w:numPr>
        <w:spacing w:before="120"/>
        <w:ind w:left="851" w:hanging="425"/>
        <w:jc w:val="both"/>
        <w:rPr>
          <w:sz w:val="24"/>
        </w:rPr>
      </w:pPr>
      <w:r w:rsidRPr="00317EBB">
        <w:rPr>
          <w:sz w:val="24"/>
        </w:rPr>
        <w:t xml:space="preserve"> účast reprezentantů na vrcholových světových soutěžích (</w:t>
      </w:r>
      <w:r>
        <w:rPr>
          <w:sz w:val="24"/>
        </w:rPr>
        <w:t xml:space="preserve">zejména </w:t>
      </w:r>
      <w:r w:rsidR="00B90A04">
        <w:rPr>
          <w:sz w:val="24"/>
        </w:rPr>
        <w:t>o</w:t>
      </w:r>
      <w:r w:rsidRPr="00317EBB">
        <w:rPr>
          <w:sz w:val="24"/>
        </w:rPr>
        <w:t>lympijské</w:t>
      </w:r>
      <w:r w:rsidR="00543D87">
        <w:rPr>
          <w:sz w:val="24"/>
        </w:rPr>
        <w:t xml:space="preserve"> </w:t>
      </w:r>
      <w:r>
        <w:rPr>
          <w:sz w:val="24"/>
        </w:rPr>
        <w:t>hry</w:t>
      </w:r>
      <w:r w:rsidRPr="00317EBB">
        <w:rPr>
          <w:sz w:val="24"/>
        </w:rPr>
        <w:t xml:space="preserve">, </w:t>
      </w:r>
      <w:r w:rsidR="00B90A04">
        <w:rPr>
          <w:sz w:val="24"/>
        </w:rPr>
        <w:t>m</w:t>
      </w:r>
      <w:r w:rsidRPr="00317EBB">
        <w:rPr>
          <w:sz w:val="24"/>
        </w:rPr>
        <w:t xml:space="preserve">istrovství světa a </w:t>
      </w:r>
      <w:r w:rsidR="003A12C9">
        <w:rPr>
          <w:sz w:val="24"/>
        </w:rPr>
        <w:t xml:space="preserve">mistrovství </w:t>
      </w:r>
      <w:r w:rsidRPr="00317EBB">
        <w:rPr>
          <w:sz w:val="24"/>
        </w:rPr>
        <w:t>Evropy</w:t>
      </w:r>
      <w:r>
        <w:rPr>
          <w:sz w:val="24"/>
        </w:rPr>
        <w:t xml:space="preserve"> seniorů a juniorů</w:t>
      </w:r>
      <w:r w:rsidRPr="00317EBB">
        <w:rPr>
          <w:sz w:val="24"/>
        </w:rPr>
        <w:t>,</w:t>
      </w:r>
      <w:r w:rsidR="003A12C9">
        <w:rPr>
          <w:sz w:val="24"/>
        </w:rPr>
        <w:t xml:space="preserve"> včetně kvalifikačních soutěží, </w:t>
      </w:r>
      <w:r w:rsidRPr="00317EBB">
        <w:rPr>
          <w:sz w:val="24"/>
        </w:rPr>
        <w:t xml:space="preserve">Univerziády, </w:t>
      </w:r>
      <w:r>
        <w:rPr>
          <w:sz w:val="24"/>
        </w:rPr>
        <w:t xml:space="preserve">YOG, </w:t>
      </w:r>
      <w:r w:rsidRPr="00317EBB">
        <w:rPr>
          <w:sz w:val="24"/>
        </w:rPr>
        <w:t>EYOF</w:t>
      </w:r>
      <w:r>
        <w:rPr>
          <w:sz w:val="24"/>
        </w:rPr>
        <w:t xml:space="preserve"> a odpovídající mezinárodní soutěže</w:t>
      </w:r>
      <w:r w:rsidRPr="00317EBB">
        <w:rPr>
          <w:sz w:val="24"/>
        </w:rPr>
        <w:t>)</w:t>
      </w:r>
      <w:r>
        <w:rPr>
          <w:sz w:val="24"/>
        </w:rPr>
        <w:t>, prostřednictvím vybraných sportovních svazů</w:t>
      </w:r>
      <w:r w:rsidRPr="00317EBB">
        <w:rPr>
          <w:sz w:val="24"/>
        </w:rPr>
        <w:t xml:space="preserve"> (náklady na akce, trenérské, zdravotní, metodické a servisní zabezpečení, vybavení sportovními potřebami neinvestičního charakteru, nájemné prostor při realizaci sportovní akce),</w:t>
      </w:r>
    </w:p>
    <w:p w:rsidR="00A315C4" w:rsidRPr="00A315C4" w:rsidRDefault="00A315C4" w:rsidP="00A315C4">
      <w:pPr>
        <w:pStyle w:val="Odstavecseseznamem"/>
        <w:numPr>
          <w:ilvl w:val="0"/>
          <w:numId w:val="1"/>
        </w:numPr>
        <w:spacing w:before="120"/>
        <w:jc w:val="both"/>
        <w:rPr>
          <w:sz w:val="24"/>
          <w:u w:val="single"/>
        </w:rPr>
      </w:pPr>
      <w:r>
        <w:rPr>
          <w:spacing w:val="-4"/>
          <w:sz w:val="24"/>
        </w:rPr>
        <w:t>realizaci</w:t>
      </w:r>
      <w:r w:rsidRPr="00B87772">
        <w:rPr>
          <w:spacing w:val="-4"/>
          <w:sz w:val="24"/>
        </w:rPr>
        <w:t xml:space="preserve"> sportovní činnosti, </w:t>
      </w:r>
      <w:r>
        <w:rPr>
          <w:spacing w:val="-4"/>
          <w:sz w:val="24"/>
        </w:rPr>
        <w:t xml:space="preserve">podle účelového vymezení </w:t>
      </w:r>
      <w:r>
        <w:rPr>
          <w:sz w:val="24"/>
        </w:rPr>
        <w:t>státní podpory</w:t>
      </w:r>
      <w:r>
        <w:rPr>
          <w:spacing w:val="-4"/>
          <w:sz w:val="24"/>
        </w:rPr>
        <w:t xml:space="preserve"> bez spoluúčasti </w:t>
      </w:r>
      <w:r w:rsidRPr="0057198C">
        <w:rPr>
          <w:spacing w:val="-4"/>
          <w:sz w:val="24"/>
          <w:u w:val="single"/>
        </w:rPr>
        <w:t>až do výše rozpočtovaných nákladů,</w:t>
      </w:r>
      <w:r>
        <w:rPr>
          <w:spacing w:val="-4"/>
          <w:sz w:val="24"/>
        </w:rPr>
        <w:t xml:space="preserve"> </w:t>
      </w:r>
      <w:r>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8F35F5" w:rsidRPr="00A315C4" w:rsidRDefault="008F35F5" w:rsidP="003629C7">
      <w:pPr>
        <w:numPr>
          <w:ilvl w:val="0"/>
          <w:numId w:val="1"/>
        </w:numPr>
        <w:tabs>
          <w:tab w:val="clear" w:pos="810"/>
          <w:tab w:val="num" w:pos="876"/>
        </w:tabs>
        <w:spacing w:before="120"/>
        <w:ind w:left="851" w:hanging="425"/>
        <w:jc w:val="both"/>
        <w:rPr>
          <w:sz w:val="24"/>
        </w:rPr>
      </w:pPr>
      <w:r w:rsidRPr="00A315C4">
        <w:rPr>
          <w:sz w:val="24"/>
        </w:rPr>
        <w:t xml:space="preserve">zabezpečení reprezentantů, trenérů a členů realizačního týmu (mzdové náklady, včetně povinných odvodů zaměstnavatele, náhrady mezd, dále služby, stipendia, cestovné, víza, náklady na dopravu osob a materiálu, ubytování, stravování, včetně nákladů na zkvalitnění stravy, odměny za sportovní výsledky) a u NNO pojištění odpovědnosti, standardní úrazové, léčebné náklady v zahraničí, cestovní, včetně </w:t>
      </w:r>
      <w:r w:rsidR="00A315C4" w:rsidRPr="00A315C4">
        <w:rPr>
          <w:sz w:val="24"/>
        </w:rPr>
        <w:t xml:space="preserve">pojištění sportovního materiálu a </w:t>
      </w:r>
      <w:r w:rsidRPr="00A315C4">
        <w:rPr>
          <w:sz w:val="24"/>
        </w:rPr>
        <w:t xml:space="preserve">členství </w:t>
      </w:r>
      <w:r w:rsidR="00A315C4">
        <w:rPr>
          <w:sz w:val="24"/>
        </w:rPr>
        <w:t>v</w:t>
      </w:r>
      <w:r w:rsidRPr="00A315C4">
        <w:rPr>
          <w:sz w:val="24"/>
        </w:rPr>
        <w:t xml:space="preserve">e Světové a </w:t>
      </w:r>
      <w:r w:rsidR="00A315C4">
        <w:rPr>
          <w:sz w:val="24"/>
        </w:rPr>
        <w:t>E</w:t>
      </w:r>
      <w:r w:rsidRPr="00A315C4">
        <w:rPr>
          <w:sz w:val="24"/>
        </w:rPr>
        <w:t>vropské sportovní federaci.</w:t>
      </w:r>
    </w:p>
    <w:p w:rsidR="008F35F5" w:rsidRDefault="008F35F5" w:rsidP="008F35F5">
      <w:pPr>
        <w:numPr>
          <w:ilvl w:val="0"/>
          <w:numId w:val="1"/>
        </w:numPr>
        <w:tabs>
          <w:tab w:val="clear" w:pos="810"/>
          <w:tab w:val="num" w:pos="876"/>
        </w:tabs>
        <w:spacing w:before="120"/>
        <w:ind w:left="851" w:hanging="425"/>
        <w:jc w:val="both"/>
        <w:rPr>
          <w:sz w:val="24"/>
        </w:rPr>
      </w:pPr>
      <w:r w:rsidRPr="00317EBB">
        <w:rPr>
          <w:sz w:val="24"/>
        </w:rPr>
        <w:t xml:space="preserve">podporu antidopingového programu a potřeb souvisejících se zajištěním </w:t>
      </w:r>
      <w:proofErr w:type="spellStart"/>
      <w:r w:rsidRPr="00317EBB">
        <w:rPr>
          <w:sz w:val="24"/>
        </w:rPr>
        <w:t>dopingo-vých</w:t>
      </w:r>
      <w:proofErr w:type="spellEnd"/>
      <w:r w:rsidRPr="00317EBB">
        <w:rPr>
          <w:sz w:val="24"/>
        </w:rPr>
        <w:t xml:space="preserve"> testů,</w:t>
      </w:r>
    </w:p>
    <w:p w:rsidR="0010455B" w:rsidRPr="0010455B" w:rsidRDefault="0010455B" w:rsidP="0010455B">
      <w:pPr>
        <w:pStyle w:val="Odstavecseseznamem"/>
        <w:numPr>
          <w:ilvl w:val="0"/>
          <w:numId w:val="1"/>
        </w:numPr>
        <w:spacing w:before="120"/>
        <w:jc w:val="both"/>
        <w:rPr>
          <w:sz w:val="24"/>
        </w:rPr>
      </w:pPr>
      <w:r w:rsidRPr="00E127DA">
        <w:rPr>
          <w:sz w:val="24"/>
        </w:rPr>
        <w:t>zabezpečení povinného poplatku za členství, za organizaci akce pro Mezinárodní světovou nebo Evropskou sportovní federaci (MSF</w:t>
      </w:r>
      <w:r>
        <w:rPr>
          <w:sz w:val="24"/>
        </w:rPr>
        <w:t xml:space="preserve"> a ESF),</w:t>
      </w:r>
    </w:p>
    <w:p w:rsidR="008F35F5" w:rsidRPr="008749CA" w:rsidRDefault="008F35F5" w:rsidP="008749CA">
      <w:pPr>
        <w:numPr>
          <w:ilvl w:val="0"/>
          <w:numId w:val="1"/>
        </w:numPr>
        <w:tabs>
          <w:tab w:val="clear" w:pos="810"/>
          <w:tab w:val="num" w:pos="876"/>
        </w:tabs>
        <w:spacing w:before="120"/>
        <w:ind w:left="851" w:hanging="425"/>
        <w:jc w:val="both"/>
        <w:rPr>
          <w:sz w:val="24"/>
        </w:rPr>
      </w:pPr>
      <w:r w:rsidRPr="00317EBB">
        <w:rPr>
          <w:sz w:val="24"/>
        </w:rPr>
        <w:t xml:space="preserve">pořádání mezinárodních akcí v ČR, pouze v mimořádných situacích </w:t>
      </w:r>
      <w:r w:rsidR="00666CFB">
        <w:rPr>
          <w:sz w:val="24"/>
        </w:rPr>
        <w:t>při udělení výjimky,</w:t>
      </w:r>
      <w:r w:rsidRPr="00317EBB">
        <w:rPr>
          <w:sz w:val="24"/>
        </w:rPr>
        <w:t xml:space="preserve"> </w:t>
      </w:r>
      <w:r w:rsidR="00543D87">
        <w:rPr>
          <w:sz w:val="24"/>
        </w:rPr>
        <w:t>v rámci přidělené státní podpory pro tento program</w:t>
      </w:r>
      <w:r w:rsidR="00666CFB">
        <w:rPr>
          <w:sz w:val="24"/>
        </w:rPr>
        <w:t xml:space="preserve"> </w:t>
      </w:r>
      <w:r w:rsidR="00666CFB" w:rsidRPr="00317EBB">
        <w:rPr>
          <w:rStyle w:val="Znakapoznpodarou"/>
          <w:spacing w:val="-4"/>
          <w:sz w:val="24"/>
        </w:rPr>
        <w:footnoteReference w:id="3"/>
      </w:r>
      <w:r w:rsidR="00666CFB" w:rsidRPr="00317EBB">
        <w:rPr>
          <w:spacing w:val="-4"/>
          <w:sz w:val="24"/>
          <w:vertAlign w:val="superscript"/>
        </w:rPr>
        <w:t>)</w:t>
      </w:r>
      <w:r w:rsidR="00543D87">
        <w:rPr>
          <w:sz w:val="24"/>
        </w:rPr>
        <w:t>.</w:t>
      </w:r>
      <w:r w:rsidRPr="00317EBB">
        <w:rPr>
          <w:sz w:val="24"/>
        </w:rPr>
        <w:t xml:space="preserve"> </w:t>
      </w:r>
      <w:r w:rsidR="00666CFB">
        <w:rPr>
          <w:sz w:val="24"/>
        </w:rPr>
        <w:t xml:space="preserve">Finanční prostředky na tuto záležitost </w:t>
      </w:r>
      <w:r w:rsidR="00543D87" w:rsidRPr="00317EBB">
        <w:rPr>
          <w:sz w:val="24"/>
        </w:rPr>
        <w:t>je možné čerpat</w:t>
      </w:r>
      <w:r w:rsidR="00543D87" w:rsidRPr="00317EBB">
        <w:rPr>
          <w:b/>
          <w:color w:val="FF0000"/>
          <w:sz w:val="24"/>
        </w:rPr>
        <w:t xml:space="preserve"> do výše </w:t>
      </w:r>
      <w:r w:rsidR="00666CFB">
        <w:rPr>
          <w:b/>
          <w:color w:val="FF0000"/>
          <w:sz w:val="24"/>
        </w:rPr>
        <w:t>5</w:t>
      </w:r>
      <w:r w:rsidR="008749CA">
        <w:rPr>
          <w:b/>
          <w:color w:val="FF0000"/>
          <w:sz w:val="24"/>
        </w:rPr>
        <w:t>0</w:t>
      </w:r>
      <w:r w:rsidR="00543D87" w:rsidRPr="00317EBB">
        <w:rPr>
          <w:b/>
          <w:color w:val="FF0000"/>
          <w:sz w:val="24"/>
        </w:rPr>
        <w:t xml:space="preserve"> % celkového objemu</w:t>
      </w:r>
      <w:r w:rsidR="00543D87" w:rsidRPr="00317EBB">
        <w:rPr>
          <w:sz w:val="24"/>
        </w:rPr>
        <w:t xml:space="preserve"> schválené státní dotace na program I.</w:t>
      </w:r>
      <w:r w:rsidRPr="008749CA">
        <w:rPr>
          <w:sz w:val="24"/>
        </w:rPr>
        <w:t xml:space="preserve"> </w:t>
      </w:r>
    </w:p>
    <w:p w:rsidR="00F65E2C" w:rsidRPr="00F65E2C" w:rsidRDefault="00F65E2C" w:rsidP="00F65E2C">
      <w:pPr>
        <w:pStyle w:val="Odstavecseseznamem"/>
        <w:numPr>
          <w:ilvl w:val="0"/>
          <w:numId w:val="1"/>
        </w:numPr>
        <w:spacing w:before="120"/>
        <w:ind w:hanging="384"/>
        <w:jc w:val="both"/>
        <w:rPr>
          <w:sz w:val="24"/>
        </w:rPr>
      </w:pPr>
      <w:r w:rsidRPr="00CC7B14">
        <w:rPr>
          <w:sz w:val="24"/>
        </w:rPr>
        <w:lastRenderedPageBreak/>
        <w:t xml:space="preserve">vybavení sportovními potřebami neinvestičního charakteru </w:t>
      </w:r>
      <w:r w:rsidRPr="00CC7B14">
        <w:rPr>
          <w:b/>
          <w:color w:val="FF0000"/>
          <w:sz w:val="24"/>
        </w:rPr>
        <w:t xml:space="preserve">nejvýše však do </w:t>
      </w:r>
      <w:r>
        <w:rPr>
          <w:b/>
          <w:color w:val="FF0000"/>
          <w:sz w:val="24"/>
        </w:rPr>
        <w:t>2</w:t>
      </w:r>
      <w:r w:rsidRPr="00CC7B14">
        <w:rPr>
          <w:b/>
          <w:color w:val="FF0000"/>
          <w:sz w:val="24"/>
        </w:rPr>
        <w:t xml:space="preserve">5 % celkové dotace. </w:t>
      </w:r>
      <w:r w:rsidR="003A12C9" w:rsidRPr="00317EBB">
        <w:rPr>
          <w:rStyle w:val="Znakapoznpodarou"/>
          <w:spacing w:val="-4"/>
          <w:sz w:val="24"/>
        </w:rPr>
        <w:footnoteReference w:id="4"/>
      </w:r>
      <w:r w:rsidR="003A12C9" w:rsidRPr="00317EBB">
        <w:rPr>
          <w:spacing w:val="-4"/>
          <w:sz w:val="24"/>
          <w:vertAlign w:val="superscript"/>
        </w:rPr>
        <w:t>)</w:t>
      </w:r>
    </w:p>
    <w:p w:rsidR="008F35F5" w:rsidRPr="00317EBB" w:rsidRDefault="008F35F5" w:rsidP="008F35F5">
      <w:pPr>
        <w:numPr>
          <w:ilvl w:val="0"/>
          <w:numId w:val="1"/>
        </w:numPr>
        <w:tabs>
          <w:tab w:val="clear" w:pos="810"/>
          <w:tab w:val="num" w:pos="876"/>
        </w:tabs>
        <w:spacing w:before="120"/>
        <w:ind w:left="851" w:hanging="425"/>
        <w:jc w:val="both"/>
        <w:rPr>
          <w:sz w:val="24"/>
          <w:u w:val="single"/>
        </w:rPr>
      </w:pPr>
      <w:r>
        <w:rPr>
          <w:sz w:val="24"/>
        </w:rPr>
        <w:t xml:space="preserve">pořádání a organizace významných mezinárodních akcí v ČR se řídí </w:t>
      </w:r>
      <w:r w:rsidR="007C0A3E">
        <w:rPr>
          <w:sz w:val="24"/>
        </w:rPr>
        <w:t>účelovým vymezením stanoveném Programem VI – Významné sportovní akce</w:t>
      </w:r>
      <w:r>
        <w:rPr>
          <w:sz w:val="24"/>
        </w:rPr>
        <w:t>.</w:t>
      </w:r>
    </w:p>
    <w:p w:rsidR="008F35F5" w:rsidRPr="00317EBB" w:rsidRDefault="008F35F5" w:rsidP="008749CA">
      <w:pPr>
        <w:numPr>
          <w:ilvl w:val="0"/>
          <w:numId w:val="1"/>
        </w:numPr>
        <w:tabs>
          <w:tab w:val="clear" w:pos="810"/>
          <w:tab w:val="num" w:pos="876"/>
        </w:tabs>
        <w:spacing w:before="120"/>
        <w:ind w:left="851" w:hanging="425"/>
        <w:jc w:val="both"/>
        <w:rPr>
          <w:sz w:val="24"/>
        </w:rPr>
      </w:pPr>
      <w:r w:rsidRPr="00317EBB">
        <w:rPr>
          <w:sz w:val="24"/>
        </w:rPr>
        <w:t>mzdové náklady zaměstnanců – členů realizačního týmu</w:t>
      </w:r>
      <w:r w:rsidR="001D2EC6">
        <w:rPr>
          <w:sz w:val="24"/>
        </w:rPr>
        <w:t xml:space="preserve"> </w:t>
      </w:r>
      <w:r w:rsidR="008749CA">
        <w:rPr>
          <w:sz w:val="24"/>
        </w:rPr>
        <w:t>s vymezením do 4</w:t>
      </w:r>
      <w:r w:rsidR="003A12C9">
        <w:rPr>
          <w:sz w:val="24"/>
        </w:rPr>
        <w:t>5</w:t>
      </w:r>
      <w:r w:rsidR="008749CA">
        <w:rPr>
          <w:sz w:val="24"/>
        </w:rPr>
        <w:t xml:space="preserve"> tis. Kč</w:t>
      </w:r>
      <w:r w:rsidR="002D6245">
        <w:rPr>
          <w:sz w:val="24"/>
        </w:rPr>
        <w:t>/měsíc</w:t>
      </w:r>
      <w:r w:rsidR="00041CF8">
        <w:rPr>
          <w:sz w:val="24"/>
        </w:rPr>
        <w:t xml:space="preserve"> na osobu</w:t>
      </w:r>
      <w:r w:rsidR="001D2EC6">
        <w:rPr>
          <w:sz w:val="24"/>
        </w:rPr>
        <w:t>. P</w:t>
      </w:r>
      <w:r w:rsidR="001D2EC6" w:rsidRPr="00317EBB">
        <w:rPr>
          <w:sz w:val="24"/>
        </w:rPr>
        <w:t>ovinn</w:t>
      </w:r>
      <w:r w:rsidR="001D2EC6">
        <w:rPr>
          <w:sz w:val="24"/>
        </w:rPr>
        <w:t>é zákonné</w:t>
      </w:r>
      <w:r w:rsidR="001D2EC6" w:rsidRPr="00317EBB">
        <w:rPr>
          <w:sz w:val="24"/>
        </w:rPr>
        <w:t xml:space="preserve"> odvod</w:t>
      </w:r>
      <w:r w:rsidR="00382D29">
        <w:rPr>
          <w:sz w:val="24"/>
        </w:rPr>
        <w:t>y</w:t>
      </w:r>
      <w:r w:rsidR="001D2EC6" w:rsidRPr="00317EBB">
        <w:rPr>
          <w:sz w:val="24"/>
        </w:rPr>
        <w:t xml:space="preserve"> zaměstnavatele</w:t>
      </w:r>
      <w:r w:rsidR="00382D29">
        <w:rPr>
          <w:sz w:val="24"/>
        </w:rPr>
        <w:t xml:space="preserve"> nejsou do této částky zahrnuty. Mzdové náklady</w:t>
      </w:r>
      <w:r w:rsidR="001D2EC6" w:rsidRPr="00317EBB">
        <w:rPr>
          <w:sz w:val="24"/>
        </w:rPr>
        <w:t xml:space="preserve"> </w:t>
      </w:r>
      <w:r w:rsidRPr="00317EBB">
        <w:rPr>
          <w:sz w:val="24"/>
        </w:rPr>
        <w:t>je možné čerpat</w:t>
      </w:r>
      <w:r w:rsidRPr="00317EBB">
        <w:rPr>
          <w:b/>
          <w:color w:val="FF0000"/>
          <w:sz w:val="24"/>
        </w:rPr>
        <w:t xml:space="preserve"> do výše </w:t>
      </w:r>
      <w:r w:rsidR="00041CF8">
        <w:rPr>
          <w:b/>
          <w:color w:val="FF0000"/>
          <w:sz w:val="24"/>
        </w:rPr>
        <w:t>4</w:t>
      </w:r>
      <w:r w:rsidRPr="00317EBB">
        <w:rPr>
          <w:b/>
          <w:color w:val="FF0000"/>
          <w:sz w:val="24"/>
        </w:rPr>
        <w:t>5 % celkového objemu</w:t>
      </w:r>
      <w:r w:rsidRPr="00317EBB">
        <w:rPr>
          <w:sz w:val="24"/>
        </w:rPr>
        <w:t xml:space="preserve"> schválené státní dotace na program.</w:t>
      </w:r>
      <w:r w:rsidRPr="00317EBB">
        <w:rPr>
          <w:spacing w:val="-4"/>
          <w:sz w:val="24"/>
        </w:rPr>
        <w:t xml:space="preserve"> </w:t>
      </w:r>
      <w:r w:rsidRPr="00317EBB">
        <w:rPr>
          <w:rStyle w:val="Znakapoznpodarou"/>
          <w:spacing w:val="-4"/>
          <w:sz w:val="24"/>
        </w:rPr>
        <w:footnoteReference w:id="5"/>
      </w:r>
      <w:r w:rsidRPr="00317EBB">
        <w:rPr>
          <w:spacing w:val="-4"/>
          <w:sz w:val="24"/>
          <w:vertAlign w:val="superscript"/>
        </w:rPr>
        <w:t>)</w:t>
      </w:r>
      <w:r w:rsidRPr="00317EBB">
        <w:rPr>
          <w:sz w:val="24"/>
        </w:rPr>
        <w:t xml:space="preserve">, </w:t>
      </w:r>
    </w:p>
    <w:p w:rsidR="008F35F5" w:rsidRDefault="008F35F5" w:rsidP="008F35F5">
      <w:pPr>
        <w:numPr>
          <w:ilvl w:val="0"/>
          <w:numId w:val="1"/>
        </w:numPr>
        <w:tabs>
          <w:tab w:val="clear" w:pos="810"/>
        </w:tabs>
        <w:spacing w:before="120"/>
        <w:ind w:left="851" w:hanging="425"/>
        <w:jc w:val="both"/>
        <w:rPr>
          <w:sz w:val="24"/>
        </w:rPr>
      </w:pPr>
      <w:r w:rsidRPr="00317EBB">
        <w:rPr>
          <w:sz w:val="24"/>
        </w:rPr>
        <w:t>stipendia, zkvalitnění stravy</w:t>
      </w:r>
      <w:r>
        <w:rPr>
          <w:sz w:val="24"/>
        </w:rPr>
        <w:t>,</w:t>
      </w:r>
      <w:r w:rsidRPr="00317EBB">
        <w:rPr>
          <w:sz w:val="24"/>
        </w:rPr>
        <w:t xml:space="preserve"> odměny za sportovní výsledky</w:t>
      </w:r>
      <w:r>
        <w:rPr>
          <w:sz w:val="24"/>
        </w:rPr>
        <w:t xml:space="preserve"> a poplatky za telekomunikační služby související s plněním programu, jejichž součet</w:t>
      </w:r>
      <w:r w:rsidRPr="00317EBB">
        <w:rPr>
          <w:sz w:val="24"/>
        </w:rPr>
        <w:t xml:space="preserve"> </w:t>
      </w:r>
      <w:r w:rsidRPr="00317EBB">
        <w:rPr>
          <w:b/>
          <w:color w:val="FF0000"/>
          <w:sz w:val="24"/>
        </w:rPr>
        <w:t>nesmí přesáhnout výši 10% z celkové dotace</w:t>
      </w:r>
      <w:r w:rsidRPr="00317EBB">
        <w:rPr>
          <w:sz w:val="24"/>
        </w:rPr>
        <w:t xml:space="preserve"> </w:t>
      </w:r>
      <w:r w:rsidRPr="00317EBB">
        <w:rPr>
          <w:rStyle w:val="Znakapoznpodarou"/>
          <w:sz w:val="24"/>
        </w:rPr>
        <w:footnoteReference w:id="6"/>
      </w:r>
      <w:r w:rsidRPr="00317EBB">
        <w:rPr>
          <w:sz w:val="24"/>
          <w:vertAlign w:val="superscript"/>
        </w:rPr>
        <w:t>)</w:t>
      </w:r>
      <w:r w:rsidRPr="00317EBB">
        <w:rPr>
          <w:sz w:val="24"/>
        </w:rPr>
        <w:t xml:space="preserve">. </w:t>
      </w:r>
    </w:p>
    <w:p w:rsidR="008F35F5" w:rsidRDefault="008F35F5" w:rsidP="008F35F5">
      <w:pPr>
        <w:ind w:left="426"/>
        <w:jc w:val="both"/>
        <w:rPr>
          <w:sz w:val="24"/>
        </w:rPr>
      </w:pPr>
    </w:p>
    <w:p w:rsidR="004839A7" w:rsidRDefault="004839A7" w:rsidP="008F35F5">
      <w:pPr>
        <w:ind w:left="426"/>
        <w:jc w:val="both"/>
        <w:rPr>
          <w:sz w:val="24"/>
        </w:rPr>
      </w:pPr>
    </w:p>
    <w:p w:rsidR="008F35F5" w:rsidRDefault="008F35F5" w:rsidP="008F35F5">
      <w:pPr>
        <w:ind w:left="426"/>
        <w:jc w:val="both"/>
        <w:rPr>
          <w:sz w:val="24"/>
        </w:rPr>
      </w:pPr>
    </w:p>
    <w:p w:rsidR="008F35F5" w:rsidRPr="00317EBB" w:rsidRDefault="008F35F5" w:rsidP="004839A7">
      <w:pPr>
        <w:tabs>
          <w:tab w:val="left" w:pos="426"/>
        </w:tabs>
        <w:jc w:val="both"/>
        <w:rPr>
          <w:b/>
          <w:sz w:val="24"/>
        </w:rPr>
      </w:pPr>
      <w:r w:rsidRPr="00317EBB">
        <w:rPr>
          <w:b/>
          <w:sz w:val="24"/>
        </w:rPr>
        <w:t>V Programu II – Sportovn</w:t>
      </w:r>
      <w:r>
        <w:rPr>
          <w:b/>
          <w:sz w:val="24"/>
        </w:rPr>
        <w:t>ě talentovaná mládež</w:t>
      </w:r>
      <w:r w:rsidRPr="00317EBB">
        <w:rPr>
          <w:b/>
          <w:sz w:val="24"/>
        </w:rPr>
        <w:t xml:space="preserve"> </w:t>
      </w:r>
      <w:r w:rsidRPr="00317EBB">
        <w:rPr>
          <w:sz w:val="24"/>
        </w:rPr>
        <w:t>lze</w:t>
      </w:r>
      <w:r w:rsidRPr="00317EBB">
        <w:rPr>
          <w:b/>
          <w:sz w:val="24"/>
        </w:rPr>
        <w:t xml:space="preserve"> </w:t>
      </w:r>
      <w:r>
        <w:rPr>
          <w:sz w:val="24"/>
        </w:rPr>
        <w:t>dotaci použít pouze na</w:t>
      </w:r>
      <w:r w:rsidRPr="00317EBB">
        <w:rPr>
          <w:sz w:val="24"/>
        </w:rPr>
        <w:t>:</w:t>
      </w:r>
    </w:p>
    <w:p w:rsidR="008F35F5" w:rsidRPr="00317EBB" w:rsidRDefault="008F35F5" w:rsidP="008F35F5">
      <w:pPr>
        <w:pStyle w:val="Zkladntextodsazen"/>
        <w:numPr>
          <w:ilvl w:val="0"/>
          <w:numId w:val="7"/>
        </w:numPr>
        <w:tabs>
          <w:tab w:val="clear" w:pos="450"/>
          <w:tab w:val="left" w:pos="851"/>
        </w:tabs>
        <w:spacing w:before="120"/>
        <w:ind w:left="850" w:hanging="425"/>
      </w:pPr>
      <w:r w:rsidRPr="00317EBB">
        <w:t>sportovní přípravu sportovců</w:t>
      </w:r>
      <w:r>
        <w:t xml:space="preserve"> a členů realizačního týmu</w:t>
      </w:r>
      <w:r w:rsidRPr="00317EBB">
        <w:t>, včetně zahraniční (náklady na soustředění</w:t>
      </w:r>
      <w:r>
        <w:t xml:space="preserve"> </w:t>
      </w:r>
      <w:r w:rsidRPr="00317EBB">
        <w:t>a přípravné akce, na trenérské, zdravotní, metodické a technické, servisní zabezpečení, vybavení sportovními potřebami neinvest</w:t>
      </w:r>
      <w:r>
        <w:t>ičního</w:t>
      </w:r>
      <w:r w:rsidRPr="00317EBB">
        <w:t xml:space="preserve"> charakteru, nájemné prostor pro zabezpečení sportovní přípravy</w:t>
      </w:r>
      <w:r>
        <w:t>)</w:t>
      </w:r>
      <w:r w:rsidRPr="00317EBB">
        <w:t xml:space="preserve">, v souladu se Zásadami </w:t>
      </w:r>
      <w:r w:rsidR="00666CFB">
        <w:t xml:space="preserve">programu </w:t>
      </w:r>
      <w:r>
        <w:t>sportovně talentované mládeže,</w:t>
      </w:r>
    </w:p>
    <w:p w:rsidR="008F35F5" w:rsidRDefault="008F35F5" w:rsidP="008F35F5">
      <w:pPr>
        <w:numPr>
          <w:ilvl w:val="0"/>
          <w:numId w:val="7"/>
        </w:numPr>
        <w:tabs>
          <w:tab w:val="clear" w:pos="450"/>
        </w:tabs>
        <w:spacing w:before="120"/>
        <w:ind w:left="851" w:hanging="425"/>
        <w:jc w:val="both"/>
        <w:rPr>
          <w:sz w:val="24"/>
        </w:rPr>
      </w:pPr>
      <w:r w:rsidRPr="00317EBB">
        <w:rPr>
          <w:sz w:val="24"/>
        </w:rPr>
        <w:t xml:space="preserve">zabezpečení </w:t>
      </w:r>
      <w:r>
        <w:rPr>
          <w:sz w:val="24"/>
        </w:rPr>
        <w:t xml:space="preserve">sportovců, </w:t>
      </w:r>
      <w:r w:rsidRPr="00317EBB">
        <w:rPr>
          <w:sz w:val="24"/>
        </w:rPr>
        <w:t>trenérů a členů realizačního týmu (cestovné, víza, náklady na dopravu osob a materiálu, ubytování, stravování, včetně nákladů na zkvalitnění stravy</w:t>
      </w:r>
      <w:r>
        <w:rPr>
          <w:sz w:val="24"/>
        </w:rPr>
        <w:t>,</w:t>
      </w:r>
      <w:r w:rsidRPr="00FE6BCB">
        <w:rPr>
          <w:sz w:val="24"/>
        </w:rPr>
        <w:t xml:space="preserve"> </w:t>
      </w:r>
      <w:r w:rsidRPr="00317EBB">
        <w:rPr>
          <w:sz w:val="24"/>
        </w:rPr>
        <w:t>dále služby) a u NNO pojištění odpovědnosti, standardní úrazové, léčebné náklady v zahraničí, cestovní, včetně pojištění sportovního materiálu,</w:t>
      </w:r>
    </w:p>
    <w:p w:rsidR="00A315C4" w:rsidRPr="00F65E2C" w:rsidRDefault="00A315C4" w:rsidP="00A315C4">
      <w:pPr>
        <w:pStyle w:val="Odstavecseseznamem"/>
        <w:numPr>
          <w:ilvl w:val="0"/>
          <w:numId w:val="7"/>
        </w:numPr>
        <w:tabs>
          <w:tab w:val="clear" w:pos="450"/>
        </w:tabs>
        <w:spacing w:before="120"/>
        <w:ind w:left="851" w:hanging="425"/>
        <w:jc w:val="both"/>
        <w:rPr>
          <w:sz w:val="24"/>
          <w:u w:val="single"/>
        </w:rPr>
      </w:pPr>
      <w:r>
        <w:rPr>
          <w:spacing w:val="-4"/>
          <w:sz w:val="24"/>
        </w:rPr>
        <w:t>realizaci</w:t>
      </w:r>
      <w:r w:rsidRPr="00B87772">
        <w:rPr>
          <w:spacing w:val="-4"/>
          <w:sz w:val="24"/>
        </w:rPr>
        <w:t xml:space="preserve"> sportovní činnosti, </w:t>
      </w:r>
      <w:r>
        <w:rPr>
          <w:spacing w:val="-4"/>
          <w:sz w:val="24"/>
        </w:rPr>
        <w:t xml:space="preserve">podle účelového vymezení </w:t>
      </w:r>
      <w:r>
        <w:rPr>
          <w:sz w:val="24"/>
        </w:rPr>
        <w:t>státní podpory</w:t>
      </w:r>
      <w:r>
        <w:rPr>
          <w:spacing w:val="-4"/>
          <w:sz w:val="24"/>
        </w:rPr>
        <w:t xml:space="preserve"> bez spoluúčasti </w:t>
      </w:r>
      <w:r w:rsidRPr="0057198C">
        <w:rPr>
          <w:spacing w:val="-4"/>
          <w:sz w:val="24"/>
          <w:u w:val="single"/>
        </w:rPr>
        <w:t>až do výše rozpočtovaných nákladů,</w:t>
      </w:r>
      <w:r>
        <w:rPr>
          <w:spacing w:val="-4"/>
          <w:sz w:val="24"/>
        </w:rPr>
        <w:t xml:space="preserve"> </w:t>
      </w:r>
      <w:r>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F65E2C" w:rsidRPr="00257451" w:rsidRDefault="00F65E2C" w:rsidP="00257451">
      <w:pPr>
        <w:pStyle w:val="Odstavecseseznamem"/>
        <w:numPr>
          <w:ilvl w:val="0"/>
          <w:numId w:val="7"/>
        </w:numPr>
        <w:tabs>
          <w:tab w:val="clear" w:pos="450"/>
        </w:tabs>
        <w:spacing w:before="120"/>
        <w:ind w:left="851" w:hanging="425"/>
        <w:jc w:val="both"/>
        <w:rPr>
          <w:sz w:val="24"/>
        </w:rPr>
      </w:pPr>
      <w:r w:rsidRPr="00CC7B14">
        <w:rPr>
          <w:sz w:val="24"/>
        </w:rPr>
        <w:t xml:space="preserve">vybavení sportovními potřebami neinvestičního charakteru </w:t>
      </w:r>
      <w:r w:rsidRPr="00CC7B14">
        <w:rPr>
          <w:b/>
          <w:color w:val="FF0000"/>
          <w:sz w:val="24"/>
        </w:rPr>
        <w:t xml:space="preserve">nejvýše však do </w:t>
      </w:r>
      <w:r>
        <w:rPr>
          <w:b/>
          <w:color w:val="FF0000"/>
          <w:sz w:val="24"/>
        </w:rPr>
        <w:t>2</w:t>
      </w:r>
      <w:r w:rsidRPr="00CC7B14">
        <w:rPr>
          <w:b/>
          <w:color w:val="FF0000"/>
          <w:sz w:val="24"/>
        </w:rPr>
        <w:t xml:space="preserve">5 % celkové dotace. </w:t>
      </w:r>
      <w:r w:rsidRPr="00317EBB">
        <w:rPr>
          <w:rStyle w:val="Znakapoznpodarou"/>
          <w:spacing w:val="-4"/>
          <w:sz w:val="24"/>
        </w:rPr>
        <w:footnoteReference w:id="7"/>
      </w:r>
      <w:r w:rsidRPr="00CC7B14">
        <w:rPr>
          <w:spacing w:val="-4"/>
          <w:sz w:val="24"/>
          <w:vertAlign w:val="superscript"/>
        </w:rPr>
        <w:t>)</w:t>
      </w:r>
    </w:p>
    <w:p w:rsidR="008F35F5" w:rsidRPr="009D43E1" w:rsidRDefault="00C22AE3" w:rsidP="008F35F5">
      <w:pPr>
        <w:numPr>
          <w:ilvl w:val="0"/>
          <w:numId w:val="7"/>
        </w:numPr>
        <w:tabs>
          <w:tab w:val="clear" w:pos="450"/>
          <w:tab w:val="left" w:pos="851"/>
        </w:tabs>
        <w:spacing w:before="120"/>
        <w:ind w:left="851" w:hanging="425"/>
        <w:jc w:val="both"/>
        <w:rPr>
          <w:sz w:val="24"/>
        </w:rPr>
      </w:pPr>
      <w:r w:rsidRPr="00317EBB">
        <w:rPr>
          <w:sz w:val="24"/>
        </w:rPr>
        <w:t>mzdové náklady zaměstnanců – členů realizačního týmu</w:t>
      </w:r>
      <w:r>
        <w:rPr>
          <w:sz w:val="24"/>
        </w:rPr>
        <w:t xml:space="preserve"> s vymezením do 45 tis. Kč</w:t>
      </w:r>
      <w:r w:rsidR="002D6245">
        <w:rPr>
          <w:sz w:val="24"/>
        </w:rPr>
        <w:t>/měsíc</w:t>
      </w:r>
      <w:r>
        <w:rPr>
          <w:sz w:val="24"/>
        </w:rPr>
        <w:t xml:space="preserve">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Mzdové náklady</w:t>
      </w:r>
      <w:r w:rsidRPr="00317EBB">
        <w:rPr>
          <w:sz w:val="24"/>
        </w:rPr>
        <w:t xml:space="preserve"> </w:t>
      </w:r>
      <w:r w:rsidR="008F35F5" w:rsidRPr="009D43E1">
        <w:rPr>
          <w:sz w:val="24"/>
        </w:rPr>
        <w:t xml:space="preserve">je možné čerpat </w:t>
      </w:r>
      <w:r w:rsidR="008F35F5" w:rsidRPr="009D43E1">
        <w:rPr>
          <w:b/>
          <w:color w:val="FF0000"/>
          <w:sz w:val="24"/>
        </w:rPr>
        <w:t xml:space="preserve">do výše </w:t>
      </w:r>
      <w:r w:rsidR="008F35F5">
        <w:rPr>
          <w:b/>
          <w:color w:val="FF0000"/>
          <w:sz w:val="24"/>
        </w:rPr>
        <w:t>85</w:t>
      </w:r>
      <w:r w:rsidR="008F35F5" w:rsidRPr="009D43E1">
        <w:rPr>
          <w:b/>
          <w:color w:val="FF0000"/>
          <w:sz w:val="24"/>
        </w:rPr>
        <w:t xml:space="preserve"> % celkového objemu</w:t>
      </w:r>
      <w:r w:rsidR="008F35F5" w:rsidRPr="009D43E1">
        <w:rPr>
          <w:sz w:val="24"/>
        </w:rPr>
        <w:t xml:space="preserve"> schválené státní dotace na program </w:t>
      </w:r>
      <w:r w:rsidR="008F35F5">
        <w:rPr>
          <w:sz w:val="24"/>
        </w:rPr>
        <w:t xml:space="preserve">stanovených věkových kategorií </w:t>
      </w:r>
      <w:r w:rsidR="008F35F5" w:rsidRPr="00870E2A">
        <w:rPr>
          <w:i/>
          <w:sz w:val="24"/>
        </w:rPr>
        <w:t>(bez původního členění na SCM a SpS)</w:t>
      </w:r>
      <w:r w:rsidR="008749CA">
        <w:rPr>
          <w:i/>
          <w:sz w:val="24"/>
        </w:rPr>
        <w:t>.</w:t>
      </w:r>
      <w:r w:rsidR="008F35F5">
        <w:rPr>
          <w:sz w:val="24"/>
        </w:rPr>
        <w:t xml:space="preserve"> </w:t>
      </w:r>
      <w:r w:rsidR="008F35F5" w:rsidRPr="009D43E1">
        <w:rPr>
          <w:rStyle w:val="Znakapoznpodarou"/>
          <w:spacing w:val="-4"/>
          <w:sz w:val="24"/>
        </w:rPr>
        <w:footnoteReference w:id="8"/>
      </w:r>
      <w:r w:rsidR="008F35F5" w:rsidRPr="009D43E1">
        <w:rPr>
          <w:spacing w:val="-4"/>
          <w:sz w:val="24"/>
          <w:vertAlign w:val="superscript"/>
        </w:rPr>
        <w:t>)</w:t>
      </w:r>
      <w:r w:rsidR="008F35F5" w:rsidRPr="009D43E1">
        <w:rPr>
          <w:spacing w:val="-4"/>
          <w:sz w:val="24"/>
        </w:rPr>
        <w:t xml:space="preserve"> </w:t>
      </w:r>
    </w:p>
    <w:p w:rsidR="001E5328" w:rsidRDefault="001E5328" w:rsidP="001E5328">
      <w:pPr>
        <w:numPr>
          <w:ilvl w:val="0"/>
          <w:numId w:val="7"/>
        </w:numPr>
        <w:tabs>
          <w:tab w:val="clear" w:pos="450"/>
        </w:tabs>
        <w:spacing w:before="120"/>
        <w:ind w:left="851" w:hanging="425"/>
        <w:jc w:val="both"/>
        <w:rPr>
          <w:sz w:val="24"/>
        </w:rPr>
      </w:pPr>
      <w:r w:rsidRPr="00317EBB">
        <w:rPr>
          <w:sz w:val="24"/>
        </w:rPr>
        <w:t>stipendia, zkvalitnění stravy</w:t>
      </w:r>
      <w:r>
        <w:rPr>
          <w:sz w:val="24"/>
        </w:rPr>
        <w:t>,</w:t>
      </w:r>
      <w:r w:rsidRPr="00317EBB">
        <w:rPr>
          <w:sz w:val="24"/>
        </w:rPr>
        <w:t xml:space="preserve"> odměny za sportovní výsledky</w:t>
      </w:r>
      <w:r>
        <w:rPr>
          <w:sz w:val="24"/>
        </w:rPr>
        <w:t xml:space="preserve"> a poplatky za telekomunikační služby související s plněním programu, jejichž součet</w:t>
      </w:r>
      <w:r w:rsidRPr="00317EBB">
        <w:rPr>
          <w:sz w:val="24"/>
        </w:rPr>
        <w:t xml:space="preserve"> </w:t>
      </w:r>
      <w:r w:rsidRPr="00317EBB">
        <w:rPr>
          <w:b/>
          <w:color w:val="FF0000"/>
          <w:sz w:val="24"/>
        </w:rPr>
        <w:t>nesmí přesáhnout výši 10% z celkové dotace</w:t>
      </w:r>
      <w:r w:rsidRPr="00317EBB">
        <w:rPr>
          <w:sz w:val="24"/>
        </w:rPr>
        <w:t xml:space="preserve"> </w:t>
      </w:r>
      <w:r w:rsidRPr="00317EBB">
        <w:rPr>
          <w:rStyle w:val="Znakapoznpodarou"/>
          <w:sz w:val="24"/>
        </w:rPr>
        <w:footnoteReference w:id="9"/>
      </w:r>
      <w:r w:rsidRPr="00317EBB">
        <w:rPr>
          <w:sz w:val="24"/>
          <w:vertAlign w:val="superscript"/>
        </w:rPr>
        <w:t>)</w:t>
      </w:r>
      <w:r w:rsidRPr="00317EBB">
        <w:rPr>
          <w:sz w:val="24"/>
        </w:rPr>
        <w:t xml:space="preserve">. </w:t>
      </w:r>
    </w:p>
    <w:p w:rsidR="00666CFB" w:rsidRDefault="00666CFB" w:rsidP="00666CFB">
      <w:pPr>
        <w:ind w:left="426"/>
        <w:jc w:val="both"/>
        <w:rPr>
          <w:sz w:val="24"/>
        </w:rPr>
      </w:pPr>
    </w:p>
    <w:p w:rsidR="004839A7" w:rsidRDefault="004839A7" w:rsidP="00666CFB">
      <w:pPr>
        <w:ind w:left="426"/>
        <w:jc w:val="both"/>
        <w:rPr>
          <w:sz w:val="24"/>
        </w:rPr>
      </w:pPr>
    </w:p>
    <w:p w:rsidR="008F35F5" w:rsidRPr="00DE45C5" w:rsidRDefault="008F35F5" w:rsidP="00666CFB">
      <w:pPr>
        <w:tabs>
          <w:tab w:val="left" w:pos="426"/>
        </w:tabs>
        <w:spacing w:before="60"/>
        <w:jc w:val="both"/>
        <w:rPr>
          <w:b/>
          <w:sz w:val="24"/>
        </w:rPr>
      </w:pPr>
      <w:r w:rsidRPr="00DE45C5">
        <w:rPr>
          <w:b/>
          <w:sz w:val="24"/>
        </w:rPr>
        <w:lastRenderedPageBreak/>
        <w:t xml:space="preserve">V Programu III – </w:t>
      </w:r>
      <w:r w:rsidR="001E5328" w:rsidRPr="00DE45C5">
        <w:rPr>
          <w:b/>
          <w:sz w:val="24"/>
        </w:rPr>
        <w:t xml:space="preserve">Činnost </w:t>
      </w:r>
      <w:r w:rsidRPr="00DE45C5">
        <w:rPr>
          <w:b/>
          <w:sz w:val="24"/>
        </w:rPr>
        <w:t>sportovní</w:t>
      </w:r>
      <w:r w:rsidR="001E5328" w:rsidRPr="00DE45C5">
        <w:rPr>
          <w:b/>
          <w:sz w:val="24"/>
        </w:rPr>
        <w:t>ch organizací</w:t>
      </w:r>
      <w:r w:rsidRPr="00DE45C5">
        <w:rPr>
          <w:b/>
          <w:sz w:val="24"/>
        </w:rPr>
        <w:t xml:space="preserve"> </w:t>
      </w:r>
      <w:r w:rsidRPr="00DE45C5">
        <w:rPr>
          <w:sz w:val="24"/>
        </w:rPr>
        <w:t>lze dotaci použít pouze na:</w:t>
      </w:r>
      <w:r w:rsidR="00DE45C5" w:rsidRPr="00DE45C5">
        <w:rPr>
          <w:b/>
          <w:sz w:val="24"/>
        </w:rPr>
        <w:t xml:space="preserve"> </w:t>
      </w:r>
    </w:p>
    <w:p w:rsidR="008F35F5" w:rsidRDefault="008F35F5" w:rsidP="008F35F5">
      <w:pPr>
        <w:numPr>
          <w:ilvl w:val="1"/>
          <w:numId w:val="3"/>
        </w:numPr>
        <w:tabs>
          <w:tab w:val="clear" w:pos="1500"/>
        </w:tabs>
        <w:spacing w:before="120"/>
        <w:ind w:left="851" w:hanging="425"/>
        <w:jc w:val="both"/>
        <w:rPr>
          <w:sz w:val="24"/>
        </w:rPr>
      </w:pPr>
      <w:r w:rsidRPr="00317EBB">
        <w:rPr>
          <w:sz w:val="24"/>
        </w:rPr>
        <w:t>realizaci činností dle schválené</w:t>
      </w:r>
      <w:r>
        <w:rPr>
          <w:sz w:val="24"/>
        </w:rPr>
        <w:t xml:space="preserve"> dotace</w:t>
      </w:r>
      <w:r w:rsidRPr="00317EBB">
        <w:t xml:space="preserve"> </w:t>
      </w:r>
      <w:r w:rsidRPr="00317EBB">
        <w:rPr>
          <w:sz w:val="24"/>
        </w:rPr>
        <w:t>(zdravotní, metodické</w:t>
      </w:r>
      <w:r>
        <w:rPr>
          <w:sz w:val="24"/>
        </w:rPr>
        <w:t xml:space="preserve">, </w:t>
      </w:r>
      <w:r w:rsidRPr="00317EBB">
        <w:rPr>
          <w:sz w:val="24"/>
        </w:rPr>
        <w:t>technické</w:t>
      </w:r>
      <w:r>
        <w:rPr>
          <w:sz w:val="24"/>
        </w:rPr>
        <w:t xml:space="preserve"> a</w:t>
      </w:r>
      <w:r w:rsidRPr="00317EBB">
        <w:rPr>
          <w:sz w:val="24"/>
        </w:rPr>
        <w:t xml:space="preserve"> servisní zabezpečení, vybavení sportovními potřebami neinvestičního charakteru, nájemné prostor související s obsahovým zaměřením pro</w:t>
      </w:r>
      <w:r w:rsidR="0057198C">
        <w:rPr>
          <w:sz w:val="24"/>
        </w:rPr>
        <w:t>gramu</w:t>
      </w:r>
      <w:r w:rsidRPr="00317EBB">
        <w:rPr>
          <w:sz w:val="24"/>
        </w:rPr>
        <w:t>);</w:t>
      </w:r>
    </w:p>
    <w:p w:rsidR="001073B7" w:rsidRPr="00C96FBE" w:rsidRDefault="001073B7" w:rsidP="001073B7">
      <w:pPr>
        <w:pStyle w:val="Odstavecseseznamem"/>
        <w:numPr>
          <w:ilvl w:val="0"/>
          <w:numId w:val="3"/>
        </w:numPr>
        <w:spacing w:before="120"/>
        <w:ind w:hanging="384"/>
        <w:jc w:val="both"/>
        <w:rPr>
          <w:sz w:val="24"/>
        </w:rPr>
      </w:pPr>
      <w:r>
        <w:rPr>
          <w:sz w:val="24"/>
          <w:szCs w:val="24"/>
        </w:rPr>
        <w:t xml:space="preserve">činnost ústředního orgánu, ale i nižších článků v organizační struktuře </w:t>
      </w:r>
      <w:r w:rsidR="0057198C">
        <w:rPr>
          <w:sz w:val="24"/>
          <w:szCs w:val="24"/>
        </w:rPr>
        <w:t>spolku</w:t>
      </w:r>
      <w:r>
        <w:rPr>
          <w:sz w:val="24"/>
          <w:szCs w:val="24"/>
        </w:rPr>
        <w:t xml:space="preserve">, dle registrovaných stanov.  </w:t>
      </w:r>
    </w:p>
    <w:p w:rsidR="001073B7" w:rsidRPr="00A565B3" w:rsidRDefault="001073B7" w:rsidP="001073B7">
      <w:pPr>
        <w:pStyle w:val="Odstavecseseznamem"/>
        <w:numPr>
          <w:ilvl w:val="0"/>
          <w:numId w:val="3"/>
        </w:numPr>
        <w:spacing w:before="120"/>
        <w:ind w:hanging="384"/>
        <w:jc w:val="both"/>
        <w:rPr>
          <w:sz w:val="24"/>
          <w:u w:val="single"/>
        </w:rPr>
      </w:pPr>
      <w:r>
        <w:rPr>
          <w:spacing w:val="-4"/>
          <w:sz w:val="24"/>
        </w:rPr>
        <w:t>realizaci</w:t>
      </w:r>
      <w:r w:rsidRPr="00B87772">
        <w:rPr>
          <w:spacing w:val="-4"/>
          <w:sz w:val="24"/>
        </w:rPr>
        <w:t xml:space="preserve"> </w:t>
      </w:r>
      <w:r w:rsidR="00D21EF4">
        <w:rPr>
          <w:spacing w:val="-4"/>
          <w:sz w:val="24"/>
        </w:rPr>
        <w:t xml:space="preserve">činnosti </w:t>
      </w:r>
      <w:r w:rsidRPr="00B87772">
        <w:rPr>
          <w:spacing w:val="-4"/>
          <w:sz w:val="24"/>
        </w:rPr>
        <w:t xml:space="preserve">sportovní </w:t>
      </w:r>
      <w:r w:rsidR="00D21EF4">
        <w:rPr>
          <w:spacing w:val="-4"/>
          <w:sz w:val="24"/>
        </w:rPr>
        <w:t>organizace</w:t>
      </w:r>
      <w:r w:rsidRPr="00B87772">
        <w:rPr>
          <w:spacing w:val="-4"/>
          <w:sz w:val="24"/>
        </w:rPr>
        <w:t xml:space="preserve">, </w:t>
      </w:r>
      <w:r w:rsidR="00A565B3">
        <w:rPr>
          <w:spacing w:val="-4"/>
          <w:sz w:val="24"/>
        </w:rPr>
        <w:t xml:space="preserve">podle účelového vymezení </w:t>
      </w:r>
      <w:r w:rsidR="00A565B3">
        <w:rPr>
          <w:sz w:val="24"/>
        </w:rPr>
        <w:t>státní podpory</w:t>
      </w:r>
      <w:r w:rsidR="00A565B3">
        <w:rPr>
          <w:spacing w:val="-4"/>
          <w:sz w:val="24"/>
        </w:rPr>
        <w:t xml:space="preserve"> bez spoluúčasti </w:t>
      </w:r>
      <w:r w:rsidRPr="0057198C">
        <w:rPr>
          <w:spacing w:val="-4"/>
          <w:sz w:val="24"/>
          <w:u w:val="single"/>
        </w:rPr>
        <w:t>až do výše rozpočtovaných nákladů</w:t>
      </w:r>
      <w:r w:rsidR="00A565B3" w:rsidRPr="0057198C">
        <w:rPr>
          <w:spacing w:val="-4"/>
          <w:sz w:val="24"/>
          <w:u w:val="single"/>
        </w:rPr>
        <w:t>,</w:t>
      </w:r>
      <w:r w:rsidR="00A565B3">
        <w:rPr>
          <w:spacing w:val="-4"/>
          <w:sz w:val="24"/>
        </w:rPr>
        <w:t xml:space="preserve"> </w:t>
      </w:r>
      <w:r w:rsidR="00A565B3">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8F35F5" w:rsidRPr="00A565B3" w:rsidRDefault="008F35F5" w:rsidP="00A565B3">
      <w:pPr>
        <w:pStyle w:val="Odstavecseseznamem"/>
        <w:numPr>
          <w:ilvl w:val="0"/>
          <w:numId w:val="3"/>
        </w:numPr>
        <w:tabs>
          <w:tab w:val="clear" w:pos="810"/>
        </w:tabs>
        <w:spacing w:before="120"/>
        <w:ind w:hanging="384"/>
        <w:jc w:val="both"/>
        <w:rPr>
          <w:sz w:val="24"/>
        </w:rPr>
      </w:pPr>
      <w:r w:rsidRPr="00A565B3">
        <w:rPr>
          <w:sz w:val="24"/>
        </w:rPr>
        <w:t>úrazové a cestovní pojištění, služby, cestovné, ubytování, stravování;</w:t>
      </w:r>
    </w:p>
    <w:p w:rsidR="001E5328" w:rsidRPr="00A565B3" w:rsidRDefault="00382D29" w:rsidP="00A565B3">
      <w:pPr>
        <w:pStyle w:val="Odstavecseseznamem"/>
        <w:numPr>
          <w:ilvl w:val="0"/>
          <w:numId w:val="3"/>
        </w:numPr>
        <w:spacing w:before="120"/>
        <w:ind w:hanging="384"/>
        <w:jc w:val="both"/>
        <w:rPr>
          <w:sz w:val="24"/>
        </w:rPr>
      </w:pPr>
      <w:r w:rsidRPr="00317EBB">
        <w:rPr>
          <w:sz w:val="24"/>
        </w:rPr>
        <w:t>mzdové náklady zaměstnanců – členů realizačního týmu</w:t>
      </w:r>
      <w:r>
        <w:rPr>
          <w:sz w:val="24"/>
        </w:rPr>
        <w:t xml:space="preserve"> s vymezením do 45 tis. Kč</w:t>
      </w:r>
      <w:r w:rsidR="002D6245">
        <w:rPr>
          <w:sz w:val="24"/>
        </w:rPr>
        <w:t>/měsíc</w:t>
      </w:r>
      <w:r>
        <w:rPr>
          <w:sz w:val="24"/>
        </w:rPr>
        <w:t xml:space="preserve">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w:t>
      </w:r>
      <w:r w:rsidR="001E5328" w:rsidRPr="00A565B3">
        <w:rPr>
          <w:sz w:val="24"/>
        </w:rPr>
        <w:t xml:space="preserve"> </w:t>
      </w:r>
      <w:r>
        <w:rPr>
          <w:sz w:val="24"/>
        </w:rPr>
        <w:t>Mzdové náklady</w:t>
      </w:r>
      <w:r w:rsidRPr="00317EBB">
        <w:rPr>
          <w:sz w:val="24"/>
        </w:rPr>
        <w:t xml:space="preserve"> </w:t>
      </w:r>
      <w:r w:rsidR="001E5328" w:rsidRPr="00A565B3">
        <w:rPr>
          <w:sz w:val="24"/>
        </w:rPr>
        <w:t>je možné čerpat</w:t>
      </w:r>
      <w:r w:rsidR="001E5328" w:rsidRPr="00A565B3">
        <w:rPr>
          <w:b/>
          <w:color w:val="FF0000"/>
          <w:sz w:val="24"/>
        </w:rPr>
        <w:t xml:space="preserve"> </w:t>
      </w:r>
      <w:r w:rsidR="00A565B3" w:rsidRPr="00A565B3">
        <w:rPr>
          <w:spacing w:val="-4"/>
          <w:sz w:val="24"/>
          <w:u w:val="single"/>
        </w:rPr>
        <w:t>až do</w:t>
      </w:r>
      <w:r w:rsidR="00A565B3" w:rsidRPr="00B87772">
        <w:rPr>
          <w:spacing w:val="-4"/>
          <w:sz w:val="24"/>
          <w:u w:val="single"/>
        </w:rPr>
        <w:t xml:space="preserve"> výše rozpočtovaných nákladů</w:t>
      </w:r>
      <w:r w:rsidR="00A565B3" w:rsidRPr="00A565B3">
        <w:rPr>
          <w:sz w:val="24"/>
        </w:rPr>
        <w:t xml:space="preserve"> </w:t>
      </w:r>
      <w:r w:rsidR="001E5328" w:rsidRPr="00A565B3">
        <w:rPr>
          <w:sz w:val="24"/>
        </w:rPr>
        <w:t>schválené státní dotace na program</w:t>
      </w:r>
      <w:r w:rsidR="004839A7">
        <w:rPr>
          <w:sz w:val="24"/>
        </w:rPr>
        <w:t xml:space="preserve">. </w:t>
      </w:r>
      <w:r w:rsidR="004839A7" w:rsidRPr="00317EBB">
        <w:rPr>
          <w:rStyle w:val="Znakapoznpodarou"/>
          <w:spacing w:val="-4"/>
          <w:sz w:val="24"/>
        </w:rPr>
        <w:footnoteReference w:id="10"/>
      </w:r>
      <w:r w:rsidR="004839A7" w:rsidRPr="00317EBB">
        <w:rPr>
          <w:spacing w:val="-4"/>
          <w:sz w:val="24"/>
          <w:vertAlign w:val="superscript"/>
        </w:rPr>
        <w:t>)</w:t>
      </w:r>
    </w:p>
    <w:p w:rsidR="008F35F5" w:rsidRPr="00CC7B14" w:rsidRDefault="008F35F5" w:rsidP="00CC7B14">
      <w:pPr>
        <w:pStyle w:val="Odstavecseseznamem"/>
        <w:numPr>
          <w:ilvl w:val="0"/>
          <w:numId w:val="3"/>
        </w:numPr>
        <w:spacing w:before="120"/>
        <w:ind w:hanging="384"/>
        <w:jc w:val="both"/>
        <w:rPr>
          <w:sz w:val="24"/>
        </w:rPr>
      </w:pPr>
      <w:r w:rsidRPr="00CC7B14">
        <w:rPr>
          <w:sz w:val="24"/>
        </w:rPr>
        <w:t xml:space="preserve">vybavení sportovními potřebami neinvestičního charakteru </w:t>
      </w:r>
      <w:r w:rsidRPr="00CC7B14">
        <w:rPr>
          <w:b/>
          <w:color w:val="FF0000"/>
          <w:sz w:val="24"/>
        </w:rPr>
        <w:t xml:space="preserve">nejvýše však do </w:t>
      </w:r>
      <w:r w:rsidR="00F65E2C">
        <w:rPr>
          <w:b/>
          <w:color w:val="FF0000"/>
          <w:sz w:val="24"/>
        </w:rPr>
        <w:t>2</w:t>
      </w:r>
      <w:r w:rsidR="00927853" w:rsidRPr="00CC7B14">
        <w:rPr>
          <w:b/>
          <w:color w:val="FF0000"/>
          <w:sz w:val="24"/>
        </w:rPr>
        <w:t xml:space="preserve">5 % celkové dotace. </w:t>
      </w:r>
      <w:r w:rsidRPr="00317EBB">
        <w:rPr>
          <w:rStyle w:val="Znakapoznpodarou"/>
          <w:spacing w:val="-4"/>
          <w:sz w:val="24"/>
        </w:rPr>
        <w:footnoteReference w:id="11"/>
      </w:r>
      <w:r w:rsidRPr="00CC7B14">
        <w:rPr>
          <w:spacing w:val="-4"/>
          <w:sz w:val="24"/>
          <w:vertAlign w:val="superscript"/>
        </w:rPr>
        <w:t>)</w:t>
      </w:r>
    </w:p>
    <w:p w:rsidR="00D21EF4" w:rsidRDefault="00D21EF4" w:rsidP="00D21EF4">
      <w:pPr>
        <w:pStyle w:val="Zkladntext"/>
        <w:numPr>
          <w:ilvl w:val="0"/>
          <w:numId w:val="3"/>
        </w:numPr>
        <w:spacing w:before="60"/>
        <w:ind w:hanging="384"/>
      </w:pPr>
      <w:r>
        <w:t>zajištění systému z</w:t>
      </w:r>
      <w:r w:rsidRPr="00AA714E">
        <w:t>dravotní</w:t>
      </w:r>
      <w:r>
        <w:t>ho</w:t>
      </w:r>
      <w:r w:rsidRPr="00AA714E">
        <w:t xml:space="preserve"> zabezpečení sportovců ve spolupráci </w:t>
      </w:r>
      <w:r>
        <w:t>MŠMT a</w:t>
      </w:r>
      <w:r w:rsidRPr="00AA714E">
        <w:t xml:space="preserve"> ČOV – dohoda o součinnosti. </w:t>
      </w:r>
    </w:p>
    <w:p w:rsidR="00D21EF4" w:rsidRDefault="00D21EF4" w:rsidP="00D21EF4">
      <w:pPr>
        <w:pStyle w:val="Zkladntext"/>
        <w:numPr>
          <w:ilvl w:val="0"/>
          <w:numId w:val="3"/>
        </w:numPr>
        <w:spacing w:before="60"/>
        <w:ind w:hanging="384"/>
      </w:pPr>
      <w:r>
        <w:t>zabezpečení úhrady souhrnného poplatku za spolky v oblasti sportu pro OSA, Intergram, celkové pojištění sportovců</w:t>
      </w:r>
      <w:r w:rsidR="00E60D24">
        <w:t xml:space="preserve"> a odpovědnosti trenérů</w:t>
      </w:r>
      <w:r>
        <w:t>, prostřednictvím ČOV.</w:t>
      </w:r>
    </w:p>
    <w:p w:rsidR="00D21EF4" w:rsidRDefault="00D21EF4" w:rsidP="00D21EF4">
      <w:pPr>
        <w:pStyle w:val="Zkladntext"/>
        <w:numPr>
          <w:ilvl w:val="0"/>
          <w:numId w:val="3"/>
        </w:numPr>
        <w:spacing w:before="60"/>
        <w:ind w:hanging="384"/>
      </w:pPr>
      <w:r>
        <w:t xml:space="preserve">zabezpečení evidence členské základny spolků a dalších faktografických údajů </w:t>
      </w:r>
      <w:r>
        <w:br/>
        <w:t>z</w:t>
      </w:r>
      <w:r w:rsidRPr="00AA714E">
        <w:t xml:space="preserve"> oblasti</w:t>
      </w:r>
      <w:r>
        <w:t xml:space="preserve"> sportu. Jedná se o podklady potřebné pro zabezpečení transparentnosti, efektivity a systémovosti při rozdělování státních prostředků zejména </w:t>
      </w:r>
      <w:r w:rsidRPr="00AA714E">
        <w:t xml:space="preserve">ve spolupráci </w:t>
      </w:r>
      <w:r>
        <w:t>MŠMT a</w:t>
      </w:r>
      <w:r w:rsidRPr="00AA714E">
        <w:t xml:space="preserve"> ČOV – dohoda o součinnosti. </w:t>
      </w:r>
    </w:p>
    <w:p w:rsidR="00580AC7" w:rsidRPr="004C11C1" w:rsidRDefault="00580AC7" w:rsidP="00580AC7">
      <w:pPr>
        <w:pStyle w:val="Zkladntext"/>
        <w:numPr>
          <w:ilvl w:val="0"/>
          <w:numId w:val="3"/>
        </w:numPr>
        <w:spacing w:before="60"/>
        <w:ind w:hanging="384"/>
      </w:pPr>
      <w:r w:rsidRPr="00936485">
        <w:rPr>
          <w:szCs w:val="24"/>
        </w:rPr>
        <w:t>náklady spojené s údržbou a provozem sportovních zařízení ve vlastnictví, resp. výpůjčce nebo dlouhodobém nájmu NNO, které je v celoročním nájmu na dobu vyšší než 10 let</w:t>
      </w:r>
      <w:r>
        <w:rPr>
          <w:szCs w:val="24"/>
        </w:rPr>
        <w:t xml:space="preserve"> od podání žádosti</w:t>
      </w:r>
      <w:r w:rsidRPr="00936485">
        <w:rPr>
          <w:szCs w:val="24"/>
        </w:rPr>
        <w:t>,</w:t>
      </w:r>
      <w:r>
        <w:rPr>
          <w:szCs w:val="24"/>
        </w:rPr>
        <w:t xml:space="preserve"> pouze u obsahového zaměření na podporu </w:t>
      </w:r>
      <w:r>
        <w:t>spolků zajišťujících sportovní činnost na krajské, regionální a místní úrovni, pokud bude realizováno.</w:t>
      </w:r>
    </w:p>
    <w:p w:rsidR="00927853" w:rsidRPr="00D21EF4" w:rsidRDefault="00927853" w:rsidP="00D21EF4">
      <w:pPr>
        <w:pStyle w:val="Odstavecseseznamem"/>
        <w:numPr>
          <w:ilvl w:val="0"/>
          <w:numId w:val="3"/>
        </w:numPr>
        <w:spacing w:before="120"/>
        <w:ind w:hanging="384"/>
        <w:jc w:val="both"/>
        <w:rPr>
          <w:sz w:val="24"/>
        </w:rPr>
      </w:pPr>
      <w:r w:rsidRPr="00D21EF4">
        <w:rPr>
          <w:sz w:val="24"/>
        </w:rPr>
        <w:t xml:space="preserve">stipendia, odměny za sportovní činnost a poplatky za telekomunikační služby související s plněním programu, jejichž součet </w:t>
      </w:r>
      <w:r w:rsidRPr="00D21EF4">
        <w:rPr>
          <w:b/>
          <w:color w:val="FF0000"/>
          <w:sz w:val="24"/>
        </w:rPr>
        <w:t>nesmí přesáhnout výši 10% z celkové dotace</w:t>
      </w:r>
      <w:r w:rsidRPr="00D21EF4">
        <w:rPr>
          <w:sz w:val="24"/>
        </w:rPr>
        <w:t xml:space="preserve"> </w:t>
      </w:r>
      <w:r w:rsidRPr="00317EBB">
        <w:rPr>
          <w:rStyle w:val="Znakapoznpodarou"/>
          <w:sz w:val="24"/>
        </w:rPr>
        <w:footnoteReference w:id="12"/>
      </w:r>
      <w:r w:rsidRPr="00D21EF4">
        <w:rPr>
          <w:sz w:val="24"/>
          <w:vertAlign w:val="superscript"/>
        </w:rPr>
        <w:t>)</w:t>
      </w:r>
      <w:r w:rsidRPr="00D21EF4">
        <w:rPr>
          <w:sz w:val="24"/>
        </w:rPr>
        <w:t>.</w:t>
      </w:r>
    </w:p>
    <w:p w:rsidR="00927853" w:rsidRPr="00317EBB" w:rsidRDefault="00927853" w:rsidP="00927853">
      <w:pPr>
        <w:tabs>
          <w:tab w:val="left" w:pos="851"/>
        </w:tabs>
        <w:ind w:left="66"/>
        <w:jc w:val="both"/>
        <w:rPr>
          <w:sz w:val="24"/>
        </w:rPr>
      </w:pPr>
    </w:p>
    <w:p w:rsidR="00B56F67" w:rsidRDefault="00B56F67" w:rsidP="008F35F5">
      <w:pPr>
        <w:ind w:left="66"/>
        <w:jc w:val="both"/>
        <w:rPr>
          <w:sz w:val="24"/>
        </w:rPr>
      </w:pPr>
    </w:p>
    <w:p w:rsidR="008F35F5" w:rsidRPr="002D5410" w:rsidRDefault="008F35F5" w:rsidP="002D5410">
      <w:pPr>
        <w:jc w:val="both"/>
        <w:rPr>
          <w:sz w:val="24"/>
        </w:rPr>
      </w:pPr>
      <w:r w:rsidRPr="002D5410">
        <w:rPr>
          <w:b/>
          <w:sz w:val="24"/>
        </w:rPr>
        <w:t>V Programu IV – Údržba a provoz sportovních zařízení</w:t>
      </w:r>
      <w:r w:rsidRPr="002D5410">
        <w:rPr>
          <w:sz w:val="24"/>
        </w:rPr>
        <w:t xml:space="preserve"> lze dotaci použít pouze na:</w:t>
      </w:r>
    </w:p>
    <w:p w:rsidR="00936485" w:rsidRPr="00936485" w:rsidRDefault="008F35F5" w:rsidP="00936485">
      <w:pPr>
        <w:pStyle w:val="Odstavecseseznamem"/>
        <w:numPr>
          <w:ilvl w:val="0"/>
          <w:numId w:val="4"/>
        </w:numPr>
        <w:tabs>
          <w:tab w:val="clear" w:pos="1530"/>
        </w:tabs>
        <w:spacing w:before="120"/>
        <w:ind w:left="851" w:hanging="425"/>
        <w:jc w:val="both"/>
        <w:rPr>
          <w:sz w:val="24"/>
          <w:szCs w:val="24"/>
        </w:rPr>
      </w:pPr>
      <w:r w:rsidRPr="00936485">
        <w:rPr>
          <w:sz w:val="24"/>
          <w:szCs w:val="24"/>
        </w:rPr>
        <w:t xml:space="preserve">provoz a údržbu sportovního zařízení </w:t>
      </w:r>
      <w:r w:rsidR="00936485" w:rsidRPr="00936485">
        <w:rPr>
          <w:sz w:val="24"/>
          <w:szCs w:val="24"/>
        </w:rPr>
        <w:t>ve vlastnictví, resp. výpůjčce nebo dlouhodobém nájmu NNO, které je v celoročním nájmu na dobu vyšší než 10 let</w:t>
      </w:r>
      <w:r w:rsidR="00492F00">
        <w:rPr>
          <w:sz w:val="24"/>
          <w:szCs w:val="24"/>
        </w:rPr>
        <w:t xml:space="preserve"> </w:t>
      </w:r>
      <w:r w:rsidR="00492F00">
        <w:rPr>
          <w:sz w:val="24"/>
          <w:szCs w:val="24"/>
        </w:rPr>
        <w:t>od podání žádosti</w:t>
      </w:r>
      <w:r w:rsidR="00936485" w:rsidRPr="00936485">
        <w:rPr>
          <w:sz w:val="24"/>
          <w:szCs w:val="24"/>
        </w:rPr>
        <w:t>,</w:t>
      </w:r>
    </w:p>
    <w:p w:rsidR="008F35F5" w:rsidRDefault="008F35F5" w:rsidP="00927853">
      <w:pPr>
        <w:numPr>
          <w:ilvl w:val="0"/>
          <w:numId w:val="4"/>
        </w:numPr>
        <w:tabs>
          <w:tab w:val="clear" w:pos="1530"/>
        </w:tabs>
        <w:spacing w:before="120"/>
        <w:ind w:left="850" w:hanging="425"/>
        <w:jc w:val="both"/>
        <w:rPr>
          <w:sz w:val="24"/>
        </w:rPr>
      </w:pPr>
      <w:r>
        <w:rPr>
          <w:sz w:val="24"/>
        </w:rPr>
        <w:t>s</w:t>
      </w:r>
      <w:r w:rsidRPr="00317EBB">
        <w:rPr>
          <w:sz w:val="24"/>
        </w:rPr>
        <w:t>portovní zařízení ve smyslu ustanovení § 2 odst. 3 zákona č. 115/2001 Sb., o podpoře sportu</w:t>
      </w:r>
      <w:r>
        <w:rPr>
          <w:sz w:val="24"/>
        </w:rPr>
        <w:t>,</w:t>
      </w:r>
      <w:r w:rsidRPr="00317EBB">
        <w:rPr>
          <w:sz w:val="24"/>
        </w:rPr>
        <w:t xml:space="preserve"> ve znění </w:t>
      </w:r>
      <w:r>
        <w:rPr>
          <w:sz w:val="24"/>
        </w:rPr>
        <w:t>pozdějších předpisů</w:t>
      </w:r>
      <w:r w:rsidRPr="00317EBB">
        <w:rPr>
          <w:sz w:val="24"/>
        </w:rPr>
        <w:t>,</w:t>
      </w:r>
      <w:r>
        <w:rPr>
          <w:sz w:val="24"/>
        </w:rPr>
        <w:t xml:space="preserve"> kterým se</w:t>
      </w:r>
      <w:r w:rsidRPr="00317EBB">
        <w:rPr>
          <w:sz w:val="24"/>
        </w:rPr>
        <w:t xml:space="preserve"> rozumí objekt, pozemek, </w:t>
      </w:r>
      <w:r w:rsidRPr="00317EBB">
        <w:rPr>
          <w:sz w:val="24"/>
        </w:rPr>
        <w:lastRenderedPageBreak/>
        <w:t>vodní plocha, budova nebo jejich soubor sloužící výhradně nebo převážně pro provozování sportu;</w:t>
      </w:r>
    </w:p>
    <w:p w:rsidR="00B56F67" w:rsidRPr="00B56F67" w:rsidRDefault="00936485" w:rsidP="00B56F67">
      <w:pPr>
        <w:pStyle w:val="Odstavecseseznamem"/>
        <w:numPr>
          <w:ilvl w:val="0"/>
          <w:numId w:val="4"/>
        </w:numPr>
        <w:tabs>
          <w:tab w:val="clear" w:pos="1530"/>
        </w:tabs>
        <w:spacing w:before="120"/>
        <w:ind w:left="851" w:hanging="425"/>
        <w:jc w:val="both"/>
        <w:rPr>
          <w:sz w:val="24"/>
          <w:u w:val="single"/>
        </w:rPr>
      </w:pPr>
      <w:r>
        <w:rPr>
          <w:spacing w:val="-4"/>
          <w:sz w:val="24"/>
        </w:rPr>
        <w:t>d</w:t>
      </w:r>
      <w:r w:rsidR="00B56F67" w:rsidRPr="00796D18">
        <w:rPr>
          <w:spacing w:val="-4"/>
          <w:sz w:val="24"/>
        </w:rPr>
        <w:t xml:space="preserve">otace, s účelovým vymezením na </w:t>
      </w:r>
      <w:r w:rsidR="00B56F67">
        <w:rPr>
          <w:spacing w:val="-4"/>
          <w:sz w:val="24"/>
        </w:rPr>
        <w:t xml:space="preserve">podporu údržby a provozu sportovních zařízení </w:t>
      </w:r>
      <w:r w:rsidR="00B56F67" w:rsidRPr="00796D18">
        <w:rPr>
          <w:spacing w:val="-4"/>
          <w:sz w:val="24"/>
        </w:rPr>
        <w:t xml:space="preserve">se </w:t>
      </w:r>
      <w:r w:rsidR="00B56F67" w:rsidRPr="00796D18">
        <w:rPr>
          <w:sz w:val="24"/>
        </w:rPr>
        <w:t>poskytují maximálně do výše 70% rozpočtovaných nákladů s tím, že při vyúčtování budou vykázány i vlastní náklady (minim</w:t>
      </w:r>
      <w:r w:rsidR="00492F00">
        <w:rPr>
          <w:sz w:val="24"/>
        </w:rPr>
        <w:t>álně</w:t>
      </w:r>
      <w:r w:rsidR="00B56F67" w:rsidRPr="00796D18">
        <w:rPr>
          <w:sz w:val="24"/>
        </w:rPr>
        <w:t xml:space="preserve"> </w:t>
      </w:r>
      <w:r w:rsidR="00492F00">
        <w:rPr>
          <w:sz w:val="24"/>
        </w:rPr>
        <w:t>ve</w:t>
      </w:r>
      <w:r w:rsidR="00B56F67" w:rsidRPr="00796D18">
        <w:rPr>
          <w:sz w:val="24"/>
        </w:rPr>
        <w:t xml:space="preserve"> výš</w:t>
      </w:r>
      <w:r w:rsidR="00492F00">
        <w:rPr>
          <w:sz w:val="24"/>
        </w:rPr>
        <w:t>i</w:t>
      </w:r>
      <w:r w:rsidR="00B56F67" w:rsidRPr="00796D18">
        <w:rPr>
          <w:sz w:val="24"/>
        </w:rPr>
        <w:t xml:space="preserve"> 30%), pokud není stanoveno Rozhodnutím jinak</w:t>
      </w:r>
      <w:r w:rsidR="00B56F67">
        <w:rPr>
          <w:sz w:val="24"/>
        </w:rPr>
        <w:t xml:space="preserve"> </w:t>
      </w:r>
      <w:r w:rsidR="00B56F67" w:rsidRPr="000B23DD">
        <w:rPr>
          <w:rStyle w:val="Znakapoznpodarou"/>
          <w:sz w:val="24"/>
        </w:rPr>
        <w:footnoteReference w:id="13"/>
      </w:r>
      <w:r w:rsidR="00B56F67" w:rsidRPr="00E127DA">
        <w:rPr>
          <w:sz w:val="24"/>
          <w:vertAlign w:val="superscript"/>
        </w:rPr>
        <w:t>)</w:t>
      </w:r>
      <w:r w:rsidR="00B56F67">
        <w:rPr>
          <w:sz w:val="24"/>
        </w:rPr>
        <w:t xml:space="preserve">, </w:t>
      </w:r>
      <w:r w:rsidR="00B56F67" w:rsidRPr="006A0C26">
        <w:rPr>
          <w:color w:val="0000FF"/>
          <w:spacing w:val="-4"/>
          <w:sz w:val="24"/>
          <w:u w:val="single"/>
        </w:rPr>
        <w:t xml:space="preserve">s výjimkou zdravotně postižených sportovců, </w:t>
      </w:r>
      <w:r w:rsidR="00B56F67" w:rsidRPr="006A0C26">
        <w:rPr>
          <w:color w:val="0000FA"/>
          <w:spacing w:val="-4"/>
          <w:sz w:val="24"/>
          <w:u w:val="single"/>
        </w:rPr>
        <w:t>žáků školních a univerzitních sportovních klubů</w:t>
      </w:r>
      <w:r w:rsidR="00B56F67">
        <w:rPr>
          <w:color w:val="0000FA"/>
          <w:spacing w:val="-4"/>
          <w:sz w:val="24"/>
          <w:u w:val="single"/>
        </w:rPr>
        <w:t>.</w:t>
      </w:r>
    </w:p>
    <w:p w:rsidR="008F35F5" w:rsidRDefault="008F35F5" w:rsidP="00927853">
      <w:pPr>
        <w:numPr>
          <w:ilvl w:val="0"/>
          <w:numId w:val="4"/>
        </w:numPr>
        <w:tabs>
          <w:tab w:val="clear" w:pos="1530"/>
        </w:tabs>
        <w:spacing w:before="120"/>
        <w:ind w:left="850" w:hanging="425"/>
        <w:jc w:val="both"/>
        <w:rPr>
          <w:sz w:val="24"/>
        </w:rPr>
      </w:pPr>
      <w:r>
        <w:rPr>
          <w:sz w:val="24"/>
        </w:rPr>
        <w:t>technické prostředky, stroje a zařízení sloužící ke sportovní činnosti ve vlastnictví NNO,</w:t>
      </w:r>
    </w:p>
    <w:p w:rsidR="00257451" w:rsidRPr="00CC7B14" w:rsidRDefault="00257451" w:rsidP="00257451">
      <w:pPr>
        <w:pStyle w:val="Odstavecseseznamem"/>
        <w:numPr>
          <w:ilvl w:val="0"/>
          <w:numId w:val="4"/>
        </w:numPr>
        <w:tabs>
          <w:tab w:val="clear" w:pos="1530"/>
        </w:tabs>
        <w:spacing w:before="120"/>
        <w:ind w:left="851" w:hanging="425"/>
        <w:jc w:val="both"/>
        <w:rPr>
          <w:sz w:val="24"/>
        </w:rPr>
      </w:pPr>
      <w:r w:rsidRPr="00CC7B14">
        <w:rPr>
          <w:sz w:val="24"/>
        </w:rPr>
        <w:t xml:space="preserve">vybavení </w:t>
      </w:r>
      <w:r w:rsidR="00936485">
        <w:rPr>
          <w:sz w:val="24"/>
        </w:rPr>
        <w:t>materiálem</w:t>
      </w:r>
      <w:r w:rsidRPr="00CC7B14">
        <w:rPr>
          <w:sz w:val="24"/>
        </w:rPr>
        <w:t xml:space="preserve"> neinvestičního charakteru </w:t>
      </w:r>
      <w:r w:rsidRPr="00CC7B14">
        <w:rPr>
          <w:b/>
          <w:color w:val="FF0000"/>
          <w:sz w:val="24"/>
        </w:rPr>
        <w:t xml:space="preserve">nejvýše však do </w:t>
      </w:r>
      <w:r>
        <w:rPr>
          <w:b/>
          <w:color w:val="FF0000"/>
          <w:sz w:val="24"/>
        </w:rPr>
        <w:t>2</w:t>
      </w:r>
      <w:r w:rsidRPr="00CC7B14">
        <w:rPr>
          <w:b/>
          <w:color w:val="FF0000"/>
          <w:sz w:val="24"/>
        </w:rPr>
        <w:t xml:space="preserve">5 % celkové dotace. </w:t>
      </w:r>
      <w:r w:rsidRPr="00317EBB">
        <w:rPr>
          <w:rStyle w:val="Znakapoznpodarou"/>
          <w:spacing w:val="-4"/>
          <w:sz w:val="24"/>
        </w:rPr>
        <w:footnoteReference w:id="14"/>
      </w:r>
      <w:r w:rsidRPr="00CC7B14">
        <w:rPr>
          <w:spacing w:val="-4"/>
          <w:sz w:val="24"/>
          <w:vertAlign w:val="superscript"/>
        </w:rPr>
        <w:t>)</w:t>
      </w:r>
      <w:r w:rsidR="00492F00">
        <w:rPr>
          <w:spacing w:val="-4"/>
          <w:sz w:val="24"/>
        </w:rPr>
        <w:t>, s</w:t>
      </w:r>
      <w:r w:rsidR="00492F00">
        <w:rPr>
          <w:spacing w:val="-4"/>
          <w:sz w:val="24"/>
        </w:rPr>
        <w:t>ouvisející s provozem sportovního zařízení,</w:t>
      </w:r>
    </w:p>
    <w:p w:rsidR="00927853" w:rsidRPr="00927853" w:rsidRDefault="0045115C" w:rsidP="00927853">
      <w:pPr>
        <w:pStyle w:val="Odstavecseseznamem"/>
        <w:numPr>
          <w:ilvl w:val="0"/>
          <w:numId w:val="4"/>
        </w:numPr>
        <w:tabs>
          <w:tab w:val="clear" w:pos="1530"/>
        </w:tabs>
        <w:spacing w:before="120"/>
        <w:ind w:left="851" w:hanging="425"/>
        <w:jc w:val="both"/>
        <w:rPr>
          <w:sz w:val="24"/>
        </w:rPr>
      </w:pPr>
      <w:r w:rsidRPr="00317EBB">
        <w:rPr>
          <w:sz w:val="24"/>
        </w:rPr>
        <w:t>mzdové náklady zaměstnanců – členů realizačního týmu</w:t>
      </w:r>
      <w:r>
        <w:rPr>
          <w:sz w:val="24"/>
        </w:rPr>
        <w:t xml:space="preserve"> s vymezením do 45 tis. Kč</w:t>
      </w:r>
      <w:r w:rsidR="002D6245">
        <w:rPr>
          <w:sz w:val="24"/>
        </w:rPr>
        <w:t>/měsíc</w:t>
      </w:r>
      <w:r>
        <w:rPr>
          <w:sz w:val="24"/>
        </w:rPr>
        <w:t xml:space="preserve">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Mzdové náklady</w:t>
      </w:r>
      <w:r w:rsidR="00927853" w:rsidRPr="00927853">
        <w:rPr>
          <w:sz w:val="24"/>
        </w:rPr>
        <w:t xml:space="preserve"> je možné čerpat</w:t>
      </w:r>
      <w:r w:rsidR="00927853" w:rsidRPr="00927853">
        <w:rPr>
          <w:b/>
          <w:color w:val="FF0000"/>
          <w:sz w:val="24"/>
        </w:rPr>
        <w:t xml:space="preserve"> do výše </w:t>
      </w:r>
      <w:r w:rsidR="007E53E5">
        <w:rPr>
          <w:b/>
          <w:color w:val="FF0000"/>
          <w:sz w:val="24"/>
        </w:rPr>
        <w:t>3</w:t>
      </w:r>
      <w:r w:rsidR="00927853" w:rsidRPr="00927853">
        <w:rPr>
          <w:b/>
          <w:color w:val="FF0000"/>
          <w:sz w:val="24"/>
        </w:rPr>
        <w:t>5 % celkového objemu</w:t>
      </w:r>
      <w:r w:rsidR="00927853" w:rsidRPr="00927853">
        <w:rPr>
          <w:sz w:val="24"/>
        </w:rPr>
        <w:t xml:space="preserve"> schválené státní dotace na program.</w:t>
      </w:r>
      <w:r w:rsidR="00927853" w:rsidRPr="00927853">
        <w:rPr>
          <w:spacing w:val="-4"/>
          <w:sz w:val="24"/>
        </w:rPr>
        <w:t xml:space="preserve"> </w:t>
      </w:r>
      <w:r w:rsidR="00927853" w:rsidRPr="00317EBB">
        <w:rPr>
          <w:rStyle w:val="Znakapoznpodarou"/>
          <w:spacing w:val="-4"/>
          <w:sz w:val="24"/>
        </w:rPr>
        <w:footnoteReference w:id="15"/>
      </w:r>
      <w:r w:rsidR="00927853" w:rsidRPr="00927853">
        <w:rPr>
          <w:spacing w:val="-4"/>
          <w:sz w:val="24"/>
          <w:vertAlign w:val="superscript"/>
        </w:rPr>
        <w:t>)</w:t>
      </w:r>
      <w:r w:rsidR="00927853" w:rsidRPr="00927853">
        <w:rPr>
          <w:sz w:val="24"/>
        </w:rPr>
        <w:t xml:space="preserve">, </w:t>
      </w:r>
    </w:p>
    <w:p w:rsidR="007E53E5" w:rsidRPr="007E53E5" w:rsidRDefault="007E53E5" w:rsidP="007E53E5">
      <w:pPr>
        <w:pStyle w:val="Odstavecseseznamem"/>
        <w:numPr>
          <w:ilvl w:val="0"/>
          <w:numId w:val="4"/>
        </w:numPr>
        <w:tabs>
          <w:tab w:val="clear" w:pos="1530"/>
        </w:tabs>
        <w:spacing w:before="120"/>
        <w:ind w:left="851" w:hanging="425"/>
        <w:jc w:val="both"/>
        <w:rPr>
          <w:sz w:val="24"/>
        </w:rPr>
      </w:pPr>
      <w:r w:rsidRPr="007E53E5">
        <w:rPr>
          <w:sz w:val="24"/>
        </w:rPr>
        <w:t xml:space="preserve">poplatky za telekomunikační služby </w:t>
      </w:r>
      <w:r>
        <w:rPr>
          <w:sz w:val="24"/>
        </w:rPr>
        <w:t>a další</w:t>
      </w:r>
      <w:r w:rsidR="00D351C4">
        <w:rPr>
          <w:sz w:val="24"/>
        </w:rPr>
        <w:t xml:space="preserve"> služby a</w:t>
      </w:r>
      <w:r>
        <w:rPr>
          <w:sz w:val="24"/>
        </w:rPr>
        <w:t xml:space="preserve"> technické záležitosti </w:t>
      </w:r>
      <w:r w:rsidRPr="007E53E5">
        <w:rPr>
          <w:sz w:val="24"/>
        </w:rPr>
        <w:t xml:space="preserve">související s plněním programu, jejichž součet </w:t>
      </w:r>
      <w:r w:rsidRPr="007E53E5">
        <w:rPr>
          <w:b/>
          <w:color w:val="FF0000"/>
          <w:sz w:val="24"/>
        </w:rPr>
        <w:t>nesmí přesáhnout výši 10% z celkové dotace</w:t>
      </w:r>
      <w:r w:rsidRPr="007E53E5">
        <w:rPr>
          <w:sz w:val="24"/>
        </w:rPr>
        <w:t xml:space="preserve"> </w:t>
      </w:r>
      <w:r w:rsidRPr="00317EBB">
        <w:rPr>
          <w:rStyle w:val="Znakapoznpodarou"/>
          <w:sz w:val="24"/>
        </w:rPr>
        <w:footnoteReference w:id="16"/>
      </w:r>
      <w:r w:rsidRPr="007E53E5">
        <w:rPr>
          <w:sz w:val="24"/>
          <w:vertAlign w:val="superscript"/>
        </w:rPr>
        <w:t>)</w:t>
      </w:r>
      <w:r w:rsidRPr="007E53E5">
        <w:rPr>
          <w:sz w:val="24"/>
        </w:rPr>
        <w:t xml:space="preserve">. </w:t>
      </w:r>
    </w:p>
    <w:p w:rsidR="008F35F5" w:rsidRPr="00317EBB" w:rsidRDefault="008F35F5" w:rsidP="00927853">
      <w:pPr>
        <w:numPr>
          <w:ilvl w:val="0"/>
          <w:numId w:val="4"/>
        </w:numPr>
        <w:tabs>
          <w:tab w:val="clear" w:pos="1530"/>
        </w:tabs>
        <w:spacing w:before="120"/>
        <w:ind w:left="850" w:hanging="425"/>
        <w:jc w:val="both"/>
        <w:rPr>
          <w:sz w:val="24"/>
          <w:szCs w:val="24"/>
        </w:rPr>
      </w:pPr>
      <w:r w:rsidRPr="00317EBB">
        <w:rPr>
          <w:sz w:val="24"/>
        </w:rPr>
        <w:t>úd</w:t>
      </w:r>
      <w:r>
        <w:rPr>
          <w:sz w:val="24"/>
        </w:rPr>
        <w:t>ržbu a provoz administrativní budovy</w:t>
      </w:r>
      <w:r w:rsidRPr="00317EBB">
        <w:rPr>
          <w:sz w:val="24"/>
        </w:rPr>
        <w:t xml:space="preserve"> </w:t>
      </w:r>
      <w:r>
        <w:rPr>
          <w:sz w:val="24"/>
        </w:rPr>
        <w:t xml:space="preserve">ústředí </w:t>
      </w:r>
      <w:r w:rsidRPr="00317EBB">
        <w:rPr>
          <w:sz w:val="24"/>
        </w:rPr>
        <w:t>NNO</w:t>
      </w:r>
      <w:r>
        <w:rPr>
          <w:sz w:val="24"/>
        </w:rPr>
        <w:t xml:space="preserve"> s celostátní působností</w:t>
      </w:r>
      <w:r w:rsidRPr="00317EBB">
        <w:rPr>
          <w:sz w:val="24"/>
        </w:rPr>
        <w:t xml:space="preserve">, </w:t>
      </w:r>
      <w:r w:rsidRPr="00317EBB">
        <w:rPr>
          <w:b/>
          <w:color w:val="FF0000"/>
          <w:sz w:val="24"/>
          <w:u w:val="single"/>
        </w:rPr>
        <w:t>maximálně do výše 10% z celkových finančních prostředků přidělené dotace</w:t>
      </w:r>
      <w:r w:rsidR="001073B7">
        <w:rPr>
          <w:sz w:val="24"/>
        </w:rPr>
        <w:t>.</w:t>
      </w:r>
      <w:r w:rsidRPr="00317EBB">
        <w:rPr>
          <w:sz w:val="24"/>
        </w:rPr>
        <w:t xml:space="preserve"> </w:t>
      </w:r>
      <w:r w:rsidR="001073B7">
        <w:rPr>
          <w:sz w:val="24"/>
        </w:rPr>
        <w:t>Využití této možnosti je nutné uvést ve vyúčtování</w:t>
      </w:r>
      <w:r w:rsidR="008024BE">
        <w:rPr>
          <w:sz w:val="24"/>
        </w:rPr>
        <w:t xml:space="preserve"> </w:t>
      </w:r>
      <w:r w:rsidR="008024BE" w:rsidRPr="00317EBB">
        <w:rPr>
          <w:rStyle w:val="Znakapoznpodarou"/>
          <w:sz w:val="24"/>
        </w:rPr>
        <w:footnoteReference w:id="17"/>
      </w:r>
      <w:r w:rsidR="008024BE" w:rsidRPr="007E53E5">
        <w:rPr>
          <w:sz w:val="24"/>
          <w:vertAlign w:val="superscript"/>
        </w:rPr>
        <w:t>)</w:t>
      </w:r>
      <w:r w:rsidR="008024BE" w:rsidRPr="007E53E5">
        <w:rPr>
          <w:sz w:val="24"/>
        </w:rPr>
        <w:t xml:space="preserve">. </w:t>
      </w:r>
      <w:r w:rsidRPr="00317EBB">
        <w:rPr>
          <w:sz w:val="24"/>
        </w:rPr>
        <w:t xml:space="preserve">   </w:t>
      </w:r>
    </w:p>
    <w:p w:rsidR="008F35F5" w:rsidRDefault="008F35F5" w:rsidP="008F35F5">
      <w:pPr>
        <w:pStyle w:val="Nadpis1"/>
        <w:jc w:val="center"/>
        <w:rPr>
          <w:szCs w:val="24"/>
        </w:rPr>
      </w:pPr>
    </w:p>
    <w:p w:rsidR="00157D16" w:rsidRPr="00157D16" w:rsidRDefault="00157D16" w:rsidP="00157D16"/>
    <w:p w:rsidR="008F35F5" w:rsidRDefault="008F35F5" w:rsidP="008F35F5">
      <w:pPr>
        <w:rPr>
          <w:sz w:val="24"/>
          <w:szCs w:val="24"/>
        </w:rPr>
      </w:pPr>
    </w:p>
    <w:p w:rsidR="008F35F5" w:rsidRDefault="008F35F5" w:rsidP="002D5410">
      <w:pPr>
        <w:jc w:val="both"/>
        <w:rPr>
          <w:sz w:val="24"/>
        </w:rPr>
      </w:pPr>
      <w:r w:rsidRPr="002D5410">
        <w:rPr>
          <w:b/>
          <w:sz w:val="24"/>
        </w:rPr>
        <w:t xml:space="preserve">V Programu V – </w:t>
      </w:r>
      <w:r w:rsidR="001073B7" w:rsidRPr="002D5410">
        <w:rPr>
          <w:b/>
          <w:sz w:val="24"/>
        </w:rPr>
        <w:t>Činnost sportovních</w:t>
      </w:r>
      <w:r w:rsidRPr="002D5410">
        <w:rPr>
          <w:b/>
          <w:sz w:val="24"/>
        </w:rPr>
        <w:t xml:space="preserve"> s</w:t>
      </w:r>
      <w:r w:rsidR="001073B7" w:rsidRPr="002D5410">
        <w:rPr>
          <w:b/>
          <w:sz w:val="24"/>
        </w:rPr>
        <w:t>vazů</w:t>
      </w:r>
      <w:r w:rsidRPr="002D5410">
        <w:rPr>
          <w:sz w:val="24"/>
        </w:rPr>
        <w:t xml:space="preserve"> lze dotaci použít pouze na:</w:t>
      </w:r>
    </w:p>
    <w:p w:rsidR="002D5410" w:rsidRPr="002D5410" w:rsidRDefault="002D5410" w:rsidP="002D5410">
      <w:pPr>
        <w:jc w:val="both"/>
        <w:rPr>
          <w:sz w:val="24"/>
        </w:rPr>
      </w:pPr>
    </w:p>
    <w:p w:rsidR="008F35F5" w:rsidRDefault="008F35F5" w:rsidP="002D5410">
      <w:pPr>
        <w:numPr>
          <w:ilvl w:val="0"/>
          <w:numId w:val="25"/>
        </w:numPr>
        <w:tabs>
          <w:tab w:val="clear" w:pos="1170"/>
        </w:tabs>
        <w:ind w:left="851" w:hanging="425"/>
        <w:contextualSpacing/>
        <w:jc w:val="both"/>
        <w:outlineLvl w:val="0"/>
        <w:rPr>
          <w:sz w:val="24"/>
          <w:szCs w:val="24"/>
        </w:rPr>
      </w:pPr>
      <w:r w:rsidRPr="00CE3B7A">
        <w:rPr>
          <w:sz w:val="24"/>
        </w:rPr>
        <w:t xml:space="preserve">realizaci </w:t>
      </w:r>
      <w:r w:rsidRPr="003B14E1">
        <w:rPr>
          <w:sz w:val="24"/>
        </w:rPr>
        <w:t>sportovní, organizační a obsahové činnosti</w:t>
      </w:r>
      <w:r w:rsidR="00232F9B">
        <w:rPr>
          <w:sz w:val="24"/>
        </w:rPr>
        <w:t xml:space="preserve"> </w:t>
      </w:r>
      <w:r w:rsidR="00522473" w:rsidRPr="00317EBB">
        <w:rPr>
          <w:sz w:val="24"/>
        </w:rPr>
        <w:t>související s obsahovým zaměřením pro</w:t>
      </w:r>
      <w:r w:rsidR="0057198C">
        <w:rPr>
          <w:sz w:val="24"/>
        </w:rPr>
        <w:t>gramu</w:t>
      </w:r>
      <w:r w:rsidRPr="003B14E1">
        <w:rPr>
          <w:sz w:val="24"/>
        </w:rPr>
        <w:t xml:space="preserve"> pro činnost sportovců </w:t>
      </w:r>
      <w:r w:rsidRPr="003B14E1">
        <w:rPr>
          <w:sz w:val="24"/>
          <w:szCs w:val="24"/>
        </w:rPr>
        <w:t>jednotlivých NNO s celorepublikovou působností</w:t>
      </w:r>
      <w:r w:rsidR="001834C7">
        <w:rPr>
          <w:sz w:val="24"/>
          <w:szCs w:val="24"/>
        </w:rPr>
        <w:t xml:space="preserve"> </w:t>
      </w:r>
      <w:r w:rsidR="001834C7" w:rsidRPr="00317EBB">
        <w:rPr>
          <w:sz w:val="24"/>
        </w:rPr>
        <w:t>(zdravotní, metodické</w:t>
      </w:r>
      <w:r w:rsidR="001834C7">
        <w:rPr>
          <w:sz w:val="24"/>
        </w:rPr>
        <w:t xml:space="preserve">, </w:t>
      </w:r>
      <w:r w:rsidR="001834C7" w:rsidRPr="00317EBB">
        <w:rPr>
          <w:sz w:val="24"/>
        </w:rPr>
        <w:t>technické</w:t>
      </w:r>
      <w:r w:rsidR="001834C7">
        <w:rPr>
          <w:sz w:val="24"/>
        </w:rPr>
        <w:t xml:space="preserve"> a</w:t>
      </w:r>
      <w:r w:rsidR="001834C7" w:rsidRPr="00317EBB">
        <w:rPr>
          <w:sz w:val="24"/>
        </w:rPr>
        <w:t xml:space="preserve"> servisní zabezpečení, vybavení sportovními potřebami neinvestičního charakteru, nájemné prostor související s obsahovým zaměřením pro</w:t>
      </w:r>
      <w:r w:rsidR="001834C7">
        <w:rPr>
          <w:sz w:val="24"/>
        </w:rPr>
        <w:t>gramu</w:t>
      </w:r>
      <w:r w:rsidR="001834C7" w:rsidRPr="00317EBB">
        <w:rPr>
          <w:sz w:val="24"/>
        </w:rPr>
        <w:t>)</w:t>
      </w:r>
      <w:r w:rsidR="0057198C">
        <w:rPr>
          <w:sz w:val="24"/>
          <w:szCs w:val="24"/>
        </w:rPr>
        <w:t>,</w:t>
      </w:r>
    </w:p>
    <w:p w:rsidR="0057198C" w:rsidRPr="00CC7B14" w:rsidRDefault="0057198C" w:rsidP="0057198C">
      <w:pPr>
        <w:pStyle w:val="Odstavecseseznamem"/>
        <w:numPr>
          <w:ilvl w:val="0"/>
          <w:numId w:val="25"/>
        </w:numPr>
        <w:tabs>
          <w:tab w:val="clear" w:pos="1170"/>
        </w:tabs>
        <w:spacing w:before="120"/>
        <w:ind w:left="851" w:hanging="425"/>
        <w:jc w:val="both"/>
        <w:rPr>
          <w:sz w:val="24"/>
        </w:rPr>
      </w:pPr>
      <w:r>
        <w:rPr>
          <w:sz w:val="24"/>
          <w:szCs w:val="24"/>
        </w:rPr>
        <w:t xml:space="preserve">činnost ústředního orgánu, ale i nižších článků v organizační struktuře spolku, dle registrovaných stanov.  </w:t>
      </w:r>
    </w:p>
    <w:p w:rsidR="0057198C" w:rsidRPr="001834C7" w:rsidRDefault="0057198C" w:rsidP="0057198C">
      <w:pPr>
        <w:pStyle w:val="Odstavecseseznamem"/>
        <w:numPr>
          <w:ilvl w:val="0"/>
          <w:numId w:val="25"/>
        </w:numPr>
        <w:tabs>
          <w:tab w:val="clear" w:pos="1170"/>
        </w:tabs>
        <w:spacing w:before="120"/>
        <w:ind w:left="851" w:hanging="425"/>
        <w:jc w:val="both"/>
        <w:rPr>
          <w:sz w:val="24"/>
          <w:u w:val="single"/>
        </w:rPr>
      </w:pPr>
      <w:r>
        <w:rPr>
          <w:spacing w:val="-4"/>
          <w:sz w:val="24"/>
        </w:rPr>
        <w:t>realizaci</w:t>
      </w:r>
      <w:r w:rsidRPr="00B87772">
        <w:rPr>
          <w:spacing w:val="-4"/>
          <w:sz w:val="24"/>
        </w:rPr>
        <w:t xml:space="preserve"> sportovní činnosti, </w:t>
      </w:r>
      <w:r>
        <w:rPr>
          <w:spacing w:val="-4"/>
          <w:sz w:val="24"/>
        </w:rPr>
        <w:t xml:space="preserve">podle účelového vymezení </w:t>
      </w:r>
      <w:r>
        <w:rPr>
          <w:sz w:val="24"/>
        </w:rPr>
        <w:t>státní podpory</w:t>
      </w:r>
      <w:r>
        <w:rPr>
          <w:spacing w:val="-4"/>
          <w:sz w:val="24"/>
        </w:rPr>
        <w:t xml:space="preserve"> bez spoluúčasti </w:t>
      </w:r>
      <w:r w:rsidRPr="0057198C">
        <w:rPr>
          <w:spacing w:val="-4"/>
          <w:sz w:val="24"/>
          <w:u w:val="single"/>
        </w:rPr>
        <w:t>až do</w:t>
      </w:r>
      <w:r w:rsidRPr="00B87772">
        <w:rPr>
          <w:spacing w:val="-4"/>
          <w:sz w:val="24"/>
          <w:u w:val="single"/>
        </w:rPr>
        <w:t xml:space="preserve"> výše rozpočtovaných nákladů</w:t>
      </w:r>
      <w:r>
        <w:rPr>
          <w:spacing w:val="-4"/>
          <w:sz w:val="24"/>
          <w:u w:val="single"/>
        </w:rPr>
        <w:t>,</w:t>
      </w:r>
      <w:r>
        <w:rPr>
          <w:spacing w:val="-4"/>
          <w:sz w:val="24"/>
        </w:rPr>
        <w:t xml:space="preserve"> </w:t>
      </w:r>
      <w:r>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1834C7" w:rsidRPr="001834C7" w:rsidRDefault="001834C7" w:rsidP="001834C7">
      <w:pPr>
        <w:pStyle w:val="Odstavecseseznamem"/>
        <w:numPr>
          <w:ilvl w:val="0"/>
          <w:numId w:val="25"/>
        </w:numPr>
        <w:tabs>
          <w:tab w:val="clear" w:pos="1170"/>
        </w:tabs>
        <w:spacing w:before="120"/>
        <w:ind w:left="851" w:hanging="425"/>
        <w:jc w:val="both"/>
        <w:rPr>
          <w:sz w:val="24"/>
        </w:rPr>
      </w:pPr>
      <w:r w:rsidRPr="00A565B3">
        <w:rPr>
          <w:sz w:val="24"/>
        </w:rPr>
        <w:t>úrazové a cestovní pojištění, služby, cestovné, ubytování, stravování;</w:t>
      </w:r>
    </w:p>
    <w:p w:rsidR="0057198C" w:rsidRPr="00A565B3" w:rsidRDefault="0045115C" w:rsidP="0057198C">
      <w:pPr>
        <w:pStyle w:val="Odstavecseseznamem"/>
        <w:numPr>
          <w:ilvl w:val="0"/>
          <w:numId w:val="25"/>
        </w:numPr>
        <w:tabs>
          <w:tab w:val="clear" w:pos="1170"/>
        </w:tabs>
        <w:spacing w:before="120"/>
        <w:ind w:left="851" w:hanging="425"/>
        <w:jc w:val="both"/>
        <w:rPr>
          <w:sz w:val="24"/>
        </w:rPr>
      </w:pPr>
      <w:r w:rsidRPr="00317EBB">
        <w:rPr>
          <w:sz w:val="24"/>
        </w:rPr>
        <w:t>mzdové náklady zaměstnanců – členů realizačního týmu</w:t>
      </w:r>
      <w:r>
        <w:rPr>
          <w:sz w:val="24"/>
        </w:rPr>
        <w:t xml:space="preserve"> s vymezením do 45 tis. Kč</w:t>
      </w:r>
      <w:r w:rsidR="002D6245">
        <w:rPr>
          <w:sz w:val="24"/>
        </w:rPr>
        <w:t>/měsíc</w:t>
      </w:r>
      <w:r>
        <w:rPr>
          <w:sz w:val="24"/>
        </w:rPr>
        <w:t xml:space="preserve">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w:t>
      </w:r>
      <w:r>
        <w:rPr>
          <w:sz w:val="24"/>
        </w:rPr>
        <w:lastRenderedPageBreak/>
        <w:t>zahrnuty. Mzdové náklady</w:t>
      </w:r>
      <w:r w:rsidR="0057198C" w:rsidRPr="00A565B3">
        <w:rPr>
          <w:sz w:val="24"/>
        </w:rPr>
        <w:t xml:space="preserve"> je možné čerpat</w:t>
      </w:r>
      <w:r w:rsidR="0057198C" w:rsidRPr="00A565B3">
        <w:rPr>
          <w:b/>
          <w:color w:val="FF0000"/>
          <w:sz w:val="24"/>
        </w:rPr>
        <w:t xml:space="preserve"> </w:t>
      </w:r>
      <w:r w:rsidR="0057198C" w:rsidRPr="00A565B3">
        <w:rPr>
          <w:spacing w:val="-4"/>
          <w:sz w:val="24"/>
          <w:u w:val="single"/>
        </w:rPr>
        <w:t>až do</w:t>
      </w:r>
      <w:r w:rsidR="0057198C" w:rsidRPr="00B87772">
        <w:rPr>
          <w:spacing w:val="-4"/>
          <w:sz w:val="24"/>
          <w:u w:val="single"/>
        </w:rPr>
        <w:t xml:space="preserve"> výše rozpočtovaných nákladů</w:t>
      </w:r>
      <w:r w:rsidR="0057198C" w:rsidRPr="00A565B3">
        <w:rPr>
          <w:sz w:val="24"/>
        </w:rPr>
        <w:t xml:space="preserve"> schválené státní dotace na program</w:t>
      </w:r>
      <w:r w:rsidR="004839A7">
        <w:rPr>
          <w:sz w:val="24"/>
        </w:rPr>
        <w:t xml:space="preserve">. </w:t>
      </w:r>
      <w:r w:rsidR="004839A7" w:rsidRPr="00317EBB">
        <w:rPr>
          <w:rStyle w:val="Znakapoznpodarou"/>
          <w:spacing w:val="-4"/>
          <w:sz w:val="24"/>
        </w:rPr>
        <w:footnoteReference w:id="18"/>
      </w:r>
      <w:r w:rsidR="004839A7" w:rsidRPr="00317EBB">
        <w:rPr>
          <w:spacing w:val="-4"/>
          <w:sz w:val="24"/>
          <w:vertAlign w:val="superscript"/>
        </w:rPr>
        <w:t>)</w:t>
      </w:r>
    </w:p>
    <w:p w:rsidR="0057198C" w:rsidRPr="001834C7" w:rsidRDefault="0057198C" w:rsidP="00232F9B">
      <w:pPr>
        <w:pStyle w:val="Odstavecseseznamem"/>
        <w:numPr>
          <w:ilvl w:val="0"/>
          <w:numId w:val="25"/>
        </w:numPr>
        <w:tabs>
          <w:tab w:val="clear" w:pos="1170"/>
        </w:tabs>
        <w:spacing w:before="120"/>
        <w:ind w:left="851" w:hanging="425"/>
        <w:jc w:val="both"/>
        <w:rPr>
          <w:sz w:val="24"/>
        </w:rPr>
      </w:pPr>
      <w:r w:rsidRPr="00232F9B">
        <w:rPr>
          <w:sz w:val="24"/>
        </w:rPr>
        <w:t xml:space="preserve">vybavení sportovními potřebami neinvestičního charakteru </w:t>
      </w:r>
      <w:r w:rsidRPr="00232F9B">
        <w:rPr>
          <w:b/>
          <w:color w:val="FF0000"/>
          <w:sz w:val="24"/>
        </w:rPr>
        <w:t xml:space="preserve">nejvýše však do </w:t>
      </w:r>
      <w:r w:rsidR="00F65E2C">
        <w:rPr>
          <w:b/>
          <w:color w:val="FF0000"/>
          <w:sz w:val="24"/>
        </w:rPr>
        <w:t>2</w:t>
      </w:r>
      <w:r w:rsidRPr="00232F9B">
        <w:rPr>
          <w:b/>
          <w:color w:val="FF0000"/>
          <w:sz w:val="24"/>
        </w:rPr>
        <w:t xml:space="preserve">5 % celkové dotace. </w:t>
      </w:r>
      <w:r w:rsidRPr="00317EBB">
        <w:rPr>
          <w:rStyle w:val="Znakapoznpodarou"/>
          <w:spacing w:val="-4"/>
          <w:sz w:val="24"/>
        </w:rPr>
        <w:footnoteReference w:id="19"/>
      </w:r>
      <w:r w:rsidRPr="00232F9B">
        <w:rPr>
          <w:spacing w:val="-4"/>
          <w:sz w:val="24"/>
          <w:vertAlign w:val="superscript"/>
        </w:rPr>
        <w:t>)</w:t>
      </w:r>
    </w:p>
    <w:p w:rsidR="0057198C" w:rsidRPr="00232F9B" w:rsidRDefault="0057198C" w:rsidP="00232F9B">
      <w:pPr>
        <w:pStyle w:val="Odstavecseseznamem"/>
        <w:numPr>
          <w:ilvl w:val="0"/>
          <w:numId w:val="25"/>
        </w:numPr>
        <w:tabs>
          <w:tab w:val="clear" w:pos="1170"/>
        </w:tabs>
        <w:spacing w:before="120"/>
        <w:ind w:left="851" w:hanging="425"/>
        <w:jc w:val="both"/>
        <w:rPr>
          <w:sz w:val="24"/>
        </w:rPr>
      </w:pPr>
      <w:r w:rsidRPr="00232F9B">
        <w:rPr>
          <w:sz w:val="24"/>
        </w:rPr>
        <w:t xml:space="preserve">stipendia, zkvalitnění stravy, odměny za sportovní </w:t>
      </w:r>
      <w:r w:rsidR="00457929">
        <w:rPr>
          <w:sz w:val="24"/>
        </w:rPr>
        <w:t xml:space="preserve">a pracovní </w:t>
      </w:r>
      <w:r w:rsidRPr="00232F9B">
        <w:rPr>
          <w:sz w:val="24"/>
        </w:rPr>
        <w:t xml:space="preserve">činnost a poplatky za telekomunikační služby související s plněním programu, jejichž součet </w:t>
      </w:r>
      <w:r w:rsidRPr="00232F9B">
        <w:rPr>
          <w:b/>
          <w:color w:val="FF0000"/>
          <w:sz w:val="24"/>
        </w:rPr>
        <w:t>nesmí přesáhnout výši 10% z celkové dotace</w:t>
      </w:r>
      <w:r w:rsidRPr="00232F9B">
        <w:rPr>
          <w:sz w:val="24"/>
        </w:rPr>
        <w:t xml:space="preserve"> </w:t>
      </w:r>
      <w:r w:rsidRPr="00317EBB">
        <w:rPr>
          <w:rStyle w:val="Znakapoznpodarou"/>
          <w:sz w:val="24"/>
        </w:rPr>
        <w:footnoteReference w:id="20"/>
      </w:r>
      <w:r w:rsidRPr="00232F9B">
        <w:rPr>
          <w:sz w:val="24"/>
          <w:vertAlign w:val="superscript"/>
        </w:rPr>
        <w:t>)</w:t>
      </w:r>
      <w:r w:rsidRPr="00232F9B">
        <w:rPr>
          <w:sz w:val="24"/>
        </w:rPr>
        <w:t xml:space="preserve">. </w:t>
      </w:r>
    </w:p>
    <w:p w:rsidR="008F35F5" w:rsidRPr="00C96FBE" w:rsidRDefault="001834C7" w:rsidP="00B56F67">
      <w:pPr>
        <w:pStyle w:val="Odstavecseseznamem"/>
        <w:numPr>
          <w:ilvl w:val="0"/>
          <w:numId w:val="25"/>
        </w:numPr>
        <w:tabs>
          <w:tab w:val="clear" w:pos="1170"/>
        </w:tabs>
        <w:spacing w:before="240"/>
        <w:ind w:left="851" w:hanging="425"/>
        <w:jc w:val="both"/>
        <w:rPr>
          <w:sz w:val="24"/>
          <w:u w:val="single"/>
        </w:rPr>
      </w:pPr>
      <w:r>
        <w:rPr>
          <w:sz w:val="24"/>
          <w:u w:val="single"/>
        </w:rPr>
        <w:t>Doplnění podpory</w:t>
      </w:r>
    </w:p>
    <w:p w:rsidR="008F35F5" w:rsidRPr="00C96FBE" w:rsidRDefault="008F35F5" w:rsidP="008F35F5">
      <w:pPr>
        <w:pStyle w:val="Odstavecseseznamem"/>
        <w:numPr>
          <w:ilvl w:val="1"/>
          <w:numId w:val="27"/>
        </w:numPr>
        <w:spacing w:before="120"/>
        <w:ind w:left="1276" w:hanging="425"/>
        <w:jc w:val="both"/>
        <w:rPr>
          <w:sz w:val="24"/>
          <w:szCs w:val="24"/>
        </w:rPr>
      </w:pPr>
      <w:r w:rsidRPr="00C96FBE">
        <w:rPr>
          <w:sz w:val="24"/>
        </w:rPr>
        <w:t>sportovní reprezentace</w:t>
      </w:r>
      <w:r>
        <w:rPr>
          <w:sz w:val="24"/>
        </w:rPr>
        <w:t xml:space="preserve"> Programu I</w:t>
      </w:r>
      <w:r w:rsidRPr="00C96FBE">
        <w:rPr>
          <w:sz w:val="24"/>
        </w:rPr>
        <w:t xml:space="preserve">, včetně pořádání a účast </w:t>
      </w:r>
      <w:r>
        <w:rPr>
          <w:sz w:val="24"/>
        </w:rPr>
        <w:t xml:space="preserve">na </w:t>
      </w:r>
      <w:r w:rsidRPr="00C96FBE">
        <w:rPr>
          <w:sz w:val="24"/>
        </w:rPr>
        <w:t>domácích mistrovských a mezinárodních sportovních akcí</w:t>
      </w:r>
      <w:r w:rsidRPr="00C96FBE">
        <w:rPr>
          <w:sz w:val="24"/>
          <w:szCs w:val="24"/>
        </w:rPr>
        <w:t xml:space="preserve">, dle reglementu soutěže, včetně kvalifikací a přípravných soustředění, </w:t>
      </w:r>
    </w:p>
    <w:p w:rsidR="008F35F5" w:rsidRPr="00C96FBE" w:rsidRDefault="008F35F5" w:rsidP="001949FE">
      <w:pPr>
        <w:pStyle w:val="Odstavecseseznamem"/>
        <w:numPr>
          <w:ilvl w:val="1"/>
          <w:numId w:val="27"/>
        </w:numPr>
        <w:ind w:left="1276" w:hanging="425"/>
        <w:jc w:val="both"/>
        <w:rPr>
          <w:sz w:val="24"/>
        </w:rPr>
      </w:pPr>
      <w:r w:rsidRPr="00C96FBE">
        <w:rPr>
          <w:sz w:val="24"/>
        </w:rPr>
        <w:t>sportovně talentované mládeže, dle zásad Programu II,</w:t>
      </w:r>
    </w:p>
    <w:p w:rsidR="008F35F5" w:rsidRDefault="008F35F5" w:rsidP="001949FE">
      <w:pPr>
        <w:pStyle w:val="Odstavecseseznamem"/>
        <w:numPr>
          <w:ilvl w:val="1"/>
          <w:numId w:val="27"/>
        </w:numPr>
        <w:ind w:left="1276" w:hanging="425"/>
        <w:jc w:val="both"/>
        <w:rPr>
          <w:sz w:val="24"/>
        </w:rPr>
      </w:pPr>
      <w:r w:rsidRPr="00C96FBE">
        <w:rPr>
          <w:sz w:val="24"/>
        </w:rPr>
        <w:t>údržby a provozu sportovních zařízení, dle zásad Progr</w:t>
      </w:r>
      <w:r w:rsidR="0010455B">
        <w:rPr>
          <w:sz w:val="24"/>
        </w:rPr>
        <w:t>amu</w:t>
      </w:r>
      <w:r w:rsidR="00232F9B">
        <w:rPr>
          <w:sz w:val="24"/>
        </w:rPr>
        <w:t xml:space="preserve"> IV,</w:t>
      </w:r>
    </w:p>
    <w:p w:rsidR="00232F9B" w:rsidRPr="00C96FBE" w:rsidRDefault="00232F9B" w:rsidP="001949FE">
      <w:pPr>
        <w:pStyle w:val="Odstavecseseznamem"/>
        <w:numPr>
          <w:ilvl w:val="1"/>
          <w:numId w:val="27"/>
        </w:numPr>
        <w:ind w:left="1276" w:hanging="425"/>
        <w:jc w:val="both"/>
        <w:rPr>
          <w:sz w:val="24"/>
        </w:rPr>
      </w:pPr>
      <w:r w:rsidRPr="00C96FBE">
        <w:rPr>
          <w:sz w:val="24"/>
        </w:rPr>
        <w:t xml:space="preserve">doplnění podpory </w:t>
      </w:r>
      <w:r>
        <w:rPr>
          <w:sz w:val="24"/>
        </w:rPr>
        <w:t>významných sportovních akcí</w:t>
      </w:r>
      <w:r w:rsidRPr="00C96FBE">
        <w:rPr>
          <w:sz w:val="24"/>
        </w:rPr>
        <w:t>, dle zásad Progr</w:t>
      </w:r>
      <w:r>
        <w:rPr>
          <w:sz w:val="24"/>
        </w:rPr>
        <w:t>amu</w:t>
      </w:r>
      <w:r w:rsidRPr="00C96FBE">
        <w:rPr>
          <w:sz w:val="24"/>
        </w:rPr>
        <w:t xml:space="preserve"> V</w:t>
      </w:r>
      <w:r>
        <w:rPr>
          <w:sz w:val="24"/>
        </w:rPr>
        <w:t>I,</w:t>
      </w:r>
      <w:r w:rsidRPr="00C96FBE">
        <w:rPr>
          <w:sz w:val="24"/>
        </w:rPr>
        <w:t xml:space="preserve">  </w:t>
      </w:r>
    </w:p>
    <w:p w:rsidR="00232F9B" w:rsidRPr="00C96FBE" w:rsidRDefault="00232F9B" w:rsidP="001949FE">
      <w:pPr>
        <w:pStyle w:val="Odstavecseseznamem"/>
        <w:numPr>
          <w:ilvl w:val="1"/>
          <w:numId w:val="27"/>
        </w:numPr>
        <w:ind w:left="1276" w:hanging="425"/>
        <w:jc w:val="both"/>
        <w:rPr>
          <w:sz w:val="24"/>
        </w:rPr>
      </w:pPr>
      <w:r w:rsidRPr="00C96FBE">
        <w:rPr>
          <w:sz w:val="24"/>
        </w:rPr>
        <w:t xml:space="preserve">doplnění podpory </w:t>
      </w:r>
      <w:r>
        <w:rPr>
          <w:sz w:val="24"/>
        </w:rPr>
        <w:t>zdravotně postižených sportovců</w:t>
      </w:r>
      <w:r w:rsidRPr="00C96FBE">
        <w:rPr>
          <w:sz w:val="24"/>
        </w:rPr>
        <w:t>, dle zásad Progr</w:t>
      </w:r>
      <w:r>
        <w:rPr>
          <w:sz w:val="24"/>
        </w:rPr>
        <w:t>amu</w:t>
      </w:r>
      <w:r w:rsidRPr="00C96FBE">
        <w:rPr>
          <w:sz w:val="24"/>
        </w:rPr>
        <w:t xml:space="preserve"> V</w:t>
      </w:r>
      <w:r>
        <w:rPr>
          <w:sz w:val="24"/>
        </w:rPr>
        <w:t>II</w:t>
      </w:r>
      <w:r w:rsidRPr="00C96FBE">
        <w:rPr>
          <w:sz w:val="24"/>
        </w:rPr>
        <w:t xml:space="preserve">.  </w:t>
      </w:r>
    </w:p>
    <w:p w:rsidR="008F35F5" w:rsidRPr="00E127DA" w:rsidRDefault="008F35F5" w:rsidP="001949FE">
      <w:pPr>
        <w:pStyle w:val="Odstavecseseznamem"/>
        <w:numPr>
          <w:ilvl w:val="1"/>
          <w:numId w:val="28"/>
        </w:numPr>
        <w:ind w:left="1276" w:hanging="425"/>
        <w:jc w:val="both"/>
        <w:rPr>
          <w:sz w:val="24"/>
        </w:rPr>
      </w:pPr>
      <w:r w:rsidRPr="00E127DA">
        <w:rPr>
          <w:sz w:val="24"/>
        </w:rPr>
        <w:t>zabezpečení povinného poplatku za členství, za organizaci akce pro Mezinárodní světovou nebo Evropskou sportovní federaci (MSF</w:t>
      </w:r>
      <w:r w:rsidR="0010455B">
        <w:rPr>
          <w:sz w:val="24"/>
        </w:rPr>
        <w:t xml:space="preserve"> a ESF),</w:t>
      </w:r>
    </w:p>
    <w:p w:rsidR="008F35F5" w:rsidRPr="00E127DA" w:rsidRDefault="008F35F5" w:rsidP="001949FE">
      <w:pPr>
        <w:pStyle w:val="Odstavecseseznamem"/>
        <w:numPr>
          <w:ilvl w:val="1"/>
          <w:numId w:val="28"/>
        </w:numPr>
        <w:ind w:left="1276" w:hanging="425"/>
        <w:jc w:val="both"/>
        <w:rPr>
          <w:sz w:val="24"/>
        </w:rPr>
      </w:pPr>
      <w:r w:rsidRPr="00E127DA">
        <w:rPr>
          <w:sz w:val="24"/>
        </w:rPr>
        <w:t>nezbytné náklady spojené s účastí na kongresech MSF,</w:t>
      </w:r>
    </w:p>
    <w:p w:rsidR="008F35F5" w:rsidRDefault="008F35F5" w:rsidP="001949FE">
      <w:pPr>
        <w:pStyle w:val="Odstavecseseznamem"/>
        <w:numPr>
          <w:ilvl w:val="1"/>
          <w:numId w:val="28"/>
        </w:numPr>
        <w:ind w:left="1276" w:hanging="425"/>
        <w:jc w:val="both"/>
        <w:rPr>
          <w:sz w:val="24"/>
        </w:rPr>
      </w:pPr>
      <w:r w:rsidRPr="00E127DA">
        <w:rPr>
          <w:sz w:val="24"/>
        </w:rPr>
        <w:t xml:space="preserve">členský poplatek zastřešujícímu </w:t>
      </w:r>
      <w:r w:rsidR="00457929">
        <w:rPr>
          <w:sz w:val="24"/>
        </w:rPr>
        <w:t>spolku</w:t>
      </w:r>
      <w:r w:rsidRPr="00E127DA">
        <w:rPr>
          <w:sz w:val="24"/>
        </w:rPr>
        <w:t xml:space="preserve">. </w:t>
      </w:r>
    </w:p>
    <w:p w:rsidR="00AB4539" w:rsidRDefault="00AB4539" w:rsidP="00AB4539">
      <w:pPr>
        <w:jc w:val="both"/>
        <w:rPr>
          <w:sz w:val="24"/>
        </w:rPr>
      </w:pPr>
    </w:p>
    <w:p w:rsidR="00AB4539" w:rsidRDefault="00AB4539" w:rsidP="00AB4539">
      <w:pPr>
        <w:jc w:val="both"/>
        <w:rPr>
          <w:sz w:val="24"/>
        </w:rPr>
      </w:pPr>
    </w:p>
    <w:p w:rsidR="00AB4539" w:rsidRPr="00AB4539" w:rsidRDefault="00AB4539" w:rsidP="00AB4539">
      <w:pPr>
        <w:jc w:val="both"/>
        <w:rPr>
          <w:sz w:val="24"/>
        </w:rPr>
      </w:pPr>
    </w:p>
    <w:p w:rsidR="00B56F67" w:rsidRDefault="00B56F67" w:rsidP="002D5410">
      <w:pPr>
        <w:spacing w:before="120"/>
        <w:jc w:val="both"/>
        <w:rPr>
          <w:sz w:val="24"/>
        </w:rPr>
      </w:pPr>
      <w:r w:rsidRPr="002D5410">
        <w:rPr>
          <w:b/>
          <w:sz w:val="24"/>
        </w:rPr>
        <w:t>V Programu VI – Významné sportovní akce</w:t>
      </w:r>
      <w:r w:rsidRPr="002D5410">
        <w:rPr>
          <w:sz w:val="24"/>
        </w:rPr>
        <w:t xml:space="preserve"> lze dotaci použít pouze na:</w:t>
      </w:r>
    </w:p>
    <w:p w:rsidR="002D5410" w:rsidRPr="002D5410" w:rsidRDefault="002D5410" w:rsidP="002D5410">
      <w:pPr>
        <w:jc w:val="both"/>
        <w:rPr>
          <w:sz w:val="24"/>
        </w:rPr>
      </w:pPr>
    </w:p>
    <w:p w:rsidR="00B56F67" w:rsidRDefault="00B56F67" w:rsidP="002D5410">
      <w:pPr>
        <w:numPr>
          <w:ilvl w:val="0"/>
          <w:numId w:val="42"/>
        </w:numPr>
        <w:tabs>
          <w:tab w:val="clear" w:pos="1170"/>
        </w:tabs>
        <w:ind w:left="851" w:hanging="425"/>
        <w:contextualSpacing/>
        <w:jc w:val="both"/>
        <w:outlineLvl w:val="0"/>
        <w:rPr>
          <w:sz w:val="24"/>
          <w:szCs w:val="24"/>
        </w:rPr>
      </w:pPr>
      <w:r w:rsidRPr="00CE3B7A">
        <w:rPr>
          <w:sz w:val="24"/>
        </w:rPr>
        <w:t xml:space="preserve">realizaci </w:t>
      </w:r>
      <w:r w:rsidRPr="003B14E1">
        <w:rPr>
          <w:sz w:val="24"/>
        </w:rPr>
        <w:t>sportovní, organizační a obsahové činnosti</w:t>
      </w:r>
      <w:r>
        <w:rPr>
          <w:sz w:val="24"/>
        </w:rPr>
        <w:t xml:space="preserve"> </w:t>
      </w:r>
      <w:r w:rsidRPr="00317EBB">
        <w:rPr>
          <w:sz w:val="24"/>
        </w:rPr>
        <w:t>související s obsahovým zaměřením pro</w:t>
      </w:r>
      <w:r>
        <w:rPr>
          <w:sz w:val="24"/>
        </w:rPr>
        <w:t>gramu</w:t>
      </w:r>
      <w:r w:rsidRPr="003B14E1">
        <w:rPr>
          <w:sz w:val="24"/>
        </w:rPr>
        <w:t xml:space="preserve"> p</w:t>
      </w:r>
      <w:r w:rsidR="00DE45C5">
        <w:rPr>
          <w:sz w:val="24"/>
        </w:rPr>
        <w:t>ři pořádání významných sportovních akcí v ČR, ale i účastí české výpravy na mezinárodní</w:t>
      </w:r>
      <w:r w:rsidR="007C0A3E">
        <w:rPr>
          <w:sz w:val="24"/>
        </w:rPr>
        <w:t>ch</w:t>
      </w:r>
      <w:r w:rsidR="00DE45C5">
        <w:rPr>
          <w:sz w:val="24"/>
        </w:rPr>
        <w:t xml:space="preserve"> soutěž</w:t>
      </w:r>
      <w:r w:rsidR="007C0A3E">
        <w:rPr>
          <w:sz w:val="24"/>
        </w:rPr>
        <w:t>í</w:t>
      </w:r>
      <w:r w:rsidR="002D5410">
        <w:rPr>
          <w:sz w:val="24"/>
        </w:rPr>
        <w:t>ch</w:t>
      </w:r>
      <w:r w:rsidR="00DE45C5">
        <w:rPr>
          <w:sz w:val="24"/>
        </w:rPr>
        <w:t xml:space="preserve"> a akc</w:t>
      </w:r>
      <w:r w:rsidR="007C0A3E">
        <w:rPr>
          <w:sz w:val="24"/>
        </w:rPr>
        <w:t>í</w:t>
      </w:r>
      <w:r w:rsidR="002D5410">
        <w:rPr>
          <w:sz w:val="24"/>
        </w:rPr>
        <w:t>ch</w:t>
      </w:r>
      <w:r w:rsidR="00DE45C5">
        <w:rPr>
          <w:sz w:val="24"/>
        </w:rPr>
        <w:t xml:space="preserve"> v zahraničí prostřednictvím </w:t>
      </w:r>
      <w:r w:rsidRPr="003B14E1">
        <w:rPr>
          <w:sz w:val="24"/>
          <w:szCs w:val="24"/>
        </w:rPr>
        <w:t>jednotlivých NNO s celorepublikovou působností</w:t>
      </w:r>
      <w:r>
        <w:rPr>
          <w:sz w:val="24"/>
          <w:szCs w:val="24"/>
        </w:rPr>
        <w:t xml:space="preserve">, </w:t>
      </w:r>
      <w:r w:rsidRPr="003B14E1">
        <w:rPr>
          <w:sz w:val="24"/>
          <w:szCs w:val="24"/>
        </w:rPr>
        <w:t>dle svých registrovaných stanov</w:t>
      </w:r>
      <w:r>
        <w:rPr>
          <w:sz w:val="24"/>
          <w:szCs w:val="24"/>
        </w:rPr>
        <w:t>,</w:t>
      </w:r>
    </w:p>
    <w:p w:rsidR="00DE45C5" w:rsidRPr="007C0A3E" w:rsidRDefault="00DE45C5" w:rsidP="00DE45C5">
      <w:pPr>
        <w:pStyle w:val="Odstavecseseznamem"/>
        <w:numPr>
          <w:ilvl w:val="0"/>
          <w:numId w:val="42"/>
        </w:numPr>
        <w:tabs>
          <w:tab w:val="clear" w:pos="1170"/>
        </w:tabs>
        <w:spacing w:before="120"/>
        <w:ind w:left="851" w:hanging="425"/>
        <w:jc w:val="both"/>
        <w:rPr>
          <w:sz w:val="24"/>
          <w:u w:val="single"/>
        </w:rPr>
      </w:pPr>
      <w:r>
        <w:rPr>
          <w:spacing w:val="-4"/>
          <w:sz w:val="24"/>
        </w:rPr>
        <w:t xml:space="preserve">podporu významných sportovních akcí </w:t>
      </w:r>
      <w:r w:rsidR="002D5410">
        <w:rPr>
          <w:spacing w:val="-4"/>
          <w:sz w:val="24"/>
        </w:rPr>
        <w:t xml:space="preserve">a to </w:t>
      </w:r>
      <w:r w:rsidRPr="00796D18">
        <w:rPr>
          <w:sz w:val="24"/>
        </w:rPr>
        <w:t>maximálně do výše 70</w:t>
      </w:r>
      <w:r w:rsidR="002D5410">
        <w:rPr>
          <w:sz w:val="24"/>
        </w:rPr>
        <w:t xml:space="preserve"> </w:t>
      </w:r>
      <w:r w:rsidRPr="00796D18">
        <w:rPr>
          <w:sz w:val="24"/>
        </w:rPr>
        <w:t>% rozpočtovaných nákladů s tím, že při vyúčtování budou vykázány i vlastní náklady (minim</w:t>
      </w:r>
      <w:r w:rsidR="002D5410">
        <w:rPr>
          <w:sz w:val="24"/>
        </w:rPr>
        <w:t>álně</w:t>
      </w:r>
      <w:r w:rsidRPr="00796D18">
        <w:rPr>
          <w:sz w:val="24"/>
        </w:rPr>
        <w:t xml:space="preserve"> do výše 30</w:t>
      </w:r>
      <w:r w:rsidR="002D5410">
        <w:rPr>
          <w:sz w:val="24"/>
        </w:rPr>
        <w:t xml:space="preserve"> </w:t>
      </w:r>
      <w:r w:rsidRPr="00796D18">
        <w:rPr>
          <w:sz w:val="24"/>
        </w:rPr>
        <w:t>%), pokud není stanoveno Rozhodnutím jinak</w:t>
      </w:r>
      <w:r>
        <w:rPr>
          <w:sz w:val="24"/>
        </w:rPr>
        <w:t xml:space="preserve"> </w:t>
      </w:r>
      <w:r w:rsidRPr="000B23DD">
        <w:rPr>
          <w:rStyle w:val="Znakapoznpodarou"/>
          <w:sz w:val="24"/>
        </w:rPr>
        <w:footnoteReference w:id="21"/>
      </w:r>
      <w:r w:rsidRPr="00E127DA">
        <w:rPr>
          <w:sz w:val="24"/>
          <w:vertAlign w:val="superscript"/>
        </w:rPr>
        <w:t>)</w:t>
      </w:r>
      <w:r>
        <w:rPr>
          <w:sz w:val="24"/>
        </w:rPr>
        <w:t xml:space="preserve">, </w:t>
      </w:r>
      <w:r w:rsidRPr="006A0C26">
        <w:rPr>
          <w:color w:val="0000FF"/>
          <w:spacing w:val="-4"/>
          <w:sz w:val="24"/>
          <w:u w:val="single"/>
        </w:rPr>
        <w:t xml:space="preserve">s výjimkou </w:t>
      </w:r>
      <w:r w:rsidRPr="006A0C26">
        <w:rPr>
          <w:color w:val="0000FA"/>
          <w:spacing w:val="-4"/>
          <w:sz w:val="24"/>
          <w:u w:val="single"/>
        </w:rPr>
        <w:t>žáků</w:t>
      </w:r>
      <w:r w:rsidR="002D5410">
        <w:rPr>
          <w:color w:val="0000FA"/>
          <w:spacing w:val="-4"/>
          <w:sz w:val="24"/>
          <w:u w:val="single"/>
        </w:rPr>
        <w:t xml:space="preserve"> a studentů</w:t>
      </w:r>
      <w:r w:rsidRPr="006A0C26">
        <w:rPr>
          <w:color w:val="0000FA"/>
          <w:spacing w:val="-4"/>
          <w:sz w:val="24"/>
          <w:u w:val="single"/>
        </w:rPr>
        <w:t xml:space="preserve"> školních a univerzitních sportovních klubů</w:t>
      </w:r>
      <w:r>
        <w:rPr>
          <w:color w:val="0000FA"/>
          <w:spacing w:val="-4"/>
          <w:sz w:val="24"/>
          <w:u w:val="single"/>
        </w:rPr>
        <w:t>.</w:t>
      </w:r>
    </w:p>
    <w:p w:rsidR="00A315C4" w:rsidRPr="00A92F4A" w:rsidRDefault="00A315C4" w:rsidP="00A92F4A">
      <w:pPr>
        <w:pStyle w:val="Odstavecseseznamem"/>
        <w:numPr>
          <w:ilvl w:val="0"/>
          <w:numId w:val="42"/>
        </w:numPr>
        <w:tabs>
          <w:tab w:val="clear" w:pos="1170"/>
        </w:tabs>
        <w:spacing w:before="120"/>
        <w:ind w:left="851" w:hanging="425"/>
        <w:jc w:val="both"/>
        <w:rPr>
          <w:sz w:val="24"/>
          <w:szCs w:val="24"/>
        </w:rPr>
      </w:pPr>
      <w:r w:rsidRPr="00A92F4A">
        <w:rPr>
          <w:sz w:val="24"/>
          <w:szCs w:val="24"/>
        </w:rPr>
        <w:t xml:space="preserve">sportovní účast reprezentantů ČR </w:t>
      </w:r>
      <w:r w:rsidR="004A7567" w:rsidRPr="00A92F4A">
        <w:rPr>
          <w:sz w:val="24"/>
          <w:szCs w:val="24"/>
        </w:rPr>
        <w:t xml:space="preserve">na </w:t>
      </w:r>
      <w:r w:rsidRPr="00A92F4A">
        <w:rPr>
          <w:sz w:val="24"/>
          <w:szCs w:val="24"/>
        </w:rPr>
        <w:t>schválen</w:t>
      </w:r>
      <w:r w:rsidR="004A7567" w:rsidRPr="00A92F4A">
        <w:rPr>
          <w:sz w:val="24"/>
          <w:szCs w:val="24"/>
        </w:rPr>
        <w:t>ých</w:t>
      </w:r>
      <w:r w:rsidRPr="00A92F4A">
        <w:rPr>
          <w:sz w:val="24"/>
          <w:szCs w:val="24"/>
        </w:rPr>
        <w:t xml:space="preserve"> mezinárodní</w:t>
      </w:r>
      <w:r w:rsidR="004A7567" w:rsidRPr="00A92F4A">
        <w:rPr>
          <w:sz w:val="24"/>
          <w:szCs w:val="24"/>
        </w:rPr>
        <w:t>ch akcí</w:t>
      </w:r>
      <w:r w:rsidRPr="00A92F4A">
        <w:rPr>
          <w:sz w:val="24"/>
          <w:szCs w:val="24"/>
        </w:rPr>
        <w:t xml:space="preserve">, včetně kvalifikací a přípravných soustředění (náklady na trenérské, zdravotní, metodické a technické, servisní zabezpečení, vybavení sportovním </w:t>
      </w:r>
      <w:r w:rsidR="00347DEE">
        <w:rPr>
          <w:sz w:val="24"/>
          <w:szCs w:val="24"/>
        </w:rPr>
        <w:t>materiálem</w:t>
      </w:r>
      <w:r w:rsidRPr="00A92F4A">
        <w:rPr>
          <w:sz w:val="24"/>
          <w:szCs w:val="24"/>
        </w:rPr>
        <w:t xml:space="preserve"> neinvestičního charakteru, nájemné prostor pro zabe</w:t>
      </w:r>
      <w:r w:rsidR="00A92F4A" w:rsidRPr="00A92F4A">
        <w:rPr>
          <w:sz w:val="24"/>
          <w:szCs w:val="24"/>
        </w:rPr>
        <w:t xml:space="preserve">zpečení sportovní přípravy). Náklady na </w:t>
      </w:r>
      <w:r w:rsidR="00A92F4A">
        <w:rPr>
          <w:sz w:val="24"/>
          <w:szCs w:val="24"/>
        </w:rPr>
        <w:t xml:space="preserve">sportovní </w:t>
      </w:r>
      <w:r w:rsidR="00A92F4A" w:rsidRPr="00A92F4A">
        <w:rPr>
          <w:sz w:val="24"/>
          <w:szCs w:val="24"/>
        </w:rPr>
        <w:t>příprav</w:t>
      </w:r>
      <w:r w:rsidR="00A92F4A">
        <w:rPr>
          <w:sz w:val="24"/>
          <w:szCs w:val="24"/>
        </w:rPr>
        <w:t>u sportovců – reprezentantů (</w:t>
      </w:r>
      <w:r w:rsidR="00A92F4A" w:rsidRPr="00A92F4A">
        <w:rPr>
          <w:sz w:val="24"/>
          <w:szCs w:val="24"/>
        </w:rPr>
        <w:t>soustředění, kempy</w:t>
      </w:r>
      <w:r w:rsidR="00A92F4A">
        <w:rPr>
          <w:sz w:val="24"/>
          <w:szCs w:val="24"/>
        </w:rPr>
        <w:t>,</w:t>
      </w:r>
      <w:r w:rsidR="00A92F4A" w:rsidRPr="00A92F4A">
        <w:rPr>
          <w:sz w:val="24"/>
          <w:szCs w:val="24"/>
        </w:rPr>
        <w:t xml:space="preserve"> přípravn</w:t>
      </w:r>
      <w:r w:rsidR="00A92F4A">
        <w:rPr>
          <w:sz w:val="24"/>
          <w:szCs w:val="24"/>
        </w:rPr>
        <w:t>é</w:t>
      </w:r>
      <w:r w:rsidR="00A92F4A" w:rsidRPr="00A92F4A">
        <w:rPr>
          <w:sz w:val="24"/>
          <w:szCs w:val="24"/>
        </w:rPr>
        <w:t xml:space="preserve"> soutěž</w:t>
      </w:r>
      <w:r w:rsidR="00A92F4A">
        <w:rPr>
          <w:sz w:val="24"/>
          <w:szCs w:val="24"/>
        </w:rPr>
        <w:t>e</w:t>
      </w:r>
      <w:r w:rsidR="00347DEE">
        <w:rPr>
          <w:sz w:val="24"/>
          <w:szCs w:val="24"/>
        </w:rPr>
        <w:t xml:space="preserve"> atd.</w:t>
      </w:r>
      <w:r w:rsidR="00A92F4A">
        <w:rPr>
          <w:sz w:val="24"/>
          <w:szCs w:val="24"/>
        </w:rPr>
        <w:t xml:space="preserve">) </w:t>
      </w:r>
      <w:r w:rsidR="00A92F4A" w:rsidRPr="00A92F4A">
        <w:rPr>
          <w:sz w:val="24"/>
          <w:szCs w:val="24"/>
        </w:rPr>
        <w:t>mohou být realizován</w:t>
      </w:r>
      <w:r w:rsidR="00A92F4A">
        <w:rPr>
          <w:sz w:val="24"/>
          <w:szCs w:val="24"/>
        </w:rPr>
        <w:t>y</w:t>
      </w:r>
      <w:r w:rsidR="00A92F4A" w:rsidRPr="00A92F4A">
        <w:rPr>
          <w:sz w:val="24"/>
          <w:szCs w:val="24"/>
        </w:rPr>
        <w:t xml:space="preserve"> </w:t>
      </w:r>
      <w:r w:rsidR="00A92F4A" w:rsidRPr="00A92F4A">
        <w:rPr>
          <w:b/>
          <w:color w:val="FF0000"/>
          <w:sz w:val="24"/>
          <w:szCs w:val="24"/>
        </w:rPr>
        <w:t xml:space="preserve">nejvýše však do 25 % celkové dotace. </w:t>
      </w:r>
      <w:r w:rsidR="00A92F4A" w:rsidRPr="00A92F4A">
        <w:rPr>
          <w:rStyle w:val="Znakapoznpodarou"/>
          <w:spacing w:val="-4"/>
          <w:sz w:val="24"/>
          <w:szCs w:val="24"/>
        </w:rPr>
        <w:footnoteReference w:id="22"/>
      </w:r>
      <w:r w:rsidR="00A92F4A" w:rsidRPr="00A92F4A">
        <w:rPr>
          <w:spacing w:val="-4"/>
          <w:sz w:val="24"/>
          <w:szCs w:val="24"/>
          <w:vertAlign w:val="superscript"/>
        </w:rPr>
        <w:t>)</w:t>
      </w:r>
    </w:p>
    <w:p w:rsidR="00A315C4" w:rsidRDefault="00A315C4" w:rsidP="00A315C4">
      <w:pPr>
        <w:numPr>
          <w:ilvl w:val="0"/>
          <w:numId w:val="42"/>
        </w:numPr>
        <w:tabs>
          <w:tab w:val="clear" w:pos="1170"/>
        </w:tabs>
        <w:spacing w:before="120"/>
        <w:ind w:left="851" w:hanging="425"/>
        <w:jc w:val="both"/>
        <w:rPr>
          <w:sz w:val="24"/>
        </w:rPr>
      </w:pPr>
      <w:r w:rsidRPr="000B23DD">
        <w:rPr>
          <w:sz w:val="24"/>
        </w:rPr>
        <w:t xml:space="preserve">zabezpečení organizačních nákladů na </w:t>
      </w:r>
      <w:r>
        <w:rPr>
          <w:sz w:val="24"/>
        </w:rPr>
        <w:t xml:space="preserve">dopravu, </w:t>
      </w:r>
      <w:r w:rsidRPr="000B23DD">
        <w:rPr>
          <w:sz w:val="24"/>
        </w:rPr>
        <w:t>ubytování</w:t>
      </w:r>
      <w:r>
        <w:rPr>
          <w:sz w:val="24"/>
        </w:rPr>
        <w:t>,</w:t>
      </w:r>
      <w:r w:rsidRPr="000B23DD">
        <w:rPr>
          <w:sz w:val="24"/>
        </w:rPr>
        <w:t xml:space="preserve"> stravování</w:t>
      </w:r>
      <w:r>
        <w:rPr>
          <w:sz w:val="24"/>
        </w:rPr>
        <w:t xml:space="preserve">, </w:t>
      </w:r>
      <w:r w:rsidRPr="00A565B3">
        <w:rPr>
          <w:sz w:val="24"/>
        </w:rPr>
        <w:t>úrazové a cestovní pojištění</w:t>
      </w:r>
      <w:r>
        <w:rPr>
          <w:sz w:val="24"/>
        </w:rPr>
        <w:t>, služby</w:t>
      </w:r>
      <w:r w:rsidRPr="000B23DD">
        <w:rPr>
          <w:sz w:val="24"/>
        </w:rPr>
        <w:t xml:space="preserve"> </w:t>
      </w:r>
      <w:r>
        <w:rPr>
          <w:sz w:val="24"/>
        </w:rPr>
        <w:t xml:space="preserve">a odměn delegovaných </w:t>
      </w:r>
      <w:r w:rsidRPr="000B23DD">
        <w:rPr>
          <w:sz w:val="24"/>
        </w:rPr>
        <w:t xml:space="preserve">rozhodčích, technického doprovodu, organizátorů a sportovců, dle reglementu soutěže, </w:t>
      </w:r>
    </w:p>
    <w:p w:rsidR="00AB4539" w:rsidRPr="000B23DD" w:rsidRDefault="00AB4539" w:rsidP="00AB4539">
      <w:pPr>
        <w:numPr>
          <w:ilvl w:val="0"/>
          <w:numId w:val="42"/>
        </w:numPr>
        <w:tabs>
          <w:tab w:val="clear" w:pos="1170"/>
        </w:tabs>
        <w:spacing w:before="60"/>
        <w:ind w:left="851" w:hanging="425"/>
        <w:jc w:val="both"/>
        <w:rPr>
          <w:sz w:val="24"/>
        </w:rPr>
      </w:pPr>
      <w:r w:rsidRPr="000B23DD">
        <w:rPr>
          <w:sz w:val="24"/>
        </w:rPr>
        <w:lastRenderedPageBreak/>
        <w:t xml:space="preserve">služby spojené s konáním akce (regenerace, lékařská služba, technický servis, náklady na dopravu osob a materiálu v místě konání akce, pojištění odpovědnosti, standardní úrazové pojištění, včetně pojištění sportovního materiálu po dobu konání akce), pokud není reglementem soutěže stanoveno jinak, </w:t>
      </w:r>
    </w:p>
    <w:p w:rsidR="00AB4539" w:rsidRPr="000B23DD" w:rsidRDefault="00AB4539" w:rsidP="00AB4539">
      <w:pPr>
        <w:numPr>
          <w:ilvl w:val="0"/>
          <w:numId w:val="42"/>
        </w:numPr>
        <w:tabs>
          <w:tab w:val="clear" w:pos="1170"/>
        </w:tabs>
        <w:spacing w:before="60"/>
        <w:ind w:left="851" w:hanging="425"/>
        <w:jc w:val="both"/>
        <w:rPr>
          <w:sz w:val="24"/>
        </w:rPr>
      </w:pPr>
      <w:r w:rsidRPr="000B23DD">
        <w:rPr>
          <w:sz w:val="24"/>
        </w:rPr>
        <w:t>zabezpečení povinného poplatku organizátora akce pro Mezinárodní světovou nebo Evropskou federaci,</w:t>
      </w:r>
    </w:p>
    <w:p w:rsidR="00AB4539" w:rsidRDefault="00AB4539" w:rsidP="00AB4539">
      <w:pPr>
        <w:numPr>
          <w:ilvl w:val="0"/>
          <w:numId w:val="42"/>
        </w:numPr>
        <w:tabs>
          <w:tab w:val="clear" w:pos="1170"/>
        </w:tabs>
        <w:spacing w:before="60"/>
        <w:ind w:left="851" w:hanging="425"/>
        <w:jc w:val="both"/>
        <w:rPr>
          <w:sz w:val="24"/>
        </w:rPr>
      </w:pPr>
      <w:r w:rsidRPr="000B23DD">
        <w:rPr>
          <w:sz w:val="24"/>
        </w:rPr>
        <w:t>pronájmy prostor a zařízení při realizaci sportovní a tělovýchovné akce,</w:t>
      </w:r>
    </w:p>
    <w:p w:rsidR="00157D16" w:rsidRPr="00232F9B" w:rsidRDefault="00157D16" w:rsidP="00157D16">
      <w:pPr>
        <w:pStyle w:val="Odstavecseseznamem"/>
        <w:numPr>
          <w:ilvl w:val="0"/>
          <w:numId w:val="42"/>
        </w:numPr>
        <w:tabs>
          <w:tab w:val="clear" w:pos="1170"/>
        </w:tabs>
        <w:spacing w:before="120"/>
        <w:ind w:left="851" w:hanging="425"/>
        <w:jc w:val="both"/>
        <w:rPr>
          <w:sz w:val="24"/>
        </w:rPr>
      </w:pPr>
      <w:r w:rsidRPr="00232F9B">
        <w:rPr>
          <w:sz w:val="24"/>
        </w:rPr>
        <w:t xml:space="preserve">vybavení sportovním </w:t>
      </w:r>
      <w:r w:rsidR="00347DEE">
        <w:rPr>
          <w:sz w:val="24"/>
        </w:rPr>
        <w:t>materiálem</w:t>
      </w:r>
      <w:r w:rsidRPr="00232F9B">
        <w:rPr>
          <w:sz w:val="24"/>
        </w:rPr>
        <w:t xml:space="preserve"> neinvestičního charakteru </w:t>
      </w:r>
      <w:r w:rsidRPr="00232F9B">
        <w:rPr>
          <w:b/>
          <w:color w:val="FF0000"/>
          <w:sz w:val="24"/>
        </w:rPr>
        <w:t xml:space="preserve">nejvýše však do </w:t>
      </w:r>
      <w:r>
        <w:rPr>
          <w:b/>
          <w:color w:val="FF0000"/>
          <w:sz w:val="24"/>
        </w:rPr>
        <w:t>2</w:t>
      </w:r>
      <w:r w:rsidR="00347DEE">
        <w:rPr>
          <w:b/>
          <w:color w:val="FF0000"/>
          <w:sz w:val="24"/>
        </w:rPr>
        <w:t>5 % celkové dotace,</w:t>
      </w:r>
      <w:r w:rsidRPr="00232F9B">
        <w:rPr>
          <w:b/>
          <w:color w:val="FF0000"/>
          <w:sz w:val="24"/>
        </w:rPr>
        <w:t xml:space="preserve"> </w:t>
      </w:r>
      <w:r w:rsidRPr="00317EBB">
        <w:rPr>
          <w:rStyle w:val="Znakapoznpodarou"/>
          <w:spacing w:val="-4"/>
          <w:sz w:val="24"/>
        </w:rPr>
        <w:footnoteReference w:id="23"/>
      </w:r>
      <w:r w:rsidRPr="00232F9B">
        <w:rPr>
          <w:spacing w:val="-4"/>
          <w:sz w:val="24"/>
          <w:vertAlign w:val="superscript"/>
        </w:rPr>
        <w:t>)</w:t>
      </w:r>
    </w:p>
    <w:p w:rsidR="00A315C4" w:rsidRPr="00AB4539" w:rsidRDefault="0045115C" w:rsidP="00AB4539">
      <w:pPr>
        <w:pStyle w:val="Odstavecseseznamem"/>
        <w:numPr>
          <w:ilvl w:val="0"/>
          <w:numId w:val="42"/>
        </w:numPr>
        <w:tabs>
          <w:tab w:val="clear" w:pos="1170"/>
        </w:tabs>
        <w:spacing w:before="120"/>
        <w:ind w:left="851" w:hanging="425"/>
        <w:jc w:val="both"/>
        <w:rPr>
          <w:sz w:val="24"/>
        </w:rPr>
      </w:pPr>
      <w:r w:rsidRPr="00317EBB">
        <w:rPr>
          <w:sz w:val="24"/>
        </w:rPr>
        <w:t>mzdové náklady zaměstnanců – členů realizačního týmu</w:t>
      </w:r>
      <w:r>
        <w:rPr>
          <w:sz w:val="24"/>
        </w:rPr>
        <w:t xml:space="preserve"> s vymezením do 45 tis. Kč</w:t>
      </w:r>
      <w:r w:rsidR="002D6245">
        <w:rPr>
          <w:sz w:val="24"/>
        </w:rPr>
        <w:t>/měsíc</w:t>
      </w:r>
      <w:r>
        <w:rPr>
          <w:sz w:val="24"/>
        </w:rPr>
        <w:t xml:space="preserve">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Mzdové náklady</w:t>
      </w:r>
      <w:r w:rsidRPr="00317EBB">
        <w:rPr>
          <w:sz w:val="24"/>
        </w:rPr>
        <w:t xml:space="preserve"> </w:t>
      </w:r>
      <w:r w:rsidR="00B56F67" w:rsidRPr="00AB4539">
        <w:rPr>
          <w:sz w:val="24"/>
        </w:rPr>
        <w:t>je možné čerpat</w:t>
      </w:r>
      <w:r w:rsidR="00B56F67" w:rsidRPr="00AB4539">
        <w:rPr>
          <w:b/>
          <w:color w:val="FF0000"/>
          <w:sz w:val="24"/>
        </w:rPr>
        <w:t xml:space="preserve"> </w:t>
      </w:r>
      <w:r w:rsidR="00A315C4" w:rsidRPr="00AB4539">
        <w:rPr>
          <w:b/>
          <w:color w:val="FF0000"/>
          <w:sz w:val="24"/>
        </w:rPr>
        <w:t xml:space="preserve">do výše </w:t>
      </w:r>
      <w:r w:rsidR="00AB4539">
        <w:rPr>
          <w:b/>
          <w:color w:val="FF0000"/>
          <w:sz w:val="24"/>
        </w:rPr>
        <w:t>4</w:t>
      </w:r>
      <w:r w:rsidR="00A315C4" w:rsidRPr="00AB4539">
        <w:rPr>
          <w:b/>
          <w:color w:val="FF0000"/>
          <w:sz w:val="24"/>
        </w:rPr>
        <w:t>5 % celkového objemu</w:t>
      </w:r>
      <w:r w:rsidR="00A315C4" w:rsidRPr="00AB4539">
        <w:rPr>
          <w:sz w:val="24"/>
        </w:rPr>
        <w:t xml:space="preserve"> schválené státní </w:t>
      </w:r>
      <w:r w:rsidR="00AB4539">
        <w:rPr>
          <w:sz w:val="24"/>
        </w:rPr>
        <w:br/>
      </w:r>
      <w:r w:rsidR="00A315C4" w:rsidRPr="00AB4539">
        <w:rPr>
          <w:sz w:val="24"/>
        </w:rPr>
        <w:t xml:space="preserve">dotace </w:t>
      </w:r>
      <w:r w:rsidR="00A315C4" w:rsidRPr="000B23DD">
        <w:rPr>
          <w:rStyle w:val="Znakapoznpodarou"/>
          <w:spacing w:val="-4"/>
          <w:sz w:val="24"/>
        </w:rPr>
        <w:footnoteReference w:id="24"/>
      </w:r>
      <w:r w:rsidR="00A315C4" w:rsidRPr="00AB4539">
        <w:rPr>
          <w:spacing w:val="-4"/>
          <w:sz w:val="24"/>
          <w:vertAlign w:val="superscript"/>
        </w:rPr>
        <w:t>)</w:t>
      </w:r>
      <w:r w:rsidR="00A315C4" w:rsidRPr="00AB4539">
        <w:rPr>
          <w:sz w:val="24"/>
        </w:rPr>
        <w:t xml:space="preserve">, </w:t>
      </w:r>
    </w:p>
    <w:p w:rsidR="00B56F67" w:rsidRPr="00232F9B" w:rsidRDefault="00B56F67" w:rsidP="00B56F67">
      <w:pPr>
        <w:pStyle w:val="Odstavecseseznamem"/>
        <w:numPr>
          <w:ilvl w:val="0"/>
          <w:numId w:val="42"/>
        </w:numPr>
        <w:tabs>
          <w:tab w:val="clear" w:pos="1170"/>
        </w:tabs>
        <w:spacing w:before="120"/>
        <w:ind w:left="851" w:hanging="425"/>
        <w:jc w:val="both"/>
        <w:rPr>
          <w:sz w:val="24"/>
        </w:rPr>
      </w:pPr>
      <w:r w:rsidRPr="00232F9B">
        <w:rPr>
          <w:sz w:val="24"/>
        </w:rPr>
        <w:t xml:space="preserve">odměny za sportovní </w:t>
      </w:r>
      <w:r>
        <w:rPr>
          <w:sz w:val="24"/>
        </w:rPr>
        <w:t xml:space="preserve">a pracovní </w:t>
      </w:r>
      <w:r w:rsidRPr="00232F9B">
        <w:rPr>
          <w:sz w:val="24"/>
        </w:rPr>
        <w:t xml:space="preserve">činnost a poplatky za telekomunikační služby související s plněním programu, jejichž součet </w:t>
      </w:r>
      <w:r w:rsidRPr="00232F9B">
        <w:rPr>
          <w:b/>
          <w:color w:val="FF0000"/>
          <w:sz w:val="24"/>
        </w:rPr>
        <w:t>nesmí přesáhnout výši 10% z celkové dotace</w:t>
      </w:r>
      <w:r w:rsidRPr="00232F9B">
        <w:rPr>
          <w:sz w:val="24"/>
        </w:rPr>
        <w:t xml:space="preserve"> </w:t>
      </w:r>
      <w:r w:rsidRPr="00317EBB">
        <w:rPr>
          <w:rStyle w:val="Znakapoznpodarou"/>
          <w:sz w:val="24"/>
        </w:rPr>
        <w:footnoteReference w:id="25"/>
      </w:r>
      <w:r w:rsidRPr="00232F9B">
        <w:rPr>
          <w:sz w:val="24"/>
          <w:vertAlign w:val="superscript"/>
        </w:rPr>
        <w:t>)</w:t>
      </w:r>
      <w:r w:rsidRPr="00232F9B">
        <w:rPr>
          <w:sz w:val="24"/>
        </w:rPr>
        <w:t xml:space="preserve">. </w:t>
      </w:r>
    </w:p>
    <w:p w:rsidR="008F35F5" w:rsidRDefault="008F35F5" w:rsidP="008F35F5">
      <w:pPr>
        <w:jc w:val="both"/>
        <w:rPr>
          <w:sz w:val="24"/>
        </w:rPr>
      </w:pPr>
    </w:p>
    <w:p w:rsidR="005D0BB8" w:rsidRDefault="005D0BB8" w:rsidP="008F35F5">
      <w:pPr>
        <w:jc w:val="both"/>
        <w:rPr>
          <w:sz w:val="24"/>
        </w:rPr>
      </w:pPr>
    </w:p>
    <w:p w:rsidR="005D0BB8" w:rsidRPr="00A14E29" w:rsidRDefault="005D0BB8" w:rsidP="005D0BB8">
      <w:pPr>
        <w:pStyle w:val="Odstavecseseznamem"/>
        <w:numPr>
          <w:ilvl w:val="1"/>
          <w:numId w:val="7"/>
        </w:numPr>
        <w:tabs>
          <w:tab w:val="clear" w:pos="720"/>
        </w:tabs>
        <w:ind w:left="426" w:hanging="426"/>
        <w:jc w:val="both"/>
        <w:rPr>
          <w:sz w:val="24"/>
        </w:rPr>
      </w:pPr>
      <w:r w:rsidRPr="00AA727D">
        <w:rPr>
          <w:b/>
          <w:sz w:val="24"/>
        </w:rPr>
        <w:t>V Programu V</w:t>
      </w:r>
      <w:r>
        <w:rPr>
          <w:b/>
          <w:sz w:val="24"/>
        </w:rPr>
        <w:t>II</w:t>
      </w:r>
      <w:r w:rsidRPr="00AA727D">
        <w:rPr>
          <w:b/>
          <w:sz w:val="24"/>
        </w:rPr>
        <w:t xml:space="preserve"> – </w:t>
      </w:r>
      <w:r>
        <w:rPr>
          <w:b/>
          <w:sz w:val="24"/>
        </w:rPr>
        <w:t>Zdravotně postižení sportovci</w:t>
      </w:r>
      <w:r w:rsidRPr="00A14E29">
        <w:rPr>
          <w:sz w:val="24"/>
        </w:rPr>
        <w:t xml:space="preserve"> lze dotaci použít pouze na:</w:t>
      </w:r>
    </w:p>
    <w:p w:rsidR="005D0BB8" w:rsidRDefault="005D0BB8" w:rsidP="005D0BB8">
      <w:pPr>
        <w:numPr>
          <w:ilvl w:val="0"/>
          <w:numId w:val="46"/>
        </w:numPr>
        <w:tabs>
          <w:tab w:val="clear" w:pos="1170"/>
        </w:tabs>
        <w:spacing w:before="120"/>
        <w:ind w:left="851" w:hanging="425"/>
        <w:contextualSpacing/>
        <w:jc w:val="both"/>
        <w:outlineLvl w:val="0"/>
        <w:rPr>
          <w:sz w:val="24"/>
          <w:szCs w:val="24"/>
        </w:rPr>
      </w:pPr>
      <w:r w:rsidRPr="00CE3B7A">
        <w:rPr>
          <w:sz w:val="24"/>
        </w:rPr>
        <w:t xml:space="preserve">realizaci </w:t>
      </w:r>
      <w:r w:rsidRPr="003B14E1">
        <w:rPr>
          <w:sz w:val="24"/>
        </w:rPr>
        <w:t>sportovní, organizační a obsahové činnosti</w:t>
      </w:r>
      <w:r>
        <w:rPr>
          <w:sz w:val="24"/>
        </w:rPr>
        <w:t xml:space="preserve"> </w:t>
      </w:r>
      <w:r w:rsidRPr="00317EBB">
        <w:rPr>
          <w:sz w:val="24"/>
        </w:rPr>
        <w:t>související s obsahovým zaměřením pro</w:t>
      </w:r>
      <w:r>
        <w:rPr>
          <w:sz w:val="24"/>
        </w:rPr>
        <w:t>gramu</w:t>
      </w:r>
      <w:r w:rsidRPr="003B14E1">
        <w:rPr>
          <w:sz w:val="24"/>
        </w:rPr>
        <w:t xml:space="preserve"> pro činnost sportovců </w:t>
      </w:r>
      <w:r w:rsidRPr="003B14E1">
        <w:rPr>
          <w:sz w:val="24"/>
          <w:szCs w:val="24"/>
        </w:rPr>
        <w:t>jednotlivých NNO s celorepublikovou působností</w:t>
      </w:r>
      <w:r>
        <w:rPr>
          <w:sz w:val="24"/>
          <w:szCs w:val="24"/>
        </w:rPr>
        <w:t xml:space="preserve">, </w:t>
      </w:r>
      <w:r w:rsidRPr="003B14E1">
        <w:rPr>
          <w:sz w:val="24"/>
          <w:szCs w:val="24"/>
        </w:rPr>
        <w:t>dle svých registrovaných stanov</w:t>
      </w:r>
      <w:r>
        <w:rPr>
          <w:sz w:val="24"/>
          <w:szCs w:val="24"/>
        </w:rPr>
        <w:t xml:space="preserve"> v oblasti zdravotně postižených sportovců (dále jen „ZPS“),</w:t>
      </w:r>
    </w:p>
    <w:p w:rsidR="005D0BB8" w:rsidRPr="00CC7B14" w:rsidRDefault="005D0BB8" w:rsidP="005D0BB8">
      <w:pPr>
        <w:pStyle w:val="Odstavecseseznamem"/>
        <w:numPr>
          <w:ilvl w:val="0"/>
          <w:numId w:val="46"/>
        </w:numPr>
        <w:spacing w:before="120"/>
        <w:ind w:left="851" w:hanging="425"/>
        <w:jc w:val="both"/>
        <w:rPr>
          <w:sz w:val="24"/>
        </w:rPr>
      </w:pPr>
      <w:r>
        <w:rPr>
          <w:sz w:val="24"/>
          <w:szCs w:val="24"/>
        </w:rPr>
        <w:t xml:space="preserve">činnost ústředního orgánu, ale i nižších článků v organizační struktuře spolku, dle registrovaných stanov.  </w:t>
      </w:r>
    </w:p>
    <w:p w:rsidR="005D0BB8" w:rsidRPr="005D0BB8" w:rsidRDefault="005D0BB8" w:rsidP="005D0BB8">
      <w:pPr>
        <w:pStyle w:val="Odstavecseseznamem"/>
        <w:numPr>
          <w:ilvl w:val="0"/>
          <w:numId w:val="46"/>
        </w:numPr>
        <w:spacing w:before="120"/>
        <w:ind w:left="851" w:hanging="425"/>
        <w:jc w:val="both"/>
        <w:rPr>
          <w:sz w:val="24"/>
          <w:u w:val="single"/>
        </w:rPr>
      </w:pPr>
      <w:r>
        <w:rPr>
          <w:spacing w:val="-4"/>
          <w:sz w:val="24"/>
        </w:rPr>
        <w:t>realizaci</w:t>
      </w:r>
      <w:r w:rsidRPr="00B87772">
        <w:rPr>
          <w:spacing w:val="-4"/>
          <w:sz w:val="24"/>
        </w:rPr>
        <w:t xml:space="preserve"> sportovní činnosti, </w:t>
      </w:r>
      <w:r>
        <w:rPr>
          <w:spacing w:val="-4"/>
          <w:sz w:val="24"/>
        </w:rPr>
        <w:t xml:space="preserve">podle účelového vymezení </w:t>
      </w:r>
      <w:r>
        <w:rPr>
          <w:sz w:val="24"/>
        </w:rPr>
        <w:t>státní podpory</w:t>
      </w:r>
      <w:r>
        <w:rPr>
          <w:spacing w:val="-4"/>
          <w:sz w:val="24"/>
        </w:rPr>
        <w:t xml:space="preserve"> bez spoluúčasti </w:t>
      </w:r>
      <w:r w:rsidRPr="0057198C">
        <w:rPr>
          <w:spacing w:val="-4"/>
          <w:sz w:val="24"/>
          <w:u w:val="single"/>
        </w:rPr>
        <w:t>až do</w:t>
      </w:r>
      <w:r w:rsidRPr="00B87772">
        <w:rPr>
          <w:spacing w:val="-4"/>
          <w:sz w:val="24"/>
          <w:u w:val="single"/>
        </w:rPr>
        <w:t xml:space="preserve"> výše rozpočtovaných nákladů</w:t>
      </w:r>
      <w:r>
        <w:rPr>
          <w:spacing w:val="-4"/>
          <w:sz w:val="24"/>
          <w:u w:val="single"/>
        </w:rPr>
        <w:t>,</w:t>
      </w:r>
      <w:r>
        <w:rPr>
          <w:spacing w:val="-4"/>
          <w:sz w:val="24"/>
        </w:rPr>
        <w:t xml:space="preserve"> </w:t>
      </w:r>
      <w:r>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347DEE" w:rsidRDefault="005D0BB8" w:rsidP="00FE1EA1">
      <w:pPr>
        <w:pStyle w:val="Odstavecseseznamem"/>
        <w:numPr>
          <w:ilvl w:val="0"/>
          <w:numId w:val="46"/>
        </w:numPr>
        <w:tabs>
          <w:tab w:val="clear" w:pos="1170"/>
        </w:tabs>
        <w:spacing w:before="120"/>
        <w:ind w:left="851" w:hanging="425"/>
        <w:jc w:val="both"/>
        <w:rPr>
          <w:sz w:val="24"/>
        </w:rPr>
      </w:pPr>
      <w:r w:rsidRPr="00347DEE">
        <w:rPr>
          <w:sz w:val="24"/>
        </w:rPr>
        <w:t xml:space="preserve">vybavení sportovním </w:t>
      </w:r>
      <w:r w:rsidR="00347DEE">
        <w:rPr>
          <w:sz w:val="24"/>
        </w:rPr>
        <w:t>materiálem</w:t>
      </w:r>
      <w:r w:rsidRPr="00347DEE">
        <w:rPr>
          <w:sz w:val="24"/>
        </w:rPr>
        <w:t xml:space="preserve"> neinvestičního charakteru</w:t>
      </w:r>
      <w:r w:rsidR="00347DEE">
        <w:rPr>
          <w:sz w:val="24"/>
        </w:rPr>
        <w:t>,</w:t>
      </w:r>
    </w:p>
    <w:p w:rsidR="005D0BB8" w:rsidRPr="00347DEE" w:rsidRDefault="005D0BB8" w:rsidP="00FE1EA1">
      <w:pPr>
        <w:pStyle w:val="Odstavecseseznamem"/>
        <w:numPr>
          <w:ilvl w:val="0"/>
          <w:numId w:val="46"/>
        </w:numPr>
        <w:tabs>
          <w:tab w:val="clear" w:pos="1170"/>
        </w:tabs>
        <w:spacing w:before="120"/>
        <w:ind w:left="851" w:hanging="425"/>
        <w:jc w:val="both"/>
        <w:rPr>
          <w:sz w:val="24"/>
        </w:rPr>
      </w:pPr>
      <w:r w:rsidRPr="00347DEE">
        <w:rPr>
          <w:sz w:val="24"/>
        </w:rPr>
        <w:t xml:space="preserve">mzdové náklady zaměstnanců a osob realizujících účelové </w:t>
      </w:r>
      <w:r w:rsidR="0045115C">
        <w:rPr>
          <w:sz w:val="24"/>
        </w:rPr>
        <w:t>zaměření</w:t>
      </w:r>
      <w:r w:rsidRPr="00347DEE">
        <w:rPr>
          <w:sz w:val="24"/>
        </w:rPr>
        <w:t xml:space="preserve"> programu </w:t>
      </w:r>
      <w:r w:rsidR="0045115C">
        <w:rPr>
          <w:sz w:val="24"/>
        </w:rPr>
        <w:t>s vymezením do 45 tis. Kč</w:t>
      </w:r>
      <w:r w:rsidR="002D6245">
        <w:rPr>
          <w:sz w:val="24"/>
        </w:rPr>
        <w:t>/měsíc</w:t>
      </w:r>
      <w:r w:rsidR="0045115C">
        <w:rPr>
          <w:sz w:val="24"/>
        </w:rPr>
        <w:t xml:space="preserve"> na osobu. P</w:t>
      </w:r>
      <w:r w:rsidR="0045115C" w:rsidRPr="00317EBB">
        <w:rPr>
          <w:sz w:val="24"/>
        </w:rPr>
        <w:t>ovinn</w:t>
      </w:r>
      <w:r w:rsidR="0045115C">
        <w:rPr>
          <w:sz w:val="24"/>
        </w:rPr>
        <w:t>é zákonné</w:t>
      </w:r>
      <w:r w:rsidR="0045115C" w:rsidRPr="00317EBB">
        <w:rPr>
          <w:sz w:val="24"/>
        </w:rPr>
        <w:t xml:space="preserve"> odvod</w:t>
      </w:r>
      <w:r w:rsidR="0045115C">
        <w:rPr>
          <w:sz w:val="24"/>
        </w:rPr>
        <w:t>y</w:t>
      </w:r>
      <w:r w:rsidR="0045115C" w:rsidRPr="00317EBB">
        <w:rPr>
          <w:sz w:val="24"/>
        </w:rPr>
        <w:t xml:space="preserve"> zaměstnavatele</w:t>
      </w:r>
      <w:r w:rsidR="0045115C">
        <w:rPr>
          <w:sz w:val="24"/>
        </w:rPr>
        <w:t xml:space="preserve"> nejsou do této částky zahrnuty. Mzdové náklady</w:t>
      </w:r>
      <w:r w:rsidR="0045115C" w:rsidRPr="00317EBB">
        <w:rPr>
          <w:sz w:val="24"/>
        </w:rPr>
        <w:t xml:space="preserve"> </w:t>
      </w:r>
      <w:r w:rsidRPr="00347DEE">
        <w:rPr>
          <w:sz w:val="24"/>
        </w:rPr>
        <w:t>je možné čerpat</w:t>
      </w:r>
      <w:r w:rsidRPr="00347DEE">
        <w:rPr>
          <w:b/>
          <w:color w:val="FF0000"/>
          <w:sz w:val="24"/>
        </w:rPr>
        <w:t xml:space="preserve"> </w:t>
      </w:r>
      <w:r w:rsidRPr="00347DEE">
        <w:rPr>
          <w:spacing w:val="-4"/>
          <w:sz w:val="24"/>
          <w:u w:val="single"/>
        </w:rPr>
        <w:t>až do výše rozpočtovaných nákladů</w:t>
      </w:r>
      <w:r w:rsidRPr="00347DEE">
        <w:rPr>
          <w:sz w:val="24"/>
        </w:rPr>
        <w:t xml:space="preserve"> sch</w:t>
      </w:r>
      <w:r w:rsidR="004839A7">
        <w:rPr>
          <w:sz w:val="24"/>
        </w:rPr>
        <w:t xml:space="preserve">válené státní dotace na program. </w:t>
      </w:r>
      <w:r w:rsidR="004839A7" w:rsidRPr="00317EBB">
        <w:rPr>
          <w:rStyle w:val="Znakapoznpodarou"/>
          <w:spacing w:val="-4"/>
          <w:sz w:val="24"/>
        </w:rPr>
        <w:footnoteReference w:id="26"/>
      </w:r>
      <w:r w:rsidR="004839A7" w:rsidRPr="00317EBB">
        <w:rPr>
          <w:spacing w:val="-4"/>
          <w:sz w:val="24"/>
          <w:vertAlign w:val="superscript"/>
        </w:rPr>
        <w:t>)</w:t>
      </w:r>
    </w:p>
    <w:p w:rsidR="005D0BB8" w:rsidRPr="00232F9B" w:rsidRDefault="005D0BB8" w:rsidP="005D0BB8">
      <w:pPr>
        <w:pStyle w:val="Odstavecseseznamem"/>
        <w:numPr>
          <w:ilvl w:val="0"/>
          <w:numId w:val="46"/>
        </w:numPr>
        <w:tabs>
          <w:tab w:val="clear" w:pos="1170"/>
        </w:tabs>
        <w:spacing w:before="120"/>
        <w:ind w:left="851" w:hanging="425"/>
        <w:jc w:val="both"/>
        <w:rPr>
          <w:sz w:val="24"/>
        </w:rPr>
      </w:pPr>
      <w:r w:rsidRPr="00232F9B">
        <w:rPr>
          <w:sz w:val="24"/>
        </w:rPr>
        <w:t xml:space="preserve">stipendia, zkvalitnění stravy, odměny za sportovní </w:t>
      </w:r>
      <w:r>
        <w:rPr>
          <w:sz w:val="24"/>
        </w:rPr>
        <w:t xml:space="preserve">a pracovní </w:t>
      </w:r>
      <w:r w:rsidRPr="00232F9B">
        <w:rPr>
          <w:sz w:val="24"/>
        </w:rPr>
        <w:t xml:space="preserve">činnost a poplatky za telekomunikační služby související s plněním programu, jejichž součet </w:t>
      </w:r>
      <w:r w:rsidRPr="00232F9B">
        <w:rPr>
          <w:b/>
          <w:color w:val="FF0000"/>
          <w:sz w:val="24"/>
        </w:rPr>
        <w:t>nesmí přesáhnout výši 10% z celkové dotace</w:t>
      </w:r>
      <w:r w:rsidRPr="00232F9B">
        <w:rPr>
          <w:sz w:val="24"/>
        </w:rPr>
        <w:t xml:space="preserve"> </w:t>
      </w:r>
      <w:r w:rsidRPr="00317EBB">
        <w:rPr>
          <w:rStyle w:val="Znakapoznpodarou"/>
          <w:sz w:val="24"/>
        </w:rPr>
        <w:footnoteReference w:id="27"/>
      </w:r>
      <w:r w:rsidRPr="00232F9B">
        <w:rPr>
          <w:sz w:val="24"/>
          <w:vertAlign w:val="superscript"/>
        </w:rPr>
        <w:t>)</w:t>
      </w:r>
      <w:r w:rsidRPr="00232F9B">
        <w:rPr>
          <w:sz w:val="24"/>
        </w:rPr>
        <w:t xml:space="preserve">. </w:t>
      </w:r>
    </w:p>
    <w:p w:rsidR="005D0BB8" w:rsidRPr="00C96FBE" w:rsidRDefault="000669C2" w:rsidP="005D0BB8">
      <w:pPr>
        <w:pStyle w:val="Odstavecseseznamem"/>
        <w:numPr>
          <w:ilvl w:val="0"/>
          <w:numId w:val="46"/>
        </w:numPr>
        <w:spacing w:before="240"/>
        <w:ind w:left="851" w:hanging="425"/>
        <w:jc w:val="both"/>
        <w:rPr>
          <w:sz w:val="24"/>
          <w:u w:val="single"/>
        </w:rPr>
      </w:pPr>
      <w:r>
        <w:rPr>
          <w:sz w:val="24"/>
          <w:u w:val="single"/>
        </w:rPr>
        <w:t>Doplnění podpory</w:t>
      </w:r>
    </w:p>
    <w:p w:rsidR="005D0BB8" w:rsidRPr="00C96FBE" w:rsidRDefault="005D0BB8" w:rsidP="005D0BB8">
      <w:pPr>
        <w:pStyle w:val="Odstavecseseznamem"/>
        <w:numPr>
          <w:ilvl w:val="1"/>
          <w:numId w:val="27"/>
        </w:numPr>
        <w:spacing w:before="120"/>
        <w:ind w:left="1276" w:hanging="425"/>
        <w:jc w:val="both"/>
        <w:rPr>
          <w:sz w:val="24"/>
          <w:szCs w:val="24"/>
        </w:rPr>
      </w:pPr>
      <w:r w:rsidRPr="00C96FBE">
        <w:rPr>
          <w:sz w:val="24"/>
        </w:rPr>
        <w:lastRenderedPageBreak/>
        <w:t>podpor</w:t>
      </w:r>
      <w:r>
        <w:rPr>
          <w:sz w:val="24"/>
        </w:rPr>
        <w:t>a</w:t>
      </w:r>
      <w:r w:rsidRPr="00C96FBE">
        <w:rPr>
          <w:sz w:val="24"/>
        </w:rPr>
        <w:t xml:space="preserve"> sportovní reprezentace</w:t>
      </w:r>
      <w:r>
        <w:rPr>
          <w:sz w:val="24"/>
        </w:rPr>
        <w:t xml:space="preserve"> ČR</w:t>
      </w:r>
      <w:r w:rsidRPr="00C96FBE">
        <w:rPr>
          <w:sz w:val="24"/>
        </w:rPr>
        <w:t xml:space="preserve">, včetně pořádání a účast </w:t>
      </w:r>
      <w:r>
        <w:rPr>
          <w:sz w:val="24"/>
        </w:rPr>
        <w:t xml:space="preserve">na </w:t>
      </w:r>
      <w:r w:rsidRPr="00C96FBE">
        <w:rPr>
          <w:sz w:val="24"/>
        </w:rPr>
        <w:t>domácích mistrovských a mezinárodních sportovních akcí</w:t>
      </w:r>
      <w:r w:rsidRPr="00C96FBE">
        <w:rPr>
          <w:sz w:val="24"/>
          <w:szCs w:val="24"/>
        </w:rPr>
        <w:t xml:space="preserve">, dle reglementu soutěže, včetně kvalifikací a přípravných soustředění, </w:t>
      </w:r>
    </w:p>
    <w:p w:rsidR="005D0BB8" w:rsidRPr="00C96FBE" w:rsidRDefault="005D0BB8" w:rsidP="005D0BB8">
      <w:pPr>
        <w:pStyle w:val="Odstavecseseznamem"/>
        <w:numPr>
          <w:ilvl w:val="1"/>
          <w:numId w:val="27"/>
        </w:numPr>
        <w:ind w:left="1276" w:hanging="425"/>
        <w:jc w:val="both"/>
        <w:rPr>
          <w:sz w:val="24"/>
        </w:rPr>
      </w:pPr>
      <w:r w:rsidRPr="00C96FBE">
        <w:rPr>
          <w:sz w:val="24"/>
        </w:rPr>
        <w:t>podpor</w:t>
      </w:r>
      <w:r>
        <w:rPr>
          <w:sz w:val="24"/>
        </w:rPr>
        <w:t>a</w:t>
      </w:r>
      <w:r w:rsidRPr="00C96FBE">
        <w:rPr>
          <w:sz w:val="24"/>
        </w:rPr>
        <w:t xml:space="preserve"> sportovně talentované mládeže, </w:t>
      </w:r>
    </w:p>
    <w:p w:rsidR="005D0BB8" w:rsidRPr="00C96FBE" w:rsidRDefault="005D0BB8" w:rsidP="005D0BB8">
      <w:pPr>
        <w:pStyle w:val="Odstavecseseznamem"/>
        <w:numPr>
          <w:ilvl w:val="1"/>
          <w:numId w:val="27"/>
        </w:numPr>
        <w:ind w:left="1276" w:hanging="425"/>
        <w:jc w:val="both"/>
        <w:rPr>
          <w:sz w:val="24"/>
        </w:rPr>
      </w:pPr>
      <w:r>
        <w:rPr>
          <w:sz w:val="24"/>
        </w:rPr>
        <w:t>realizace</w:t>
      </w:r>
      <w:r w:rsidRPr="00C96FBE">
        <w:rPr>
          <w:sz w:val="24"/>
        </w:rPr>
        <w:t xml:space="preserve"> podpory všeobecné sportovní činnosti, </w:t>
      </w:r>
    </w:p>
    <w:p w:rsidR="005D0BB8" w:rsidRDefault="005D0BB8" w:rsidP="005D0BB8">
      <w:pPr>
        <w:pStyle w:val="Odstavecseseznamem"/>
        <w:numPr>
          <w:ilvl w:val="1"/>
          <w:numId w:val="27"/>
        </w:numPr>
        <w:ind w:left="1276" w:hanging="425"/>
        <w:jc w:val="both"/>
        <w:rPr>
          <w:sz w:val="24"/>
        </w:rPr>
      </w:pPr>
      <w:r w:rsidRPr="00C96FBE">
        <w:rPr>
          <w:sz w:val="24"/>
        </w:rPr>
        <w:t xml:space="preserve">doplnění podpory údržby a provozu sportovních zařízení, dle zásad </w:t>
      </w:r>
      <w:proofErr w:type="spellStart"/>
      <w:r w:rsidRPr="00C96FBE">
        <w:rPr>
          <w:sz w:val="24"/>
        </w:rPr>
        <w:t>Progr</w:t>
      </w:r>
      <w:proofErr w:type="spellEnd"/>
      <w:r>
        <w:rPr>
          <w:sz w:val="24"/>
        </w:rPr>
        <w:t>. IV,</w:t>
      </w:r>
    </w:p>
    <w:p w:rsidR="005D0BB8" w:rsidRPr="00C96FBE" w:rsidRDefault="005D0BB8" w:rsidP="005D0BB8">
      <w:pPr>
        <w:pStyle w:val="Odstavecseseznamem"/>
        <w:numPr>
          <w:ilvl w:val="1"/>
          <w:numId w:val="27"/>
        </w:numPr>
        <w:ind w:left="1276" w:hanging="425"/>
        <w:jc w:val="both"/>
        <w:rPr>
          <w:sz w:val="24"/>
        </w:rPr>
      </w:pPr>
      <w:r w:rsidRPr="00C96FBE">
        <w:rPr>
          <w:sz w:val="24"/>
        </w:rPr>
        <w:t>podpor</w:t>
      </w:r>
      <w:r>
        <w:rPr>
          <w:sz w:val="24"/>
        </w:rPr>
        <w:t>a</w:t>
      </w:r>
      <w:r w:rsidRPr="00C96FBE">
        <w:rPr>
          <w:sz w:val="24"/>
        </w:rPr>
        <w:t xml:space="preserve"> </w:t>
      </w:r>
      <w:r>
        <w:rPr>
          <w:sz w:val="24"/>
        </w:rPr>
        <w:t>významných sportovních akcí</w:t>
      </w:r>
      <w:r w:rsidRPr="00C96FBE">
        <w:rPr>
          <w:sz w:val="24"/>
        </w:rPr>
        <w:t xml:space="preserve">, </w:t>
      </w:r>
      <w:r w:rsidR="00F84953">
        <w:rPr>
          <w:sz w:val="24"/>
        </w:rPr>
        <w:t xml:space="preserve">s využitím </w:t>
      </w:r>
      <w:r w:rsidRPr="00C96FBE">
        <w:rPr>
          <w:sz w:val="24"/>
        </w:rPr>
        <w:t>zásad Progr</w:t>
      </w:r>
      <w:r>
        <w:rPr>
          <w:sz w:val="24"/>
        </w:rPr>
        <w:t>amu</w:t>
      </w:r>
      <w:r w:rsidRPr="00C96FBE">
        <w:rPr>
          <w:sz w:val="24"/>
        </w:rPr>
        <w:t xml:space="preserve"> V</w:t>
      </w:r>
      <w:r>
        <w:rPr>
          <w:sz w:val="24"/>
        </w:rPr>
        <w:t>I,</w:t>
      </w:r>
      <w:r w:rsidRPr="00C96FBE">
        <w:rPr>
          <w:sz w:val="24"/>
        </w:rPr>
        <w:t xml:space="preserve">  </w:t>
      </w:r>
    </w:p>
    <w:p w:rsidR="005D0BB8" w:rsidRPr="00C96FBE" w:rsidRDefault="00F84953" w:rsidP="005D0BB8">
      <w:pPr>
        <w:pStyle w:val="Odstavecseseznamem"/>
        <w:numPr>
          <w:ilvl w:val="1"/>
          <w:numId w:val="27"/>
        </w:numPr>
        <w:ind w:left="1276" w:hanging="425"/>
        <w:jc w:val="both"/>
        <w:rPr>
          <w:sz w:val="24"/>
        </w:rPr>
      </w:pPr>
      <w:r>
        <w:rPr>
          <w:sz w:val="24"/>
        </w:rPr>
        <w:t xml:space="preserve">realizace </w:t>
      </w:r>
      <w:r w:rsidR="005D0BB8" w:rsidRPr="00C96FBE">
        <w:rPr>
          <w:sz w:val="24"/>
        </w:rPr>
        <w:t>podpory</w:t>
      </w:r>
      <w:r>
        <w:rPr>
          <w:sz w:val="24"/>
        </w:rPr>
        <w:t xml:space="preserve"> činnosti</w:t>
      </w:r>
      <w:r w:rsidR="005D0BB8" w:rsidRPr="00C96FBE">
        <w:rPr>
          <w:sz w:val="24"/>
        </w:rPr>
        <w:t xml:space="preserve"> </w:t>
      </w:r>
      <w:r w:rsidR="005D0BB8">
        <w:rPr>
          <w:sz w:val="24"/>
        </w:rPr>
        <w:t>zdravotně postižených sportovců</w:t>
      </w:r>
      <w:r>
        <w:rPr>
          <w:sz w:val="24"/>
        </w:rPr>
        <w:t>.</w:t>
      </w:r>
      <w:r w:rsidR="005D0BB8" w:rsidRPr="00C96FBE">
        <w:rPr>
          <w:sz w:val="24"/>
        </w:rPr>
        <w:t xml:space="preserve">  </w:t>
      </w:r>
    </w:p>
    <w:p w:rsidR="005D0BB8" w:rsidRPr="00C96FBE" w:rsidRDefault="005D0BB8" w:rsidP="005D0BB8">
      <w:pPr>
        <w:pStyle w:val="Odstavecseseznamem"/>
        <w:numPr>
          <w:ilvl w:val="0"/>
          <w:numId w:val="46"/>
        </w:numPr>
        <w:spacing w:before="240"/>
        <w:ind w:left="851" w:hanging="425"/>
        <w:jc w:val="both"/>
        <w:rPr>
          <w:sz w:val="24"/>
          <w:u w:val="single"/>
        </w:rPr>
      </w:pPr>
      <w:r w:rsidRPr="00C96FBE">
        <w:rPr>
          <w:sz w:val="24"/>
          <w:u w:val="single"/>
        </w:rPr>
        <w:t>O</w:t>
      </w:r>
      <w:r>
        <w:rPr>
          <w:sz w:val="24"/>
          <w:u w:val="single"/>
        </w:rPr>
        <w:t>rganizační zajištění</w:t>
      </w:r>
    </w:p>
    <w:p w:rsidR="005D0BB8" w:rsidRPr="000B23DD" w:rsidRDefault="005D0BB8" w:rsidP="005D0BB8">
      <w:pPr>
        <w:pStyle w:val="Zkladntextodsazen"/>
        <w:numPr>
          <w:ilvl w:val="1"/>
          <w:numId w:val="28"/>
        </w:numPr>
        <w:tabs>
          <w:tab w:val="left" w:pos="900"/>
        </w:tabs>
        <w:spacing w:before="120"/>
        <w:ind w:left="1276" w:hanging="425"/>
      </w:pPr>
      <w:r w:rsidRPr="000B23DD">
        <w:t>náklady na trenérské, zdravotní, metodické</w:t>
      </w:r>
      <w:r>
        <w:t>,</w:t>
      </w:r>
      <w:r w:rsidRPr="000B23DD">
        <w:t xml:space="preserve"> technické</w:t>
      </w:r>
      <w:r>
        <w:t xml:space="preserve"> a</w:t>
      </w:r>
      <w:r w:rsidRPr="000B23DD">
        <w:t xml:space="preserve"> servisní zabezpečení,</w:t>
      </w:r>
      <w:r>
        <w:t xml:space="preserve"> regeneraci, lékařskou službu,</w:t>
      </w:r>
      <w:r w:rsidRPr="000B23DD">
        <w:t xml:space="preserve"> vybavení sportovními potřebami neinvestičního charakteru, nájemné prostor pro zabezpečení sportovní přípravy,</w:t>
      </w:r>
    </w:p>
    <w:p w:rsidR="005D0BB8" w:rsidRDefault="005D0BB8" w:rsidP="005D0BB8">
      <w:pPr>
        <w:pStyle w:val="Odstavecseseznamem"/>
        <w:numPr>
          <w:ilvl w:val="1"/>
          <w:numId w:val="28"/>
        </w:numPr>
        <w:ind w:left="1276" w:hanging="425"/>
        <w:jc w:val="both"/>
        <w:rPr>
          <w:sz w:val="24"/>
        </w:rPr>
      </w:pPr>
      <w:r w:rsidRPr="00E127DA">
        <w:rPr>
          <w:sz w:val="24"/>
        </w:rPr>
        <w:t xml:space="preserve">náklady na dopravu, ubytování, stravování, pojištění odpovědnosti, standardní úrazové pojištění, včetně pojištění sportovního materiálu a odměn delegovaných rozhodčích, technického doprovodu, organizátorů a sportovců, dle reglementu soutěže, </w:t>
      </w:r>
    </w:p>
    <w:p w:rsidR="005D0BB8" w:rsidRPr="001949FE" w:rsidRDefault="005D0BB8" w:rsidP="005D0BB8">
      <w:pPr>
        <w:pStyle w:val="Odstavecseseznamem"/>
        <w:numPr>
          <w:ilvl w:val="0"/>
          <w:numId w:val="28"/>
        </w:numPr>
        <w:ind w:left="1276" w:hanging="425"/>
        <w:jc w:val="both"/>
        <w:rPr>
          <w:sz w:val="24"/>
        </w:rPr>
      </w:pPr>
      <w:r w:rsidRPr="00A565B3">
        <w:rPr>
          <w:sz w:val="24"/>
        </w:rPr>
        <w:t>úrazové a cestovní pojištění, služby, cestovné, ubytování, stravování;</w:t>
      </w:r>
    </w:p>
    <w:p w:rsidR="005D0BB8" w:rsidRPr="00E127DA" w:rsidRDefault="005D0BB8" w:rsidP="005D0BB8">
      <w:pPr>
        <w:pStyle w:val="Odstavecseseznamem"/>
        <w:numPr>
          <w:ilvl w:val="1"/>
          <w:numId w:val="28"/>
        </w:numPr>
        <w:ind w:left="1276" w:hanging="425"/>
        <w:jc w:val="both"/>
        <w:rPr>
          <w:sz w:val="24"/>
        </w:rPr>
      </w:pPr>
      <w:r w:rsidRPr="00E127DA">
        <w:rPr>
          <w:sz w:val="24"/>
        </w:rPr>
        <w:t xml:space="preserve">mzdové náklady, včetně povinných odvodů, na </w:t>
      </w:r>
      <w:r>
        <w:rPr>
          <w:sz w:val="24"/>
        </w:rPr>
        <w:t xml:space="preserve">sportovní činnost a </w:t>
      </w:r>
      <w:r w:rsidRPr="00E127DA">
        <w:rPr>
          <w:sz w:val="24"/>
        </w:rPr>
        <w:t>organizaci spo</w:t>
      </w:r>
      <w:r>
        <w:rPr>
          <w:sz w:val="24"/>
        </w:rPr>
        <w:t>lku</w:t>
      </w:r>
      <w:r w:rsidRPr="00E127DA">
        <w:rPr>
          <w:sz w:val="24"/>
        </w:rPr>
        <w:t xml:space="preserve"> zajišťující činnosti vymezenou svými stanovami, </w:t>
      </w:r>
      <w:r>
        <w:rPr>
          <w:sz w:val="24"/>
        </w:rPr>
        <w:t>viz vymezení výše,</w:t>
      </w:r>
    </w:p>
    <w:p w:rsidR="005D0BB8" w:rsidRPr="00E127DA" w:rsidRDefault="005D0BB8" w:rsidP="005D0BB8">
      <w:pPr>
        <w:pStyle w:val="Odstavecseseznamem"/>
        <w:numPr>
          <w:ilvl w:val="1"/>
          <w:numId w:val="28"/>
        </w:numPr>
        <w:ind w:left="1276" w:hanging="425"/>
        <w:jc w:val="both"/>
        <w:rPr>
          <w:sz w:val="24"/>
        </w:rPr>
      </w:pPr>
      <w:r w:rsidRPr="00E127DA">
        <w:rPr>
          <w:sz w:val="24"/>
        </w:rPr>
        <w:t xml:space="preserve">zabezpečení povinného poplatku za členství, za organizaci akce pro Mezinárodní světovou nebo Evropskou sportovní federaci (MSF). </w:t>
      </w:r>
    </w:p>
    <w:p w:rsidR="005D0BB8" w:rsidRPr="00E127DA" w:rsidRDefault="005D0BB8" w:rsidP="005D0BB8">
      <w:pPr>
        <w:pStyle w:val="Odstavecseseznamem"/>
        <w:numPr>
          <w:ilvl w:val="1"/>
          <w:numId w:val="28"/>
        </w:numPr>
        <w:ind w:left="1276" w:hanging="425"/>
        <w:jc w:val="both"/>
        <w:rPr>
          <w:sz w:val="24"/>
        </w:rPr>
      </w:pPr>
      <w:r w:rsidRPr="00E127DA">
        <w:rPr>
          <w:sz w:val="24"/>
        </w:rPr>
        <w:t>nezbytné náklady spojené s účastí na kongresech MSF,</w:t>
      </w:r>
    </w:p>
    <w:p w:rsidR="005D0BB8" w:rsidRDefault="005D0BB8" w:rsidP="005D0BB8">
      <w:pPr>
        <w:pStyle w:val="Odstavecseseznamem"/>
        <w:numPr>
          <w:ilvl w:val="1"/>
          <w:numId w:val="28"/>
        </w:numPr>
        <w:ind w:left="1276" w:hanging="425"/>
        <w:jc w:val="both"/>
        <w:rPr>
          <w:sz w:val="24"/>
        </w:rPr>
      </w:pPr>
      <w:r w:rsidRPr="00E127DA">
        <w:rPr>
          <w:sz w:val="24"/>
        </w:rPr>
        <w:t xml:space="preserve">členský poplatek zastřešujícímu </w:t>
      </w:r>
      <w:r>
        <w:rPr>
          <w:sz w:val="24"/>
        </w:rPr>
        <w:t>spolku</w:t>
      </w:r>
      <w:r w:rsidRPr="00E127DA">
        <w:rPr>
          <w:sz w:val="24"/>
        </w:rPr>
        <w:t xml:space="preserve">. </w:t>
      </w:r>
    </w:p>
    <w:p w:rsidR="005D0BB8" w:rsidRDefault="005D0BB8" w:rsidP="005D0BB8">
      <w:pPr>
        <w:jc w:val="both"/>
        <w:rPr>
          <w:sz w:val="24"/>
        </w:rPr>
      </w:pPr>
    </w:p>
    <w:p w:rsidR="008F35F5" w:rsidRDefault="008F35F5" w:rsidP="008F35F5">
      <w:pPr>
        <w:jc w:val="both"/>
        <w:rPr>
          <w:sz w:val="24"/>
        </w:rPr>
      </w:pPr>
    </w:p>
    <w:p w:rsidR="004839A7" w:rsidRPr="00FC2B72" w:rsidRDefault="004839A7" w:rsidP="004839A7">
      <w:pPr>
        <w:rPr>
          <w:b/>
          <w:bCs/>
          <w:sz w:val="24"/>
          <w:szCs w:val="24"/>
        </w:rPr>
      </w:pPr>
      <w:r w:rsidRPr="008E4BB4">
        <w:rPr>
          <w:sz w:val="24"/>
          <w:szCs w:val="24"/>
        </w:rPr>
        <w:t>V Praze dne</w:t>
      </w:r>
      <w:r w:rsidR="00404B84">
        <w:rPr>
          <w:sz w:val="24"/>
          <w:szCs w:val="24"/>
        </w:rPr>
        <w:t xml:space="preserve"> 31</w:t>
      </w:r>
      <w:r w:rsidRPr="008E4BB4">
        <w:rPr>
          <w:sz w:val="24"/>
          <w:szCs w:val="24"/>
        </w:rPr>
        <w:t xml:space="preserve">. </w:t>
      </w:r>
      <w:r w:rsidR="00404B84">
        <w:rPr>
          <w:sz w:val="24"/>
          <w:szCs w:val="24"/>
        </w:rPr>
        <w:t>října</w:t>
      </w:r>
      <w:r w:rsidRPr="008E4BB4">
        <w:rPr>
          <w:sz w:val="24"/>
          <w:szCs w:val="24"/>
        </w:rPr>
        <w:t xml:space="preserve"> 2014</w:t>
      </w:r>
      <w:r w:rsidRPr="00FC2B72">
        <w:rPr>
          <w:sz w:val="24"/>
          <w:szCs w:val="24"/>
        </w:rPr>
        <w:t xml:space="preserve"> </w:t>
      </w:r>
      <w:r w:rsidRPr="00FC2B72">
        <w:rPr>
          <w:b/>
          <w:bCs/>
          <w:sz w:val="24"/>
          <w:szCs w:val="24"/>
        </w:rPr>
        <w:t xml:space="preserve"> </w:t>
      </w: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pPr>
    </w:p>
    <w:p w:rsidR="008F35F5" w:rsidRPr="0063225C" w:rsidRDefault="008F35F5" w:rsidP="008F35F5">
      <w:pPr>
        <w:ind w:left="3261"/>
        <w:jc w:val="center"/>
        <w:rPr>
          <w:b/>
          <w:sz w:val="24"/>
        </w:rPr>
      </w:pPr>
      <w:r w:rsidRPr="004839A7">
        <w:rPr>
          <w:b/>
          <w:sz w:val="24"/>
        </w:rPr>
        <w:t>JUDr. Petr Hulinský, Ph.D., v. r.</w:t>
      </w:r>
    </w:p>
    <w:p w:rsidR="008F35F5" w:rsidRDefault="008F35F5" w:rsidP="00404B84">
      <w:pPr>
        <w:ind w:left="3261"/>
        <w:jc w:val="center"/>
        <w:rPr>
          <w:sz w:val="24"/>
        </w:rPr>
      </w:pPr>
      <w:r>
        <w:rPr>
          <w:sz w:val="24"/>
        </w:rPr>
        <w:t>náměstek ministra</w:t>
      </w:r>
      <w:r w:rsidR="00CD69A9">
        <w:rPr>
          <w:sz w:val="24"/>
        </w:rPr>
        <w:t xml:space="preserve"> </w:t>
      </w:r>
      <w:r>
        <w:rPr>
          <w:sz w:val="24"/>
        </w:rPr>
        <w:t>pro podporu sportu a mládeže</w:t>
      </w:r>
    </w:p>
    <w:p w:rsidR="008F35F5" w:rsidRDefault="008F35F5" w:rsidP="008F35F5">
      <w:pPr>
        <w:jc w:val="both"/>
        <w:rPr>
          <w:b/>
          <w:sz w:val="24"/>
        </w:rPr>
      </w:pP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sectPr w:rsidR="008F35F5" w:rsidSect="00773455">
          <w:headerReference w:type="default" r:id="rId32"/>
          <w:footnotePr>
            <w:pos w:val="beneathText"/>
          </w:footnotePr>
          <w:pgSz w:w="11906" w:h="16838"/>
          <w:pgMar w:top="1417" w:right="1417" w:bottom="1417" w:left="1417" w:header="708" w:footer="708" w:gutter="0"/>
          <w:pgNumType w:start="1"/>
          <w:cols w:space="708"/>
        </w:sectPr>
      </w:pPr>
    </w:p>
    <w:p w:rsidR="008F35F5" w:rsidRPr="005513D1" w:rsidRDefault="008F35F5" w:rsidP="008F35F5">
      <w:pPr>
        <w:spacing w:before="120"/>
        <w:rPr>
          <w:b/>
          <w:sz w:val="22"/>
        </w:rPr>
      </w:pPr>
      <w:r>
        <w:rPr>
          <w:b/>
          <w:sz w:val="28"/>
        </w:rPr>
        <w:lastRenderedPageBreak/>
        <w:t xml:space="preserve">Přehled o nevyčerpaných neinvestičních státních dotacích: </w:t>
      </w:r>
      <w:r w:rsidRPr="00417336">
        <w:rPr>
          <w:b/>
          <w:sz w:val="28"/>
          <w:u w:val="single"/>
        </w:rPr>
        <w:t xml:space="preserve">vratky za rok </w:t>
      </w:r>
      <w:r w:rsidRPr="004839A7">
        <w:rPr>
          <w:b/>
          <w:sz w:val="28"/>
          <w:u w:val="single"/>
        </w:rPr>
        <w:t>201</w:t>
      </w:r>
      <w:r w:rsidR="00D802B2" w:rsidRPr="004839A7">
        <w:rPr>
          <w:b/>
          <w:sz w:val="28"/>
          <w:u w:val="single"/>
        </w:rPr>
        <w:t>5</w:t>
      </w:r>
      <w:r>
        <w:rPr>
          <w:b/>
          <w:sz w:val="28"/>
        </w:rPr>
        <w:t xml:space="preserve">  -  </w:t>
      </w:r>
      <w:r w:rsidRPr="005513D1">
        <w:rPr>
          <w:b/>
          <w:i/>
          <w:sz w:val="22"/>
        </w:rPr>
        <w:t>Informativní materiál - nenahrazuje vyúčtování</w:t>
      </w:r>
    </w:p>
    <w:p w:rsidR="008F35F5" w:rsidRPr="001D5D65" w:rsidRDefault="008F35F5" w:rsidP="008F35F5">
      <w:pPr>
        <w:rPr>
          <w:b/>
          <w:color w:val="0000FF"/>
          <w:sz w:val="24"/>
        </w:rPr>
      </w:pPr>
      <w:r w:rsidRPr="001D5D65">
        <w:rPr>
          <w:b/>
          <w:color w:val="0000FF"/>
          <w:sz w:val="24"/>
        </w:rPr>
        <w:t>Zaslat pouze v případě vratky!!</w:t>
      </w:r>
      <w:r>
        <w:rPr>
          <w:b/>
          <w:color w:val="0000FF"/>
          <w:sz w:val="24"/>
        </w:rPr>
        <w:t>!</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7938"/>
      </w:tblGrid>
      <w:tr w:rsidR="008F35F5" w:rsidTr="00964F0B">
        <w:tc>
          <w:tcPr>
            <w:tcW w:w="6663" w:type="dxa"/>
          </w:tcPr>
          <w:p w:rsidR="008F35F5" w:rsidRDefault="008F35F5" w:rsidP="00964F0B">
            <w:pPr>
              <w:spacing w:before="120" w:after="120"/>
              <w:rPr>
                <w:color w:val="FF0000"/>
                <w:sz w:val="24"/>
              </w:rPr>
            </w:pPr>
            <w:r>
              <w:rPr>
                <w:b/>
                <w:color w:val="FF0000"/>
                <w:sz w:val="24"/>
              </w:rPr>
              <w:t xml:space="preserve">Předkládá se na </w:t>
            </w:r>
            <w:r w:rsidR="00EA3E29">
              <w:rPr>
                <w:b/>
                <w:color w:val="FF0000"/>
                <w:sz w:val="24"/>
              </w:rPr>
              <w:t xml:space="preserve">odbor sportu </w:t>
            </w:r>
            <w:r>
              <w:rPr>
                <w:b/>
                <w:color w:val="FF0000"/>
                <w:sz w:val="24"/>
              </w:rPr>
              <w:t xml:space="preserve">MŠMT v jednom vyhotovení </w:t>
            </w:r>
            <w:r>
              <w:rPr>
                <w:b/>
                <w:color w:val="FF0000"/>
                <w:sz w:val="24"/>
              </w:rPr>
              <w:br/>
            </w:r>
            <w:r>
              <w:rPr>
                <w:b/>
                <w:color w:val="FF0000"/>
                <w:sz w:val="24"/>
                <w:u w:val="single"/>
              </w:rPr>
              <w:t>do 7. ledna následujícího roku</w:t>
            </w:r>
            <w:r>
              <w:rPr>
                <w:color w:val="FF0000"/>
                <w:sz w:val="24"/>
                <w:u w:val="single"/>
              </w:rPr>
              <w:t>.</w:t>
            </w:r>
          </w:p>
        </w:tc>
        <w:tc>
          <w:tcPr>
            <w:tcW w:w="7938" w:type="dxa"/>
            <w:shd w:val="clear" w:color="auto" w:fill="FBD4B4"/>
          </w:tcPr>
          <w:p w:rsidR="008F35F5" w:rsidRDefault="008F35F5" w:rsidP="00964F0B">
            <w:pPr>
              <w:spacing w:before="120" w:after="120"/>
              <w:rPr>
                <w:color w:val="FF0000"/>
                <w:sz w:val="24"/>
              </w:rPr>
            </w:pPr>
            <w:r>
              <w:rPr>
                <w:b/>
                <w:color w:val="FF0000"/>
                <w:sz w:val="24"/>
              </w:rPr>
              <w:t xml:space="preserve">Tento formulář slouží  </w:t>
            </w:r>
            <w:r w:rsidRPr="001D5D65">
              <w:rPr>
                <w:b/>
                <w:color w:val="FF0000"/>
                <w:sz w:val="24"/>
                <w:u w:val="single"/>
              </w:rPr>
              <w:t>p</w:t>
            </w:r>
            <w:r>
              <w:rPr>
                <w:b/>
                <w:color w:val="FF0000"/>
                <w:sz w:val="24"/>
                <w:u w:val="single"/>
              </w:rPr>
              <w:t xml:space="preserve"> </w:t>
            </w:r>
            <w:r w:rsidRPr="001D5D65">
              <w:rPr>
                <w:b/>
                <w:color w:val="FF0000"/>
                <w:sz w:val="24"/>
                <w:u w:val="single"/>
              </w:rPr>
              <w:t>o</w:t>
            </w:r>
            <w:r>
              <w:rPr>
                <w:b/>
                <w:color w:val="FF0000"/>
                <w:sz w:val="24"/>
                <w:u w:val="single"/>
              </w:rPr>
              <w:t xml:space="preserve"> </w:t>
            </w:r>
            <w:r w:rsidRPr="001D5D65">
              <w:rPr>
                <w:b/>
                <w:color w:val="FF0000"/>
                <w:sz w:val="24"/>
                <w:u w:val="single"/>
              </w:rPr>
              <w:t>u</w:t>
            </w:r>
            <w:r>
              <w:rPr>
                <w:b/>
                <w:color w:val="FF0000"/>
                <w:sz w:val="24"/>
                <w:u w:val="single"/>
              </w:rPr>
              <w:t xml:space="preserve"> </w:t>
            </w:r>
            <w:r w:rsidRPr="001D5D65">
              <w:rPr>
                <w:b/>
                <w:color w:val="FF0000"/>
                <w:sz w:val="24"/>
                <w:u w:val="single"/>
              </w:rPr>
              <w:t>z</w:t>
            </w:r>
            <w:r>
              <w:rPr>
                <w:b/>
                <w:color w:val="FF0000"/>
                <w:sz w:val="24"/>
                <w:u w:val="single"/>
              </w:rPr>
              <w:t> </w:t>
            </w:r>
            <w:r w:rsidRPr="001D5D65">
              <w:rPr>
                <w:b/>
                <w:color w:val="FF0000"/>
                <w:sz w:val="24"/>
                <w:u w:val="single"/>
              </w:rPr>
              <w:t>e</w:t>
            </w:r>
            <w:r w:rsidRPr="001D5D65">
              <w:rPr>
                <w:b/>
                <w:color w:val="FF0000"/>
                <w:sz w:val="24"/>
              </w:rPr>
              <w:t xml:space="preserve"> </w:t>
            </w:r>
            <w:r>
              <w:rPr>
                <w:b/>
                <w:color w:val="FF0000"/>
                <w:sz w:val="24"/>
              </w:rPr>
              <w:t xml:space="preserve"> pro evidenci vrácených prostředků,  </w:t>
            </w:r>
            <w:r>
              <w:rPr>
                <w:b/>
                <w:color w:val="FF0000"/>
                <w:sz w:val="24"/>
              </w:rPr>
              <w:br/>
            </w:r>
            <w:r w:rsidRPr="00520322">
              <w:rPr>
                <w:b/>
                <w:color w:val="FF0000"/>
                <w:sz w:val="24"/>
                <w:highlight w:val="yellow"/>
                <w:u w:val="single"/>
              </w:rPr>
              <w:t>nenahrazuje vyúčtování</w:t>
            </w:r>
            <w:r w:rsidRPr="00520322">
              <w:rPr>
                <w:color w:val="FF0000"/>
                <w:sz w:val="24"/>
                <w:highlight w:val="yellow"/>
                <w:u w:val="single"/>
              </w:rPr>
              <w:t xml:space="preserve"> !</w:t>
            </w:r>
          </w:p>
        </w:tc>
      </w:tr>
    </w:tbl>
    <w:p w:rsidR="008F35F5" w:rsidRDefault="008F35F5" w:rsidP="008F35F5">
      <w:pPr>
        <w:rPr>
          <w:b/>
          <w:color w:val="FF0000"/>
          <w:sz w:val="24"/>
        </w:rPr>
      </w:pPr>
    </w:p>
    <w:tbl>
      <w:tblPr>
        <w:tblW w:w="14601" w:type="dxa"/>
        <w:tblInd w:w="71" w:type="dxa"/>
        <w:tblLayout w:type="fixed"/>
        <w:tblCellMar>
          <w:left w:w="71" w:type="dxa"/>
          <w:right w:w="71" w:type="dxa"/>
        </w:tblCellMar>
        <w:tblLook w:val="0000" w:firstRow="0" w:lastRow="0" w:firstColumn="0" w:lastColumn="0" w:noHBand="0" w:noVBand="0"/>
      </w:tblPr>
      <w:tblGrid>
        <w:gridCol w:w="1985"/>
        <w:gridCol w:w="4678"/>
        <w:gridCol w:w="1984"/>
        <w:gridCol w:w="1843"/>
        <w:gridCol w:w="1701"/>
        <w:gridCol w:w="2410"/>
      </w:tblGrid>
      <w:tr w:rsidR="008F35F5" w:rsidTr="00964F0B">
        <w:tc>
          <w:tcPr>
            <w:tcW w:w="14601" w:type="dxa"/>
            <w:gridSpan w:val="6"/>
            <w:tcBorders>
              <w:top w:val="single" w:sz="6" w:space="0" w:color="auto"/>
              <w:left w:val="single" w:sz="6" w:space="0" w:color="auto"/>
              <w:bottom w:val="single" w:sz="6" w:space="0" w:color="auto"/>
              <w:right w:val="single" w:sz="6" w:space="0" w:color="auto"/>
            </w:tcBorders>
          </w:tcPr>
          <w:p w:rsidR="008F35F5" w:rsidRDefault="008F35F5" w:rsidP="00964F0B">
            <w:pPr>
              <w:spacing w:before="60" w:after="60"/>
              <w:rPr>
                <w:b/>
                <w:sz w:val="28"/>
              </w:rPr>
            </w:pPr>
            <w:r>
              <w:rPr>
                <w:b/>
                <w:sz w:val="28"/>
              </w:rPr>
              <w:t>Příjemce dotace:                                                                                                                      telefon/fax:</w:t>
            </w:r>
          </w:p>
        </w:tc>
      </w:tr>
      <w:tr w:rsidR="008F35F5" w:rsidTr="00D21A62">
        <w:tc>
          <w:tcPr>
            <w:tcW w:w="1985" w:type="dxa"/>
          </w:tcPr>
          <w:p w:rsidR="008F35F5" w:rsidRDefault="008F35F5" w:rsidP="00964F0B">
            <w:pPr>
              <w:rPr>
                <w:b/>
                <w:sz w:val="28"/>
              </w:rPr>
            </w:pPr>
          </w:p>
        </w:tc>
        <w:tc>
          <w:tcPr>
            <w:tcW w:w="4678" w:type="dxa"/>
          </w:tcPr>
          <w:p w:rsidR="008F35F5" w:rsidRDefault="008F35F5" w:rsidP="00964F0B">
            <w:pPr>
              <w:rPr>
                <w:b/>
                <w:sz w:val="28"/>
              </w:rPr>
            </w:pPr>
          </w:p>
        </w:tc>
        <w:tc>
          <w:tcPr>
            <w:tcW w:w="3827" w:type="dxa"/>
            <w:gridSpan w:val="2"/>
          </w:tcPr>
          <w:p w:rsidR="008F35F5" w:rsidRDefault="008F35F5" w:rsidP="00964F0B">
            <w:pPr>
              <w:rPr>
                <w:b/>
                <w:sz w:val="28"/>
              </w:rPr>
            </w:pPr>
          </w:p>
        </w:tc>
        <w:tc>
          <w:tcPr>
            <w:tcW w:w="4111" w:type="dxa"/>
            <w:gridSpan w:val="2"/>
          </w:tcPr>
          <w:p w:rsidR="008F35F5" w:rsidRDefault="008F35F5" w:rsidP="00964F0B">
            <w:pPr>
              <w:rPr>
                <w:b/>
                <w:sz w:val="28"/>
              </w:rPr>
            </w:pPr>
          </w:p>
        </w:tc>
      </w:tr>
      <w:tr w:rsidR="008F35F5" w:rsidTr="00D21A62">
        <w:trPr>
          <w:trHeight w:val="549"/>
        </w:trPr>
        <w:tc>
          <w:tcPr>
            <w:tcW w:w="1985" w:type="dxa"/>
            <w:tcBorders>
              <w:top w:val="single" w:sz="12" w:space="0" w:color="auto"/>
              <w:left w:val="single" w:sz="12" w:space="0" w:color="auto"/>
              <w:bottom w:val="single" w:sz="12" w:space="0" w:color="auto"/>
              <w:right w:val="single" w:sz="6" w:space="0" w:color="auto"/>
            </w:tcBorders>
            <w:shd w:val="clear" w:color="auto" w:fill="auto"/>
          </w:tcPr>
          <w:p w:rsidR="008F35F5" w:rsidRDefault="008F35F5" w:rsidP="00964F0B">
            <w:pPr>
              <w:jc w:val="center"/>
              <w:rPr>
                <w:b/>
                <w:sz w:val="28"/>
              </w:rPr>
            </w:pPr>
            <w:r>
              <w:rPr>
                <w:b/>
                <w:sz w:val="28"/>
              </w:rPr>
              <w:t>Číslo rozhodnutí</w:t>
            </w:r>
          </w:p>
        </w:tc>
        <w:tc>
          <w:tcPr>
            <w:tcW w:w="4678" w:type="dxa"/>
            <w:tcBorders>
              <w:top w:val="single" w:sz="12" w:space="0" w:color="auto"/>
              <w:left w:val="single" w:sz="6" w:space="0" w:color="auto"/>
              <w:bottom w:val="single" w:sz="12" w:space="0" w:color="auto"/>
              <w:right w:val="single" w:sz="6" w:space="0" w:color="auto"/>
            </w:tcBorders>
            <w:shd w:val="clear" w:color="auto" w:fill="auto"/>
          </w:tcPr>
          <w:p w:rsidR="008F35F5" w:rsidRDefault="008F35F5" w:rsidP="00964F0B">
            <w:pPr>
              <w:jc w:val="center"/>
              <w:rPr>
                <w:b/>
                <w:sz w:val="28"/>
              </w:rPr>
            </w:pPr>
            <w:r>
              <w:rPr>
                <w:b/>
                <w:sz w:val="28"/>
              </w:rPr>
              <w:t xml:space="preserve">Účelové určení dotace  </w:t>
            </w:r>
          </w:p>
          <w:p w:rsidR="008F35F5" w:rsidRPr="005E5787" w:rsidRDefault="008F35F5" w:rsidP="00964F0B">
            <w:pPr>
              <w:spacing w:before="120"/>
              <w:jc w:val="center"/>
              <w:rPr>
                <w:b/>
                <w:i/>
                <w:sz w:val="24"/>
              </w:rPr>
            </w:pPr>
            <w:r>
              <w:rPr>
                <w:b/>
                <w:i/>
                <w:sz w:val="24"/>
              </w:rPr>
              <w:t>(vypsat číslo programu a jeho účel)</w:t>
            </w:r>
          </w:p>
        </w:tc>
        <w:tc>
          <w:tcPr>
            <w:tcW w:w="1984" w:type="dxa"/>
            <w:tcBorders>
              <w:top w:val="single" w:sz="12" w:space="0" w:color="auto"/>
              <w:left w:val="single" w:sz="6" w:space="0" w:color="auto"/>
              <w:bottom w:val="single" w:sz="12" w:space="0" w:color="auto"/>
              <w:right w:val="single" w:sz="6" w:space="0" w:color="auto"/>
            </w:tcBorders>
            <w:shd w:val="clear" w:color="auto" w:fill="auto"/>
          </w:tcPr>
          <w:p w:rsidR="008F35F5" w:rsidRDefault="008F35F5" w:rsidP="00964F0B">
            <w:pPr>
              <w:jc w:val="center"/>
              <w:rPr>
                <w:b/>
                <w:sz w:val="24"/>
              </w:rPr>
            </w:pPr>
            <w:r>
              <w:rPr>
                <w:b/>
                <w:sz w:val="24"/>
              </w:rPr>
              <w:t xml:space="preserve">Celkový objem </w:t>
            </w:r>
          </w:p>
          <w:p w:rsidR="008F35F5" w:rsidRDefault="008F35F5" w:rsidP="00964F0B">
            <w:pPr>
              <w:jc w:val="center"/>
              <w:rPr>
                <w:b/>
                <w:sz w:val="24"/>
              </w:rPr>
            </w:pPr>
            <w:r>
              <w:rPr>
                <w:b/>
                <w:sz w:val="24"/>
              </w:rPr>
              <w:t>státní dotace</w:t>
            </w:r>
          </w:p>
          <w:p w:rsidR="008F35F5" w:rsidRDefault="008F35F5" w:rsidP="00964F0B">
            <w:pPr>
              <w:jc w:val="center"/>
              <w:rPr>
                <w:b/>
                <w:sz w:val="24"/>
              </w:rPr>
            </w:pPr>
            <w:r>
              <w:rPr>
                <w:b/>
                <w:sz w:val="24"/>
              </w:rPr>
              <w:t xml:space="preserve"> v  Kč</w:t>
            </w:r>
          </w:p>
        </w:tc>
        <w:tc>
          <w:tcPr>
            <w:tcW w:w="1843" w:type="dxa"/>
            <w:tcBorders>
              <w:top w:val="single" w:sz="12" w:space="0" w:color="auto"/>
              <w:left w:val="single" w:sz="6" w:space="0" w:color="auto"/>
              <w:bottom w:val="single" w:sz="12" w:space="0" w:color="auto"/>
              <w:right w:val="single" w:sz="6" w:space="0" w:color="auto"/>
            </w:tcBorders>
            <w:shd w:val="clear" w:color="auto" w:fill="auto"/>
          </w:tcPr>
          <w:p w:rsidR="008F35F5" w:rsidRDefault="008F35F5" w:rsidP="00964F0B">
            <w:pPr>
              <w:jc w:val="center"/>
              <w:rPr>
                <w:b/>
                <w:sz w:val="24"/>
              </w:rPr>
            </w:pPr>
            <w:r>
              <w:rPr>
                <w:b/>
                <w:sz w:val="24"/>
              </w:rPr>
              <w:t xml:space="preserve">Státní dotace </w:t>
            </w:r>
          </w:p>
          <w:p w:rsidR="008F35F5" w:rsidRDefault="008F35F5" w:rsidP="00964F0B">
            <w:pPr>
              <w:jc w:val="center"/>
              <w:rPr>
                <w:b/>
                <w:sz w:val="24"/>
              </w:rPr>
            </w:pPr>
            <w:r>
              <w:rPr>
                <w:b/>
                <w:sz w:val="24"/>
              </w:rPr>
              <w:t>po změnách</w:t>
            </w:r>
          </w:p>
          <w:p w:rsidR="008F35F5" w:rsidRDefault="008F35F5" w:rsidP="00964F0B">
            <w:pPr>
              <w:jc w:val="center"/>
              <w:rPr>
                <w:b/>
                <w:sz w:val="24"/>
              </w:rPr>
            </w:pPr>
            <w:r>
              <w:rPr>
                <w:b/>
                <w:sz w:val="24"/>
              </w:rPr>
              <w:t xml:space="preserve">v  Kč </w:t>
            </w:r>
          </w:p>
        </w:tc>
        <w:tc>
          <w:tcPr>
            <w:tcW w:w="1701" w:type="dxa"/>
            <w:tcBorders>
              <w:top w:val="single" w:sz="12" w:space="0" w:color="auto"/>
              <w:left w:val="single" w:sz="6" w:space="0" w:color="auto"/>
              <w:bottom w:val="single" w:sz="12" w:space="0" w:color="auto"/>
              <w:right w:val="single" w:sz="6" w:space="0" w:color="auto"/>
            </w:tcBorders>
            <w:shd w:val="clear" w:color="auto" w:fill="auto"/>
          </w:tcPr>
          <w:p w:rsidR="008F35F5" w:rsidRDefault="008F35F5" w:rsidP="00964F0B">
            <w:pPr>
              <w:jc w:val="center"/>
              <w:rPr>
                <w:b/>
                <w:sz w:val="24"/>
              </w:rPr>
            </w:pPr>
            <w:r>
              <w:rPr>
                <w:b/>
                <w:sz w:val="24"/>
              </w:rPr>
              <w:t>Skutečnost</w:t>
            </w:r>
          </w:p>
          <w:p w:rsidR="008F35F5" w:rsidRDefault="008F35F5" w:rsidP="00964F0B">
            <w:pPr>
              <w:jc w:val="center"/>
              <w:rPr>
                <w:b/>
                <w:sz w:val="24"/>
              </w:rPr>
            </w:pPr>
            <w:r>
              <w:rPr>
                <w:b/>
                <w:sz w:val="24"/>
              </w:rPr>
              <w:t xml:space="preserve"> k 31.12.</w:t>
            </w:r>
          </w:p>
          <w:p w:rsidR="008F35F5" w:rsidRDefault="008F35F5" w:rsidP="00964F0B">
            <w:pPr>
              <w:jc w:val="center"/>
              <w:rPr>
                <w:b/>
                <w:sz w:val="24"/>
              </w:rPr>
            </w:pPr>
            <w:r>
              <w:rPr>
                <w:b/>
                <w:sz w:val="24"/>
              </w:rPr>
              <w:t>v Kč</w:t>
            </w:r>
          </w:p>
        </w:tc>
        <w:tc>
          <w:tcPr>
            <w:tcW w:w="2410" w:type="dxa"/>
            <w:tcBorders>
              <w:top w:val="single" w:sz="12" w:space="0" w:color="auto"/>
              <w:left w:val="single" w:sz="6" w:space="0" w:color="auto"/>
              <w:bottom w:val="single" w:sz="12" w:space="0" w:color="auto"/>
              <w:right w:val="single" w:sz="12" w:space="0" w:color="auto"/>
            </w:tcBorders>
            <w:shd w:val="clear" w:color="auto" w:fill="auto"/>
          </w:tcPr>
          <w:p w:rsidR="008F35F5" w:rsidRDefault="008F35F5" w:rsidP="00964F0B">
            <w:pPr>
              <w:jc w:val="center"/>
              <w:rPr>
                <w:b/>
                <w:sz w:val="24"/>
              </w:rPr>
            </w:pPr>
            <w:r>
              <w:rPr>
                <w:b/>
                <w:sz w:val="24"/>
              </w:rPr>
              <w:t>Vratka</w:t>
            </w:r>
          </w:p>
          <w:p w:rsidR="008F35F5" w:rsidRDefault="008F35F5" w:rsidP="00964F0B">
            <w:pPr>
              <w:jc w:val="center"/>
              <w:rPr>
                <w:b/>
                <w:sz w:val="24"/>
              </w:rPr>
            </w:pPr>
            <w:r>
              <w:rPr>
                <w:b/>
                <w:sz w:val="24"/>
              </w:rPr>
              <w:t>při finančním zúčtování v Kč</w:t>
            </w:r>
          </w:p>
        </w:tc>
      </w:tr>
      <w:tr w:rsidR="008F35F5" w:rsidTr="00964F0B">
        <w:trPr>
          <w:trHeight w:val="218"/>
        </w:trPr>
        <w:tc>
          <w:tcPr>
            <w:tcW w:w="14601" w:type="dxa"/>
            <w:gridSpan w:val="6"/>
            <w:tcBorders>
              <w:top w:val="single" w:sz="12" w:space="0" w:color="auto"/>
              <w:left w:val="single" w:sz="12" w:space="0" w:color="auto"/>
              <w:bottom w:val="single" w:sz="6" w:space="0" w:color="auto"/>
              <w:right w:val="single" w:sz="12" w:space="0" w:color="auto"/>
            </w:tcBorders>
          </w:tcPr>
          <w:p w:rsidR="008F35F5" w:rsidRDefault="008F35F5" w:rsidP="00964F0B">
            <w:pPr>
              <w:rPr>
                <w:b/>
                <w:sz w:val="24"/>
              </w:rPr>
            </w:pPr>
          </w:p>
        </w:tc>
      </w:tr>
      <w:tr w:rsidR="00D21A62" w:rsidTr="00D21A62">
        <w:trPr>
          <w:trHeight w:val="449"/>
        </w:trPr>
        <w:tc>
          <w:tcPr>
            <w:tcW w:w="1985" w:type="dxa"/>
            <w:tcBorders>
              <w:left w:val="single" w:sz="12" w:space="0" w:color="auto"/>
              <w:right w:val="single" w:sz="6" w:space="0" w:color="auto"/>
            </w:tcBorders>
            <w:shd w:val="clear" w:color="auto" w:fill="EAF1DD" w:themeFill="accent3" w:themeFillTint="33"/>
          </w:tcPr>
          <w:p w:rsidR="00D21A62" w:rsidRDefault="00D21A62" w:rsidP="00964F0B">
            <w:pPr>
              <w:spacing w:before="360"/>
              <w:rPr>
                <w:b/>
                <w:sz w:val="24"/>
              </w:rPr>
            </w:pPr>
          </w:p>
        </w:tc>
        <w:tc>
          <w:tcPr>
            <w:tcW w:w="4678" w:type="dxa"/>
            <w:tcBorders>
              <w:left w:val="single" w:sz="6" w:space="0" w:color="auto"/>
              <w:right w:val="single" w:sz="6" w:space="0" w:color="auto"/>
            </w:tcBorders>
            <w:shd w:val="clear" w:color="auto" w:fill="EAF1DD" w:themeFill="accent3" w:themeFillTint="33"/>
          </w:tcPr>
          <w:p w:rsidR="00D21A62" w:rsidRPr="0003753A" w:rsidRDefault="00D21A62" w:rsidP="00964F0B">
            <w:pPr>
              <w:spacing w:before="120"/>
              <w:rPr>
                <w:b/>
                <w:color w:val="0000FA"/>
                <w:sz w:val="28"/>
              </w:rPr>
            </w:pPr>
            <w:r w:rsidRPr="0003753A">
              <w:rPr>
                <w:b/>
                <w:color w:val="0000FA"/>
                <w:sz w:val="28"/>
              </w:rPr>
              <w:t xml:space="preserve">Program č.: </w:t>
            </w:r>
          </w:p>
        </w:tc>
        <w:tc>
          <w:tcPr>
            <w:tcW w:w="1984" w:type="dxa"/>
            <w:tcBorders>
              <w:left w:val="single" w:sz="6" w:space="0" w:color="auto"/>
              <w:right w:val="single" w:sz="6" w:space="0" w:color="auto"/>
            </w:tcBorders>
            <w:shd w:val="clear" w:color="auto" w:fill="EAF1DD" w:themeFill="accent3" w:themeFillTint="33"/>
          </w:tcPr>
          <w:p w:rsidR="00D21A62" w:rsidRDefault="00D21A62" w:rsidP="00964F0B">
            <w:pPr>
              <w:jc w:val="right"/>
              <w:rPr>
                <w:sz w:val="24"/>
              </w:rPr>
            </w:pPr>
          </w:p>
        </w:tc>
        <w:tc>
          <w:tcPr>
            <w:tcW w:w="1843" w:type="dxa"/>
            <w:tcBorders>
              <w:left w:val="single" w:sz="6" w:space="0" w:color="auto"/>
              <w:right w:val="single" w:sz="6" w:space="0" w:color="auto"/>
            </w:tcBorders>
            <w:shd w:val="clear" w:color="auto" w:fill="EAF1DD" w:themeFill="accent3" w:themeFillTint="33"/>
          </w:tcPr>
          <w:p w:rsidR="00D21A62" w:rsidRDefault="00D21A62" w:rsidP="00964F0B">
            <w:pPr>
              <w:jc w:val="right"/>
              <w:rPr>
                <w:sz w:val="24"/>
              </w:rPr>
            </w:pPr>
          </w:p>
        </w:tc>
        <w:tc>
          <w:tcPr>
            <w:tcW w:w="1701" w:type="dxa"/>
            <w:tcBorders>
              <w:left w:val="single" w:sz="6" w:space="0" w:color="auto"/>
              <w:right w:val="single" w:sz="6" w:space="0" w:color="auto"/>
            </w:tcBorders>
            <w:shd w:val="clear" w:color="auto" w:fill="EAF1DD" w:themeFill="accent3" w:themeFillTint="33"/>
          </w:tcPr>
          <w:p w:rsidR="00D21A62" w:rsidRDefault="00D21A62" w:rsidP="00964F0B">
            <w:pPr>
              <w:jc w:val="right"/>
              <w:rPr>
                <w:sz w:val="24"/>
              </w:rPr>
            </w:pPr>
          </w:p>
        </w:tc>
        <w:tc>
          <w:tcPr>
            <w:tcW w:w="2410" w:type="dxa"/>
            <w:tcBorders>
              <w:left w:val="single" w:sz="6" w:space="0" w:color="auto"/>
              <w:right w:val="single" w:sz="12" w:space="0" w:color="auto"/>
            </w:tcBorders>
            <w:shd w:val="clear" w:color="auto" w:fill="EAF1DD" w:themeFill="accent3" w:themeFillTint="33"/>
          </w:tcPr>
          <w:p w:rsidR="00D21A62" w:rsidRPr="005E5787" w:rsidRDefault="00D21A62" w:rsidP="00964F0B">
            <w:pPr>
              <w:spacing w:before="360"/>
              <w:ind w:right="496"/>
              <w:jc w:val="right"/>
              <w:rPr>
                <w:b/>
                <w:sz w:val="24"/>
              </w:rPr>
            </w:pPr>
          </w:p>
        </w:tc>
      </w:tr>
      <w:tr w:rsidR="008F35F5" w:rsidTr="00964F0B">
        <w:trPr>
          <w:trHeight w:val="295"/>
        </w:trPr>
        <w:tc>
          <w:tcPr>
            <w:tcW w:w="14601" w:type="dxa"/>
            <w:gridSpan w:val="6"/>
            <w:tcBorders>
              <w:top w:val="single" w:sz="12" w:space="0" w:color="auto"/>
              <w:left w:val="single" w:sz="12" w:space="0" w:color="auto"/>
              <w:bottom w:val="single" w:sz="6" w:space="0" w:color="auto"/>
              <w:right w:val="single" w:sz="12" w:space="0" w:color="auto"/>
            </w:tcBorders>
          </w:tcPr>
          <w:p w:rsidR="008F35F5" w:rsidRDefault="008F35F5" w:rsidP="00964F0B">
            <w:pPr>
              <w:rPr>
                <w:b/>
                <w:sz w:val="24"/>
              </w:rPr>
            </w:pPr>
            <w:r>
              <w:rPr>
                <w:b/>
                <w:sz w:val="24"/>
              </w:rPr>
              <w:tab/>
            </w:r>
          </w:p>
        </w:tc>
      </w:tr>
      <w:tr w:rsidR="00D21A62" w:rsidTr="00D21A62">
        <w:trPr>
          <w:trHeight w:val="746"/>
        </w:trPr>
        <w:tc>
          <w:tcPr>
            <w:tcW w:w="1985" w:type="dxa"/>
            <w:tcBorders>
              <w:left w:val="single" w:sz="12" w:space="0" w:color="auto"/>
              <w:right w:val="single" w:sz="6" w:space="0" w:color="auto"/>
            </w:tcBorders>
            <w:shd w:val="clear" w:color="auto" w:fill="EAF1DD" w:themeFill="accent3" w:themeFillTint="33"/>
          </w:tcPr>
          <w:p w:rsidR="00D21A62" w:rsidRPr="0003753A" w:rsidRDefault="00D21A62" w:rsidP="00964F0B">
            <w:pPr>
              <w:spacing w:before="120"/>
              <w:rPr>
                <w:b/>
                <w:color w:val="0000FA"/>
                <w:sz w:val="28"/>
              </w:rPr>
            </w:pPr>
            <w:r>
              <w:rPr>
                <w:b/>
                <w:color w:val="0000FA"/>
                <w:sz w:val="28"/>
              </w:rPr>
              <w:t>Zdůvodnění</w:t>
            </w:r>
            <w:r w:rsidRPr="0003753A">
              <w:rPr>
                <w:b/>
                <w:color w:val="0000FA"/>
                <w:sz w:val="28"/>
              </w:rPr>
              <w:t xml:space="preserve"> </w:t>
            </w:r>
            <w:r>
              <w:rPr>
                <w:b/>
                <w:color w:val="0000FA"/>
                <w:sz w:val="28"/>
              </w:rPr>
              <w:t>:</w:t>
            </w:r>
          </w:p>
          <w:p w:rsidR="00D21A62" w:rsidRPr="0003753A" w:rsidRDefault="00D21A62" w:rsidP="00964F0B">
            <w:pPr>
              <w:rPr>
                <w:b/>
                <w:color w:val="0000FA"/>
                <w:sz w:val="28"/>
              </w:rPr>
            </w:pPr>
          </w:p>
        </w:tc>
        <w:tc>
          <w:tcPr>
            <w:tcW w:w="12616" w:type="dxa"/>
            <w:gridSpan w:val="5"/>
            <w:tcBorders>
              <w:left w:val="single" w:sz="6" w:space="0" w:color="auto"/>
              <w:right w:val="single" w:sz="12" w:space="0" w:color="auto"/>
            </w:tcBorders>
            <w:shd w:val="clear" w:color="auto" w:fill="EAF1DD" w:themeFill="accent3" w:themeFillTint="33"/>
          </w:tcPr>
          <w:p w:rsidR="00D21A62" w:rsidRPr="005E5787" w:rsidRDefault="00D21A62" w:rsidP="00D21A62">
            <w:pPr>
              <w:spacing w:before="120"/>
              <w:ind w:right="496"/>
              <w:rPr>
                <w:b/>
                <w:sz w:val="24"/>
              </w:rPr>
            </w:pPr>
          </w:p>
        </w:tc>
      </w:tr>
      <w:tr w:rsidR="008F35F5" w:rsidTr="00964F0B">
        <w:trPr>
          <w:trHeight w:val="244"/>
        </w:trPr>
        <w:tc>
          <w:tcPr>
            <w:tcW w:w="14601" w:type="dxa"/>
            <w:gridSpan w:val="6"/>
            <w:tcBorders>
              <w:top w:val="single" w:sz="12" w:space="0" w:color="auto"/>
              <w:left w:val="single" w:sz="12" w:space="0" w:color="auto"/>
              <w:bottom w:val="single" w:sz="12" w:space="0" w:color="auto"/>
              <w:right w:val="single" w:sz="12" w:space="0" w:color="auto"/>
            </w:tcBorders>
          </w:tcPr>
          <w:p w:rsidR="008F35F5" w:rsidRDefault="008F35F5" w:rsidP="00964F0B">
            <w:pPr>
              <w:ind w:right="496"/>
              <w:jc w:val="right"/>
              <w:rPr>
                <w:b/>
                <w:sz w:val="24"/>
              </w:rPr>
            </w:pPr>
          </w:p>
        </w:tc>
      </w:tr>
      <w:tr w:rsidR="008F35F5" w:rsidTr="00964F0B">
        <w:trPr>
          <w:trHeight w:val="505"/>
        </w:trPr>
        <w:tc>
          <w:tcPr>
            <w:tcW w:w="6663" w:type="dxa"/>
            <w:gridSpan w:val="2"/>
            <w:tcBorders>
              <w:top w:val="single" w:sz="12" w:space="0" w:color="auto"/>
              <w:left w:val="single" w:sz="12" w:space="0" w:color="auto"/>
              <w:bottom w:val="single" w:sz="12" w:space="0" w:color="auto"/>
              <w:right w:val="single" w:sz="6" w:space="0" w:color="auto"/>
            </w:tcBorders>
          </w:tcPr>
          <w:p w:rsidR="008F35F5" w:rsidRDefault="008F35F5" w:rsidP="00964F0B">
            <w:pPr>
              <w:spacing w:before="120"/>
              <w:jc w:val="center"/>
              <w:rPr>
                <w:b/>
                <w:sz w:val="24"/>
              </w:rPr>
            </w:pPr>
            <w:r>
              <w:rPr>
                <w:b/>
                <w:sz w:val="24"/>
              </w:rPr>
              <w:t>C e l k e m :</w:t>
            </w:r>
          </w:p>
        </w:tc>
        <w:tc>
          <w:tcPr>
            <w:tcW w:w="1984" w:type="dxa"/>
            <w:tcBorders>
              <w:top w:val="single" w:sz="12" w:space="0" w:color="auto"/>
              <w:left w:val="single" w:sz="6" w:space="0" w:color="auto"/>
              <w:bottom w:val="single" w:sz="12" w:space="0" w:color="auto"/>
              <w:right w:val="single" w:sz="6" w:space="0" w:color="auto"/>
            </w:tcBorders>
          </w:tcPr>
          <w:p w:rsidR="008F35F5" w:rsidRDefault="008F35F5" w:rsidP="00964F0B">
            <w:pPr>
              <w:spacing w:before="120"/>
              <w:jc w:val="right"/>
              <w:rPr>
                <w:b/>
                <w:sz w:val="24"/>
              </w:rPr>
            </w:pPr>
          </w:p>
        </w:tc>
        <w:tc>
          <w:tcPr>
            <w:tcW w:w="1843" w:type="dxa"/>
            <w:tcBorders>
              <w:top w:val="single" w:sz="12" w:space="0" w:color="auto"/>
              <w:left w:val="single" w:sz="6" w:space="0" w:color="auto"/>
              <w:bottom w:val="single" w:sz="12" w:space="0" w:color="auto"/>
              <w:right w:val="single" w:sz="6" w:space="0" w:color="auto"/>
            </w:tcBorders>
          </w:tcPr>
          <w:p w:rsidR="008F35F5" w:rsidRDefault="008F35F5" w:rsidP="00964F0B">
            <w:pPr>
              <w:spacing w:before="120"/>
              <w:jc w:val="right"/>
              <w:rPr>
                <w:b/>
                <w:sz w:val="24"/>
              </w:rPr>
            </w:pPr>
          </w:p>
        </w:tc>
        <w:tc>
          <w:tcPr>
            <w:tcW w:w="1701" w:type="dxa"/>
            <w:tcBorders>
              <w:top w:val="single" w:sz="12" w:space="0" w:color="auto"/>
              <w:left w:val="single" w:sz="6" w:space="0" w:color="auto"/>
              <w:bottom w:val="single" w:sz="12" w:space="0" w:color="auto"/>
              <w:right w:val="single" w:sz="6" w:space="0" w:color="auto"/>
            </w:tcBorders>
          </w:tcPr>
          <w:p w:rsidR="008F35F5" w:rsidRDefault="008F35F5" w:rsidP="00964F0B">
            <w:pPr>
              <w:spacing w:before="120"/>
              <w:jc w:val="right"/>
              <w:rPr>
                <w:b/>
                <w:sz w:val="24"/>
              </w:rPr>
            </w:pPr>
          </w:p>
        </w:tc>
        <w:tc>
          <w:tcPr>
            <w:tcW w:w="2410" w:type="dxa"/>
            <w:tcBorders>
              <w:top w:val="single" w:sz="12" w:space="0" w:color="auto"/>
              <w:left w:val="single" w:sz="6" w:space="0" w:color="auto"/>
              <w:bottom w:val="single" w:sz="12" w:space="0" w:color="auto"/>
              <w:right w:val="single" w:sz="12" w:space="0" w:color="auto"/>
            </w:tcBorders>
          </w:tcPr>
          <w:p w:rsidR="008F35F5" w:rsidRDefault="008F35F5" w:rsidP="00964F0B">
            <w:pPr>
              <w:spacing w:before="120"/>
              <w:ind w:right="496"/>
              <w:jc w:val="right"/>
              <w:rPr>
                <w:b/>
                <w:sz w:val="24"/>
              </w:rPr>
            </w:pPr>
          </w:p>
        </w:tc>
      </w:tr>
    </w:tbl>
    <w:p w:rsidR="008F35F5" w:rsidRDefault="008F35F5" w:rsidP="008F35F5">
      <w:pPr>
        <w:spacing w:before="240" w:after="120"/>
        <w:rPr>
          <w:b/>
          <w:sz w:val="24"/>
        </w:rPr>
      </w:pPr>
      <w:r>
        <w:rPr>
          <w:b/>
          <w:sz w:val="24"/>
        </w:rPr>
        <w:t>Za příjemce dotace:</w:t>
      </w:r>
    </w:p>
    <w:tbl>
      <w:tblPr>
        <w:tblW w:w="14671" w:type="dxa"/>
        <w:tblLayout w:type="fixed"/>
        <w:tblCellMar>
          <w:left w:w="70" w:type="dxa"/>
          <w:right w:w="70" w:type="dxa"/>
        </w:tblCellMar>
        <w:tblLook w:val="0000" w:firstRow="0" w:lastRow="0" w:firstColumn="0" w:lastColumn="0" w:noHBand="0" w:noVBand="0"/>
      </w:tblPr>
      <w:tblGrid>
        <w:gridCol w:w="1630"/>
        <w:gridCol w:w="4252"/>
        <w:gridCol w:w="2410"/>
        <w:gridCol w:w="3969"/>
        <w:gridCol w:w="2410"/>
      </w:tblGrid>
      <w:tr w:rsidR="008F35F5" w:rsidTr="00964F0B">
        <w:trPr>
          <w:trHeight w:val="660"/>
        </w:trPr>
        <w:tc>
          <w:tcPr>
            <w:tcW w:w="1630" w:type="dxa"/>
            <w:tcBorders>
              <w:right w:val="single" w:sz="4" w:space="0" w:color="auto"/>
            </w:tcBorders>
          </w:tcPr>
          <w:p w:rsidR="008F35F5" w:rsidRDefault="008F35F5" w:rsidP="00964F0B">
            <w:pPr>
              <w:rPr>
                <w:b/>
                <w:sz w:val="24"/>
              </w:rPr>
            </w:pPr>
            <w:r>
              <w:rPr>
                <w:b/>
                <w:sz w:val="24"/>
              </w:rPr>
              <w:t>Zpracoval:</w:t>
            </w:r>
          </w:p>
        </w:tc>
        <w:tc>
          <w:tcPr>
            <w:tcW w:w="4252"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Příjmení, jméno                      tel./ e-mail</w:t>
            </w:r>
          </w:p>
        </w:tc>
        <w:tc>
          <w:tcPr>
            <w:tcW w:w="2410" w:type="dxa"/>
            <w:tcBorders>
              <w:left w:val="single" w:sz="4" w:space="0" w:color="auto"/>
              <w:right w:val="single" w:sz="4" w:space="0" w:color="auto"/>
            </w:tcBorders>
          </w:tcPr>
          <w:p w:rsidR="008F35F5" w:rsidRDefault="008F35F5" w:rsidP="00964F0B">
            <w:pPr>
              <w:rPr>
                <w:sz w:val="24"/>
              </w:rPr>
            </w:pPr>
            <w:r>
              <w:rPr>
                <w:b/>
                <w:sz w:val="24"/>
              </w:rPr>
              <w:t xml:space="preserve">    Zodpovídá:</w:t>
            </w:r>
          </w:p>
          <w:p w:rsidR="008F35F5" w:rsidRDefault="008F35F5" w:rsidP="00EA3E29">
            <w:pPr>
              <w:rPr>
                <w:sz w:val="24"/>
              </w:rPr>
            </w:pPr>
            <w:r>
              <w:rPr>
                <w:sz w:val="24"/>
              </w:rPr>
              <w:t xml:space="preserve">    Statutární </w:t>
            </w:r>
            <w:r w:rsidR="00EA3E29">
              <w:rPr>
                <w:sz w:val="24"/>
              </w:rPr>
              <w:t>orgán</w:t>
            </w:r>
          </w:p>
        </w:tc>
        <w:tc>
          <w:tcPr>
            <w:tcW w:w="3969"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 xml:space="preserve">Příjmení, jméno          </w:t>
            </w:r>
          </w:p>
        </w:tc>
        <w:tc>
          <w:tcPr>
            <w:tcW w:w="2410" w:type="dxa"/>
            <w:vMerge w:val="restart"/>
            <w:tcBorders>
              <w:top w:val="single" w:sz="4" w:space="0" w:color="auto"/>
              <w:left w:val="single" w:sz="4" w:space="0" w:color="auto"/>
              <w:right w:val="single" w:sz="4" w:space="0" w:color="auto"/>
            </w:tcBorders>
          </w:tcPr>
          <w:p w:rsidR="008F35F5" w:rsidRDefault="008F35F5" w:rsidP="00964F0B">
            <w:pPr>
              <w:rPr>
                <w:sz w:val="24"/>
              </w:rPr>
            </w:pPr>
            <w:r>
              <w:rPr>
                <w:sz w:val="24"/>
              </w:rPr>
              <w:t>Razítko:</w:t>
            </w:r>
          </w:p>
        </w:tc>
      </w:tr>
      <w:tr w:rsidR="008F35F5" w:rsidTr="00964F0B">
        <w:trPr>
          <w:trHeight w:val="659"/>
        </w:trPr>
        <w:tc>
          <w:tcPr>
            <w:tcW w:w="1630" w:type="dxa"/>
            <w:tcBorders>
              <w:right w:val="single" w:sz="4" w:space="0" w:color="auto"/>
            </w:tcBorders>
          </w:tcPr>
          <w:p w:rsidR="008F35F5" w:rsidRDefault="008F35F5" w:rsidP="00964F0B">
            <w:pPr>
              <w:rPr>
                <w:b/>
                <w:sz w:val="24"/>
              </w:rPr>
            </w:pPr>
            <w:r>
              <w:rPr>
                <w:b/>
                <w:sz w:val="24"/>
              </w:rPr>
              <w:t>Datum:</w:t>
            </w:r>
          </w:p>
        </w:tc>
        <w:tc>
          <w:tcPr>
            <w:tcW w:w="4252"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Podpis:</w:t>
            </w:r>
          </w:p>
        </w:tc>
        <w:tc>
          <w:tcPr>
            <w:tcW w:w="2410" w:type="dxa"/>
            <w:tcBorders>
              <w:left w:val="single" w:sz="4" w:space="0" w:color="auto"/>
              <w:right w:val="single" w:sz="4" w:space="0" w:color="auto"/>
            </w:tcBorders>
          </w:tcPr>
          <w:p w:rsidR="008F35F5" w:rsidRDefault="008F35F5" w:rsidP="00964F0B">
            <w:pPr>
              <w:rPr>
                <w:sz w:val="24"/>
              </w:rPr>
            </w:pPr>
            <w:r>
              <w:rPr>
                <w:b/>
                <w:sz w:val="24"/>
              </w:rPr>
              <w:t xml:space="preserve">    Datum:</w:t>
            </w:r>
          </w:p>
        </w:tc>
        <w:tc>
          <w:tcPr>
            <w:tcW w:w="3969"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Podpis:</w:t>
            </w:r>
          </w:p>
        </w:tc>
        <w:tc>
          <w:tcPr>
            <w:tcW w:w="2410" w:type="dxa"/>
            <w:vMerge/>
            <w:tcBorders>
              <w:left w:val="single" w:sz="4" w:space="0" w:color="auto"/>
              <w:bottom w:val="single" w:sz="4" w:space="0" w:color="auto"/>
              <w:right w:val="single" w:sz="4" w:space="0" w:color="auto"/>
            </w:tcBorders>
          </w:tcPr>
          <w:p w:rsidR="008F35F5" w:rsidRDefault="008F35F5" w:rsidP="00964F0B">
            <w:pPr>
              <w:rPr>
                <w:sz w:val="24"/>
              </w:rPr>
            </w:pPr>
          </w:p>
        </w:tc>
      </w:tr>
    </w:tbl>
    <w:p w:rsidR="008F35F5" w:rsidRDefault="008F35F5" w:rsidP="008F35F5">
      <w:pPr>
        <w:rPr>
          <w:b/>
        </w:rPr>
        <w:sectPr w:rsidR="008F35F5" w:rsidSect="00964F0B">
          <w:headerReference w:type="default" r:id="rId33"/>
          <w:footnotePr>
            <w:pos w:val="beneathText"/>
            <w:numStart w:val="4"/>
          </w:footnotePr>
          <w:pgSz w:w="16840" w:h="11907" w:orient="landscape" w:code="9"/>
          <w:pgMar w:top="1233" w:right="1418" w:bottom="1418" w:left="1134" w:header="708" w:footer="708" w:gutter="0"/>
          <w:cols w:space="708"/>
        </w:sectPr>
      </w:pPr>
    </w:p>
    <w:p w:rsidR="008F35F5" w:rsidRDefault="00E20F97" w:rsidP="008F35F5">
      <w:pPr>
        <w:pStyle w:val="Zkladntext"/>
        <w:spacing w:before="240"/>
      </w:pPr>
      <w:r>
        <w:rPr>
          <w:b/>
          <w:sz w:val="28"/>
          <w:szCs w:val="28"/>
          <w:u w:val="single"/>
        </w:rPr>
        <w:lastRenderedPageBreak/>
        <w:t>Ke každému pro</w:t>
      </w:r>
      <w:r w:rsidR="008F35F5">
        <w:rPr>
          <w:b/>
          <w:sz w:val="28"/>
          <w:szCs w:val="28"/>
          <w:u w:val="single"/>
        </w:rPr>
        <w:t>gram</w:t>
      </w:r>
      <w:r>
        <w:rPr>
          <w:b/>
          <w:sz w:val="28"/>
          <w:szCs w:val="28"/>
          <w:u w:val="single"/>
        </w:rPr>
        <w:t xml:space="preserve">u </w:t>
      </w:r>
      <w:proofErr w:type="spellStart"/>
      <w:r>
        <w:rPr>
          <w:b/>
          <w:sz w:val="28"/>
          <w:szCs w:val="28"/>
          <w:u w:val="single"/>
        </w:rPr>
        <w:t>samostaně</w:t>
      </w:r>
      <w:proofErr w:type="spellEnd"/>
      <w:r w:rsidR="008F35F5">
        <w:rPr>
          <w:b/>
          <w:sz w:val="28"/>
          <w:szCs w:val="28"/>
          <w:u w:val="single"/>
        </w:rPr>
        <w:t xml:space="preserve"> – </w:t>
      </w:r>
      <w:r>
        <w:rPr>
          <w:b/>
          <w:sz w:val="28"/>
          <w:szCs w:val="28"/>
          <w:u w:val="single"/>
        </w:rPr>
        <w:t>označit číslo Programu</w:t>
      </w:r>
      <w:r w:rsidR="008F35F5" w:rsidRPr="00F33C4B">
        <w:rPr>
          <w:b/>
          <w:sz w:val="28"/>
          <w:szCs w:val="28"/>
        </w:rPr>
        <w:t xml:space="preserve"> </w:t>
      </w:r>
      <w:r w:rsidR="00F920B0">
        <w:rPr>
          <w:b/>
          <w:sz w:val="28"/>
          <w:szCs w:val="28"/>
        </w:rPr>
        <w:t xml:space="preserve">I až VII  </w:t>
      </w:r>
      <w:r w:rsidR="008F35F5" w:rsidRPr="00F33C4B">
        <w:rPr>
          <w:b/>
          <w:sz w:val="28"/>
          <w:szCs w:val="28"/>
        </w:rPr>
        <w:t xml:space="preserve">- </w:t>
      </w:r>
      <w:r w:rsidR="008F35F5" w:rsidRPr="00F33C4B">
        <w:rPr>
          <w:szCs w:val="28"/>
        </w:rPr>
        <w:t>Tabulka k vyúčtování dotace</w:t>
      </w:r>
      <w:r w:rsidR="008F35F5" w:rsidRPr="00F33C4B">
        <w:rPr>
          <w:sz w:val="22"/>
        </w:rPr>
        <w:t xml:space="preserve"> </w:t>
      </w:r>
      <w:r w:rsidR="008F35F5" w:rsidRPr="004B6FFD">
        <w:rPr>
          <w:b/>
        </w:rPr>
        <w:t xml:space="preserve">za rok </w:t>
      </w:r>
      <w:r w:rsidR="008F35F5">
        <w:rPr>
          <w:b/>
        </w:rPr>
        <w:t xml:space="preserve"> </w:t>
      </w:r>
      <w:r w:rsidR="008F35F5" w:rsidRPr="004839A7">
        <w:rPr>
          <w:b/>
          <w:sz w:val="28"/>
          <w:u w:val="single"/>
        </w:rPr>
        <w:t xml:space="preserve">2 0 1 </w:t>
      </w:r>
      <w:r w:rsidR="00D802B2">
        <w:rPr>
          <w:b/>
          <w:sz w:val="28"/>
          <w:u w:val="single"/>
        </w:rPr>
        <w:t>5</w:t>
      </w:r>
    </w:p>
    <w:p w:rsidR="008F35F5" w:rsidRDefault="008F35F5" w:rsidP="008F35F5">
      <w:pPr>
        <w:rPr>
          <w:b/>
          <w:color w:val="FF0000"/>
          <w:sz w:val="24"/>
        </w:rPr>
      </w:pPr>
      <w:r>
        <w:rPr>
          <w:b/>
          <w:color w:val="FF0000"/>
          <w:sz w:val="24"/>
        </w:rPr>
        <w:t xml:space="preserve">Vyúčtování v jednom vyhotovení na </w:t>
      </w:r>
      <w:r w:rsidR="00EA3E29">
        <w:rPr>
          <w:b/>
          <w:color w:val="FF0000"/>
          <w:sz w:val="24"/>
        </w:rPr>
        <w:t xml:space="preserve">odbor sportu </w:t>
      </w:r>
      <w:r>
        <w:rPr>
          <w:b/>
          <w:color w:val="FF0000"/>
          <w:sz w:val="24"/>
        </w:rPr>
        <w:t xml:space="preserve">MŠMT nejpozději </w:t>
      </w:r>
      <w:r>
        <w:rPr>
          <w:b/>
          <w:color w:val="FF0000"/>
          <w:sz w:val="24"/>
          <w:u w:val="single"/>
        </w:rPr>
        <w:t>do 31. ledna</w:t>
      </w:r>
      <w:r w:rsidR="00EA3E29">
        <w:rPr>
          <w:b/>
          <w:color w:val="FF0000"/>
          <w:sz w:val="24"/>
        </w:rPr>
        <w:t xml:space="preserve"> následujícího roku.</w:t>
      </w:r>
    </w:p>
    <w:p w:rsidR="008F35F5" w:rsidRDefault="008F35F5" w:rsidP="008F35F5">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1418"/>
        <w:gridCol w:w="2410"/>
        <w:gridCol w:w="1559"/>
        <w:gridCol w:w="1559"/>
        <w:gridCol w:w="1418"/>
        <w:gridCol w:w="141"/>
        <w:gridCol w:w="993"/>
        <w:gridCol w:w="992"/>
        <w:gridCol w:w="425"/>
        <w:gridCol w:w="306"/>
        <w:gridCol w:w="686"/>
        <w:gridCol w:w="993"/>
        <w:gridCol w:w="7664"/>
        <w:gridCol w:w="9343"/>
      </w:tblGrid>
      <w:tr w:rsidR="008F35F5" w:rsidTr="00964F0B">
        <w:trPr>
          <w:gridAfter w:val="2"/>
          <w:wAfter w:w="17007" w:type="dxa"/>
        </w:trPr>
        <w:tc>
          <w:tcPr>
            <w:tcW w:w="10206" w:type="dxa"/>
            <w:gridSpan w:val="8"/>
            <w:tcBorders>
              <w:top w:val="single" w:sz="6" w:space="0" w:color="auto"/>
              <w:left w:val="single" w:sz="6" w:space="0" w:color="auto"/>
              <w:bottom w:val="single" w:sz="6" w:space="0" w:color="auto"/>
              <w:right w:val="single" w:sz="6" w:space="0" w:color="auto"/>
            </w:tcBorders>
          </w:tcPr>
          <w:p w:rsidR="008F35F5" w:rsidRDefault="008F35F5" w:rsidP="00964F0B">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8F35F5" w:rsidRDefault="008F35F5" w:rsidP="00964F0B">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8F35F5" w:rsidRDefault="008F35F5" w:rsidP="00964F0B">
            <w:pPr>
              <w:spacing w:before="60" w:after="60"/>
              <w:rPr>
                <w:b/>
                <w:sz w:val="28"/>
              </w:rPr>
            </w:pPr>
          </w:p>
        </w:tc>
      </w:tr>
      <w:tr w:rsidR="008F35F5" w:rsidTr="00964F0B">
        <w:tc>
          <w:tcPr>
            <w:tcW w:w="12922" w:type="dxa"/>
            <w:gridSpan w:val="12"/>
          </w:tcPr>
          <w:p w:rsidR="008F35F5" w:rsidRDefault="008F35F5" w:rsidP="00964F0B">
            <w:pPr>
              <w:rPr>
                <w:b/>
                <w:sz w:val="28"/>
              </w:rPr>
            </w:pPr>
          </w:p>
        </w:tc>
        <w:tc>
          <w:tcPr>
            <w:tcW w:w="9343" w:type="dxa"/>
            <w:gridSpan w:val="3"/>
          </w:tcPr>
          <w:p w:rsidR="008F35F5" w:rsidRDefault="008F35F5" w:rsidP="00964F0B">
            <w:pPr>
              <w:rPr>
                <w:b/>
                <w:sz w:val="28"/>
              </w:rPr>
            </w:pPr>
          </w:p>
        </w:tc>
        <w:tc>
          <w:tcPr>
            <w:tcW w:w="9343" w:type="dxa"/>
          </w:tcPr>
          <w:p w:rsidR="008F35F5" w:rsidRDefault="008F35F5" w:rsidP="00964F0B">
            <w:pPr>
              <w:rPr>
                <w:b/>
                <w:sz w:val="28"/>
              </w:rPr>
            </w:pPr>
          </w:p>
        </w:tc>
      </w:tr>
      <w:tr w:rsidR="008F35F5" w:rsidTr="00964F0B">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Číslo rozhodnutí</w:t>
            </w:r>
          </w:p>
        </w:tc>
        <w:tc>
          <w:tcPr>
            <w:tcW w:w="3828"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 xml:space="preserve">Účel dotace  </w:t>
            </w:r>
          </w:p>
          <w:p w:rsidR="008F35F5" w:rsidRDefault="008F35F5" w:rsidP="00964F0B">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 xml:space="preserve">Stát. dotace </w:t>
            </w:r>
          </w:p>
          <w:p w:rsidR="008F35F5" w:rsidRDefault="008F35F5" w:rsidP="00964F0B">
            <w:pPr>
              <w:jc w:val="center"/>
              <w:rPr>
                <w:b/>
                <w:sz w:val="24"/>
              </w:rPr>
            </w:pPr>
            <w:r>
              <w:rPr>
                <w:b/>
                <w:sz w:val="24"/>
              </w:rPr>
              <w:t>po změnách</w:t>
            </w:r>
          </w:p>
          <w:p w:rsidR="008F35F5" w:rsidRDefault="008F35F5" w:rsidP="00964F0B">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Skutečnost</w:t>
            </w:r>
          </w:p>
          <w:p w:rsidR="008F35F5" w:rsidRDefault="008F35F5" w:rsidP="00964F0B">
            <w:pPr>
              <w:jc w:val="center"/>
              <w:rPr>
                <w:b/>
                <w:sz w:val="24"/>
              </w:rPr>
            </w:pPr>
            <w:r>
              <w:rPr>
                <w:b/>
                <w:sz w:val="24"/>
              </w:rPr>
              <w:t xml:space="preserve">k 31. 12. </w:t>
            </w:r>
          </w:p>
          <w:p w:rsidR="008F35F5" w:rsidRDefault="008F35F5" w:rsidP="00964F0B">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Pr="00221B40" w:rsidRDefault="008F35F5" w:rsidP="00964F0B">
            <w:pPr>
              <w:jc w:val="center"/>
              <w:rPr>
                <w:b/>
              </w:rPr>
            </w:pPr>
            <w:r w:rsidRPr="00221B40">
              <w:rPr>
                <w:b/>
              </w:rPr>
              <w:t>Mzd</w:t>
            </w:r>
            <w:r>
              <w:rPr>
                <w:b/>
              </w:rPr>
              <w:t>ové</w:t>
            </w:r>
          </w:p>
          <w:p w:rsidR="008F35F5" w:rsidRPr="00221B40" w:rsidRDefault="008F35F5" w:rsidP="00964F0B">
            <w:pPr>
              <w:jc w:val="center"/>
              <w:rPr>
                <w:b/>
              </w:rPr>
            </w:pPr>
            <w:r>
              <w:rPr>
                <w:b/>
              </w:rPr>
              <w:t>náklady</w:t>
            </w:r>
          </w:p>
          <w:p w:rsidR="008F35F5" w:rsidRDefault="008F35F5" w:rsidP="00964F0B">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8F35F5" w:rsidRDefault="008F35F5" w:rsidP="00964F0B">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Vratka</w:t>
            </w:r>
          </w:p>
          <w:p w:rsidR="008F35F5" w:rsidRDefault="008F35F5" w:rsidP="00964F0B">
            <w:pPr>
              <w:jc w:val="center"/>
              <w:rPr>
                <w:b/>
                <w:sz w:val="24"/>
              </w:rPr>
            </w:pPr>
            <w:r>
              <w:rPr>
                <w:b/>
                <w:sz w:val="24"/>
              </w:rPr>
              <w:t>do</w:t>
            </w:r>
          </w:p>
          <w:p w:rsidR="008F35F5" w:rsidRDefault="008F35F5" w:rsidP="00964F0B">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8F35F5" w:rsidRPr="00B60CFD" w:rsidRDefault="008F35F5" w:rsidP="00964F0B">
            <w:pPr>
              <w:jc w:val="center"/>
              <w:rPr>
                <w:b/>
                <w:sz w:val="24"/>
                <w:szCs w:val="24"/>
              </w:rPr>
            </w:pPr>
            <w:r w:rsidRPr="00B60CFD">
              <w:rPr>
                <w:b/>
                <w:sz w:val="24"/>
                <w:szCs w:val="24"/>
              </w:rPr>
              <w:t>Vratka</w:t>
            </w:r>
          </w:p>
          <w:p w:rsidR="008F35F5" w:rsidRPr="00B60CFD" w:rsidRDefault="008F35F5" w:rsidP="00964F0B">
            <w:pPr>
              <w:jc w:val="center"/>
              <w:rPr>
                <w:b/>
                <w:sz w:val="24"/>
                <w:szCs w:val="24"/>
              </w:rPr>
            </w:pPr>
            <w:r w:rsidRPr="00B60CFD">
              <w:rPr>
                <w:b/>
                <w:sz w:val="24"/>
                <w:szCs w:val="24"/>
              </w:rPr>
              <w:t>po</w:t>
            </w:r>
          </w:p>
          <w:p w:rsidR="008F35F5" w:rsidRPr="00B60CFD" w:rsidRDefault="008F35F5" w:rsidP="00964F0B">
            <w:pPr>
              <w:jc w:val="center"/>
              <w:rPr>
                <w:b/>
                <w:sz w:val="22"/>
                <w:szCs w:val="22"/>
              </w:rPr>
            </w:pPr>
            <w:r w:rsidRPr="00B60CFD">
              <w:rPr>
                <w:b/>
                <w:sz w:val="24"/>
                <w:szCs w:val="24"/>
              </w:rPr>
              <w:t>31.12</w:t>
            </w:r>
            <w:r w:rsidRPr="00B60CFD">
              <w:rPr>
                <w:b/>
                <w:sz w:val="22"/>
                <w:szCs w:val="22"/>
              </w:rPr>
              <w:t>.</w:t>
            </w:r>
          </w:p>
        </w:tc>
      </w:tr>
      <w:tr w:rsidR="00F920B0" w:rsidTr="00F920B0">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F920B0" w:rsidRDefault="00F920B0" w:rsidP="00964F0B">
            <w:pPr>
              <w:spacing w:before="120" w:after="120"/>
              <w:jc w:val="center"/>
              <w:rPr>
                <w:b/>
              </w:rPr>
            </w:pPr>
          </w:p>
        </w:tc>
        <w:tc>
          <w:tcPr>
            <w:tcW w:w="1418" w:type="dxa"/>
            <w:tcBorders>
              <w:top w:val="single" w:sz="6" w:space="0" w:color="auto"/>
              <w:left w:val="single" w:sz="6" w:space="0" w:color="auto"/>
              <w:bottom w:val="single" w:sz="6" w:space="0" w:color="auto"/>
              <w:right w:val="single" w:sz="6" w:space="0" w:color="auto"/>
            </w:tcBorders>
          </w:tcPr>
          <w:p w:rsidR="00F920B0" w:rsidRDefault="00F920B0" w:rsidP="00F920B0">
            <w:pPr>
              <w:spacing w:before="120"/>
              <w:ind w:left="1630" w:hanging="1630"/>
              <w:rPr>
                <w:b/>
                <w:sz w:val="24"/>
              </w:rPr>
            </w:pPr>
            <w:r>
              <w:rPr>
                <w:b/>
                <w:sz w:val="24"/>
              </w:rPr>
              <w:t xml:space="preserve">Program č. </w:t>
            </w:r>
          </w:p>
        </w:tc>
        <w:tc>
          <w:tcPr>
            <w:tcW w:w="2410" w:type="dxa"/>
            <w:tcBorders>
              <w:top w:val="single" w:sz="6" w:space="0" w:color="auto"/>
              <w:left w:val="single" w:sz="6" w:space="0" w:color="auto"/>
              <w:bottom w:val="single" w:sz="6" w:space="0" w:color="auto"/>
              <w:right w:val="single" w:sz="6" w:space="0" w:color="auto"/>
            </w:tcBorders>
          </w:tcPr>
          <w:p w:rsidR="00F920B0" w:rsidRPr="00F920B0" w:rsidRDefault="00F920B0" w:rsidP="00F920B0">
            <w:pPr>
              <w:spacing w:before="120"/>
              <w:ind w:left="1630" w:hanging="1630"/>
              <w:jc w:val="center"/>
              <w:rPr>
                <w:b/>
                <w:sz w:val="28"/>
              </w:rPr>
            </w:pPr>
          </w:p>
        </w:tc>
        <w:tc>
          <w:tcPr>
            <w:tcW w:w="1559" w:type="dxa"/>
            <w:tcBorders>
              <w:top w:val="single" w:sz="6" w:space="0" w:color="auto"/>
              <w:left w:val="single" w:sz="6" w:space="0" w:color="auto"/>
              <w:bottom w:val="single" w:sz="6" w:space="0" w:color="auto"/>
              <w:right w:val="single" w:sz="6" w:space="0" w:color="auto"/>
            </w:tcBorders>
          </w:tcPr>
          <w:p w:rsidR="00F920B0" w:rsidRPr="004B3288" w:rsidRDefault="00F920B0" w:rsidP="00964F0B">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F920B0" w:rsidRPr="004B3288" w:rsidRDefault="00F920B0" w:rsidP="00964F0B">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F920B0" w:rsidRPr="004B3288" w:rsidRDefault="00F920B0" w:rsidP="00964F0B">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F920B0" w:rsidRPr="004B3288" w:rsidRDefault="00F920B0" w:rsidP="00964F0B">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F920B0" w:rsidRPr="004B3288" w:rsidRDefault="00F920B0" w:rsidP="00964F0B">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F920B0" w:rsidRPr="004B3288" w:rsidRDefault="00F920B0" w:rsidP="00964F0B">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F920B0" w:rsidRPr="004B3288" w:rsidRDefault="00F920B0" w:rsidP="00964F0B">
            <w:pPr>
              <w:spacing w:before="120" w:after="120"/>
              <w:rPr>
                <w:b/>
                <w:sz w:val="22"/>
              </w:rPr>
            </w:pPr>
          </w:p>
        </w:tc>
      </w:tr>
      <w:tr w:rsidR="008F35F5" w:rsidTr="00964F0B">
        <w:trPr>
          <w:gridAfter w:val="2"/>
          <w:wAfter w:w="17007" w:type="dxa"/>
        </w:trPr>
        <w:tc>
          <w:tcPr>
            <w:tcW w:w="14601" w:type="dxa"/>
            <w:gridSpan w:val="14"/>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8F35F5" w:rsidRDefault="008F35F5" w:rsidP="00964F0B">
            <w:pPr>
              <w:rPr>
                <w:b/>
              </w:rPr>
            </w:pPr>
            <w:r>
              <w:rPr>
                <w:b/>
              </w:rPr>
              <w:t xml:space="preserve">                                                                                                                                                              v Kč</w:t>
            </w:r>
          </w:p>
        </w:tc>
      </w:tr>
      <w:tr w:rsidR="008F35F5" w:rsidTr="00964F0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8F35F5" w:rsidRDefault="008F35F5" w:rsidP="00964F0B">
            <w:pPr>
              <w:jc w:val="center"/>
              <w:rPr>
                <w:b/>
                <w:sz w:val="22"/>
              </w:rPr>
            </w:pPr>
          </w:p>
          <w:p w:rsidR="008F35F5" w:rsidRDefault="008F35F5" w:rsidP="00964F0B">
            <w:pPr>
              <w:jc w:val="center"/>
              <w:rPr>
                <w:b/>
                <w:sz w:val="22"/>
              </w:rPr>
            </w:pPr>
          </w:p>
          <w:p w:rsidR="008F35F5" w:rsidRDefault="008F35F5" w:rsidP="00964F0B">
            <w:pPr>
              <w:jc w:val="center"/>
              <w:rPr>
                <w:b/>
                <w:sz w:val="22"/>
              </w:rPr>
            </w:pPr>
          </w:p>
          <w:p w:rsidR="008F35F5" w:rsidRDefault="008F35F5" w:rsidP="00964F0B">
            <w:pPr>
              <w:jc w:val="center"/>
              <w:rPr>
                <w:b/>
                <w:sz w:val="22"/>
              </w:rPr>
            </w:pPr>
          </w:p>
          <w:p w:rsidR="008F35F5" w:rsidRPr="006E0783" w:rsidRDefault="008F35F5" w:rsidP="00964F0B">
            <w:pPr>
              <w:jc w:val="center"/>
              <w:rPr>
                <w:b/>
                <w:sz w:val="22"/>
              </w:rPr>
            </w:pPr>
            <w:r w:rsidRPr="006E0783">
              <w:rPr>
                <w:b/>
                <w:sz w:val="22"/>
              </w:rPr>
              <w:t>z toho:</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8F35F5" w:rsidRPr="00A65A6A" w:rsidRDefault="008F35F5" w:rsidP="00964F0B">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237"/>
        </w:trPr>
        <w:tc>
          <w:tcPr>
            <w:tcW w:w="5529" w:type="dxa"/>
            <w:gridSpan w:val="4"/>
            <w:tcBorders>
              <w:top w:val="single" w:sz="12" w:space="0" w:color="auto"/>
              <w:left w:val="single" w:sz="12" w:space="0" w:color="auto"/>
              <w:bottom w:val="single" w:sz="12" w:space="0" w:color="auto"/>
              <w:right w:val="single" w:sz="6" w:space="0" w:color="auto"/>
            </w:tcBorders>
          </w:tcPr>
          <w:p w:rsidR="008F35F5" w:rsidRDefault="008F35F5" w:rsidP="00964F0B">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8F35F5" w:rsidRPr="00A65A6A" w:rsidRDefault="008F35F5" w:rsidP="00964F0B">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8F35F5" w:rsidRDefault="008F35F5" w:rsidP="00964F0B">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8F35F5" w:rsidRPr="00A65A6A" w:rsidRDefault="008F35F5" w:rsidP="00964F0B">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8F35F5" w:rsidRPr="00A65A6A" w:rsidRDefault="008F35F5" w:rsidP="00964F0B">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8F35F5" w:rsidRPr="00A65A6A" w:rsidRDefault="008F35F5" w:rsidP="00964F0B">
            <w:pPr>
              <w:spacing w:before="60" w:after="60"/>
              <w:jc w:val="right"/>
              <w:rPr>
                <w:b/>
                <w:sz w:val="22"/>
              </w:rPr>
            </w:pPr>
          </w:p>
        </w:tc>
      </w:tr>
    </w:tbl>
    <w:p w:rsidR="008F35F5" w:rsidRDefault="008F35F5" w:rsidP="008F35F5">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8F35F5" w:rsidTr="00964F0B">
        <w:trPr>
          <w:trHeight w:val="780"/>
        </w:trPr>
        <w:tc>
          <w:tcPr>
            <w:tcW w:w="2480" w:type="dxa"/>
            <w:tcBorders>
              <w:right w:val="single" w:sz="4" w:space="0" w:color="auto"/>
            </w:tcBorders>
          </w:tcPr>
          <w:p w:rsidR="008F35F5" w:rsidRDefault="008F35F5" w:rsidP="00964F0B">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Datum, jméno, podpis</w:t>
            </w:r>
          </w:p>
        </w:tc>
        <w:tc>
          <w:tcPr>
            <w:tcW w:w="2835" w:type="dxa"/>
            <w:tcBorders>
              <w:left w:val="single" w:sz="4" w:space="0" w:color="auto"/>
            </w:tcBorders>
          </w:tcPr>
          <w:p w:rsidR="008F35F5" w:rsidRDefault="008F35F5" w:rsidP="00964F0B">
            <w:pPr>
              <w:rPr>
                <w:sz w:val="24"/>
              </w:rPr>
            </w:pPr>
            <w:r>
              <w:rPr>
                <w:b/>
                <w:sz w:val="24"/>
              </w:rPr>
              <w:t xml:space="preserve">    Zodpovídá:</w:t>
            </w:r>
          </w:p>
          <w:p w:rsidR="008F35F5" w:rsidRDefault="008F35F5" w:rsidP="00547AFD">
            <w:pPr>
              <w:rPr>
                <w:sz w:val="24"/>
              </w:rPr>
            </w:pPr>
            <w:r>
              <w:rPr>
                <w:sz w:val="24"/>
              </w:rPr>
              <w:t xml:space="preserve">    Statutární </w:t>
            </w:r>
            <w:r w:rsidR="00547AFD">
              <w:rPr>
                <w:sz w:val="24"/>
              </w:rPr>
              <w:t>orgán</w:t>
            </w:r>
          </w:p>
        </w:tc>
        <w:tc>
          <w:tcPr>
            <w:tcW w:w="5103"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Datum, jméno, podpis</w:t>
            </w:r>
          </w:p>
        </w:tc>
      </w:tr>
      <w:tr w:rsidR="008F35F5" w:rsidTr="00964F0B">
        <w:trPr>
          <w:trHeight w:val="775"/>
        </w:trPr>
        <w:tc>
          <w:tcPr>
            <w:tcW w:w="2480" w:type="dxa"/>
          </w:tcPr>
          <w:p w:rsidR="008F35F5" w:rsidRDefault="008F35F5" w:rsidP="00964F0B">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Datum, jméno, podpis</w:t>
            </w:r>
          </w:p>
        </w:tc>
        <w:tc>
          <w:tcPr>
            <w:tcW w:w="2835" w:type="dxa"/>
            <w:tcBorders>
              <w:left w:val="nil"/>
            </w:tcBorders>
          </w:tcPr>
          <w:p w:rsidR="008F35F5" w:rsidRDefault="008F35F5" w:rsidP="00964F0B">
            <w:pPr>
              <w:rPr>
                <w:sz w:val="24"/>
              </w:rPr>
            </w:pPr>
          </w:p>
        </w:tc>
        <w:tc>
          <w:tcPr>
            <w:tcW w:w="5103"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 xml:space="preserve">Razítko příjemce dotace:                        </w:t>
            </w:r>
          </w:p>
          <w:p w:rsidR="008F35F5" w:rsidRDefault="008F35F5" w:rsidP="00964F0B">
            <w:pPr>
              <w:rPr>
                <w:sz w:val="24"/>
              </w:rPr>
            </w:pPr>
            <w:r>
              <w:rPr>
                <w:sz w:val="24"/>
              </w:rPr>
              <w:t xml:space="preserve">                                                              </w:t>
            </w:r>
          </w:p>
        </w:tc>
      </w:tr>
    </w:tbl>
    <w:p w:rsidR="008F35F5" w:rsidRPr="00F920B0" w:rsidRDefault="008F35F5" w:rsidP="00F920B0">
      <w:pPr>
        <w:spacing w:before="240"/>
        <w:rPr>
          <w:sz w:val="22"/>
        </w:rPr>
        <w:sectPr w:rsidR="008F35F5" w:rsidRPr="00F920B0" w:rsidSect="00964F0B">
          <w:headerReference w:type="default" r:id="rId34"/>
          <w:footnotePr>
            <w:pos w:val="beneathText"/>
            <w:numStart w:val="4"/>
          </w:footnotePr>
          <w:pgSz w:w="16840" w:h="11907" w:orient="landscape" w:code="9"/>
          <w:pgMar w:top="1233" w:right="1418" w:bottom="1418" w:left="1134" w:header="708" w:footer="708" w:gutter="0"/>
          <w:cols w:space="708"/>
        </w:sectPr>
      </w:pPr>
      <w:r w:rsidRPr="008B5744">
        <w:rPr>
          <w:b/>
          <w:sz w:val="24"/>
          <w:u w:val="single"/>
        </w:rPr>
        <w:t>Poznámka:</w:t>
      </w:r>
      <w:r>
        <w:rPr>
          <w:b/>
          <w:sz w:val="24"/>
        </w:rPr>
        <w:t xml:space="preserve"> Připojit k vyúčtování </w:t>
      </w:r>
      <w:r w:rsidR="00505754">
        <w:rPr>
          <w:b/>
          <w:sz w:val="24"/>
        </w:rPr>
        <w:t>dokumenty stanovené v článku 6, bod 8 Rozhodnutí</w:t>
      </w:r>
      <w:r w:rsidR="00E116CC">
        <w:rPr>
          <w:b/>
          <w:sz w:val="24"/>
        </w:rPr>
        <w:t xml:space="preserve"> o poskytnutí neinvestiční dotace. </w:t>
      </w:r>
    </w:p>
    <w:p w:rsidR="00702F41" w:rsidRDefault="00702F41" w:rsidP="00702F41">
      <w:pPr>
        <w:spacing w:before="120"/>
        <w:rPr>
          <w:b/>
          <w:sz w:val="28"/>
        </w:rPr>
      </w:pPr>
      <w:r>
        <w:rPr>
          <w:b/>
          <w:sz w:val="28"/>
        </w:rPr>
        <w:lastRenderedPageBreak/>
        <w:t xml:space="preserve">Soupis </w:t>
      </w:r>
      <w:r w:rsidR="00232658">
        <w:rPr>
          <w:b/>
          <w:sz w:val="28"/>
        </w:rPr>
        <w:t>jmenovitých údajů o</w:t>
      </w:r>
      <w:r>
        <w:rPr>
          <w:b/>
          <w:sz w:val="28"/>
        </w:rPr>
        <w:t xml:space="preserve"> </w:t>
      </w:r>
      <w:r w:rsidR="00EF1FBB">
        <w:rPr>
          <w:b/>
          <w:sz w:val="28"/>
        </w:rPr>
        <w:t>m</w:t>
      </w:r>
      <w:r w:rsidR="00232658">
        <w:rPr>
          <w:b/>
          <w:sz w:val="28"/>
        </w:rPr>
        <w:t>zdových náklad</w:t>
      </w:r>
      <w:r w:rsidR="00EF1FBB">
        <w:rPr>
          <w:b/>
          <w:sz w:val="28"/>
        </w:rPr>
        <w:t>ech</w:t>
      </w:r>
      <w:r w:rsidR="00232658">
        <w:rPr>
          <w:b/>
          <w:sz w:val="28"/>
        </w:rPr>
        <w:t xml:space="preserve">, včetně DPČ </w:t>
      </w:r>
      <w:r w:rsidR="00D45E39">
        <w:rPr>
          <w:b/>
          <w:sz w:val="28"/>
        </w:rPr>
        <w:t>za rok 2015</w:t>
      </w:r>
    </w:p>
    <w:p w:rsidR="00702F41" w:rsidRDefault="00702F41" w:rsidP="00702F41">
      <w:pPr>
        <w:ind w:hanging="426"/>
        <w:rPr>
          <w:sz w:val="24"/>
        </w:rPr>
      </w:pPr>
    </w:p>
    <w:tbl>
      <w:tblPr>
        <w:tblW w:w="14812" w:type="dxa"/>
        <w:tblLayout w:type="fixed"/>
        <w:tblCellMar>
          <w:left w:w="70" w:type="dxa"/>
          <w:right w:w="70" w:type="dxa"/>
        </w:tblCellMar>
        <w:tblLook w:val="0000" w:firstRow="0" w:lastRow="0" w:firstColumn="0" w:lastColumn="0" w:noHBand="0" w:noVBand="0"/>
      </w:tblPr>
      <w:tblGrid>
        <w:gridCol w:w="921"/>
        <w:gridCol w:w="1984"/>
        <w:gridCol w:w="2127"/>
        <w:gridCol w:w="2268"/>
        <w:gridCol w:w="1842"/>
        <w:gridCol w:w="2410"/>
        <w:gridCol w:w="1630"/>
        <w:gridCol w:w="1630"/>
      </w:tblGrid>
      <w:tr w:rsidR="008C03B0" w:rsidTr="005C39D0">
        <w:tc>
          <w:tcPr>
            <w:tcW w:w="92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Pol.</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D45E39">
            <w:pPr>
              <w:jc w:val="center"/>
              <w:rPr>
                <w:b/>
                <w:sz w:val="24"/>
              </w:rPr>
            </w:pPr>
            <w:r>
              <w:rPr>
                <w:b/>
                <w:sz w:val="24"/>
              </w:rPr>
              <w:t>Období</w:t>
            </w:r>
          </w:p>
        </w:tc>
        <w:tc>
          <w:tcPr>
            <w:tcW w:w="212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Příjmení</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Jméno</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Datum narození</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Účel použití</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8C03B0">
            <w:pPr>
              <w:jc w:val="center"/>
              <w:rPr>
                <w:b/>
                <w:sz w:val="24"/>
              </w:rPr>
            </w:pPr>
            <w:r>
              <w:rPr>
                <w:b/>
                <w:sz w:val="24"/>
              </w:rPr>
              <w:t>Hrubá mzda os./ Kč</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4839A7" w:rsidP="008C03B0">
            <w:pPr>
              <w:jc w:val="center"/>
              <w:rPr>
                <w:b/>
                <w:sz w:val="24"/>
              </w:rPr>
            </w:pPr>
            <w:r>
              <w:rPr>
                <w:b/>
                <w:sz w:val="24"/>
              </w:rPr>
              <w:t>Odvody</w:t>
            </w:r>
          </w:p>
          <w:p w:rsidR="004839A7" w:rsidRDefault="004839A7" w:rsidP="008C03B0">
            <w:pPr>
              <w:jc w:val="center"/>
              <w:rPr>
                <w:b/>
                <w:sz w:val="24"/>
              </w:rPr>
            </w:pPr>
          </w:p>
        </w:tc>
      </w:tr>
      <w:tr w:rsidR="008C03B0" w:rsidTr="005C39D0">
        <w:tc>
          <w:tcPr>
            <w:tcW w:w="921" w:type="dxa"/>
            <w:tcBorders>
              <w:left w:val="single" w:sz="6" w:space="0" w:color="auto"/>
              <w:bottom w:val="single" w:sz="6" w:space="0" w:color="auto"/>
              <w:right w:val="single" w:sz="6" w:space="0" w:color="auto"/>
            </w:tcBorders>
          </w:tcPr>
          <w:p w:rsidR="008C03B0" w:rsidRDefault="008C03B0" w:rsidP="00951906">
            <w:pPr>
              <w:rPr>
                <w:sz w:val="24"/>
              </w:rPr>
            </w:pPr>
          </w:p>
        </w:tc>
        <w:tc>
          <w:tcPr>
            <w:tcW w:w="1984" w:type="dxa"/>
            <w:tcBorders>
              <w:left w:val="single" w:sz="6" w:space="0" w:color="auto"/>
              <w:bottom w:val="single" w:sz="6" w:space="0" w:color="auto"/>
              <w:right w:val="single" w:sz="6" w:space="0" w:color="auto"/>
            </w:tcBorders>
          </w:tcPr>
          <w:p w:rsidR="008C03B0" w:rsidRDefault="008C03B0" w:rsidP="00951906">
            <w:pPr>
              <w:rPr>
                <w:sz w:val="24"/>
              </w:rPr>
            </w:pPr>
          </w:p>
        </w:tc>
        <w:tc>
          <w:tcPr>
            <w:tcW w:w="2127" w:type="dxa"/>
            <w:tcBorders>
              <w:left w:val="single" w:sz="6" w:space="0" w:color="auto"/>
              <w:right w:val="single" w:sz="6" w:space="0" w:color="auto"/>
            </w:tcBorders>
          </w:tcPr>
          <w:p w:rsidR="008C03B0" w:rsidRDefault="008C03B0" w:rsidP="00951906">
            <w:pPr>
              <w:rPr>
                <w:sz w:val="24"/>
              </w:rPr>
            </w:pPr>
          </w:p>
        </w:tc>
        <w:tc>
          <w:tcPr>
            <w:tcW w:w="2268" w:type="dxa"/>
            <w:tcBorders>
              <w:left w:val="single" w:sz="6" w:space="0" w:color="auto"/>
              <w:right w:val="single" w:sz="6" w:space="0" w:color="auto"/>
            </w:tcBorders>
          </w:tcPr>
          <w:p w:rsidR="008C03B0" w:rsidRDefault="008C03B0" w:rsidP="00951906">
            <w:pPr>
              <w:rPr>
                <w:sz w:val="24"/>
              </w:rPr>
            </w:pPr>
          </w:p>
        </w:tc>
        <w:tc>
          <w:tcPr>
            <w:tcW w:w="1842" w:type="dxa"/>
            <w:tcBorders>
              <w:left w:val="single" w:sz="6" w:space="0" w:color="auto"/>
              <w:right w:val="single" w:sz="6" w:space="0" w:color="auto"/>
            </w:tcBorders>
          </w:tcPr>
          <w:p w:rsidR="008C03B0" w:rsidRDefault="008C03B0" w:rsidP="00951906">
            <w:pPr>
              <w:rPr>
                <w:sz w:val="24"/>
              </w:rPr>
            </w:pPr>
          </w:p>
        </w:tc>
        <w:tc>
          <w:tcPr>
            <w:tcW w:w="2410" w:type="dxa"/>
            <w:tcBorders>
              <w:left w:val="single" w:sz="6" w:space="0" w:color="auto"/>
              <w:right w:val="single" w:sz="6" w:space="0" w:color="auto"/>
            </w:tcBorders>
          </w:tcPr>
          <w:p w:rsidR="008C03B0" w:rsidRDefault="008C03B0" w:rsidP="00951906">
            <w:pPr>
              <w:rPr>
                <w:sz w:val="24"/>
              </w:rPr>
            </w:pPr>
          </w:p>
        </w:tc>
        <w:tc>
          <w:tcPr>
            <w:tcW w:w="1630" w:type="dxa"/>
            <w:tcBorders>
              <w:left w:val="single" w:sz="6" w:space="0" w:color="auto"/>
              <w:bottom w:val="single" w:sz="6" w:space="0" w:color="auto"/>
              <w:right w:val="single" w:sz="6" w:space="0" w:color="auto"/>
            </w:tcBorders>
          </w:tcPr>
          <w:p w:rsidR="008C03B0" w:rsidRDefault="008C03B0" w:rsidP="00951906">
            <w:pPr>
              <w:rPr>
                <w:sz w:val="24"/>
              </w:rPr>
            </w:pPr>
          </w:p>
        </w:tc>
        <w:tc>
          <w:tcPr>
            <w:tcW w:w="1630" w:type="dxa"/>
            <w:tcBorders>
              <w:left w:val="single" w:sz="6" w:space="0" w:color="auto"/>
              <w:bottom w:val="single" w:sz="6" w:space="0" w:color="auto"/>
              <w:right w:val="single" w:sz="6" w:space="0" w:color="auto"/>
            </w:tcBorders>
          </w:tcPr>
          <w:p w:rsidR="008C03B0" w:rsidRDefault="008C03B0" w:rsidP="00951906">
            <w:pPr>
              <w:rPr>
                <w:sz w:val="24"/>
              </w:rPr>
            </w:pPr>
          </w:p>
        </w:tc>
      </w:tr>
      <w:tr w:rsidR="008C03B0" w:rsidTr="005C39D0">
        <w:tc>
          <w:tcPr>
            <w:tcW w:w="921"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1984"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2127"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2268"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1842"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2410"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11552" w:type="dxa"/>
            <w:gridSpan w:val="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839A7" w:rsidRDefault="004839A7" w:rsidP="004839A7">
            <w:pPr>
              <w:rPr>
                <w:b/>
                <w:sz w:val="24"/>
              </w:rPr>
            </w:pPr>
            <w:r w:rsidRPr="000718BF">
              <w:rPr>
                <w:b/>
                <w:sz w:val="22"/>
              </w:rPr>
              <w:t>Celkem</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839A7" w:rsidRDefault="004839A7" w:rsidP="004839A7">
            <w:pPr>
              <w:rPr>
                <w:b/>
                <w:sz w:val="24"/>
              </w:rPr>
            </w:pP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839A7" w:rsidRDefault="004839A7" w:rsidP="004839A7">
            <w:pPr>
              <w:rPr>
                <w:b/>
                <w:sz w:val="24"/>
              </w:rPr>
            </w:pPr>
          </w:p>
        </w:tc>
      </w:tr>
    </w:tbl>
    <w:p w:rsidR="004839A7" w:rsidRDefault="00702F41" w:rsidP="00702F41">
      <w:pPr>
        <w:spacing w:before="120"/>
        <w:ind w:hanging="425"/>
        <w:rPr>
          <w:sz w:val="24"/>
        </w:rPr>
        <w:sectPr w:rsidR="004839A7" w:rsidSect="00CD0AE0">
          <w:headerReference w:type="first" r:id="rId35"/>
          <w:footerReference w:type="first" r:id="rId36"/>
          <w:footnotePr>
            <w:numRestart w:val="eachPage"/>
          </w:footnotePr>
          <w:pgSz w:w="16838" w:h="11906" w:orient="landscape"/>
          <w:pgMar w:top="1417" w:right="1417" w:bottom="1417" w:left="1134" w:header="708" w:footer="708" w:gutter="0"/>
          <w:pgNumType w:start="1"/>
          <w:cols w:space="708"/>
          <w:titlePg/>
          <w:docGrid w:linePitch="272"/>
        </w:sectPr>
      </w:pPr>
      <w:r>
        <w:rPr>
          <w:sz w:val="24"/>
        </w:rPr>
        <w:t xml:space="preserve">     </w:t>
      </w:r>
    </w:p>
    <w:p w:rsidR="006E3C81" w:rsidRDefault="006E3C81" w:rsidP="00F26ACF">
      <w:pPr>
        <w:spacing w:before="120"/>
        <w:rPr>
          <w:b/>
          <w:sz w:val="28"/>
        </w:rPr>
      </w:pPr>
    </w:p>
    <w:p w:rsidR="00F26ACF" w:rsidRDefault="005C39D0" w:rsidP="00F26ACF">
      <w:pPr>
        <w:spacing w:before="120"/>
        <w:rPr>
          <w:b/>
          <w:sz w:val="28"/>
        </w:rPr>
      </w:pPr>
      <w:r>
        <w:rPr>
          <w:b/>
          <w:sz w:val="28"/>
        </w:rPr>
        <w:t>Platební kalendář pro</w:t>
      </w:r>
      <w:r w:rsidR="00F26ACF">
        <w:rPr>
          <w:b/>
          <w:sz w:val="28"/>
        </w:rPr>
        <w:t xml:space="preserve"> rok</w:t>
      </w:r>
      <w:r>
        <w:rPr>
          <w:b/>
          <w:sz w:val="28"/>
        </w:rPr>
        <w:t xml:space="preserve"> </w:t>
      </w:r>
      <w:r w:rsidR="00AE5980">
        <w:rPr>
          <w:b/>
          <w:sz w:val="28"/>
        </w:rPr>
        <w:t>2015</w:t>
      </w:r>
    </w:p>
    <w:p w:rsidR="005C39D0" w:rsidRDefault="005C39D0" w:rsidP="00F26ACF">
      <w:pPr>
        <w:spacing w:before="120"/>
        <w:rPr>
          <w:b/>
          <w:sz w:val="28"/>
        </w:rPr>
      </w:pPr>
    </w:p>
    <w:p w:rsidR="006E3C81" w:rsidRDefault="006E3C81" w:rsidP="00F26ACF">
      <w:pPr>
        <w:spacing w:before="120"/>
        <w:rPr>
          <w:b/>
          <w:sz w:val="28"/>
        </w:rPr>
      </w:pPr>
    </w:p>
    <w:tbl>
      <w:tblPr>
        <w:tblW w:w="14812" w:type="dxa"/>
        <w:tblLayout w:type="fixed"/>
        <w:tblCellMar>
          <w:left w:w="70" w:type="dxa"/>
          <w:right w:w="70" w:type="dxa"/>
        </w:tblCellMar>
        <w:tblLook w:val="0000" w:firstRow="0" w:lastRow="0" w:firstColumn="0" w:lastColumn="0" w:noHBand="0" w:noVBand="0"/>
      </w:tblPr>
      <w:tblGrid>
        <w:gridCol w:w="11552"/>
        <w:gridCol w:w="3260"/>
      </w:tblGrid>
      <w:tr w:rsidR="005C39D0" w:rsidTr="005C39D0">
        <w:trPr>
          <w:trHeight w:val="518"/>
        </w:trPr>
        <w:tc>
          <w:tcPr>
            <w:tcW w:w="11552" w:type="dxa"/>
            <w:tcBorders>
              <w:top w:val="single" w:sz="6" w:space="0" w:color="auto"/>
              <w:left w:val="single" w:sz="6" w:space="0" w:color="auto"/>
              <w:bottom w:val="single" w:sz="6" w:space="0" w:color="auto"/>
              <w:right w:val="single" w:sz="6" w:space="0" w:color="auto"/>
            </w:tcBorders>
          </w:tcPr>
          <w:p w:rsidR="005C39D0" w:rsidRDefault="005C39D0" w:rsidP="005C39D0">
            <w:pPr>
              <w:spacing w:before="120"/>
              <w:rPr>
                <w:sz w:val="24"/>
              </w:rPr>
            </w:pPr>
            <w:r>
              <w:rPr>
                <w:b/>
                <w:sz w:val="28"/>
              </w:rPr>
              <w:t xml:space="preserve">Příjemce dotace:                                                                                   </w:t>
            </w:r>
          </w:p>
        </w:tc>
        <w:tc>
          <w:tcPr>
            <w:tcW w:w="3260" w:type="dxa"/>
            <w:tcBorders>
              <w:top w:val="single" w:sz="6" w:space="0" w:color="auto"/>
              <w:left w:val="single" w:sz="6" w:space="0" w:color="auto"/>
              <w:bottom w:val="single" w:sz="6" w:space="0" w:color="auto"/>
              <w:right w:val="single" w:sz="6" w:space="0" w:color="auto"/>
            </w:tcBorders>
          </w:tcPr>
          <w:p w:rsidR="005C39D0" w:rsidRDefault="005C39D0" w:rsidP="005C39D0">
            <w:pPr>
              <w:spacing w:before="120"/>
              <w:rPr>
                <w:sz w:val="24"/>
              </w:rPr>
            </w:pPr>
            <w:r w:rsidRPr="005C39D0">
              <w:rPr>
                <w:sz w:val="28"/>
              </w:rPr>
              <w:t>IČO:</w:t>
            </w:r>
          </w:p>
        </w:tc>
      </w:tr>
    </w:tbl>
    <w:p w:rsidR="005C39D0" w:rsidRDefault="005C39D0" w:rsidP="00F26ACF">
      <w:pPr>
        <w:spacing w:before="120"/>
        <w:rPr>
          <w:b/>
          <w:sz w:val="28"/>
        </w:rPr>
      </w:pPr>
    </w:p>
    <w:p w:rsidR="00F26ACF" w:rsidRDefault="002C0BDA" w:rsidP="002C0BDA">
      <w:pPr>
        <w:ind w:hanging="426"/>
        <w:jc w:val="right"/>
        <w:rPr>
          <w:sz w:val="24"/>
        </w:rPr>
      </w:pPr>
      <w:r>
        <w:rPr>
          <w:sz w:val="24"/>
        </w:rPr>
        <w:t>v tis. Kč</w:t>
      </w:r>
    </w:p>
    <w:tbl>
      <w:tblPr>
        <w:tblW w:w="14812" w:type="dxa"/>
        <w:tblLayout w:type="fixed"/>
        <w:tblCellMar>
          <w:left w:w="70" w:type="dxa"/>
          <w:right w:w="70" w:type="dxa"/>
        </w:tblCellMar>
        <w:tblLook w:val="0000" w:firstRow="0" w:lastRow="0" w:firstColumn="0" w:lastColumn="0" w:noHBand="0" w:noVBand="0"/>
      </w:tblPr>
      <w:tblGrid>
        <w:gridCol w:w="1488"/>
        <w:gridCol w:w="2126"/>
        <w:gridCol w:w="2268"/>
        <w:gridCol w:w="2126"/>
        <w:gridCol w:w="2127"/>
        <w:gridCol w:w="2126"/>
        <w:gridCol w:w="2551"/>
      </w:tblGrid>
      <w:tr w:rsidR="005A3C80" w:rsidTr="005A3C80">
        <w:tc>
          <w:tcPr>
            <w:tcW w:w="1488" w:type="dxa"/>
            <w:vMerge w:val="restart"/>
            <w:tcBorders>
              <w:top w:val="single" w:sz="12" w:space="0" w:color="auto"/>
              <w:left w:val="single" w:sz="12" w:space="0" w:color="auto"/>
              <w:right w:val="single" w:sz="12" w:space="0" w:color="auto"/>
            </w:tcBorders>
            <w:shd w:val="clear" w:color="auto" w:fill="DBE5F1" w:themeFill="accent1" w:themeFillTint="33"/>
          </w:tcPr>
          <w:p w:rsidR="005A3C80" w:rsidRDefault="005A3C80" w:rsidP="00A130BA">
            <w:pPr>
              <w:spacing w:before="240"/>
              <w:jc w:val="center"/>
              <w:rPr>
                <w:b/>
                <w:sz w:val="24"/>
              </w:rPr>
            </w:pPr>
            <w:r>
              <w:rPr>
                <w:b/>
                <w:sz w:val="24"/>
              </w:rPr>
              <w:t>Program</w:t>
            </w:r>
          </w:p>
          <w:p w:rsidR="005A3C80" w:rsidRDefault="005A3C80" w:rsidP="00A130BA">
            <w:pPr>
              <w:spacing w:before="120"/>
              <w:jc w:val="center"/>
              <w:rPr>
                <w:b/>
                <w:sz w:val="24"/>
              </w:rPr>
            </w:pPr>
            <w:r>
              <w:rPr>
                <w:b/>
                <w:sz w:val="24"/>
              </w:rPr>
              <w:t>číslo</w:t>
            </w:r>
          </w:p>
        </w:tc>
        <w:tc>
          <w:tcPr>
            <w:tcW w:w="2126" w:type="dxa"/>
            <w:vMerge w:val="restart"/>
            <w:tcBorders>
              <w:top w:val="single" w:sz="12" w:space="0" w:color="auto"/>
              <w:left w:val="single" w:sz="12" w:space="0" w:color="auto"/>
              <w:right w:val="single" w:sz="12" w:space="0" w:color="auto"/>
            </w:tcBorders>
            <w:shd w:val="clear" w:color="auto" w:fill="DBE5F1" w:themeFill="accent1" w:themeFillTint="33"/>
          </w:tcPr>
          <w:p w:rsidR="005A3C80" w:rsidRDefault="005A3C80" w:rsidP="00A130BA">
            <w:pPr>
              <w:spacing w:before="240"/>
              <w:jc w:val="center"/>
              <w:rPr>
                <w:b/>
                <w:sz w:val="24"/>
              </w:rPr>
            </w:pPr>
            <w:r>
              <w:rPr>
                <w:b/>
                <w:sz w:val="24"/>
              </w:rPr>
              <w:t>Rozhodnutí</w:t>
            </w:r>
          </w:p>
          <w:p w:rsidR="005A3C80" w:rsidRDefault="005A3C80" w:rsidP="00A130BA">
            <w:pPr>
              <w:spacing w:before="120"/>
              <w:jc w:val="center"/>
              <w:rPr>
                <w:b/>
                <w:sz w:val="24"/>
              </w:rPr>
            </w:pPr>
            <w:r>
              <w:rPr>
                <w:b/>
                <w:sz w:val="24"/>
              </w:rPr>
              <w:t>číslo</w:t>
            </w:r>
          </w:p>
        </w:tc>
        <w:tc>
          <w:tcPr>
            <w:tcW w:w="2268" w:type="dxa"/>
            <w:tcBorders>
              <w:top w:val="single" w:sz="12" w:space="0" w:color="auto"/>
              <w:left w:val="single" w:sz="12" w:space="0" w:color="auto"/>
              <w:bottom w:val="single" w:sz="4" w:space="0" w:color="auto"/>
              <w:right w:val="single" w:sz="6" w:space="0" w:color="auto"/>
            </w:tcBorders>
            <w:shd w:val="clear" w:color="auto" w:fill="DBE5F1" w:themeFill="accent1" w:themeFillTint="33"/>
          </w:tcPr>
          <w:p w:rsidR="005A3C80" w:rsidRDefault="005A3C80" w:rsidP="00F26ACF">
            <w:pPr>
              <w:jc w:val="center"/>
              <w:rPr>
                <w:b/>
                <w:sz w:val="24"/>
              </w:rPr>
            </w:pPr>
            <w:r>
              <w:rPr>
                <w:b/>
                <w:sz w:val="24"/>
              </w:rPr>
              <w:t>Předběžná dotace - celkem</w:t>
            </w:r>
          </w:p>
          <w:p w:rsidR="005A3C80" w:rsidRDefault="005A3C80" w:rsidP="00F26ACF">
            <w:pPr>
              <w:jc w:val="center"/>
              <w:rPr>
                <w:b/>
                <w:sz w:val="24"/>
              </w:rPr>
            </w:pPr>
            <w:r>
              <w:rPr>
                <w:b/>
                <w:sz w:val="24"/>
              </w:rPr>
              <w:t>období</w:t>
            </w:r>
          </w:p>
        </w:tc>
        <w:tc>
          <w:tcPr>
            <w:tcW w:w="2126" w:type="dxa"/>
            <w:tcBorders>
              <w:top w:val="single" w:sz="12" w:space="0" w:color="auto"/>
              <w:left w:val="single" w:sz="6" w:space="0" w:color="auto"/>
              <w:bottom w:val="single" w:sz="4" w:space="0" w:color="auto"/>
              <w:right w:val="single" w:sz="6" w:space="0" w:color="auto"/>
            </w:tcBorders>
            <w:shd w:val="clear" w:color="auto" w:fill="DBE5F1" w:themeFill="accent1" w:themeFillTint="33"/>
          </w:tcPr>
          <w:p w:rsidR="005A3C80" w:rsidRDefault="005A3C80" w:rsidP="00F26ACF">
            <w:pPr>
              <w:jc w:val="center"/>
              <w:rPr>
                <w:b/>
                <w:sz w:val="24"/>
              </w:rPr>
            </w:pPr>
            <w:r>
              <w:rPr>
                <w:b/>
                <w:sz w:val="24"/>
              </w:rPr>
              <w:t>1. splátka</w:t>
            </w:r>
          </w:p>
          <w:p w:rsidR="005A3C80" w:rsidRDefault="005A3C80" w:rsidP="00F26ACF">
            <w:pPr>
              <w:jc w:val="center"/>
              <w:rPr>
                <w:b/>
                <w:sz w:val="24"/>
              </w:rPr>
            </w:pPr>
            <w:r>
              <w:rPr>
                <w:b/>
                <w:sz w:val="24"/>
              </w:rPr>
              <w:t>měsíc</w:t>
            </w:r>
          </w:p>
        </w:tc>
        <w:tc>
          <w:tcPr>
            <w:tcW w:w="2127" w:type="dxa"/>
            <w:tcBorders>
              <w:top w:val="single" w:sz="12" w:space="0" w:color="auto"/>
              <w:left w:val="single" w:sz="6" w:space="0" w:color="auto"/>
              <w:bottom w:val="single" w:sz="4" w:space="0" w:color="auto"/>
              <w:right w:val="single" w:sz="6" w:space="0" w:color="auto"/>
            </w:tcBorders>
            <w:shd w:val="clear" w:color="auto" w:fill="DBE5F1" w:themeFill="accent1" w:themeFillTint="33"/>
          </w:tcPr>
          <w:p w:rsidR="005A3C80" w:rsidRDefault="005A3C80" w:rsidP="00F26ACF">
            <w:pPr>
              <w:jc w:val="center"/>
              <w:rPr>
                <w:b/>
                <w:sz w:val="24"/>
              </w:rPr>
            </w:pPr>
            <w:r>
              <w:rPr>
                <w:b/>
                <w:sz w:val="24"/>
              </w:rPr>
              <w:t>2. splátka</w:t>
            </w:r>
          </w:p>
          <w:p w:rsidR="005A3C80" w:rsidRDefault="005A3C80" w:rsidP="00F26ACF">
            <w:pPr>
              <w:jc w:val="center"/>
              <w:rPr>
                <w:b/>
                <w:sz w:val="24"/>
              </w:rPr>
            </w:pPr>
            <w:r>
              <w:rPr>
                <w:b/>
                <w:sz w:val="24"/>
              </w:rPr>
              <w:t>měsíc</w:t>
            </w:r>
          </w:p>
        </w:tc>
        <w:tc>
          <w:tcPr>
            <w:tcW w:w="2126" w:type="dxa"/>
            <w:tcBorders>
              <w:top w:val="single" w:sz="12" w:space="0" w:color="auto"/>
              <w:left w:val="single" w:sz="6" w:space="0" w:color="auto"/>
              <w:bottom w:val="single" w:sz="4" w:space="0" w:color="auto"/>
              <w:right w:val="single" w:sz="12" w:space="0" w:color="auto"/>
            </w:tcBorders>
            <w:shd w:val="clear" w:color="auto" w:fill="DBE5F1" w:themeFill="accent1" w:themeFillTint="33"/>
          </w:tcPr>
          <w:p w:rsidR="005A3C80" w:rsidRDefault="005A3C80" w:rsidP="00F26ACF">
            <w:pPr>
              <w:jc w:val="center"/>
              <w:rPr>
                <w:b/>
                <w:sz w:val="24"/>
              </w:rPr>
            </w:pPr>
            <w:r>
              <w:rPr>
                <w:b/>
                <w:sz w:val="24"/>
              </w:rPr>
              <w:t>3. splátka</w:t>
            </w:r>
          </w:p>
          <w:p w:rsidR="005A3C80" w:rsidRDefault="005A3C80" w:rsidP="00F26ACF">
            <w:pPr>
              <w:jc w:val="center"/>
              <w:rPr>
                <w:b/>
                <w:sz w:val="24"/>
              </w:rPr>
            </w:pPr>
            <w:r>
              <w:rPr>
                <w:b/>
                <w:sz w:val="24"/>
              </w:rPr>
              <w:t>měsíc</w:t>
            </w:r>
          </w:p>
        </w:tc>
        <w:tc>
          <w:tcPr>
            <w:tcW w:w="2551" w:type="dxa"/>
            <w:vMerge w:val="restart"/>
            <w:tcBorders>
              <w:top w:val="single" w:sz="12" w:space="0" w:color="auto"/>
              <w:left w:val="single" w:sz="12" w:space="0" w:color="auto"/>
              <w:right w:val="single" w:sz="12" w:space="0" w:color="auto"/>
            </w:tcBorders>
            <w:shd w:val="clear" w:color="auto" w:fill="DBE5F1" w:themeFill="accent1" w:themeFillTint="33"/>
          </w:tcPr>
          <w:p w:rsidR="005A3C80" w:rsidRDefault="005A3C80" w:rsidP="00A130BA">
            <w:pPr>
              <w:spacing w:before="480"/>
              <w:jc w:val="center"/>
              <w:rPr>
                <w:b/>
                <w:sz w:val="24"/>
              </w:rPr>
            </w:pPr>
            <w:r>
              <w:rPr>
                <w:b/>
                <w:sz w:val="24"/>
              </w:rPr>
              <w:t>CELKEM</w:t>
            </w:r>
          </w:p>
          <w:p w:rsidR="005A3C80" w:rsidRDefault="005A3C80" w:rsidP="00F26ACF">
            <w:pPr>
              <w:jc w:val="center"/>
              <w:rPr>
                <w:b/>
                <w:sz w:val="24"/>
              </w:rPr>
            </w:pPr>
          </w:p>
        </w:tc>
      </w:tr>
      <w:tr w:rsidR="005A3C80" w:rsidTr="005A3C80">
        <w:trPr>
          <w:trHeight w:val="387"/>
        </w:trPr>
        <w:tc>
          <w:tcPr>
            <w:tcW w:w="1488" w:type="dxa"/>
            <w:vMerge/>
            <w:tcBorders>
              <w:left w:val="single" w:sz="12" w:space="0" w:color="auto"/>
              <w:right w:val="single" w:sz="12" w:space="0" w:color="auto"/>
            </w:tcBorders>
          </w:tcPr>
          <w:p w:rsidR="005A3C80" w:rsidRDefault="005A3C80" w:rsidP="00F26ACF">
            <w:pPr>
              <w:rPr>
                <w:sz w:val="24"/>
              </w:rPr>
            </w:pPr>
          </w:p>
        </w:tc>
        <w:tc>
          <w:tcPr>
            <w:tcW w:w="2126" w:type="dxa"/>
            <w:vMerge/>
            <w:tcBorders>
              <w:left w:val="single" w:sz="12" w:space="0" w:color="auto"/>
              <w:right w:val="single" w:sz="12" w:space="0" w:color="auto"/>
            </w:tcBorders>
          </w:tcPr>
          <w:p w:rsidR="005A3C80" w:rsidRDefault="005A3C80" w:rsidP="00F26ACF">
            <w:pPr>
              <w:rPr>
                <w:sz w:val="24"/>
              </w:rPr>
            </w:pPr>
          </w:p>
        </w:tc>
        <w:tc>
          <w:tcPr>
            <w:tcW w:w="2268" w:type="dxa"/>
            <w:tcBorders>
              <w:top w:val="single" w:sz="4" w:space="0" w:color="auto"/>
              <w:left w:val="single" w:sz="12" w:space="0" w:color="auto"/>
              <w:bottom w:val="single" w:sz="12" w:space="0" w:color="auto"/>
              <w:right w:val="single" w:sz="6" w:space="0" w:color="auto"/>
            </w:tcBorders>
          </w:tcPr>
          <w:p w:rsidR="005A3C80" w:rsidRDefault="005A3C80" w:rsidP="006E3C81">
            <w:pPr>
              <w:spacing w:before="60"/>
              <w:jc w:val="center"/>
              <w:rPr>
                <w:sz w:val="24"/>
              </w:rPr>
            </w:pPr>
          </w:p>
        </w:tc>
        <w:tc>
          <w:tcPr>
            <w:tcW w:w="2126" w:type="dxa"/>
            <w:tcBorders>
              <w:top w:val="single" w:sz="4" w:space="0" w:color="auto"/>
              <w:left w:val="single" w:sz="6" w:space="0" w:color="auto"/>
              <w:bottom w:val="single" w:sz="12" w:space="0" w:color="auto"/>
              <w:right w:val="single" w:sz="6" w:space="0" w:color="auto"/>
            </w:tcBorders>
          </w:tcPr>
          <w:p w:rsidR="005A3C80" w:rsidRDefault="005A3C80" w:rsidP="006E3C81">
            <w:pPr>
              <w:spacing w:before="60"/>
              <w:jc w:val="center"/>
              <w:rPr>
                <w:sz w:val="24"/>
              </w:rPr>
            </w:pPr>
          </w:p>
        </w:tc>
        <w:tc>
          <w:tcPr>
            <w:tcW w:w="2127" w:type="dxa"/>
            <w:tcBorders>
              <w:top w:val="single" w:sz="4" w:space="0" w:color="auto"/>
              <w:left w:val="single" w:sz="6" w:space="0" w:color="auto"/>
              <w:bottom w:val="single" w:sz="12" w:space="0" w:color="auto"/>
              <w:right w:val="single" w:sz="6" w:space="0" w:color="auto"/>
            </w:tcBorders>
          </w:tcPr>
          <w:p w:rsidR="005A3C80" w:rsidRDefault="005A3C80" w:rsidP="006E3C81">
            <w:pPr>
              <w:spacing w:before="60"/>
              <w:jc w:val="center"/>
              <w:rPr>
                <w:sz w:val="24"/>
              </w:rPr>
            </w:pPr>
          </w:p>
        </w:tc>
        <w:tc>
          <w:tcPr>
            <w:tcW w:w="2126" w:type="dxa"/>
            <w:tcBorders>
              <w:top w:val="single" w:sz="4" w:space="0" w:color="auto"/>
              <w:left w:val="single" w:sz="6" w:space="0" w:color="auto"/>
              <w:bottom w:val="single" w:sz="12" w:space="0" w:color="auto"/>
              <w:right w:val="single" w:sz="12" w:space="0" w:color="auto"/>
            </w:tcBorders>
          </w:tcPr>
          <w:p w:rsidR="005A3C80" w:rsidRDefault="005A3C80" w:rsidP="006E3C81">
            <w:pPr>
              <w:spacing w:before="60"/>
              <w:jc w:val="center"/>
              <w:rPr>
                <w:sz w:val="24"/>
              </w:rPr>
            </w:pPr>
          </w:p>
        </w:tc>
        <w:tc>
          <w:tcPr>
            <w:tcW w:w="2551" w:type="dxa"/>
            <w:vMerge/>
            <w:tcBorders>
              <w:left w:val="single" w:sz="12" w:space="0" w:color="auto"/>
              <w:right w:val="single" w:sz="12" w:space="0" w:color="auto"/>
            </w:tcBorders>
          </w:tcPr>
          <w:p w:rsidR="005A3C80" w:rsidRDefault="005A3C80" w:rsidP="00F26ACF">
            <w:pPr>
              <w:rPr>
                <w:sz w:val="24"/>
              </w:rPr>
            </w:pPr>
          </w:p>
        </w:tc>
      </w:tr>
      <w:tr w:rsidR="00A130BA" w:rsidTr="005A3C80">
        <w:trPr>
          <w:trHeight w:val="334"/>
        </w:trPr>
        <w:tc>
          <w:tcPr>
            <w:tcW w:w="1488" w:type="dxa"/>
            <w:vMerge/>
            <w:tcBorders>
              <w:left w:val="single" w:sz="12" w:space="0" w:color="auto"/>
              <w:bottom w:val="single" w:sz="12" w:space="0" w:color="auto"/>
              <w:right w:val="single" w:sz="12" w:space="0" w:color="auto"/>
            </w:tcBorders>
          </w:tcPr>
          <w:p w:rsidR="00A130BA" w:rsidRDefault="00A130BA" w:rsidP="006E3C81">
            <w:pPr>
              <w:spacing w:before="120"/>
              <w:rPr>
                <w:sz w:val="24"/>
              </w:rPr>
            </w:pPr>
          </w:p>
        </w:tc>
        <w:tc>
          <w:tcPr>
            <w:tcW w:w="2126" w:type="dxa"/>
            <w:vMerge/>
            <w:tcBorders>
              <w:left w:val="single" w:sz="12" w:space="0" w:color="auto"/>
              <w:bottom w:val="single" w:sz="12" w:space="0" w:color="auto"/>
              <w:right w:val="single" w:sz="12" w:space="0" w:color="auto"/>
            </w:tcBorders>
          </w:tcPr>
          <w:p w:rsidR="00A130BA" w:rsidRDefault="00A130BA" w:rsidP="006E3C81">
            <w:pPr>
              <w:spacing w:before="120"/>
              <w:rPr>
                <w:sz w:val="24"/>
              </w:rPr>
            </w:pPr>
          </w:p>
        </w:tc>
        <w:tc>
          <w:tcPr>
            <w:tcW w:w="8647"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A130BA" w:rsidRPr="00A130BA" w:rsidRDefault="00A130BA" w:rsidP="00DE2DC9">
            <w:pPr>
              <w:jc w:val="center"/>
              <w:rPr>
                <w:b/>
                <w:sz w:val="24"/>
              </w:rPr>
            </w:pPr>
            <w:r>
              <w:rPr>
                <w:b/>
                <w:sz w:val="24"/>
              </w:rPr>
              <w:t xml:space="preserve">finanční </w:t>
            </w:r>
            <w:r w:rsidRPr="00A130BA">
              <w:rPr>
                <w:b/>
                <w:sz w:val="24"/>
              </w:rPr>
              <w:t>částka v tis. Kč</w:t>
            </w:r>
          </w:p>
        </w:tc>
        <w:tc>
          <w:tcPr>
            <w:tcW w:w="2551" w:type="dxa"/>
            <w:vMerge/>
            <w:tcBorders>
              <w:left w:val="single" w:sz="12" w:space="0" w:color="auto"/>
              <w:bottom w:val="single" w:sz="12" w:space="0" w:color="auto"/>
              <w:right w:val="single" w:sz="12" w:space="0" w:color="auto"/>
            </w:tcBorders>
          </w:tcPr>
          <w:p w:rsidR="00A130BA" w:rsidRDefault="00A130BA" w:rsidP="006E3C81">
            <w:pPr>
              <w:spacing w:before="120"/>
              <w:rPr>
                <w:sz w:val="24"/>
              </w:rPr>
            </w:pPr>
          </w:p>
        </w:tc>
      </w:tr>
      <w:tr w:rsidR="005A3C80" w:rsidTr="005A3C80">
        <w:trPr>
          <w:trHeight w:val="759"/>
        </w:trPr>
        <w:tc>
          <w:tcPr>
            <w:tcW w:w="1488" w:type="dxa"/>
            <w:tcBorders>
              <w:top w:val="single" w:sz="12" w:space="0" w:color="auto"/>
              <w:left w:val="single" w:sz="12" w:space="0" w:color="auto"/>
              <w:bottom w:val="single" w:sz="12" w:space="0" w:color="auto"/>
              <w:right w:val="single" w:sz="12" w:space="0" w:color="auto"/>
            </w:tcBorders>
          </w:tcPr>
          <w:p w:rsidR="005A3C80" w:rsidRPr="00DE2DC9" w:rsidRDefault="005A3C80" w:rsidP="00DE2DC9">
            <w:pPr>
              <w:spacing w:before="240"/>
              <w:jc w:val="center"/>
              <w:rPr>
                <w:b/>
                <w:sz w:val="28"/>
              </w:rPr>
            </w:pPr>
          </w:p>
        </w:tc>
        <w:tc>
          <w:tcPr>
            <w:tcW w:w="2126" w:type="dxa"/>
            <w:tcBorders>
              <w:top w:val="single" w:sz="12" w:space="0" w:color="auto"/>
              <w:left w:val="single" w:sz="12" w:space="0" w:color="auto"/>
              <w:bottom w:val="single" w:sz="12" w:space="0" w:color="auto"/>
              <w:right w:val="single" w:sz="12" w:space="0" w:color="auto"/>
            </w:tcBorders>
          </w:tcPr>
          <w:p w:rsidR="005A3C80" w:rsidRPr="00DE2DC9" w:rsidRDefault="005A3C80" w:rsidP="00DE2DC9">
            <w:pPr>
              <w:spacing w:before="240"/>
              <w:rPr>
                <w:b/>
                <w:sz w:val="28"/>
              </w:rPr>
            </w:pPr>
          </w:p>
        </w:tc>
        <w:tc>
          <w:tcPr>
            <w:tcW w:w="2268" w:type="dxa"/>
            <w:tcBorders>
              <w:top w:val="single" w:sz="12" w:space="0" w:color="auto"/>
              <w:left w:val="single" w:sz="12" w:space="0" w:color="auto"/>
              <w:bottom w:val="single" w:sz="12" w:space="0" w:color="auto"/>
              <w:right w:val="single" w:sz="6" w:space="0" w:color="auto"/>
            </w:tcBorders>
          </w:tcPr>
          <w:p w:rsidR="005A3C80" w:rsidRPr="00DE2DC9" w:rsidRDefault="005A3C80" w:rsidP="00DE2DC9">
            <w:pPr>
              <w:spacing w:before="240"/>
              <w:jc w:val="right"/>
              <w:rPr>
                <w:sz w:val="28"/>
              </w:rPr>
            </w:pPr>
          </w:p>
        </w:tc>
        <w:tc>
          <w:tcPr>
            <w:tcW w:w="2126" w:type="dxa"/>
            <w:tcBorders>
              <w:top w:val="single" w:sz="12" w:space="0" w:color="auto"/>
              <w:left w:val="single" w:sz="6" w:space="0" w:color="auto"/>
              <w:bottom w:val="single" w:sz="12" w:space="0" w:color="auto"/>
              <w:right w:val="single" w:sz="6" w:space="0" w:color="auto"/>
            </w:tcBorders>
          </w:tcPr>
          <w:p w:rsidR="005A3C80" w:rsidRPr="00DE2DC9" w:rsidRDefault="005A3C80" w:rsidP="00DE2DC9">
            <w:pPr>
              <w:spacing w:before="240"/>
              <w:jc w:val="right"/>
              <w:rPr>
                <w:sz w:val="28"/>
              </w:rPr>
            </w:pPr>
          </w:p>
        </w:tc>
        <w:tc>
          <w:tcPr>
            <w:tcW w:w="2127" w:type="dxa"/>
            <w:tcBorders>
              <w:top w:val="single" w:sz="12" w:space="0" w:color="auto"/>
              <w:left w:val="single" w:sz="6" w:space="0" w:color="auto"/>
              <w:bottom w:val="single" w:sz="12" w:space="0" w:color="auto"/>
              <w:right w:val="single" w:sz="6" w:space="0" w:color="auto"/>
            </w:tcBorders>
          </w:tcPr>
          <w:p w:rsidR="005A3C80" w:rsidRPr="00DE2DC9" w:rsidRDefault="005A3C80" w:rsidP="00DE2DC9">
            <w:pPr>
              <w:spacing w:before="240"/>
              <w:jc w:val="right"/>
              <w:rPr>
                <w:sz w:val="28"/>
              </w:rPr>
            </w:pPr>
          </w:p>
        </w:tc>
        <w:tc>
          <w:tcPr>
            <w:tcW w:w="2126" w:type="dxa"/>
            <w:tcBorders>
              <w:top w:val="single" w:sz="12" w:space="0" w:color="auto"/>
              <w:left w:val="single" w:sz="6" w:space="0" w:color="auto"/>
              <w:bottom w:val="single" w:sz="12" w:space="0" w:color="auto"/>
              <w:right w:val="single" w:sz="12" w:space="0" w:color="auto"/>
            </w:tcBorders>
          </w:tcPr>
          <w:p w:rsidR="005A3C80" w:rsidRPr="00DE2DC9" w:rsidRDefault="005A3C80" w:rsidP="00DE2DC9">
            <w:pPr>
              <w:spacing w:before="240"/>
              <w:jc w:val="right"/>
              <w:rPr>
                <w:sz w:val="28"/>
              </w:rPr>
            </w:pPr>
          </w:p>
        </w:tc>
        <w:tc>
          <w:tcPr>
            <w:tcW w:w="2551" w:type="dxa"/>
            <w:tcBorders>
              <w:top w:val="single" w:sz="12" w:space="0" w:color="auto"/>
              <w:left w:val="single" w:sz="12" w:space="0" w:color="auto"/>
              <w:bottom w:val="single" w:sz="12" w:space="0" w:color="auto"/>
              <w:right w:val="single" w:sz="12" w:space="0" w:color="auto"/>
            </w:tcBorders>
          </w:tcPr>
          <w:p w:rsidR="005A3C80" w:rsidRPr="00DE2DC9" w:rsidRDefault="005A3C80" w:rsidP="00DE2DC9">
            <w:pPr>
              <w:spacing w:before="240"/>
              <w:jc w:val="right"/>
              <w:rPr>
                <w:b/>
                <w:sz w:val="28"/>
              </w:rPr>
            </w:pPr>
          </w:p>
        </w:tc>
      </w:tr>
      <w:tr w:rsidR="006E3C81" w:rsidTr="00A130BA">
        <w:tc>
          <w:tcPr>
            <w:tcW w:w="14812" w:type="dxa"/>
            <w:gridSpan w:val="7"/>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E3C81" w:rsidRDefault="006E3C81" w:rsidP="00F26ACF">
            <w:pPr>
              <w:rPr>
                <w:b/>
                <w:sz w:val="24"/>
              </w:rPr>
            </w:pPr>
          </w:p>
        </w:tc>
      </w:tr>
    </w:tbl>
    <w:p w:rsidR="00F26ACF" w:rsidRDefault="00F26ACF" w:rsidP="00F26ACF">
      <w:pPr>
        <w:spacing w:before="120"/>
        <w:rPr>
          <w:b/>
          <w:sz w:val="28"/>
        </w:rPr>
      </w:pPr>
    </w:p>
    <w:p w:rsidR="00F26ACF" w:rsidRDefault="00F26ACF" w:rsidP="00FC5222">
      <w:pPr>
        <w:spacing w:before="120"/>
        <w:ind w:hanging="425"/>
        <w:jc w:val="center"/>
        <w:rPr>
          <w:b/>
          <w:sz w:val="28"/>
        </w:rPr>
        <w:sectPr w:rsidR="00F26ACF" w:rsidSect="00F26ACF">
          <w:headerReference w:type="first" r:id="rId37"/>
          <w:footerReference w:type="first" r:id="rId38"/>
          <w:footnotePr>
            <w:numRestart w:val="eachPage"/>
          </w:footnotePr>
          <w:pgSz w:w="16838" w:h="11906" w:orient="landscape"/>
          <w:pgMar w:top="1417" w:right="1417" w:bottom="1417" w:left="1134" w:header="708" w:footer="708" w:gutter="0"/>
          <w:pgNumType w:start="1"/>
          <w:cols w:space="708"/>
          <w:titlePg/>
          <w:docGrid w:linePitch="272"/>
        </w:sectPr>
      </w:pPr>
    </w:p>
    <w:p w:rsidR="001C2992" w:rsidRDefault="00FC5222" w:rsidP="00FC5222">
      <w:pPr>
        <w:spacing w:before="120"/>
        <w:ind w:hanging="425"/>
        <w:jc w:val="center"/>
        <w:rPr>
          <w:b/>
          <w:sz w:val="28"/>
        </w:rPr>
      </w:pPr>
      <w:r w:rsidRPr="00FC5222">
        <w:rPr>
          <w:b/>
          <w:sz w:val="28"/>
        </w:rPr>
        <w:lastRenderedPageBreak/>
        <w:t>KOMENTÁŘ k čerpání státních neinvestičních prostředků</w:t>
      </w:r>
    </w:p>
    <w:p w:rsidR="00FC5222" w:rsidRPr="00FC5222" w:rsidRDefault="00FC5222" w:rsidP="00FC5222">
      <w:pPr>
        <w:ind w:hanging="425"/>
        <w:jc w:val="center"/>
        <w:rPr>
          <w:sz w:val="24"/>
        </w:rPr>
      </w:pPr>
      <w:r>
        <w:rPr>
          <w:sz w:val="24"/>
        </w:rPr>
        <w:t>(vzor)</w:t>
      </w:r>
    </w:p>
    <w:p w:rsidR="00FC5222" w:rsidRDefault="00FC5222" w:rsidP="00702F41">
      <w:pPr>
        <w:spacing w:before="120"/>
        <w:ind w:hanging="425"/>
        <w:rPr>
          <w:b/>
          <w:sz w:val="24"/>
        </w:rPr>
      </w:pPr>
      <w:r w:rsidRPr="00FC5222">
        <w:rPr>
          <w:b/>
          <w:sz w:val="24"/>
        </w:rPr>
        <w:t xml:space="preserve">za rok: </w:t>
      </w:r>
    </w:p>
    <w:p w:rsidR="00FC5222" w:rsidRDefault="00FC5222" w:rsidP="00702F41">
      <w:pPr>
        <w:spacing w:before="120"/>
        <w:ind w:hanging="425"/>
        <w:rPr>
          <w:b/>
          <w:sz w:val="24"/>
        </w:rPr>
      </w:pPr>
      <w:r>
        <w:rPr>
          <w:b/>
          <w:sz w:val="24"/>
        </w:rPr>
        <w:t>Program č.:</w:t>
      </w:r>
    </w:p>
    <w:p w:rsidR="00FC5222" w:rsidRDefault="00FC5222" w:rsidP="00702F41">
      <w:pPr>
        <w:spacing w:before="120"/>
        <w:ind w:hanging="425"/>
        <w:rPr>
          <w:b/>
          <w:sz w:val="24"/>
        </w:rPr>
      </w:pPr>
      <w:r>
        <w:rPr>
          <w:b/>
          <w:sz w:val="24"/>
        </w:rPr>
        <w:t>Rozhodnutí č.:</w:t>
      </w:r>
    </w:p>
    <w:p w:rsidR="00FC5222" w:rsidRDefault="00FC5222" w:rsidP="00702F41">
      <w:pPr>
        <w:spacing w:before="120"/>
        <w:ind w:hanging="425"/>
        <w:rPr>
          <w:b/>
          <w:sz w:val="24"/>
        </w:rPr>
      </w:pPr>
      <w:r>
        <w:rPr>
          <w:b/>
          <w:sz w:val="24"/>
        </w:rPr>
        <w:t>Dodatky č.:</w:t>
      </w:r>
    </w:p>
    <w:p w:rsidR="00FC5222" w:rsidRDefault="00FC5222" w:rsidP="00702F41">
      <w:pPr>
        <w:spacing w:before="120"/>
        <w:ind w:hanging="425"/>
        <w:rPr>
          <w:b/>
          <w:sz w:val="24"/>
        </w:rPr>
      </w:pPr>
      <w:r>
        <w:rPr>
          <w:b/>
          <w:sz w:val="24"/>
        </w:rPr>
        <w:t>Celková státní dotace v tis. Kč:</w:t>
      </w:r>
    </w:p>
    <w:p w:rsidR="00FC5222" w:rsidRDefault="00FC5222" w:rsidP="00702F41">
      <w:pPr>
        <w:spacing w:before="120"/>
        <w:ind w:hanging="425"/>
        <w:rPr>
          <w:b/>
          <w:sz w:val="24"/>
        </w:rPr>
      </w:pPr>
    </w:p>
    <w:p w:rsidR="00FC5222" w:rsidRDefault="00FC5222" w:rsidP="00702F41">
      <w:pPr>
        <w:spacing w:before="120"/>
        <w:ind w:hanging="425"/>
        <w:rPr>
          <w:b/>
          <w:sz w:val="24"/>
        </w:rPr>
      </w:pPr>
      <w:r>
        <w:rPr>
          <w:b/>
          <w:sz w:val="24"/>
        </w:rPr>
        <w:t>Komentář:</w:t>
      </w:r>
    </w:p>
    <w:p w:rsidR="00FC5222" w:rsidRPr="00903D5C" w:rsidRDefault="00FC5222" w:rsidP="00491BE1">
      <w:pPr>
        <w:pStyle w:val="Odstavecseseznamem"/>
        <w:numPr>
          <w:ilvl w:val="2"/>
          <w:numId w:val="27"/>
        </w:numPr>
        <w:ind w:left="-142" w:hanging="284"/>
      </w:pPr>
      <w:r w:rsidRPr="00903D5C">
        <w:t>slovní popis čerpání a využití prostředků s ohledem na obsahové vymezení program</w:t>
      </w:r>
      <w:r w:rsidR="00491BE1" w:rsidRPr="00903D5C">
        <w:t>u</w:t>
      </w:r>
    </w:p>
    <w:p w:rsidR="00FC5222" w:rsidRPr="00903D5C" w:rsidRDefault="00FC5222" w:rsidP="00491BE1">
      <w:pPr>
        <w:pStyle w:val="Odstavecseseznamem"/>
        <w:numPr>
          <w:ilvl w:val="2"/>
          <w:numId w:val="27"/>
        </w:numPr>
        <w:ind w:left="-142" w:hanging="284"/>
      </w:pPr>
      <w:r w:rsidRPr="00903D5C">
        <w:t>procentuální čerpání mzdových nákladů, včetně povinných odvodů</w:t>
      </w:r>
      <w:r w:rsidR="00491BE1" w:rsidRPr="00903D5C">
        <w:t xml:space="preserve"> </w:t>
      </w:r>
    </w:p>
    <w:p w:rsidR="00491BE1" w:rsidRPr="00903D5C" w:rsidRDefault="00491BE1" w:rsidP="00491BE1">
      <w:pPr>
        <w:pStyle w:val="Odstavecseseznamem"/>
        <w:numPr>
          <w:ilvl w:val="2"/>
          <w:numId w:val="27"/>
        </w:numPr>
        <w:ind w:left="-142" w:hanging="284"/>
      </w:pPr>
      <w:r w:rsidRPr="00903D5C">
        <w:t>stručný popis specifických a mimořádných záležitostí při čerpání prostředků</w:t>
      </w:r>
    </w:p>
    <w:p w:rsidR="00491BE1" w:rsidRPr="00903D5C" w:rsidRDefault="00491BE1" w:rsidP="00491BE1">
      <w:pPr>
        <w:spacing w:before="120"/>
        <w:ind w:left="-426"/>
      </w:pPr>
      <w:r w:rsidRPr="00903D5C">
        <w:t>Poznámka: Komentář vypracovat maximálně v rozsahu 2 stran.</w:t>
      </w:r>
    </w:p>
    <w:p w:rsidR="00491BE1" w:rsidRPr="00903D5C" w:rsidRDefault="00903D5C" w:rsidP="00491BE1">
      <w:pPr>
        <w:spacing w:before="120"/>
        <w:ind w:left="-426"/>
        <w:rPr>
          <w:sz w:val="24"/>
          <w:u w:val="single"/>
        </w:rPr>
      </w:pPr>
      <w:r w:rsidRPr="00903D5C">
        <w:rPr>
          <w:sz w:val="24"/>
          <w:u w:val="single"/>
        </w:rPr>
        <w:t>Text</w:t>
      </w:r>
      <w:r>
        <w:rPr>
          <w:sz w:val="24"/>
          <w:u w:val="single"/>
        </w:rPr>
        <w:t xml:space="preserve"> komentáře</w:t>
      </w:r>
      <w:r w:rsidRPr="00903D5C">
        <w:rPr>
          <w:sz w:val="24"/>
          <w:u w:val="single"/>
        </w:rPr>
        <w:t>:</w:t>
      </w:r>
    </w:p>
    <w:p w:rsidR="00903D5C" w:rsidRDefault="00903D5C" w:rsidP="00491BE1">
      <w:pPr>
        <w:spacing w:before="120"/>
        <w:ind w:left="-426"/>
        <w:rPr>
          <w:sz w:val="22"/>
          <w:u w:val="single"/>
        </w:rPr>
      </w:pPr>
    </w:p>
    <w:p w:rsidR="00903D5C" w:rsidRPr="00903D5C" w:rsidRDefault="00903D5C" w:rsidP="00491BE1">
      <w:pPr>
        <w:spacing w:before="120"/>
        <w:ind w:left="-426"/>
        <w:rPr>
          <w:sz w:val="22"/>
          <w:u w:val="single"/>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r>
        <w:rPr>
          <w:sz w:val="24"/>
        </w:rPr>
        <w:t>Datum:</w:t>
      </w:r>
    </w:p>
    <w:p w:rsidR="00491BE1" w:rsidRDefault="00491BE1" w:rsidP="00491BE1">
      <w:pPr>
        <w:spacing w:before="120"/>
        <w:ind w:left="-426"/>
        <w:rPr>
          <w:sz w:val="24"/>
        </w:rPr>
      </w:pPr>
      <w:r>
        <w:rPr>
          <w:sz w:val="24"/>
        </w:rPr>
        <w:t>Zpracoval:</w:t>
      </w:r>
    </w:p>
    <w:p w:rsidR="00491BE1" w:rsidRDefault="00491BE1" w:rsidP="00491BE1">
      <w:pPr>
        <w:spacing w:before="120"/>
        <w:ind w:left="-426"/>
        <w:rPr>
          <w:sz w:val="24"/>
        </w:rPr>
      </w:pPr>
      <w:r>
        <w:rPr>
          <w:sz w:val="24"/>
        </w:rPr>
        <w:t>Schválil:</w:t>
      </w:r>
    </w:p>
    <w:p w:rsidR="00491BE1" w:rsidRPr="00491BE1" w:rsidRDefault="00491BE1" w:rsidP="00491BE1">
      <w:pPr>
        <w:spacing w:before="120"/>
        <w:ind w:left="-426"/>
        <w:rPr>
          <w:sz w:val="24"/>
        </w:rPr>
      </w:pPr>
    </w:p>
    <w:sectPr w:rsidR="00491BE1" w:rsidRPr="00491BE1" w:rsidSect="004839A7">
      <w:headerReference w:type="first" r:id="rId39"/>
      <w:footerReference w:type="first" r:id="rId40"/>
      <w:footnotePr>
        <w:numRestart w:val="eachPage"/>
      </w:footnotePr>
      <w:pgSz w:w="11906" w:h="16838"/>
      <w:pgMar w:top="1417" w:right="1417" w:bottom="1134" w:left="1417" w:header="708"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147" w:rsidRDefault="00407147">
      <w:r>
        <w:separator/>
      </w:r>
    </w:p>
  </w:endnote>
  <w:endnote w:type="continuationSeparator" w:id="0">
    <w:p w:rsidR="00407147" w:rsidRDefault="0040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Default="00976D55" w:rsidP="006103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76D55" w:rsidRDefault="00976D55">
    <w:pPr>
      <w:pStyle w:val="Zp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Default="00976D55" w:rsidP="00A33E8D">
    <w:pPr>
      <w:pStyle w:val="Zpat"/>
      <w:jc w:val="center"/>
    </w:pPr>
    <w: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Default="00976D55" w:rsidP="006103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075B1">
      <w:rPr>
        <w:rStyle w:val="slostrnky"/>
        <w:noProof/>
      </w:rPr>
      <w:t>2</w:t>
    </w:r>
    <w:r>
      <w:rPr>
        <w:rStyle w:val="slostrnky"/>
      </w:rPr>
      <w:fldChar w:fldCharType="end"/>
    </w:r>
  </w:p>
  <w:p w:rsidR="00976D55" w:rsidRDefault="00976D5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Default="00976D55" w:rsidP="00A33E8D">
    <w:pPr>
      <w:pStyle w:val="Zpat"/>
      <w:jc w:val="center"/>
    </w:pPr>
    <w:r>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Default="00976D55">
    <w:pPr>
      <w:pStyle w:val="Zpat"/>
      <w:jc w:val="center"/>
    </w:pPr>
    <w:r>
      <w:fldChar w:fldCharType="begin"/>
    </w:r>
    <w:r>
      <w:instrText xml:space="preserve"> PAGE   \* MERGEFORMAT </w:instrText>
    </w:r>
    <w:r>
      <w:fldChar w:fldCharType="separate"/>
    </w:r>
    <w:r w:rsidR="001075B1">
      <w:rPr>
        <w:noProof/>
      </w:rPr>
      <w:t>1</w:t>
    </w:r>
    <w:r>
      <w:rPr>
        <w:noProof/>
      </w:rPr>
      <w:fldChar w:fldCharType="end"/>
    </w:r>
  </w:p>
  <w:p w:rsidR="00976D55" w:rsidRDefault="00976D55">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Default="00976D55">
    <w:pPr>
      <w:pStyle w:val="Zpat"/>
      <w:jc w:val="center"/>
    </w:pPr>
    <w:r>
      <w:fldChar w:fldCharType="begin"/>
    </w:r>
    <w:r>
      <w:instrText xml:space="preserve"> PAGE   \* MERGEFORMAT </w:instrText>
    </w:r>
    <w:r>
      <w:fldChar w:fldCharType="separate"/>
    </w:r>
    <w:r w:rsidR="001075B1">
      <w:rPr>
        <w:noProof/>
      </w:rPr>
      <w:t>1</w:t>
    </w:r>
    <w:r>
      <w:rPr>
        <w:noProof/>
      </w:rPr>
      <w:fldChar w:fldCharType="end"/>
    </w:r>
  </w:p>
  <w:p w:rsidR="00976D55" w:rsidRDefault="00976D55">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Default="00976D55">
    <w:pPr>
      <w:pStyle w:val="Zpat"/>
      <w:jc w:val="center"/>
    </w:pPr>
    <w:r>
      <w:fldChar w:fldCharType="begin"/>
    </w:r>
    <w:r>
      <w:instrText xml:space="preserve"> PAGE   \* MERGEFORMAT </w:instrText>
    </w:r>
    <w:r>
      <w:fldChar w:fldCharType="separate"/>
    </w:r>
    <w:r w:rsidR="001075B1">
      <w:rPr>
        <w:noProof/>
      </w:rPr>
      <w:t>1</w:t>
    </w:r>
    <w:r>
      <w:rPr>
        <w:noProof/>
      </w:rPr>
      <w:fldChar w:fldCharType="end"/>
    </w:r>
  </w:p>
  <w:p w:rsidR="00976D55" w:rsidRDefault="00976D55">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Default="00976D55">
    <w:pPr>
      <w:pStyle w:val="Zpat"/>
      <w:jc w:val="center"/>
    </w:pPr>
    <w:r>
      <w:fldChar w:fldCharType="begin"/>
    </w:r>
    <w:r>
      <w:instrText xml:space="preserve"> PAGE   \* MERGEFORMAT </w:instrText>
    </w:r>
    <w:r>
      <w:fldChar w:fldCharType="separate"/>
    </w:r>
    <w:r w:rsidR="001075B1">
      <w:rPr>
        <w:noProof/>
      </w:rPr>
      <w:t>10</w:t>
    </w:r>
    <w:r>
      <w:rPr>
        <w:noProof/>
      </w:rPr>
      <w:fldChar w:fldCharType="end"/>
    </w:r>
  </w:p>
  <w:p w:rsidR="00976D55" w:rsidRDefault="00976D55">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Default="00976D55" w:rsidP="00A33E8D">
    <w:pPr>
      <w:pStyle w:val="Zpat"/>
      <w:jc w:val="center"/>
    </w:pPr>
    <w: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Default="00976D55" w:rsidP="00A33E8D">
    <w:pPr>
      <w:pStyle w:val="Zpat"/>
      <w:jc w:val="center"/>
    </w:pPr>
    <w: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147" w:rsidRDefault="00407147">
      <w:r>
        <w:separator/>
      </w:r>
    </w:p>
  </w:footnote>
  <w:footnote w:type="continuationSeparator" w:id="0">
    <w:p w:rsidR="00407147" w:rsidRDefault="00407147">
      <w:r>
        <w:continuationSeparator/>
      </w:r>
    </w:p>
  </w:footnote>
  <w:footnote w:id="1">
    <w:p w:rsidR="00976D55" w:rsidRDefault="00976D55" w:rsidP="008F35F5">
      <w:pPr>
        <w:pStyle w:val="Zpat"/>
        <w:rPr>
          <w:sz w:val="16"/>
        </w:rPr>
      </w:pPr>
      <w:r>
        <w:rPr>
          <w:rStyle w:val="Znakapoznpodarou"/>
        </w:rPr>
        <w:footnoteRef/>
      </w:r>
      <w:r w:rsidRPr="007E3B41">
        <w:rPr>
          <w:vertAlign w:val="superscript"/>
        </w:rPr>
        <w:t>)</w:t>
      </w:r>
      <w:r>
        <w:t xml:space="preserve"> </w:t>
      </w:r>
      <w:r>
        <w:rPr>
          <w:sz w:val="16"/>
        </w:rPr>
        <w:t>Pohoštěním není společné stravování poskytované účastníkům sportovních akcí, soustředění a výcvikových táborů.</w:t>
      </w:r>
    </w:p>
    <w:p w:rsidR="00976D55" w:rsidRPr="00E87E54" w:rsidRDefault="00976D55" w:rsidP="008F35F5">
      <w:pPr>
        <w:pStyle w:val="Textpoznpodarou"/>
        <w:rPr>
          <w:sz w:val="4"/>
          <w:szCs w:val="4"/>
        </w:rPr>
      </w:pPr>
    </w:p>
  </w:footnote>
  <w:footnote w:id="2">
    <w:p w:rsidR="00976D55" w:rsidRDefault="00976D55" w:rsidP="008F35F5">
      <w:pPr>
        <w:pStyle w:val="Zkladntext2"/>
        <w:spacing w:after="0" w:line="240" w:lineRule="atLeast"/>
        <w:ind w:left="142" w:hanging="142"/>
        <w:rPr>
          <w:sz w:val="16"/>
        </w:rPr>
      </w:pPr>
      <w:r>
        <w:rPr>
          <w:rStyle w:val="Znakapoznpodarou"/>
        </w:rPr>
        <w:footnoteRef/>
      </w:r>
      <w:r>
        <w:rPr>
          <w:rStyle w:val="Znakapoznpodarou"/>
        </w:rPr>
        <w:t>)</w:t>
      </w:r>
      <w:r>
        <w:t xml:space="preserve"> </w:t>
      </w:r>
      <w:r>
        <w:rPr>
          <w:sz w:val="16"/>
        </w:rPr>
        <w:t>Domácími mistrovskými soutěžemi jsou dlouhodobé i jednorázové soutěže, v nichž je udělován titul Mistr nebo Přeborník republiky,  kraje, župy, okresu apod. nebo obdobný titul v rámci sportovního sdružení.</w:t>
      </w:r>
    </w:p>
    <w:p w:rsidR="00976D55" w:rsidRPr="00E87E54" w:rsidRDefault="00976D55" w:rsidP="008F35F5">
      <w:pPr>
        <w:pStyle w:val="Textpoznpodarou"/>
        <w:rPr>
          <w:sz w:val="4"/>
          <w:szCs w:val="4"/>
        </w:rPr>
      </w:pPr>
    </w:p>
  </w:footnote>
  <w:footnote w:id="3">
    <w:p w:rsidR="00976D55" w:rsidRPr="003C6EF8" w:rsidRDefault="00976D55" w:rsidP="00666CFB">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4">
    <w:p w:rsidR="00976D55" w:rsidRPr="003C6EF8" w:rsidRDefault="00976D55" w:rsidP="003A12C9">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5">
    <w:p w:rsidR="00976D55" w:rsidRPr="003C6EF8" w:rsidRDefault="00976D55" w:rsidP="008F35F5">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6">
    <w:p w:rsidR="00976D55" w:rsidRDefault="00976D55" w:rsidP="008F35F5">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7">
    <w:p w:rsidR="00976D55" w:rsidRPr="003C6EF8" w:rsidRDefault="00976D55" w:rsidP="00F65E2C">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8">
    <w:p w:rsidR="00976D55" w:rsidRPr="003C6EF8" w:rsidRDefault="00976D55" w:rsidP="008F35F5">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9">
    <w:p w:rsidR="00976D55" w:rsidRDefault="00976D55" w:rsidP="001E5328">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10">
    <w:p w:rsidR="00976D55" w:rsidRPr="003C6EF8" w:rsidRDefault="00976D55" w:rsidP="004839A7">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11">
    <w:p w:rsidR="00976D55" w:rsidRPr="003C6EF8" w:rsidRDefault="00976D55" w:rsidP="008F35F5">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12">
    <w:p w:rsidR="00976D55" w:rsidRDefault="00976D55" w:rsidP="00927853">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13">
    <w:p w:rsidR="00976D55" w:rsidRDefault="00976D55" w:rsidP="00B56F67">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14">
    <w:p w:rsidR="00976D55" w:rsidRPr="003C6EF8" w:rsidRDefault="00976D55" w:rsidP="00257451">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15">
    <w:p w:rsidR="00976D55" w:rsidRPr="003C6EF8" w:rsidRDefault="00976D55" w:rsidP="00927853">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16">
    <w:p w:rsidR="00976D55" w:rsidRDefault="00976D55" w:rsidP="007E53E5">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17">
    <w:p w:rsidR="00976D55" w:rsidRDefault="00976D55" w:rsidP="008024BE">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18">
    <w:p w:rsidR="00976D55" w:rsidRPr="003C6EF8" w:rsidRDefault="00976D55" w:rsidP="004839A7">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19">
    <w:p w:rsidR="00976D55" w:rsidRPr="003C6EF8" w:rsidRDefault="00976D55" w:rsidP="0057198C">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20">
    <w:p w:rsidR="00976D55" w:rsidRDefault="00976D55" w:rsidP="0057198C">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21">
    <w:p w:rsidR="00976D55" w:rsidRDefault="00976D55" w:rsidP="00DE45C5">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22">
    <w:p w:rsidR="00976D55" w:rsidRPr="003C6EF8" w:rsidRDefault="00976D55" w:rsidP="00A92F4A">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23">
    <w:p w:rsidR="00976D55" w:rsidRPr="003C6EF8" w:rsidRDefault="00976D55" w:rsidP="00157D16">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24">
    <w:p w:rsidR="00976D55" w:rsidRPr="003C6EF8" w:rsidRDefault="00976D55" w:rsidP="00A315C4">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25">
    <w:p w:rsidR="00976D55" w:rsidRDefault="00976D55" w:rsidP="00B56F67">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26">
    <w:p w:rsidR="00976D55" w:rsidRPr="003C6EF8" w:rsidRDefault="00976D55" w:rsidP="004839A7">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27">
    <w:p w:rsidR="00976D55" w:rsidRDefault="00976D55" w:rsidP="005D0BB8">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881EC0" w:rsidRDefault="00976D55" w:rsidP="00610375">
    <w:pPr>
      <w:pStyle w:val="Zhlav"/>
      <w:rPr>
        <w:i/>
      </w:rPr>
    </w:pPr>
    <w:r w:rsidRPr="00881EC0">
      <w:rPr>
        <w:i/>
      </w:rPr>
      <w:t xml:space="preserve">Ministerstvo, </w:t>
    </w:r>
    <w:proofErr w:type="gramStart"/>
    <w:r w:rsidRPr="00881EC0">
      <w:rPr>
        <w:i/>
      </w:rPr>
      <w:t xml:space="preserve">školství                                                                                                      </w:t>
    </w:r>
    <w:r>
      <w:rPr>
        <w:i/>
      </w:rPr>
      <w:t xml:space="preserve">        </w:t>
    </w:r>
    <w:r w:rsidRPr="00881EC0">
      <w:rPr>
        <w:i/>
      </w:rPr>
      <w:t xml:space="preserve">   Zásady</w:t>
    </w:r>
    <w:proofErr w:type="gramEnd"/>
    <w:r w:rsidRPr="00881EC0">
      <w:rPr>
        <w:i/>
      </w:rPr>
      <w:t xml:space="preserve"> Programu I</w:t>
    </w:r>
    <w:r>
      <w:rPr>
        <w:i/>
      </w:rPr>
      <w:t>I</w:t>
    </w:r>
    <w:r w:rsidRPr="00881EC0">
      <w:rPr>
        <w:i/>
      </w:rPr>
      <w:t>.</w:t>
    </w:r>
  </w:p>
  <w:p w:rsidR="00976D55" w:rsidRPr="00881EC0" w:rsidRDefault="00976D55" w:rsidP="00610375">
    <w:pPr>
      <w:pStyle w:val="Zhlav"/>
      <w:rPr>
        <w:i/>
      </w:rPr>
    </w:pPr>
    <w:r w:rsidRPr="00881EC0">
      <w:rPr>
        <w:i/>
      </w:rPr>
      <w:t xml:space="preserve">mládeže a tělovýchovy                                                                                                              </w:t>
    </w:r>
    <w:proofErr w:type="gramStart"/>
    <w:r w:rsidRPr="00881EC0">
      <w:rPr>
        <w:i/>
      </w:rPr>
      <w:t>č.j.</w:t>
    </w:r>
    <w:proofErr w:type="gramEnd"/>
    <w:r w:rsidRPr="00881EC0">
      <w:rPr>
        <w:i/>
      </w:rPr>
      <w:t xml:space="preserve"> 00 000/2007-501</w:t>
    </w:r>
  </w:p>
  <w:p w:rsidR="00976D55" w:rsidRPr="00881EC0" w:rsidRDefault="00976D55">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FA16CF" w:rsidRDefault="00976D55" w:rsidP="00775A0B">
    <w:pPr>
      <w:pStyle w:val="Zhlav"/>
      <w:jc w:val="right"/>
      <w:rPr>
        <w:i/>
      </w:rPr>
    </w:pPr>
    <w:r w:rsidRPr="00FA16CF">
      <w:rPr>
        <w:i/>
      </w:rPr>
      <w:t xml:space="preserve">Návrh  pro PV </w:t>
    </w:r>
    <w:proofErr w:type="gramStart"/>
    <w:r w:rsidRPr="00FA16CF">
      <w:rPr>
        <w:i/>
      </w:rPr>
      <w:t>č.j.</w:t>
    </w:r>
    <w:proofErr w:type="gramEnd"/>
    <w:r w:rsidRPr="00FA16CF">
      <w:rPr>
        <w:i/>
      </w:rPr>
      <w:t>: MSMT-27423/2014</w:t>
    </w:r>
    <w:r>
      <w:rPr>
        <w:i/>
      </w:rPr>
      <w:t>_VzRo</w:t>
    </w:r>
  </w:p>
  <w:p w:rsidR="00976D55" w:rsidRPr="0084132B" w:rsidRDefault="00976D55" w:rsidP="00775A0B">
    <w:pPr>
      <w:pStyle w:val="Zhlav"/>
      <w:jc w:val="right"/>
      <w:rPr>
        <w:i/>
      </w:rPr>
    </w:pPr>
    <w:r w:rsidRPr="0084132B">
      <w:rPr>
        <w:i/>
      </w:rPr>
      <w:t xml:space="preserve">Příloha č. </w:t>
    </w:r>
    <w:r>
      <w:rPr>
        <w:i/>
      </w:rPr>
      <w:t>4</w:t>
    </w:r>
  </w:p>
  <w:p w:rsidR="00976D55" w:rsidRPr="002319F0" w:rsidRDefault="00976D55" w:rsidP="00964F0B">
    <w:pPr>
      <w:pStyle w:val="Zhlav"/>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FA16CF" w:rsidRDefault="00976D55" w:rsidP="0084132B">
    <w:pPr>
      <w:pStyle w:val="Zhlav"/>
      <w:jc w:val="right"/>
      <w:rPr>
        <w:i/>
      </w:rPr>
    </w:pPr>
    <w:r w:rsidRPr="00FA16CF">
      <w:rPr>
        <w:i/>
      </w:rPr>
      <w:t xml:space="preserve">Návrh  pro PV </w:t>
    </w:r>
    <w:proofErr w:type="gramStart"/>
    <w:r w:rsidRPr="00FA16CF">
      <w:rPr>
        <w:i/>
      </w:rPr>
      <w:t>č.j.</w:t>
    </w:r>
    <w:proofErr w:type="gramEnd"/>
    <w:r w:rsidRPr="00FA16CF">
      <w:rPr>
        <w:i/>
      </w:rPr>
      <w:t>: MSMT-27423/2014</w:t>
    </w:r>
    <w:r>
      <w:rPr>
        <w:i/>
      </w:rPr>
      <w:t>_VzRo</w:t>
    </w:r>
  </w:p>
  <w:p w:rsidR="00976D55" w:rsidRPr="0084132B" w:rsidRDefault="00976D55" w:rsidP="0084132B">
    <w:pPr>
      <w:pStyle w:val="Zhlav"/>
      <w:jc w:val="right"/>
      <w:rPr>
        <w:i/>
      </w:rPr>
    </w:pPr>
    <w:r w:rsidRPr="0084132B">
      <w:rPr>
        <w:i/>
      </w:rPr>
      <w:t>Příloha č.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FA16CF" w:rsidRDefault="00976D55" w:rsidP="0034656B">
    <w:pPr>
      <w:pStyle w:val="Zhlav"/>
      <w:jc w:val="right"/>
      <w:rPr>
        <w:i/>
      </w:rPr>
    </w:pPr>
    <w:r w:rsidRPr="00FA16CF">
      <w:rPr>
        <w:i/>
      </w:rPr>
      <w:t xml:space="preserve">Návrh  pro PV </w:t>
    </w:r>
    <w:proofErr w:type="gramStart"/>
    <w:r w:rsidRPr="00FA16CF">
      <w:rPr>
        <w:i/>
      </w:rPr>
      <w:t>č.j.</w:t>
    </w:r>
    <w:proofErr w:type="gramEnd"/>
    <w:r w:rsidRPr="00FA16CF">
      <w:rPr>
        <w:i/>
      </w:rPr>
      <w:t>: MSMT-27423/2014</w:t>
    </w:r>
    <w:r>
      <w:rPr>
        <w:i/>
      </w:rPr>
      <w:t>_VzRo</w:t>
    </w:r>
  </w:p>
  <w:p w:rsidR="00976D55" w:rsidRPr="0084132B" w:rsidRDefault="00976D55" w:rsidP="0034656B">
    <w:pPr>
      <w:pStyle w:val="Zhlav"/>
      <w:jc w:val="right"/>
      <w:rPr>
        <w:i/>
      </w:rPr>
    </w:pPr>
    <w:r w:rsidRPr="0084132B">
      <w:rPr>
        <w:i/>
      </w:rPr>
      <w:t xml:space="preserve">Příloha č. </w:t>
    </w:r>
    <w:r>
      <w:rPr>
        <w:i/>
      </w:rPr>
      <w:t>2</w:t>
    </w:r>
  </w:p>
  <w:p w:rsidR="00976D55" w:rsidRPr="0034656B" w:rsidRDefault="00976D55" w:rsidP="0034656B">
    <w:pPr>
      <w:pStyle w:val="Zhlav"/>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FA16CF" w:rsidRDefault="00976D55" w:rsidP="00F920B0">
    <w:pPr>
      <w:pStyle w:val="Zhlav"/>
      <w:jc w:val="right"/>
      <w:rPr>
        <w:i/>
      </w:rPr>
    </w:pPr>
    <w:r w:rsidRPr="00FA16CF">
      <w:rPr>
        <w:i/>
      </w:rPr>
      <w:t xml:space="preserve">Návrh  pro PV </w:t>
    </w:r>
    <w:proofErr w:type="gramStart"/>
    <w:r w:rsidRPr="00FA16CF">
      <w:rPr>
        <w:i/>
      </w:rPr>
      <w:t>č.j.</w:t>
    </w:r>
    <w:proofErr w:type="gramEnd"/>
    <w:r w:rsidRPr="00FA16CF">
      <w:rPr>
        <w:i/>
      </w:rPr>
      <w:t>: MSMT-27423/2014</w:t>
    </w:r>
    <w:r>
      <w:rPr>
        <w:i/>
      </w:rPr>
      <w:t>_VzRo</w:t>
    </w:r>
  </w:p>
  <w:p w:rsidR="00976D55" w:rsidRPr="0084132B" w:rsidRDefault="00976D55" w:rsidP="00F920B0">
    <w:pPr>
      <w:pStyle w:val="Zhlav"/>
      <w:jc w:val="right"/>
      <w:rPr>
        <w:i/>
      </w:rPr>
    </w:pPr>
    <w:r w:rsidRPr="0084132B">
      <w:rPr>
        <w:i/>
      </w:rPr>
      <w:t xml:space="preserve">Příloha č. </w:t>
    </w:r>
    <w:r>
      <w:rPr>
        <w:i/>
      </w:rPr>
      <w:t>3</w:t>
    </w:r>
  </w:p>
  <w:p w:rsidR="00976D55" w:rsidRPr="00F920B0" w:rsidRDefault="00976D55" w:rsidP="00F920B0">
    <w:pPr>
      <w:pStyle w:val="Zhlav"/>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FA16CF" w:rsidRDefault="00976D55" w:rsidP="00775A0B">
    <w:pPr>
      <w:pStyle w:val="Zhlav"/>
      <w:jc w:val="right"/>
      <w:rPr>
        <w:i/>
      </w:rPr>
    </w:pPr>
    <w:r w:rsidRPr="00FA16CF">
      <w:rPr>
        <w:i/>
      </w:rPr>
      <w:t xml:space="preserve">Návrh  pro PV </w:t>
    </w:r>
    <w:proofErr w:type="gramStart"/>
    <w:r w:rsidRPr="00FA16CF">
      <w:rPr>
        <w:i/>
      </w:rPr>
      <w:t>č.j.</w:t>
    </w:r>
    <w:proofErr w:type="gramEnd"/>
    <w:r w:rsidRPr="00FA16CF">
      <w:rPr>
        <w:i/>
      </w:rPr>
      <w:t>: MSMT-27423/2014</w:t>
    </w:r>
    <w:r>
      <w:rPr>
        <w:i/>
      </w:rPr>
      <w:t>_VzRo</w:t>
    </w:r>
  </w:p>
  <w:p w:rsidR="00976D55" w:rsidRPr="0084132B" w:rsidRDefault="00976D55" w:rsidP="00775A0B">
    <w:pPr>
      <w:pStyle w:val="Zhlav"/>
      <w:jc w:val="right"/>
      <w:rPr>
        <w:i/>
      </w:rPr>
    </w:pPr>
    <w:r w:rsidRPr="0084132B">
      <w:rPr>
        <w:i/>
      </w:rPr>
      <w:t xml:space="preserve">Příloha č. </w:t>
    </w:r>
    <w:r>
      <w:rPr>
        <w:i/>
      </w:rPr>
      <w:t>4</w:t>
    </w:r>
  </w:p>
  <w:p w:rsidR="00976D55" w:rsidRPr="002319F0" w:rsidRDefault="00976D55" w:rsidP="00964F0B">
    <w:pPr>
      <w:pStyle w:val="Zhlav"/>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FA16CF" w:rsidRDefault="00976D55" w:rsidP="00775A0B">
    <w:pPr>
      <w:pStyle w:val="Zhlav"/>
      <w:jc w:val="right"/>
      <w:rPr>
        <w:i/>
      </w:rPr>
    </w:pPr>
    <w:r w:rsidRPr="00FA16CF">
      <w:rPr>
        <w:i/>
      </w:rPr>
      <w:t xml:space="preserve">Návrh  pro PV </w:t>
    </w:r>
    <w:proofErr w:type="gramStart"/>
    <w:r w:rsidRPr="00FA16CF">
      <w:rPr>
        <w:i/>
      </w:rPr>
      <w:t>č.j.</w:t>
    </w:r>
    <w:proofErr w:type="gramEnd"/>
    <w:r w:rsidRPr="00FA16CF">
      <w:rPr>
        <w:i/>
      </w:rPr>
      <w:t>: MSMT-27423/2014</w:t>
    </w:r>
    <w:r>
      <w:rPr>
        <w:i/>
      </w:rPr>
      <w:t>_VzRo</w:t>
    </w:r>
  </w:p>
  <w:p w:rsidR="00976D55" w:rsidRPr="0084132B" w:rsidRDefault="00976D55" w:rsidP="00775A0B">
    <w:pPr>
      <w:pStyle w:val="Zhlav"/>
      <w:jc w:val="right"/>
      <w:rPr>
        <w:i/>
      </w:rPr>
    </w:pPr>
    <w:r w:rsidRPr="0084132B">
      <w:rPr>
        <w:i/>
      </w:rPr>
      <w:t xml:space="preserve">Příloha č. </w:t>
    </w:r>
    <w:r>
      <w:rPr>
        <w:i/>
      </w:rPr>
      <w:t>5</w:t>
    </w:r>
  </w:p>
  <w:p w:rsidR="00976D55" w:rsidRPr="002319F0" w:rsidRDefault="00976D55" w:rsidP="00964F0B">
    <w:pPr>
      <w:pStyle w:val="Zhlav"/>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FA16CF" w:rsidRDefault="00976D55" w:rsidP="00775A0B">
    <w:pPr>
      <w:pStyle w:val="Zhlav"/>
      <w:jc w:val="right"/>
      <w:rPr>
        <w:i/>
      </w:rPr>
    </w:pPr>
    <w:r w:rsidRPr="00FA16CF">
      <w:rPr>
        <w:i/>
      </w:rPr>
      <w:t xml:space="preserve">Návrh  pro PV </w:t>
    </w:r>
    <w:proofErr w:type="gramStart"/>
    <w:r w:rsidRPr="00FA16CF">
      <w:rPr>
        <w:i/>
      </w:rPr>
      <w:t>č.j.</w:t>
    </w:r>
    <w:proofErr w:type="gramEnd"/>
    <w:r w:rsidRPr="00FA16CF">
      <w:rPr>
        <w:i/>
      </w:rPr>
      <w:t>: MSMT-27423/2014</w:t>
    </w:r>
    <w:r>
      <w:rPr>
        <w:i/>
      </w:rPr>
      <w:t>_VzRo</w:t>
    </w:r>
  </w:p>
  <w:p w:rsidR="00976D55" w:rsidRPr="0084132B" w:rsidRDefault="00976D55" w:rsidP="00775A0B">
    <w:pPr>
      <w:pStyle w:val="Zhlav"/>
      <w:jc w:val="right"/>
      <w:rPr>
        <w:i/>
      </w:rPr>
    </w:pPr>
    <w:r w:rsidRPr="0084132B">
      <w:rPr>
        <w:i/>
      </w:rPr>
      <w:t xml:space="preserve">Příloha č. </w:t>
    </w:r>
    <w:r>
      <w:rPr>
        <w:i/>
      </w:rPr>
      <w:t>6</w:t>
    </w:r>
  </w:p>
  <w:p w:rsidR="00976D55" w:rsidRPr="002319F0" w:rsidRDefault="00976D55" w:rsidP="00964F0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FA16CF" w:rsidRDefault="00976D55" w:rsidP="0018725F">
    <w:pPr>
      <w:pStyle w:val="Zhlav"/>
      <w:jc w:val="right"/>
      <w:rPr>
        <w:i/>
      </w:rPr>
    </w:pPr>
    <w:r w:rsidRPr="00FA16CF">
      <w:rPr>
        <w:i/>
      </w:rPr>
      <w:t xml:space="preserve">Návrh  pro PV </w:t>
    </w:r>
    <w:proofErr w:type="gramStart"/>
    <w:r w:rsidRPr="00FA16CF">
      <w:rPr>
        <w:i/>
      </w:rPr>
      <w:t>č.j.</w:t>
    </w:r>
    <w:proofErr w:type="gramEnd"/>
    <w:r w:rsidRPr="00FA16CF">
      <w:rPr>
        <w:i/>
      </w:rPr>
      <w:t>: MSMT-27423/2014</w:t>
    </w:r>
    <w:r>
      <w:rPr>
        <w:i/>
      </w:rPr>
      <w:t>_VzRo</w:t>
    </w:r>
  </w:p>
  <w:p w:rsidR="00976D55" w:rsidRDefault="00976D5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FA16CF" w:rsidRDefault="00976D55" w:rsidP="0084132B">
    <w:pPr>
      <w:pStyle w:val="Zhlav"/>
      <w:jc w:val="right"/>
      <w:rPr>
        <w:i/>
      </w:rPr>
    </w:pPr>
    <w:r w:rsidRPr="00FA16CF">
      <w:rPr>
        <w:i/>
      </w:rPr>
      <w:t xml:space="preserve">Návrh  pro PV </w:t>
    </w:r>
    <w:proofErr w:type="gramStart"/>
    <w:r w:rsidRPr="00FA16CF">
      <w:rPr>
        <w:i/>
      </w:rPr>
      <w:t>č.j.</w:t>
    </w:r>
    <w:proofErr w:type="gramEnd"/>
    <w:r w:rsidRPr="00FA16CF">
      <w:rPr>
        <w:i/>
      </w:rPr>
      <w:t>: MSMT-27423/2014</w:t>
    </w:r>
    <w:r>
      <w:rPr>
        <w:i/>
      </w:rPr>
      <w:t>_VzRo</w:t>
    </w:r>
  </w:p>
  <w:p w:rsidR="00976D55" w:rsidRPr="00791527" w:rsidRDefault="00976D55" w:rsidP="00964F0B">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CE77A6" w:rsidRDefault="00976D55" w:rsidP="00964F0B">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976D55" w:rsidRPr="00FB122E" w:rsidRDefault="00976D55" w:rsidP="00964F0B">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p w:rsidR="00976D55" w:rsidRPr="002319F0" w:rsidRDefault="00976D55" w:rsidP="00964F0B">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FA16CF" w:rsidRDefault="00976D55" w:rsidP="0084132B">
    <w:pPr>
      <w:pStyle w:val="Zhlav"/>
      <w:jc w:val="right"/>
      <w:rPr>
        <w:i/>
      </w:rPr>
    </w:pPr>
    <w:r w:rsidRPr="00FA16CF">
      <w:rPr>
        <w:i/>
      </w:rPr>
      <w:t xml:space="preserve">Návrh  pro PV </w:t>
    </w:r>
    <w:proofErr w:type="gramStart"/>
    <w:r w:rsidRPr="00FA16CF">
      <w:rPr>
        <w:i/>
      </w:rPr>
      <w:t>č.j.</w:t>
    </w:r>
    <w:proofErr w:type="gramEnd"/>
    <w:r w:rsidRPr="00FA16CF">
      <w:rPr>
        <w:i/>
      </w:rPr>
      <w:t>: MSMT-27423/2014</w:t>
    </w:r>
    <w:r>
      <w:rPr>
        <w:i/>
      </w:rPr>
      <w:t>_VzRo</w:t>
    </w:r>
  </w:p>
  <w:p w:rsidR="00976D55" w:rsidRPr="00791527" w:rsidRDefault="00976D55" w:rsidP="00964F0B">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CE77A6" w:rsidRDefault="00976D55" w:rsidP="00964F0B">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976D55" w:rsidRPr="00FB122E" w:rsidRDefault="00976D55" w:rsidP="00964F0B">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p w:rsidR="00976D55" w:rsidRPr="002319F0" w:rsidRDefault="00976D55" w:rsidP="00964F0B">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FA16CF" w:rsidRDefault="00976D55" w:rsidP="0084132B">
    <w:pPr>
      <w:pStyle w:val="Zhlav"/>
      <w:jc w:val="right"/>
      <w:rPr>
        <w:i/>
      </w:rPr>
    </w:pPr>
    <w:r w:rsidRPr="00FA16CF">
      <w:rPr>
        <w:i/>
      </w:rPr>
      <w:t xml:space="preserve">Návrh  pro PV </w:t>
    </w:r>
    <w:proofErr w:type="gramStart"/>
    <w:r w:rsidRPr="00FA16CF">
      <w:rPr>
        <w:i/>
      </w:rPr>
      <w:t>č.j.</w:t>
    </w:r>
    <w:proofErr w:type="gramEnd"/>
    <w:r w:rsidRPr="00FA16CF">
      <w:rPr>
        <w:i/>
      </w:rPr>
      <w:t>: MSMT-27423/2014</w:t>
    </w:r>
    <w:r>
      <w:rPr>
        <w:i/>
      </w:rPr>
      <w:t>_VzRo</w:t>
    </w:r>
  </w:p>
  <w:p w:rsidR="00976D55" w:rsidRPr="00791527" w:rsidRDefault="00976D55" w:rsidP="00964F0B">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CE77A6" w:rsidRDefault="00976D55" w:rsidP="00964F0B">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976D55" w:rsidRPr="00FB122E" w:rsidRDefault="00976D55" w:rsidP="00964F0B">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w:t>
    </w:r>
    <w:proofErr w:type="spellStart"/>
    <w:r>
      <w:rPr>
        <w:color w:val="0000FF"/>
        <w:sz w:val="24"/>
        <w:szCs w:val="24"/>
      </w:rPr>
      <w:t>info</w:t>
    </w:r>
    <w:proofErr w:type="spellEnd"/>
  </w:p>
  <w:p w:rsidR="00976D55" w:rsidRPr="002319F0" w:rsidRDefault="00976D55" w:rsidP="00964F0B">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5" w:rsidRPr="00FA16CF" w:rsidRDefault="00976D55" w:rsidP="0084132B">
    <w:pPr>
      <w:pStyle w:val="Zhlav"/>
      <w:jc w:val="right"/>
      <w:rPr>
        <w:i/>
      </w:rPr>
    </w:pPr>
    <w:r w:rsidRPr="00FA16CF">
      <w:rPr>
        <w:i/>
      </w:rPr>
      <w:t xml:space="preserve">Návrh  pro PV </w:t>
    </w:r>
    <w:proofErr w:type="gramStart"/>
    <w:r w:rsidRPr="00FA16CF">
      <w:rPr>
        <w:i/>
      </w:rPr>
      <w:t>č.j.</w:t>
    </w:r>
    <w:proofErr w:type="gramEnd"/>
    <w:r w:rsidRPr="00FA16CF">
      <w:rPr>
        <w:i/>
      </w:rPr>
      <w:t>: MSMT-27423/2014</w:t>
    </w:r>
    <w:r>
      <w:rPr>
        <w:i/>
      </w:rPr>
      <w:t>_VzRo</w:t>
    </w:r>
  </w:p>
  <w:p w:rsidR="00976D55" w:rsidRPr="00C62F50" w:rsidRDefault="00976D55" w:rsidP="00C62F50">
    <w:pPr>
      <w:pStyle w:val="Zhlav"/>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72D7"/>
    <w:multiLevelType w:val="hybridMultilevel"/>
    <w:tmpl w:val="C7EEA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21FD0"/>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C444CA"/>
    <w:multiLevelType w:val="hybridMultilevel"/>
    <w:tmpl w:val="AA087B06"/>
    <w:lvl w:ilvl="0" w:tplc="FFFFFFFF">
      <w:start w:val="1"/>
      <w:numFmt w:val="lowerLetter"/>
      <w:lvlText w:val="%1)"/>
      <w:lvlJc w:val="left"/>
      <w:pPr>
        <w:tabs>
          <w:tab w:val="num" w:pos="1530"/>
        </w:tabs>
        <w:ind w:left="1530" w:hanging="45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nsid w:val="11494C61"/>
    <w:multiLevelType w:val="hybridMultilevel"/>
    <w:tmpl w:val="4D3C6FE6"/>
    <w:lvl w:ilvl="0" w:tplc="0405000F">
      <w:start w:val="1"/>
      <w:numFmt w:val="decimal"/>
      <w:lvlText w:val="%1."/>
      <w:lvlJc w:val="left"/>
      <w:pPr>
        <w:tabs>
          <w:tab w:val="num" w:pos="1140"/>
        </w:tabs>
        <w:ind w:left="1140" w:hanging="423"/>
      </w:pPr>
      <w:rPr>
        <w:rFonts w:hint="default"/>
        <w:b w:val="0"/>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nsid w:val="12197F11"/>
    <w:multiLevelType w:val="hybridMultilevel"/>
    <w:tmpl w:val="054204F8"/>
    <w:lvl w:ilvl="0" w:tplc="A8CE5794">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335140"/>
    <w:multiLevelType w:val="hybridMultilevel"/>
    <w:tmpl w:val="4D5E920E"/>
    <w:lvl w:ilvl="0" w:tplc="0405000F">
      <w:start w:val="1"/>
      <w:numFmt w:val="decimal"/>
      <w:lvlText w:val="%1."/>
      <w:lvlJc w:val="left"/>
      <w:pPr>
        <w:tabs>
          <w:tab w:val="num" w:pos="1143"/>
        </w:tabs>
        <w:ind w:left="1143" w:hanging="423"/>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nsid w:val="1B651B78"/>
    <w:multiLevelType w:val="hybridMultilevel"/>
    <w:tmpl w:val="DD92A2D0"/>
    <w:lvl w:ilvl="0" w:tplc="72FA5204">
      <w:start w:val="1"/>
      <w:numFmt w:val="decimal"/>
      <w:lvlText w:val="%1."/>
      <w:legacy w:legacy="1" w:legacySpace="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99665E"/>
    <w:multiLevelType w:val="hybridMultilevel"/>
    <w:tmpl w:val="D882B012"/>
    <w:lvl w:ilvl="0" w:tplc="E2DE23C8">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AD6FA4"/>
    <w:multiLevelType w:val="singleLevel"/>
    <w:tmpl w:val="72FA5204"/>
    <w:lvl w:ilvl="0">
      <w:start w:val="1"/>
      <w:numFmt w:val="decimal"/>
      <w:lvlText w:val="%1."/>
      <w:legacy w:legacy="1" w:legacySpace="0" w:legacyIndent="360"/>
      <w:lvlJc w:val="left"/>
      <w:pPr>
        <w:ind w:left="360" w:hanging="360"/>
      </w:pPr>
    </w:lvl>
  </w:abstractNum>
  <w:abstractNum w:abstractNumId="9">
    <w:nsid w:val="1FFA6AC5"/>
    <w:multiLevelType w:val="hybridMultilevel"/>
    <w:tmpl w:val="FC5A9206"/>
    <w:lvl w:ilvl="0" w:tplc="A470FB4E">
      <w:start w:val="1"/>
      <w:numFmt w:val="lowerLetter"/>
      <w:lvlText w:val="%1)"/>
      <w:lvlJc w:val="left"/>
      <w:pPr>
        <w:tabs>
          <w:tab w:val="num" w:pos="1620"/>
        </w:tabs>
        <w:ind w:left="162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0F">
      <w:start w:val="1"/>
      <w:numFmt w:val="decimal"/>
      <w:lvlText w:val="%3."/>
      <w:lvlJc w:val="left"/>
      <w:pPr>
        <w:tabs>
          <w:tab w:val="num" w:pos="2700"/>
        </w:tabs>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1FFB0C56"/>
    <w:multiLevelType w:val="hybridMultilevel"/>
    <w:tmpl w:val="ECEEE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2D2712"/>
    <w:multiLevelType w:val="hybridMultilevel"/>
    <w:tmpl w:val="4588E246"/>
    <w:lvl w:ilvl="0" w:tplc="B9FC97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EF2D78"/>
    <w:multiLevelType w:val="hybridMultilevel"/>
    <w:tmpl w:val="3A7E4FC2"/>
    <w:lvl w:ilvl="0" w:tplc="2D1272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E33FD7"/>
    <w:multiLevelType w:val="hybridMultilevel"/>
    <w:tmpl w:val="B9E65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C32255D"/>
    <w:multiLevelType w:val="hybridMultilevel"/>
    <w:tmpl w:val="2F0414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2DE85853"/>
    <w:multiLevelType w:val="hybridMultilevel"/>
    <w:tmpl w:val="836E70D6"/>
    <w:lvl w:ilvl="0" w:tplc="0405000B">
      <w:start w:val="1"/>
      <w:numFmt w:val="bullet"/>
      <w:lvlText w:val=""/>
      <w:lvlJc w:val="left"/>
      <w:pPr>
        <w:ind w:left="1440" w:hanging="360"/>
      </w:pPr>
      <w:rPr>
        <w:rFonts w:ascii="Wingdings" w:hAnsi="Wingdings" w:hint="default"/>
      </w:rPr>
    </w:lvl>
    <w:lvl w:ilvl="1" w:tplc="0405000B">
      <w:start w:val="1"/>
      <w:numFmt w:val="bullet"/>
      <w:lvlText w:val=""/>
      <w:lvlJc w:val="left"/>
      <w:pPr>
        <w:ind w:left="2160" w:hanging="360"/>
      </w:pPr>
      <w:rPr>
        <w:rFonts w:ascii="Wingdings" w:hAnsi="Wingdings" w:hint="default"/>
      </w:rPr>
    </w:lvl>
    <w:lvl w:ilvl="2" w:tplc="29ECC142">
      <w:numFmt w:val="bullet"/>
      <w:lvlText w:val="-"/>
      <w:lvlJc w:val="left"/>
      <w:pPr>
        <w:ind w:left="2880" w:hanging="360"/>
      </w:pPr>
      <w:rPr>
        <w:rFonts w:ascii="Times New Roman" w:eastAsia="Times New Roman" w:hAnsi="Times New Roman" w:cs="Times New Roman"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2F4F265D"/>
    <w:multiLevelType w:val="hybridMultilevel"/>
    <w:tmpl w:val="64D4B61A"/>
    <w:lvl w:ilvl="0" w:tplc="7A50D59A">
      <w:start w:val="3"/>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976693E">
      <w:start w:val="1"/>
      <w:numFmt w:val="lowerLetter"/>
      <w:lvlText w:val="%3)"/>
      <w:lvlJc w:val="left"/>
      <w:pPr>
        <w:tabs>
          <w:tab w:val="num" w:pos="2403"/>
        </w:tabs>
        <w:ind w:left="2403" w:hanging="423"/>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86416EA"/>
    <w:multiLevelType w:val="hybridMultilevel"/>
    <w:tmpl w:val="66E01056"/>
    <w:lvl w:ilvl="0" w:tplc="0405000F">
      <w:start w:val="1"/>
      <w:numFmt w:val="decimal"/>
      <w:lvlText w:val="%1."/>
      <w:lvlJc w:val="left"/>
      <w:pPr>
        <w:tabs>
          <w:tab w:val="num" w:pos="360"/>
        </w:tabs>
        <w:ind w:left="283" w:hanging="283"/>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9D55ED5"/>
    <w:multiLevelType w:val="hybridMultilevel"/>
    <w:tmpl w:val="AF54A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EC41C7"/>
    <w:multiLevelType w:val="hybridMultilevel"/>
    <w:tmpl w:val="C824A05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A1C1548"/>
    <w:multiLevelType w:val="hybridMultilevel"/>
    <w:tmpl w:val="F73EBCC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BFD2A17"/>
    <w:multiLevelType w:val="hybridMultilevel"/>
    <w:tmpl w:val="C8C4AA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2DB07C1"/>
    <w:multiLevelType w:val="multilevel"/>
    <w:tmpl w:val="B3ECFE34"/>
    <w:lvl w:ilvl="0">
      <w:start w:val="1"/>
      <w:numFmt w:val="decimal"/>
      <w:lvlText w:val="%1."/>
      <w:lvlJc w:val="left"/>
      <w:pPr>
        <w:tabs>
          <w:tab w:val="num" w:pos="1571"/>
        </w:tabs>
        <w:ind w:left="1571"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35E20AF"/>
    <w:multiLevelType w:val="singleLevel"/>
    <w:tmpl w:val="AFA49F62"/>
    <w:lvl w:ilvl="0">
      <w:start w:val="1"/>
      <w:numFmt w:val="decimal"/>
      <w:lvlText w:val="%1."/>
      <w:lvlJc w:val="left"/>
      <w:pPr>
        <w:tabs>
          <w:tab w:val="num" w:pos="360"/>
        </w:tabs>
        <w:ind w:left="283" w:hanging="283"/>
      </w:pPr>
      <w:rPr>
        <w:rFonts w:ascii="Times New Roman" w:hAnsi="Times New Roman" w:hint="default"/>
        <w:b w:val="0"/>
        <w:i w:val="0"/>
        <w:sz w:val="24"/>
      </w:rPr>
    </w:lvl>
  </w:abstractNum>
  <w:abstractNum w:abstractNumId="24">
    <w:nsid w:val="45E3582A"/>
    <w:multiLevelType w:val="hybridMultilevel"/>
    <w:tmpl w:val="ACD2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83304A3"/>
    <w:multiLevelType w:val="hybridMultilevel"/>
    <w:tmpl w:val="0C7C551E"/>
    <w:lvl w:ilvl="0" w:tplc="0405000F">
      <w:start w:val="1"/>
      <w:numFmt w:val="decimal"/>
      <w:lvlText w:val="%1."/>
      <w:lvlJc w:val="left"/>
      <w:pPr>
        <w:tabs>
          <w:tab w:val="num" w:pos="1143"/>
        </w:tabs>
        <w:ind w:left="1143" w:hanging="423"/>
      </w:pPr>
      <w:rPr>
        <w:rFonts w:hint="default"/>
        <w:b w:val="0"/>
        <w:i w:val="0"/>
      </w:rPr>
    </w:lvl>
    <w:lvl w:ilvl="1" w:tplc="04050017">
      <w:start w:val="1"/>
      <w:numFmt w:val="lowerLetter"/>
      <w:lvlText w:val="%2)"/>
      <w:lvlJc w:val="left"/>
      <w:pPr>
        <w:tabs>
          <w:tab w:val="num" w:pos="1800"/>
        </w:tabs>
        <w:ind w:left="1800" w:hanging="360"/>
      </w:pPr>
      <w:rPr>
        <w:rFonts w:hint="default"/>
        <w:b w:val="0"/>
        <w:i w:val="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nsid w:val="49AB5E17"/>
    <w:multiLevelType w:val="hybridMultilevel"/>
    <w:tmpl w:val="E0A2677E"/>
    <w:lvl w:ilvl="0" w:tplc="4A947B24">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113785"/>
    <w:multiLevelType w:val="hybridMultilevel"/>
    <w:tmpl w:val="17E40398"/>
    <w:lvl w:ilvl="0" w:tplc="FFFFFFFF">
      <w:start w:val="1"/>
      <w:numFmt w:val="lowerLetter"/>
      <w:lvlText w:val="%1)"/>
      <w:lvlJc w:val="left"/>
      <w:pPr>
        <w:tabs>
          <w:tab w:val="num" w:pos="810"/>
        </w:tabs>
        <w:ind w:left="810" w:firstLine="267"/>
      </w:pPr>
      <w:rPr>
        <w:rFonts w:hint="default"/>
      </w:rPr>
    </w:lvl>
    <w:lvl w:ilvl="1" w:tplc="FFFFFFFF">
      <w:start w:val="1"/>
      <w:numFmt w:val="lowerLetter"/>
      <w:lvlText w:val="%2)"/>
      <w:lvlJc w:val="left"/>
      <w:pPr>
        <w:tabs>
          <w:tab w:val="num" w:pos="1500"/>
        </w:tabs>
        <w:ind w:left="1500" w:hanging="423"/>
      </w:pPr>
      <w:rPr>
        <w:rFonts w:hint="default"/>
      </w:rPr>
    </w:lvl>
    <w:lvl w:ilvl="2" w:tplc="033213CA">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DDA5D57"/>
    <w:multiLevelType w:val="hybridMultilevel"/>
    <w:tmpl w:val="865E6EA0"/>
    <w:lvl w:ilvl="0" w:tplc="4574E1A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3180407"/>
    <w:multiLevelType w:val="hybridMultilevel"/>
    <w:tmpl w:val="D4427E7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531F24AE"/>
    <w:multiLevelType w:val="hybridMultilevel"/>
    <w:tmpl w:val="DA2EB54E"/>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4004DE5"/>
    <w:multiLevelType w:val="hybridMultilevel"/>
    <w:tmpl w:val="66BA686E"/>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50601F9"/>
    <w:multiLevelType w:val="hybridMultilevel"/>
    <w:tmpl w:val="D4BE3C62"/>
    <w:lvl w:ilvl="0" w:tplc="FFFFFFFF">
      <w:start w:val="1"/>
      <w:numFmt w:val="lowerLetter"/>
      <w:lvlText w:val="%1)"/>
      <w:lvlJc w:val="left"/>
      <w:pPr>
        <w:tabs>
          <w:tab w:val="num" w:pos="450"/>
        </w:tabs>
        <w:ind w:left="450" w:hanging="450"/>
      </w:pPr>
      <w:rPr>
        <w:rFonts w:hint="default"/>
      </w:rPr>
    </w:lvl>
    <w:lvl w:ilvl="1" w:tplc="FFFFFFFF">
      <w:start w:val="1"/>
      <w:numFmt w:val="lowerLetter"/>
      <w:lvlText w:val="%2)"/>
      <w:lvlJc w:val="left"/>
      <w:pPr>
        <w:tabs>
          <w:tab w:val="num" w:pos="720"/>
        </w:tabs>
        <w:ind w:left="1003" w:hanging="283"/>
      </w:pPr>
      <w:rPr>
        <w:rFonts w:hint="default"/>
        <w:b/>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5A9C54A4"/>
    <w:multiLevelType w:val="hybridMultilevel"/>
    <w:tmpl w:val="E4D8F84E"/>
    <w:lvl w:ilvl="0" w:tplc="0405000F">
      <w:start w:val="1"/>
      <w:numFmt w:val="decimal"/>
      <w:lvlText w:val="%1."/>
      <w:lvlJc w:val="left"/>
      <w:pPr>
        <w:tabs>
          <w:tab w:val="num" w:pos="2880"/>
        </w:tabs>
        <w:ind w:left="28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C725E0D"/>
    <w:multiLevelType w:val="hybridMultilevel"/>
    <w:tmpl w:val="ABE01F00"/>
    <w:lvl w:ilvl="0" w:tplc="0976693E">
      <w:start w:val="1"/>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3C6680A"/>
    <w:multiLevelType w:val="hybridMultilevel"/>
    <w:tmpl w:val="F8568C72"/>
    <w:lvl w:ilvl="0" w:tplc="D09A3522">
      <w:start w:val="1"/>
      <w:numFmt w:val="lowerLetter"/>
      <w:lvlText w:val="%1)"/>
      <w:lvlJc w:val="left"/>
      <w:pPr>
        <w:tabs>
          <w:tab w:val="num" w:pos="1170"/>
        </w:tabs>
        <w:ind w:left="1170" w:hanging="450"/>
      </w:pPr>
      <w:rPr>
        <w:rFonts w:hint="default"/>
      </w:rPr>
    </w:lvl>
    <w:lvl w:ilvl="1" w:tplc="E6E6BB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56C22A2"/>
    <w:multiLevelType w:val="hybridMultilevel"/>
    <w:tmpl w:val="D8DE3AE0"/>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nsid w:val="6679766F"/>
    <w:multiLevelType w:val="hybridMultilevel"/>
    <w:tmpl w:val="C968450A"/>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7452093"/>
    <w:multiLevelType w:val="hybridMultilevel"/>
    <w:tmpl w:val="C360EC34"/>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76B446B"/>
    <w:multiLevelType w:val="hybridMultilevel"/>
    <w:tmpl w:val="6BD8C5D4"/>
    <w:lvl w:ilvl="0" w:tplc="A9E673D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nsid w:val="68391D40"/>
    <w:multiLevelType w:val="hybridMultilevel"/>
    <w:tmpl w:val="6CB259E8"/>
    <w:lvl w:ilvl="0" w:tplc="981836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1135E8"/>
    <w:multiLevelType w:val="singleLevel"/>
    <w:tmpl w:val="9CCAA13A"/>
    <w:lvl w:ilvl="0">
      <w:start w:val="1"/>
      <w:numFmt w:val="lowerLetter"/>
      <w:lvlText w:val="%1)"/>
      <w:lvlJc w:val="left"/>
      <w:pPr>
        <w:tabs>
          <w:tab w:val="num" w:pos="810"/>
        </w:tabs>
        <w:ind w:left="810" w:hanging="450"/>
      </w:pPr>
      <w:rPr>
        <w:rFonts w:hint="default"/>
      </w:rPr>
    </w:lvl>
  </w:abstractNum>
  <w:abstractNum w:abstractNumId="42">
    <w:nsid w:val="777E7831"/>
    <w:multiLevelType w:val="hybridMultilevel"/>
    <w:tmpl w:val="DCBCB376"/>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9DB14CF"/>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B0D054E"/>
    <w:multiLevelType w:val="hybridMultilevel"/>
    <w:tmpl w:val="4EC405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255F81"/>
    <w:multiLevelType w:val="hybridMultilevel"/>
    <w:tmpl w:val="47BC4B76"/>
    <w:lvl w:ilvl="0" w:tplc="4A947B24">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2D687A"/>
    <w:multiLevelType w:val="hybridMultilevel"/>
    <w:tmpl w:val="1BA28B72"/>
    <w:lvl w:ilvl="0" w:tplc="0405000B">
      <w:start w:val="1"/>
      <w:numFmt w:val="bullet"/>
      <w:lvlText w:val=""/>
      <w:lvlJc w:val="left"/>
      <w:pPr>
        <w:ind w:left="1429" w:hanging="360"/>
      </w:pPr>
      <w:rPr>
        <w:rFonts w:ascii="Wingdings" w:hAnsi="Wingdings" w:hint="default"/>
      </w:rPr>
    </w:lvl>
    <w:lvl w:ilvl="1" w:tplc="0405000B">
      <w:start w:val="1"/>
      <w:numFmt w:val="bullet"/>
      <w:lvlText w:val=""/>
      <w:lvlJc w:val="left"/>
      <w:pPr>
        <w:ind w:left="2149" w:hanging="360"/>
      </w:pPr>
      <w:rPr>
        <w:rFonts w:ascii="Wingdings" w:hAnsi="Wingdings"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41"/>
  </w:num>
  <w:num w:numId="2">
    <w:abstractNumId w:val="23"/>
  </w:num>
  <w:num w:numId="3">
    <w:abstractNumId w:val="27"/>
  </w:num>
  <w:num w:numId="4">
    <w:abstractNumId w:val="2"/>
  </w:num>
  <w:num w:numId="5">
    <w:abstractNumId w:val="31"/>
  </w:num>
  <w:num w:numId="6">
    <w:abstractNumId w:val="38"/>
  </w:num>
  <w:num w:numId="7">
    <w:abstractNumId w:val="32"/>
  </w:num>
  <w:num w:numId="8">
    <w:abstractNumId w:val="8"/>
  </w:num>
  <w:num w:numId="9">
    <w:abstractNumId w:val="6"/>
  </w:num>
  <w:num w:numId="10">
    <w:abstractNumId w:val="20"/>
  </w:num>
  <w:num w:numId="11">
    <w:abstractNumId w:val="37"/>
  </w:num>
  <w:num w:numId="12">
    <w:abstractNumId w:val="42"/>
  </w:num>
  <w:num w:numId="13">
    <w:abstractNumId w:val="34"/>
  </w:num>
  <w:num w:numId="14">
    <w:abstractNumId w:val="22"/>
  </w:num>
  <w:num w:numId="15">
    <w:abstractNumId w:val="43"/>
  </w:num>
  <w:num w:numId="16">
    <w:abstractNumId w:val="19"/>
  </w:num>
  <w:num w:numId="17">
    <w:abstractNumId w:val="29"/>
  </w:num>
  <w:num w:numId="18">
    <w:abstractNumId w:val="10"/>
  </w:num>
  <w:num w:numId="19">
    <w:abstractNumId w:val="13"/>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3"/>
  </w:num>
  <w:num w:numId="24">
    <w:abstractNumId w:val="18"/>
  </w:num>
  <w:num w:numId="25">
    <w:abstractNumId w:val="35"/>
  </w:num>
  <w:num w:numId="26">
    <w:abstractNumId w:val="0"/>
  </w:num>
  <w:num w:numId="27">
    <w:abstractNumId w:val="15"/>
  </w:num>
  <w:num w:numId="28">
    <w:abstractNumId w:val="46"/>
  </w:num>
  <w:num w:numId="29">
    <w:abstractNumId w:val="36"/>
  </w:num>
  <w:num w:numId="30">
    <w:abstractNumId w:val="40"/>
  </w:num>
  <w:num w:numId="31">
    <w:abstractNumId w:val="14"/>
  </w:num>
  <w:num w:numId="32">
    <w:abstractNumId w:val="9"/>
  </w:num>
  <w:num w:numId="33">
    <w:abstractNumId w:val="16"/>
  </w:num>
  <w:num w:numId="34">
    <w:abstractNumId w:val="3"/>
  </w:num>
  <w:num w:numId="35">
    <w:abstractNumId w:val="25"/>
  </w:num>
  <w:num w:numId="36">
    <w:abstractNumId w:val="5"/>
  </w:num>
  <w:num w:numId="37">
    <w:abstractNumId w:val="12"/>
  </w:num>
  <w:num w:numId="38">
    <w:abstractNumId w:val="17"/>
  </w:num>
  <w:num w:numId="39">
    <w:abstractNumId w:val="44"/>
  </w:num>
  <w:num w:numId="40">
    <w:abstractNumId w:val="7"/>
  </w:num>
  <w:num w:numId="41">
    <w:abstractNumId w:val="39"/>
  </w:num>
  <w:num w:numId="42">
    <w:abstractNumId w:val="26"/>
  </w:num>
  <w:num w:numId="43">
    <w:abstractNumId w:val="30"/>
  </w:num>
  <w:num w:numId="44">
    <w:abstractNumId w:val="28"/>
  </w:num>
  <w:num w:numId="45">
    <w:abstractNumId w:val="45"/>
  </w:num>
  <w:num w:numId="46">
    <w:abstractNumId w:val="4"/>
  </w:num>
  <w:num w:numId="47">
    <w:abstractNumId w:val="21"/>
  </w:num>
  <w:num w:numId="4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0B2"/>
    <w:rsid w:val="00003193"/>
    <w:rsid w:val="00004377"/>
    <w:rsid w:val="000047C5"/>
    <w:rsid w:val="00005578"/>
    <w:rsid w:val="0000729D"/>
    <w:rsid w:val="00010A01"/>
    <w:rsid w:val="00011A59"/>
    <w:rsid w:val="0001639F"/>
    <w:rsid w:val="000177D0"/>
    <w:rsid w:val="00026424"/>
    <w:rsid w:val="00033DCD"/>
    <w:rsid w:val="000354C9"/>
    <w:rsid w:val="00035C2D"/>
    <w:rsid w:val="0003753A"/>
    <w:rsid w:val="00041CF8"/>
    <w:rsid w:val="00050752"/>
    <w:rsid w:val="00055F6A"/>
    <w:rsid w:val="00061550"/>
    <w:rsid w:val="0006175B"/>
    <w:rsid w:val="000631D5"/>
    <w:rsid w:val="000644F2"/>
    <w:rsid w:val="00064EDD"/>
    <w:rsid w:val="000669C2"/>
    <w:rsid w:val="000678B7"/>
    <w:rsid w:val="000718BF"/>
    <w:rsid w:val="00073120"/>
    <w:rsid w:val="00074B98"/>
    <w:rsid w:val="00076D62"/>
    <w:rsid w:val="00080810"/>
    <w:rsid w:val="00083A03"/>
    <w:rsid w:val="00091E69"/>
    <w:rsid w:val="00092952"/>
    <w:rsid w:val="00096DE5"/>
    <w:rsid w:val="000A04D0"/>
    <w:rsid w:val="000B3E77"/>
    <w:rsid w:val="000B423D"/>
    <w:rsid w:val="000C38DE"/>
    <w:rsid w:val="000D09CE"/>
    <w:rsid w:val="000E3778"/>
    <w:rsid w:val="000E5130"/>
    <w:rsid w:val="000E5BA1"/>
    <w:rsid w:val="000F1CE3"/>
    <w:rsid w:val="0010455B"/>
    <w:rsid w:val="00105D62"/>
    <w:rsid w:val="00106267"/>
    <w:rsid w:val="00106A7B"/>
    <w:rsid w:val="001073B7"/>
    <w:rsid w:val="001075B1"/>
    <w:rsid w:val="00115708"/>
    <w:rsid w:val="00122514"/>
    <w:rsid w:val="00125BEA"/>
    <w:rsid w:val="0013023A"/>
    <w:rsid w:val="0013110B"/>
    <w:rsid w:val="001314E7"/>
    <w:rsid w:val="0013725D"/>
    <w:rsid w:val="0014128E"/>
    <w:rsid w:val="00146A09"/>
    <w:rsid w:val="00146A76"/>
    <w:rsid w:val="00150421"/>
    <w:rsid w:val="001537C7"/>
    <w:rsid w:val="0015469A"/>
    <w:rsid w:val="00157D16"/>
    <w:rsid w:val="00160740"/>
    <w:rsid w:val="00161703"/>
    <w:rsid w:val="00166345"/>
    <w:rsid w:val="0017017E"/>
    <w:rsid w:val="001702FF"/>
    <w:rsid w:val="00173D06"/>
    <w:rsid w:val="00176C65"/>
    <w:rsid w:val="00177720"/>
    <w:rsid w:val="001829C4"/>
    <w:rsid w:val="001834C7"/>
    <w:rsid w:val="00183993"/>
    <w:rsid w:val="0018470B"/>
    <w:rsid w:val="00186F76"/>
    <w:rsid w:val="0018725F"/>
    <w:rsid w:val="001949FE"/>
    <w:rsid w:val="001A296D"/>
    <w:rsid w:val="001A2AA7"/>
    <w:rsid w:val="001A7CEE"/>
    <w:rsid w:val="001B0E99"/>
    <w:rsid w:val="001B203A"/>
    <w:rsid w:val="001B3133"/>
    <w:rsid w:val="001B316A"/>
    <w:rsid w:val="001B4525"/>
    <w:rsid w:val="001B5241"/>
    <w:rsid w:val="001B697D"/>
    <w:rsid w:val="001B6B3D"/>
    <w:rsid w:val="001B6ED6"/>
    <w:rsid w:val="001C2992"/>
    <w:rsid w:val="001C2C2A"/>
    <w:rsid w:val="001D2EC6"/>
    <w:rsid w:val="001D5D65"/>
    <w:rsid w:val="001D691C"/>
    <w:rsid w:val="001E5328"/>
    <w:rsid w:val="001F4AF8"/>
    <w:rsid w:val="001F6EBC"/>
    <w:rsid w:val="0020280C"/>
    <w:rsid w:val="00207BFC"/>
    <w:rsid w:val="00213EBB"/>
    <w:rsid w:val="00215821"/>
    <w:rsid w:val="002162E5"/>
    <w:rsid w:val="00220A32"/>
    <w:rsid w:val="002217D0"/>
    <w:rsid w:val="00221B40"/>
    <w:rsid w:val="00222163"/>
    <w:rsid w:val="00223E57"/>
    <w:rsid w:val="0022444C"/>
    <w:rsid w:val="00225457"/>
    <w:rsid w:val="00232658"/>
    <w:rsid w:val="00232F9B"/>
    <w:rsid w:val="00236199"/>
    <w:rsid w:val="0024033F"/>
    <w:rsid w:val="0024365A"/>
    <w:rsid w:val="0025026F"/>
    <w:rsid w:val="00257451"/>
    <w:rsid w:val="0026092C"/>
    <w:rsid w:val="0027423A"/>
    <w:rsid w:val="00276DA1"/>
    <w:rsid w:val="002806BD"/>
    <w:rsid w:val="00284784"/>
    <w:rsid w:val="0028583E"/>
    <w:rsid w:val="0028639D"/>
    <w:rsid w:val="00287F60"/>
    <w:rsid w:val="00292150"/>
    <w:rsid w:val="00295735"/>
    <w:rsid w:val="002A3D06"/>
    <w:rsid w:val="002A59B7"/>
    <w:rsid w:val="002B31DA"/>
    <w:rsid w:val="002C0BDA"/>
    <w:rsid w:val="002C0E2E"/>
    <w:rsid w:val="002C2DD3"/>
    <w:rsid w:val="002C3624"/>
    <w:rsid w:val="002D0A25"/>
    <w:rsid w:val="002D1B29"/>
    <w:rsid w:val="002D4E34"/>
    <w:rsid w:val="002D5410"/>
    <w:rsid w:val="002D6245"/>
    <w:rsid w:val="002D6D56"/>
    <w:rsid w:val="002E1C90"/>
    <w:rsid w:val="002E55EF"/>
    <w:rsid w:val="002E63ED"/>
    <w:rsid w:val="002F06C2"/>
    <w:rsid w:val="002F287A"/>
    <w:rsid w:val="002F46D2"/>
    <w:rsid w:val="002F6699"/>
    <w:rsid w:val="002F77B0"/>
    <w:rsid w:val="00300442"/>
    <w:rsid w:val="00305EE3"/>
    <w:rsid w:val="00312F23"/>
    <w:rsid w:val="0031718F"/>
    <w:rsid w:val="00323659"/>
    <w:rsid w:val="003237F8"/>
    <w:rsid w:val="00324ECD"/>
    <w:rsid w:val="0033387C"/>
    <w:rsid w:val="0034656B"/>
    <w:rsid w:val="00347A41"/>
    <w:rsid w:val="00347DEE"/>
    <w:rsid w:val="0035319F"/>
    <w:rsid w:val="00353F55"/>
    <w:rsid w:val="00356145"/>
    <w:rsid w:val="00360E65"/>
    <w:rsid w:val="003629C7"/>
    <w:rsid w:val="00364A6C"/>
    <w:rsid w:val="00371CDA"/>
    <w:rsid w:val="003771F6"/>
    <w:rsid w:val="00382D29"/>
    <w:rsid w:val="00384305"/>
    <w:rsid w:val="003925D5"/>
    <w:rsid w:val="00393A9A"/>
    <w:rsid w:val="003A0010"/>
    <w:rsid w:val="003A12C9"/>
    <w:rsid w:val="003B44A1"/>
    <w:rsid w:val="003B48E1"/>
    <w:rsid w:val="003C57E3"/>
    <w:rsid w:val="003C6758"/>
    <w:rsid w:val="003C748C"/>
    <w:rsid w:val="003D18DE"/>
    <w:rsid w:val="003D5B25"/>
    <w:rsid w:val="003F3DC6"/>
    <w:rsid w:val="003F7C53"/>
    <w:rsid w:val="0040354F"/>
    <w:rsid w:val="004036A6"/>
    <w:rsid w:val="00404B84"/>
    <w:rsid w:val="00407147"/>
    <w:rsid w:val="00410939"/>
    <w:rsid w:val="00414866"/>
    <w:rsid w:val="004167DE"/>
    <w:rsid w:val="00417336"/>
    <w:rsid w:val="004174FC"/>
    <w:rsid w:val="0042256A"/>
    <w:rsid w:val="0042495D"/>
    <w:rsid w:val="00424CC4"/>
    <w:rsid w:val="00435A06"/>
    <w:rsid w:val="00436547"/>
    <w:rsid w:val="00437AD2"/>
    <w:rsid w:val="00440516"/>
    <w:rsid w:val="00441379"/>
    <w:rsid w:val="00444E5D"/>
    <w:rsid w:val="0044760A"/>
    <w:rsid w:val="00447BE9"/>
    <w:rsid w:val="0045115C"/>
    <w:rsid w:val="0045467E"/>
    <w:rsid w:val="0045705C"/>
    <w:rsid w:val="00457768"/>
    <w:rsid w:val="00457929"/>
    <w:rsid w:val="004662A9"/>
    <w:rsid w:val="00470E62"/>
    <w:rsid w:val="004724FA"/>
    <w:rsid w:val="00475CA8"/>
    <w:rsid w:val="0047632F"/>
    <w:rsid w:val="00481386"/>
    <w:rsid w:val="004839A7"/>
    <w:rsid w:val="004879EA"/>
    <w:rsid w:val="00491BE1"/>
    <w:rsid w:val="0049291E"/>
    <w:rsid w:val="004929E2"/>
    <w:rsid w:val="00492AFD"/>
    <w:rsid w:val="00492BED"/>
    <w:rsid w:val="00492F00"/>
    <w:rsid w:val="004937BA"/>
    <w:rsid w:val="00494FEA"/>
    <w:rsid w:val="004960AC"/>
    <w:rsid w:val="004A7567"/>
    <w:rsid w:val="004B2087"/>
    <w:rsid w:val="004B28C4"/>
    <w:rsid w:val="004B3288"/>
    <w:rsid w:val="004B6FFD"/>
    <w:rsid w:val="004C7750"/>
    <w:rsid w:val="004D231C"/>
    <w:rsid w:val="004D2AB9"/>
    <w:rsid w:val="004D3812"/>
    <w:rsid w:val="004D6C0C"/>
    <w:rsid w:val="004E5B5B"/>
    <w:rsid w:val="004E63C3"/>
    <w:rsid w:val="004F1C40"/>
    <w:rsid w:val="004F341F"/>
    <w:rsid w:val="004F74B9"/>
    <w:rsid w:val="0050489C"/>
    <w:rsid w:val="00505754"/>
    <w:rsid w:val="00512046"/>
    <w:rsid w:val="00513DFC"/>
    <w:rsid w:val="00520322"/>
    <w:rsid w:val="0052061B"/>
    <w:rsid w:val="00522473"/>
    <w:rsid w:val="00524DEA"/>
    <w:rsid w:val="00525F1F"/>
    <w:rsid w:val="0053259C"/>
    <w:rsid w:val="00534757"/>
    <w:rsid w:val="00543A89"/>
    <w:rsid w:val="00543D87"/>
    <w:rsid w:val="00547AFD"/>
    <w:rsid w:val="00550D86"/>
    <w:rsid w:val="005513D1"/>
    <w:rsid w:val="0055407F"/>
    <w:rsid w:val="005604DA"/>
    <w:rsid w:val="00560569"/>
    <w:rsid w:val="00561D1E"/>
    <w:rsid w:val="00564533"/>
    <w:rsid w:val="00565B3D"/>
    <w:rsid w:val="00566B11"/>
    <w:rsid w:val="0057198C"/>
    <w:rsid w:val="0057246C"/>
    <w:rsid w:val="0057435E"/>
    <w:rsid w:val="00580AC7"/>
    <w:rsid w:val="005916A1"/>
    <w:rsid w:val="00593D3B"/>
    <w:rsid w:val="0059736D"/>
    <w:rsid w:val="005A2B40"/>
    <w:rsid w:val="005A3C80"/>
    <w:rsid w:val="005A4F22"/>
    <w:rsid w:val="005A5F64"/>
    <w:rsid w:val="005B16FA"/>
    <w:rsid w:val="005C00D0"/>
    <w:rsid w:val="005C39D0"/>
    <w:rsid w:val="005C7802"/>
    <w:rsid w:val="005D0BB8"/>
    <w:rsid w:val="005D20F9"/>
    <w:rsid w:val="005D3A56"/>
    <w:rsid w:val="005D4087"/>
    <w:rsid w:val="005E1829"/>
    <w:rsid w:val="005E5787"/>
    <w:rsid w:val="005E6077"/>
    <w:rsid w:val="005E635D"/>
    <w:rsid w:val="005E7AE1"/>
    <w:rsid w:val="005F03CC"/>
    <w:rsid w:val="005F5893"/>
    <w:rsid w:val="005F60AA"/>
    <w:rsid w:val="0060449F"/>
    <w:rsid w:val="00604FA6"/>
    <w:rsid w:val="00610375"/>
    <w:rsid w:val="006116DD"/>
    <w:rsid w:val="00611CE5"/>
    <w:rsid w:val="00612312"/>
    <w:rsid w:val="0061720F"/>
    <w:rsid w:val="006242C6"/>
    <w:rsid w:val="00627E52"/>
    <w:rsid w:val="00630007"/>
    <w:rsid w:val="00630636"/>
    <w:rsid w:val="0063225C"/>
    <w:rsid w:val="00651F29"/>
    <w:rsid w:val="00652280"/>
    <w:rsid w:val="0065263B"/>
    <w:rsid w:val="0065274D"/>
    <w:rsid w:val="00654221"/>
    <w:rsid w:val="0065472C"/>
    <w:rsid w:val="006637F6"/>
    <w:rsid w:val="00665116"/>
    <w:rsid w:val="00666CFB"/>
    <w:rsid w:val="00672353"/>
    <w:rsid w:val="006772B4"/>
    <w:rsid w:val="006842C2"/>
    <w:rsid w:val="00684EFC"/>
    <w:rsid w:val="0068793B"/>
    <w:rsid w:val="006919D2"/>
    <w:rsid w:val="006A0C26"/>
    <w:rsid w:val="006A1BF2"/>
    <w:rsid w:val="006A3C0C"/>
    <w:rsid w:val="006A42B5"/>
    <w:rsid w:val="006B2909"/>
    <w:rsid w:val="006B492B"/>
    <w:rsid w:val="006D0437"/>
    <w:rsid w:val="006D388C"/>
    <w:rsid w:val="006D3B60"/>
    <w:rsid w:val="006D5591"/>
    <w:rsid w:val="006D7134"/>
    <w:rsid w:val="006E0783"/>
    <w:rsid w:val="006E3C81"/>
    <w:rsid w:val="006E5963"/>
    <w:rsid w:val="006F21B5"/>
    <w:rsid w:val="006F658D"/>
    <w:rsid w:val="00700E86"/>
    <w:rsid w:val="00702F41"/>
    <w:rsid w:val="00710824"/>
    <w:rsid w:val="00710D99"/>
    <w:rsid w:val="00711051"/>
    <w:rsid w:val="00711F64"/>
    <w:rsid w:val="00713B9A"/>
    <w:rsid w:val="00715534"/>
    <w:rsid w:val="00722859"/>
    <w:rsid w:val="00724D63"/>
    <w:rsid w:val="007330CF"/>
    <w:rsid w:val="00734CB2"/>
    <w:rsid w:val="0074411F"/>
    <w:rsid w:val="00747047"/>
    <w:rsid w:val="00753D86"/>
    <w:rsid w:val="00755748"/>
    <w:rsid w:val="00755B17"/>
    <w:rsid w:val="0075693A"/>
    <w:rsid w:val="00764793"/>
    <w:rsid w:val="00766509"/>
    <w:rsid w:val="00766ABC"/>
    <w:rsid w:val="00770E48"/>
    <w:rsid w:val="007716A0"/>
    <w:rsid w:val="00773455"/>
    <w:rsid w:val="00775A0B"/>
    <w:rsid w:val="00781363"/>
    <w:rsid w:val="007823A5"/>
    <w:rsid w:val="0078275D"/>
    <w:rsid w:val="007828A6"/>
    <w:rsid w:val="00796D18"/>
    <w:rsid w:val="007A4965"/>
    <w:rsid w:val="007B3F37"/>
    <w:rsid w:val="007B4542"/>
    <w:rsid w:val="007C0A3E"/>
    <w:rsid w:val="007C219C"/>
    <w:rsid w:val="007C23E6"/>
    <w:rsid w:val="007C6ABE"/>
    <w:rsid w:val="007D22A1"/>
    <w:rsid w:val="007D487F"/>
    <w:rsid w:val="007D5F8D"/>
    <w:rsid w:val="007E4DE7"/>
    <w:rsid w:val="007E53E5"/>
    <w:rsid w:val="007F2709"/>
    <w:rsid w:val="007F57B9"/>
    <w:rsid w:val="00802252"/>
    <w:rsid w:val="008024BE"/>
    <w:rsid w:val="0080362B"/>
    <w:rsid w:val="00805486"/>
    <w:rsid w:val="00807407"/>
    <w:rsid w:val="0081497C"/>
    <w:rsid w:val="008175E5"/>
    <w:rsid w:val="0082056B"/>
    <w:rsid w:val="00821B40"/>
    <w:rsid w:val="00822036"/>
    <w:rsid w:val="008238E0"/>
    <w:rsid w:val="00823BB0"/>
    <w:rsid w:val="00830EFF"/>
    <w:rsid w:val="0083306E"/>
    <w:rsid w:val="008334D6"/>
    <w:rsid w:val="00834740"/>
    <w:rsid w:val="00840899"/>
    <w:rsid w:val="0084132B"/>
    <w:rsid w:val="00841D0A"/>
    <w:rsid w:val="00847309"/>
    <w:rsid w:val="00850B4F"/>
    <w:rsid w:val="00851CD0"/>
    <w:rsid w:val="00853FD7"/>
    <w:rsid w:val="00855EAC"/>
    <w:rsid w:val="00860FDC"/>
    <w:rsid w:val="00862FEE"/>
    <w:rsid w:val="00867152"/>
    <w:rsid w:val="008749CA"/>
    <w:rsid w:val="008754C0"/>
    <w:rsid w:val="0088135E"/>
    <w:rsid w:val="00882FCF"/>
    <w:rsid w:val="008836F4"/>
    <w:rsid w:val="0088518A"/>
    <w:rsid w:val="0089017E"/>
    <w:rsid w:val="00892825"/>
    <w:rsid w:val="0089522F"/>
    <w:rsid w:val="0089764A"/>
    <w:rsid w:val="008A5FBA"/>
    <w:rsid w:val="008A6967"/>
    <w:rsid w:val="008B15A8"/>
    <w:rsid w:val="008B3797"/>
    <w:rsid w:val="008B58ED"/>
    <w:rsid w:val="008B631A"/>
    <w:rsid w:val="008B72C2"/>
    <w:rsid w:val="008C03B0"/>
    <w:rsid w:val="008C1276"/>
    <w:rsid w:val="008C30B7"/>
    <w:rsid w:val="008C38A3"/>
    <w:rsid w:val="008C3F1D"/>
    <w:rsid w:val="008C4082"/>
    <w:rsid w:val="008C69AF"/>
    <w:rsid w:val="008C6FD1"/>
    <w:rsid w:val="008C7A2A"/>
    <w:rsid w:val="008D1D37"/>
    <w:rsid w:val="008D2922"/>
    <w:rsid w:val="008D3FC6"/>
    <w:rsid w:val="008D50B1"/>
    <w:rsid w:val="008D5368"/>
    <w:rsid w:val="008E3CEF"/>
    <w:rsid w:val="008E5AFB"/>
    <w:rsid w:val="008E7ED7"/>
    <w:rsid w:val="008F35DA"/>
    <w:rsid w:val="008F35F5"/>
    <w:rsid w:val="008F6ED4"/>
    <w:rsid w:val="008F7C4D"/>
    <w:rsid w:val="00901C97"/>
    <w:rsid w:val="00903A94"/>
    <w:rsid w:val="00903D5C"/>
    <w:rsid w:val="00904312"/>
    <w:rsid w:val="0090769B"/>
    <w:rsid w:val="009126EF"/>
    <w:rsid w:val="00913D37"/>
    <w:rsid w:val="009165EC"/>
    <w:rsid w:val="00922830"/>
    <w:rsid w:val="00925764"/>
    <w:rsid w:val="009266CB"/>
    <w:rsid w:val="00927853"/>
    <w:rsid w:val="00930392"/>
    <w:rsid w:val="00936485"/>
    <w:rsid w:val="00951906"/>
    <w:rsid w:val="00952A9F"/>
    <w:rsid w:val="00953A1B"/>
    <w:rsid w:val="009631B3"/>
    <w:rsid w:val="0096411F"/>
    <w:rsid w:val="00964F0B"/>
    <w:rsid w:val="009650B2"/>
    <w:rsid w:val="009668F3"/>
    <w:rsid w:val="009705B4"/>
    <w:rsid w:val="00970816"/>
    <w:rsid w:val="00971815"/>
    <w:rsid w:val="00973DAE"/>
    <w:rsid w:val="00974723"/>
    <w:rsid w:val="00976D55"/>
    <w:rsid w:val="00981D6C"/>
    <w:rsid w:val="00982B3A"/>
    <w:rsid w:val="0098323C"/>
    <w:rsid w:val="0098465B"/>
    <w:rsid w:val="009922C0"/>
    <w:rsid w:val="009A3F46"/>
    <w:rsid w:val="009B336D"/>
    <w:rsid w:val="009B7077"/>
    <w:rsid w:val="009B714C"/>
    <w:rsid w:val="009C7629"/>
    <w:rsid w:val="009D169E"/>
    <w:rsid w:val="009D37A5"/>
    <w:rsid w:val="009D6A64"/>
    <w:rsid w:val="009E0DF1"/>
    <w:rsid w:val="009E0E4B"/>
    <w:rsid w:val="009E43E8"/>
    <w:rsid w:val="009F2E48"/>
    <w:rsid w:val="009F66FD"/>
    <w:rsid w:val="009F7059"/>
    <w:rsid w:val="00A006C8"/>
    <w:rsid w:val="00A07826"/>
    <w:rsid w:val="00A10914"/>
    <w:rsid w:val="00A130BA"/>
    <w:rsid w:val="00A14E29"/>
    <w:rsid w:val="00A15F11"/>
    <w:rsid w:val="00A1731D"/>
    <w:rsid w:val="00A219D1"/>
    <w:rsid w:val="00A22B79"/>
    <w:rsid w:val="00A23047"/>
    <w:rsid w:val="00A315C4"/>
    <w:rsid w:val="00A33E8D"/>
    <w:rsid w:val="00A363C7"/>
    <w:rsid w:val="00A47C4B"/>
    <w:rsid w:val="00A51BE2"/>
    <w:rsid w:val="00A540BB"/>
    <w:rsid w:val="00A565B3"/>
    <w:rsid w:val="00A60C3F"/>
    <w:rsid w:val="00A6357A"/>
    <w:rsid w:val="00A65A6A"/>
    <w:rsid w:val="00A67074"/>
    <w:rsid w:val="00A67518"/>
    <w:rsid w:val="00A678A4"/>
    <w:rsid w:val="00A67FD5"/>
    <w:rsid w:val="00A771F5"/>
    <w:rsid w:val="00A83A31"/>
    <w:rsid w:val="00A86A90"/>
    <w:rsid w:val="00A87208"/>
    <w:rsid w:val="00A90936"/>
    <w:rsid w:val="00A9124B"/>
    <w:rsid w:val="00A92BE5"/>
    <w:rsid w:val="00A92F4A"/>
    <w:rsid w:val="00A96EBE"/>
    <w:rsid w:val="00AA0269"/>
    <w:rsid w:val="00AA172B"/>
    <w:rsid w:val="00AA2BE1"/>
    <w:rsid w:val="00AA727D"/>
    <w:rsid w:val="00AA77C4"/>
    <w:rsid w:val="00AB0687"/>
    <w:rsid w:val="00AB2A5E"/>
    <w:rsid w:val="00AB4539"/>
    <w:rsid w:val="00AB6660"/>
    <w:rsid w:val="00AC06E2"/>
    <w:rsid w:val="00AC0CDC"/>
    <w:rsid w:val="00AC325A"/>
    <w:rsid w:val="00AC3B7E"/>
    <w:rsid w:val="00AC5852"/>
    <w:rsid w:val="00AD1830"/>
    <w:rsid w:val="00AD27E8"/>
    <w:rsid w:val="00AD4F08"/>
    <w:rsid w:val="00AE3975"/>
    <w:rsid w:val="00AE5980"/>
    <w:rsid w:val="00AF56F1"/>
    <w:rsid w:val="00AF6E6A"/>
    <w:rsid w:val="00B00BC4"/>
    <w:rsid w:val="00B10DA7"/>
    <w:rsid w:val="00B12A75"/>
    <w:rsid w:val="00B14481"/>
    <w:rsid w:val="00B144C4"/>
    <w:rsid w:val="00B169F2"/>
    <w:rsid w:val="00B218D9"/>
    <w:rsid w:val="00B219A1"/>
    <w:rsid w:val="00B25214"/>
    <w:rsid w:val="00B26DB3"/>
    <w:rsid w:val="00B26E7A"/>
    <w:rsid w:val="00B27570"/>
    <w:rsid w:val="00B31498"/>
    <w:rsid w:val="00B45AEC"/>
    <w:rsid w:val="00B52B22"/>
    <w:rsid w:val="00B54346"/>
    <w:rsid w:val="00B56F67"/>
    <w:rsid w:val="00B603F3"/>
    <w:rsid w:val="00B60C71"/>
    <w:rsid w:val="00B60CFD"/>
    <w:rsid w:val="00B64531"/>
    <w:rsid w:val="00B70AEF"/>
    <w:rsid w:val="00B71DA2"/>
    <w:rsid w:val="00B90A04"/>
    <w:rsid w:val="00B92DC0"/>
    <w:rsid w:val="00B966B7"/>
    <w:rsid w:val="00BA394D"/>
    <w:rsid w:val="00BA7A82"/>
    <w:rsid w:val="00BB0726"/>
    <w:rsid w:val="00BB1D2A"/>
    <w:rsid w:val="00BB31ED"/>
    <w:rsid w:val="00BB5D22"/>
    <w:rsid w:val="00BB6719"/>
    <w:rsid w:val="00BC1E0C"/>
    <w:rsid w:val="00BC294F"/>
    <w:rsid w:val="00BD1C68"/>
    <w:rsid w:val="00BD2F73"/>
    <w:rsid w:val="00BD52AF"/>
    <w:rsid w:val="00BD580E"/>
    <w:rsid w:val="00BE4446"/>
    <w:rsid w:val="00BE473B"/>
    <w:rsid w:val="00BE57F5"/>
    <w:rsid w:val="00C0473D"/>
    <w:rsid w:val="00C06EB7"/>
    <w:rsid w:val="00C07E76"/>
    <w:rsid w:val="00C12601"/>
    <w:rsid w:val="00C12E3C"/>
    <w:rsid w:val="00C13117"/>
    <w:rsid w:val="00C14CB2"/>
    <w:rsid w:val="00C168A0"/>
    <w:rsid w:val="00C16AC2"/>
    <w:rsid w:val="00C22AE3"/>
    <w:rsid w:val="00C2660C"/>
    <w:rsid w:val="00C317A6"/>
    <w:rsid w:val="00C37091"/>
    <w:rsid w:val="00C37EE4"/>
    <w:rsid w:val="00C51209"/>
    <w:rsid w:val="00C52B07"/>
    <w:rsid w:val="00C54AE4"/>
    <w:rsid w:val="00C54EFA"/>
    <w:rsid w:val="00C55A8E"/>
    <w:rsid w:val="00C62165"/>
    <w:rsid w:val="00C624FF"/>
    <w:rsid w:val="00C62F50"/>
    <w:rsid w:val="00C65A7F"/>
    <w:rsid w:val="00C65DA4"/>
    <w:rsid w:val="00C65E27"/>
    <w:rsid w:val="00C65E4B"/>
    <w:rsid w:val="00C65F00"/>
    <w:rsid w:val="00C75AB0"/>
    <w:rsid w:val="00C81310"/>
    <w:rsid w:val="00C81499"/>
    <w:rsid w:val="00C837C6"/>
    <w:rsid w:val="00C85C64"/>
    <w:rsid w:val="00C86493"/>
    <w:rsid w:val="00C86789"/>
    <w:rsid w:val="00C86A9A"/>
    <w:rsid w:val="00C902E1"/>
    <w:rsid w:val="00C92279"/>
    <w:rsid w:val="00C9248E"/>
    <w:rsid w:val="00C93280"/>
    <w:rsid w:val="00C9529F"/>
    <w:rsid w:val="00C9579B"/>
    <w:rsid w:val="00C96901"/>
    <w:rsid w:val="00C976A3"/>
    <w:rsid w:val="00C97A77"/>
    <w:rsid w:val="00CA00AC"/>
    <w:rsid w:val="00CA3214"/>
    <w:rsid w:val="00CA3F98"/>
    <w:rsid w:val="00CB58A1"/>
    <w:rsid w:val="00CB62F5"/>
    <w:rsid w:val="00CC0E29"/>
    <w:rsid w:val="00CC7B14"/>
    <w:rsid w:val="00CD0884"/>
    <w:rsid w:val="00CD0AE0"/>
    <w:rsid w:val="00CD1E0C"/>
    <w:rsid w:val="00CD1E9E"/>
    <w:rsid w:val="00CD3E81"/>
    <w:rsid w:val="00CD5B2C"/>
    <w:rsid w:val="00CD69A9"/>
    <w:rsid w:val="00CE1562"/>
    <w:rsid w:val="00CE2AFB"/>
    <w:rsid w:val="00CE592F"/>
    <w:rsid w:val="00CE5EE7"/>
    <w:rsid w:val="00CE77A6"/>
    <w:rsid w:val="00CF2B3C"/>
    <w:rsid w:val="00CF367F"/>
    <w:rsid w:val="00D001B2"/>
    <w:rsid w:val="00D005A3"/>
    <w:rsid w:val="00D01D24"/>
    <w:rsid w:val="00D03256"/>
    <w:rsid w:val="00D03912"/>
    <w:rsid w:val="00D05120"/>
    <w:rsid w:val="00D05A84"/>
    <w:rsid w:val="00D06DF1"/>
    <w:rsid w:val="00D21A62"/>
    <w:rsid w:val="00D21EF4"/>
    <w:rsid w:val="00D242F5"/>
    <w:rsid w:val="00D2496E"/>
    <w:rsid w:val="00D2648C"/>
    <w:rsid w:val="00D33901"/>
    <w:rsid w:val="00D351C4"/>
    <w:rsid w:val="00D37FB6"/>
    <w:rsid w:val="00D401C1"/>
    <w:rsid w:val="00D41085"/>
    <w:rsid w:val="00D41F76"/>
    <w:rsid w:val="00D45C4B"/>
    <w:rsid w:val="00D45E39"/>
    <w:rsid w:val="00D4732C"/>
    <w:rsid w:val="00D54915"/>
    <w:rsid w:val="00D554F8"/>
    <w:rsid w:val="00D641F3"/>
    <w:rsid w:val="00D67B45"/>
    <w:rsid w:val="00D70317"/>
    <w:rsid w:val="00D71055"/>
    <w:rsid w:val="00D7115A"/>
    <w:rsid w:val="00D71A99"/>
    <w:rsid w:val="00D73AE7"/>
    <w:rsid w:val="00D73C07"/>
    <w:rsid w:val="00D76816"/>
    <w:rsid w:val="00D80077"/>
    <w:rsid w:val="00D802B2"/>
    <w:rsid w:val="00D81D59"/>
    <w:rsid w:val="00D8353F"/>
    <w:rsid w:val="00D85AC0"/>
    <w:rsid w:val="00D8687F"/>
    <w:rsid w:val="00D870A4"/>
    <w:rsid w:val="00D92C5F"/>
    <w:rsid w:val="00D93B13"/>
    <w:rsid w:val="00D94C1B"/>
    <w:rsid w:val="00DA46E9"/>
    <w:rsid w:val="00DA7BA6"/>
    <w:rsid w:val="00DB4983"/>
    <w:rsid w:val="00DB4DF1"/>
    <w:rsid w:val="00DC02AA"/>
    <w:rsid w:val="00DC7421"/>
    <w:rsid w:val="00DD755C"/>
    <w:rsid w:val="00DE22FD"/>
    <w:rsid w:val="00DE2DC9"/>
    <w:rsid w:val="00DE45C5"/>
    <w:rsid w:val="00DE7FFE"/>
    <w:rsid w:val="00DF0F2E"/>
    <w:rsid w:val="00DF4A53"/>
    <w:rsid w:val="00E00CA8"/>
    <w:rsid w:val="00E07223"/>
    <w:rsid w:val="00E116CC"/>
    <w:rsid w:val="00E15C98"/>
    <w:rsid w:val="00E16D06"/>
    <w:rsid w:val="00E20A4D"/>
    <w:rsid w:val="00E20F97"/>
    <w:rsid w:val="00E25F42"/>
    <w:rsid w:val="00E26037"/>
    <w:rsid w:val="00E26AAA"/>
    <w:rsid w:val="00E27EA7"/>
    <w:rsid w:val="00E30AF5"/>
    <w:rsid w:val="00E34665"/>
    <w:rsid w:val="00E40268"/>
    <w:rsid w:val="00E420DD"/>
    <w:rsid w:val="00E43145"/>
    <w:rsid w:val="00E436A4"/>
    <w:rsid w:val="00E555BE"/>
    <w:rsid w:val="00E56DD0"/>
    <w:rsid w:val="00E60D24"/>
    <w:rsid w:val="00E6139D"/>
    <w:rsid w:val="00E62168"/>
    <w:rsid w:val="00E65D56"/>
    <w:rsid w:val="00E665CF"/>
    <w:rsid w:val="00E67B0F"/>
    <w:rsid w:val="00E70535"/>
    <w:rsid w:val="00E70D1A"/>
    <w:rsid w:val="00E7376E"/>
    <w:rsid w:val="00E8095A"/>
    <w:rsid w:val="00E80ACD"/>
    <w:rsid w:val="00E80D20"/>
    <w:rsid w:val="00E928E4"/>
    <w:rsid w:val="00E96AA0"/>
    <w:rsid w:val="00EA2C29"/>
    <w:rsid w:val="00EA3E29"/>
    <w:rsid w:val="00EA7CD8"/>
    <w:rsid w:val="00EB3897"/>
    <w:rsid w:val="00EC4FCE"/>
    <w:rsid w:val="00EC7499"/>
    <w:rsid w:val="00ED1D73"/>
    <w:rsid w:val="00ED7B30"/>
    <w:rsid w:val="00EE0E05"/>
    <w:rsid w:val="00EE2C1A"/>
    <w:rsid w:val="00EE7E72"/>
    <w:rsid w:val="00EF022C"/>
    <w:rsid w:val="00EF1FBB"/>
    <w:rsid w:val="00EF3572"/>
    <w:rsid w:val="00EF379D"/>
    <w:rsid w:val="00EF54BD"/>
    <w:rsid w:val="00EF6517"/>
    <w:rsid w:val="00F00408"/>
    <w:rsid w:val="00F03F72"/>
    <w:rsid w:val="00F25756"/>
    <w:rsid w:val="00F25A3D"/>
    <w:rsid w:val="00F26ACF"/>
    <w:rsid w:val="00F26D15"/>
    <w:rsid w:val="00F33C4B"/>
    <w:rsid w:val="00F34E63"/>
    <w:rsid w:val="00F361C7"/>
    <w:rsid w:val="00F405C5"/>
    <w:rsid w:val="00F41477"/>
    <w:rsid w:val="00F41B2F"/>
    <w:rsid w:val="00F42C71"/>
    <w:rsid w:val="00F4329A"/>
    <w:rsid w:val="00F434B2"/>
    <w:rsid w:val="00F434D7"/>
    <w:rsid w:val="00F442D2"/>
    <w:rsid w:val="00F44A2C"/>
    <w:rsid w:val="00F469BE"/>
    <w:rsid w:val="00F53416"/>
    <w:rsid w:val="00F609BD"/>
    <w:rsid w:val="00F62821"/>
    <w:rsid w:val="00F65E2C"/>
    <w:rsid w:val="00F700A3"/>
    <w:rsid w:val="00F71268"/>
    <w:rsid w:val="00F7792F"/>
    <w:rsid w:val="00F77E1C"/>
    <w:rsid w:val="00F81D68"/>
    <w:rsid w:val="00F83A38"/>
    <w:rsid w:val="00F84326"/>
    <w:rsid w:val="00F84953"/>
    <w:rsid w:val="00F85252"/>
    <w:rsid w:val="00F86434"/>
    <w:rsid w:val="00F879AA"/>
    <w:rsid w:val="00F90529"/>
    <w:rsid w:val="00F90ACC"/>
    <w:rsid w:val="00F91D13"/>
    <w:rsid w:val="00F920B0"/>
    <w:rsid w:val="00F96991"/>
    <w:rsid w:val="00FA2071"/>
    <w:rsid w:val="00FA399B"/>
    <w:rsid w:val="00FA5831"/>
    <w:rsid w:val="00FA594F"/>
    <w:rsid w:val="00FA6069"/>
    <w:rsid w:val="00FB122E"/>
    <w:rsid w:val="00FB337F"/>
    <w:rsid w:val="00FC14FC"/>
    <w:rsid w:val="00FC4726"/>
    <w:rsid w:val="00FC5222"/>
    <w:rsid w:val="00FC525E"/>
    <w:rsid w:val="00FC75C5"/>
    <w:rsid w:val="00FE1EA1"/>
    <w:rsid w:val="00FE6BCB"/>
    <w:rsid w:val="00FE7DC9"/>
    <w:rsid w:val="00FF5211"/>
    <w:rsid w:val="00FF7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5FBE6FE-7250-44A4-93D1-82DCF9F1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50B2"/>
  </w:style>
  <w:style w:type="paragraph" w:styleId="Nadpis1">
    <w:name w:val="heading 1"/>
    <w:basedOn w:val="Normln"/>
    <w:next w:val="Normln"/>
    <w:qFormat/>
    <w:rsid w:val="009650B2"/>
    <w:pPr>
      <w:keepNext/>
      <w:jc w:val="both"/>
      <w:outlineLvl w:val="0"/>
    </w:pPr>
    <w:rPr>
      <w:sz w:val="24"/>
    </w:rPr>
  </w:style>
  <w:style w:type="paragraph" w:styleId="Nadpis2">
    <w:name w:val="heading 2"/>
    <w:basedOn w:val="Normln"/>
    <w:next w:val="Normln"/>
    <w:qFormat/>
    <w:rsid w:val="009650B2"/>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9650B2"/>
    <w:pPr>
      <w:keepNext/>
      <w:spacing w:before="240" w:after="60"/>
      <w:outlineLvl w:val="3"/>
    </w:pPr>
    <w:rPr>
      <w:b/>
      <w:bCs/>
      <w:sz w:val="28"/>
      <w:szCs w:val="28"/>
    </w:rPr>
  </w:style>
  <w:style w:type="paragraph" w:styleId="Nadpis5">
    <w:name w:val="heading 5"/>
    <w:basedOn w:val="Normln"/>
    <w:next w:val="Normln"/>
    <w:link w:val="Nadpis5Char"/>
    <w:qFormat/>
    <w:rsid w:val="009650B2"/>
    <w:pPr>
      <w:spacing w:before="240" w:after="60"/>
      <w:outlineLvl w:val="4"/>
    </w:pPr>
    <w:rPr>
      <w:b/>
      <w:bCs/>
      <w:i/>
      <w:iCs/>
      <w:sz w:val="26"/>
      <w:szCs w:val="26"/>
    </w:rPr>
  </w:style>
  <w:style w:type="paragraph" w:styleId="Nadpis6">
    <w:name w:val="heading 6"/>
    <w:basedOn w:val="Normln"/>
    <w:next w:val="Normln"/>
    <w:qFormat/>
    <w:rsid w:val="009650B2"/>
    <w:pPr>
      <w:spacing w:before="240" w:after="60"/>
      <w:outlineLvl w:val="5"/>
    </w:pPr>
    <w:rPr>
      <w:b/>
      <w:bCs/>
      <w:sz w:val="22"/>
      <w:szCs w:val="22"/>
    </w:rPr>
  </w:style>
  <w:style w:type="paragraph" w:styleId="Nadpis7">
    <w:name w:val="heading 7"/>
    <w:basedOn w:val="Normln"/>
    <w:next w:val="Normln"/>
    <w:link w:val="Nadpis7Char"/>
    <w:semiHidden/>
    <w:unhideWhenUsed/>
    <w:qFormat/>
    <w:rsid w:val="000E3778"/>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5F03CC"/>
    <w:pPr>
      <w:spacing w:before="240" w:after="60"/>
      <w:outlineLvl w:val="7"/>
    </w:pPr>
    <w:rPr>
      <w:i/>
      <w:iCs/>
      <w:sz w:val="24"/>
      <w:szCs w:val="24"/>
    </w:rPr>
  </w:style>
  <w:style w:type="paragraph" w:styleId="Nadpis9">
    <w:name w:val="heading 9"/>
    <w:basedOn w:val="Normln"/>
    <w:next w:val="Normln"/>
    <w:qFormat/>
    <w:rsid w:val="009650B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650B2"/>
    <w:pPr>
      <w:jc w:val="both"/>
    </w:pPr>
    <w:rPr>
      <w:sz w:val="24"/>
    </w:rPr>
  </w:style>
  <w:style w:type="paragraph" w:styleId="Zkladntextodsazen">
    <w:name w:val="Body Text Indent"/>
    <w:basedOn w:val="Normln"/>
    <w:rsid w:val="009650B2"/>
    <w:pPr>
      <w:ind w:left="360"/>
      <w:jc w:val="both"/>
    </w:pPr>
    <w:rPr>
      <w:sz w:val="24"/>
    </w:rPr>
  </w:style>
  <w:style w:type="paragraph" w:styleId="Zpat">
    <w:name w:val="footer"/>
    <w:basedOn w:val="Normln"/>
    <w:link w:val="ZpatChar"/>
    <w:uiPriority w:val="99"/>
    <w:rsid w:val="009650B2"/>
    <w:pPr>
      <w:tabs>
        <w:tab w:val="center" w:pos="4536"/>
        <w:tab w:val="right" w:pos="9072"/>
      </w:tabs>
    </w:pPr>
  </w:style>
  <w:style w:type="character" w:styleId="slostrnky">
    <w:name w:val="page number"/>
    <w:basedOn w:val="Standardnpsmoodstavce"/>
    <w:rsid w:val="009650B2"/>
  </w:style>
  <w:style w:type="paragraph" w:styleId="Zkladntextodsazen3">
    <w:name w:val="Body Text Indent 3"/>
    <w:basedOn w:val="Normln"/>
    <w:link w:val="Zkladntextodsazen3Char"/>
    <w:rsid w:val="009650B2"/>
    <w:pPr>
      <w:spacing w:after="120"/>
      <w:ind w:left="283"/>
    </w:pPr>
    <w:rPr>
      <w:sz w:val="16"/>
      <w:szCs w:val="16"/>
    </w:rPr>
  </w:style>
  <w:style w:type="paragraph" w:customStyle="1" w:styleId="ku">
    <w:name w:val="ku"/>
    <w:link w:val="kuChar"/>
    <w:rsid w:val="009650B2"/>
    <w:pPr>
      <w:jc w:val="both"/>
    </w:pPr>
    <w:rPr>
      <w:sz w:val="24"/>
    </w:rPr>
  </w:style>
  <w:style w:type="paragraph" w:styleId="Textpoznpodarou">
    <w:name w:val="footnote text"/>
    <w:basedOn w:val="Normln"/>
    <w:link w:val="TextpoznpodarouChar"/>
    <w:rsid w:val="009650B2"/>
  </w:style>
  <w:style w:type="character" w:styleId="Znakapoznpodarou">
    <w:name w:val="footnote reference"/>
    <w:basedOn w:val="Standardnpsmoodstavce"/>
    <w:rsid w:val="009650B2"/>
    <w:rPr>
      <w:vertAlign w:val="superscript"/>
    </w:rPr>
  </w:style>
  <w:style w:type="paragraph" w:styleId="Zkladntext2">
    <w:name w:val="Body Text 2"/>
    <w:basedOn w:val="Normln"/>
    <w:link w:val="Zkladntext2Char"/>
    <w:rsid w:val="009650B2"/>
    <w:pPr>
      <w:spacing w:after="120" w:line="480" w:lineRule="auto"/>
    </w:pPr>
  </w:style>
  <w:style w:type="paragraph" w:styleId="Textbubliny">
    <w:name w:val="Balloon Text"/>
    <w:basedOn w:val="Normln"/>
    <w:semiHidden/>
    <w:rsid w:val="009650B2"/>
    <w:rPr>
      <w:rFonts w:ascii="Tahoma" w:hAnsi="Tahoma" w:cs="Tahoma"/>
      <w:sz w:val="16"/>
      <w:szCs w:val="16"/>
    </w:rPr>
  </w:style>
  <w:style w:type="paragraph" w:customStyle="1" w:styleId="Zkladntextodsazen31">
    <w:name w:val="Základní text odsazený 31"/>
    <w:basedOn w:val="Normln"/>
    <w:rsid w:val="009650B2"/>
    <w:pPr>
      <w:tabs>
        <w:tab w:val="left" w:pos="426"/>
      </w:tabs>
      <w:ind w:left="810"/>
      <w:jc w:val="both"/>
    </w:pPr>
    <w:rPr>
      <w:sz w:val="24"/>
    </w:rPr>
  </w:style>
  <w:style w:type="paragraph" w:styleId="Zhlav">
    <w:name w:val="header"/>
    <w:basedOn w:val="Normln"/>
    <w:link w:val="ZhlavChar"/>
    <w:uiPriority w:val="99"/>
    <w:rsid w:val="009650B2"/>
    <w:pPr>
      <w:tabs>
        <w:tab w:val="center" w:pos="4536"/>
        <w:tab w:val="right" w:pos="9072"/>
      </w:tabs>
    </w:pPr>
  </w:style>
  <w:style w:type="paragraph" w:styleId="Zkladntextodsazen2">
    <w:name w:val="Body Text Indent 2"/>
    <w:basedOn w:val="Normln"/>
    <w:rsid w:val="009650B2"/>
    <w:pPr>
      <w:ind w:left="426"/>
      <w:jc w:val="both"/>
    </w:pPr>
    <w:rPr>
      <w:color w:val="0000FF"/>
      <w:sz w:val="24"/>
    </w:rPr>
  </w:style>
  <w:style w:type="paragraph" w:styleId="Nzev">
    <w:name w:val="Title"/>
    <w:basedOn w:val="Normln"/>
    <w:qFormat/>
    <w:rsid w:val="009650B2"/>
    <w:pPr>
      <w:jc w:val="center"/>
    </w:pPr>
    <w:rPr>
      <w:b/>
      <w:sz w:val="24"/>
    </w:rPr>
  </w:style>
  <w:style w:type="paragraph" w:styleId="Podtitul">
    <w:name w:val="Subtitle"/>
    <w:basedOn w:val="Normln"/>
    <w:qFormat/>
    <w:rsid w:val="009650B2"/>
    <w:pPr>
      <w:jc w:val="center"/>
    </w:pPr>
    <w:rPr>
      <w:b/>
      <w:sz w:val="24"/>
      <w:u w:val="single"/>
    </w:rPr>
  </w:style>
  <w:style w:type="character" w:styleId="Hypertextovodkaz">
    <w:name w:val="Hyperlink"/>
    <w:basedOn w:val="Standardnpsmoodstavce"/>
    <w:rsid w:val="009650B2"/>
    <w:rPr>
      <w:color w:val="0000FF"/>
      <w:u w:val="single"/>
    </w:rPr>
  </w:style>
  <w:style w:type="paragraph" w:styleId="Rozloendokumentu">
    <w:name w:val="Document Map"/>
    <w:basedOn w:val="Normln"/>
    <w:semiHidden/>
    <w:rsid w:val="00C14CB2"/>
    <w:pPr>
      <w:shd w:val="clear" w:color="auto" w:fill="000080"/>
    </w:pPr>
    <w:rPr>
      <w:rFonts w:ascii="Tahoma" w:hAnsi="Tahoma" w:cs="Tahoma"/>
    </w:rPr>
  </w:style>
  <w:style w:type="paragraph" w:customStyle="1" w:styleId="Zkladntext21">
    <w:name w:val="Základní text 21"/>
    <w:basedOn w:val="Normln"/>
    <w:rsid w:val="001C2992"/>
    <w:pPr>
      <w:jc w:val="both"/>
    </w:pPr>
    <w:rPr>
      <w:sz w:val="24"/>
    </w:rPr>
  </w:style>
  <w:style w:type="paragraph" w:styleId="Textvysvtlivek">
    <w:name w:val="endnote text"/>
    <w:basedOn w:val="Normln"/>
    <w:semiHidden/>
    <w:rsid w:val="002217D0"/>
  </w:style>
  <w:style w:type="character" w:styleId="Odkaznavysvtlivky">
    <w:name w:val="endnote reference"/>
    <w:basedOn w:val="Standardnpsmoodstavce"/>
    <w:semiHidden/>
    <w:rsid w:val="002217D0"/>
    <w:rPr>
      <w:vertAlign w:val="superscript"/>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ln"/>
    <w:rsid w:val="002C0E2E"/>
    <w:pPr>
      <w:spacing w:after="160" w:line="240" w:lineRule="exact"/>
    </w:pPr>
    <w:rPr>
      <w:rFonts w:ascii="Verdana" w:hAnsi="Verdana"/>
      <w:lang w:val="en-US" w:eastAsia="en-US"/>
    </w:rPr>
  </w:style>
  <w:style w:type="character" w:customStyle="1" w:styleId="Nadpis8Char">
    <w:name w:val="Nadpis 8 Char"/>
    <w:basedOn w:val="Standardnpsmoodstavce"/>
    <w:link w:val="Nadpis8"/>
    <w:rsid w:val="005F03CC"/>
    <w:rPr>
      <w:i/>
      <w:iCs/>
      <w:sz w:val="24"/>
      <w:szCs w:val="24"/>
    </w:rPr>
  </w:style>
  <w:style w:type="character" w:customStyle="1" w:styleId="ZkladntextChar">
    <w:name w:val="Základní text Char"/>
    <w:basedOn w:val="Standardnpsmoodstavce"/>
    <w:link w:val="Zkladntext"/>
    <w:rsid w:val="005F03CC"/>
    <w:rPr>
      <w:sz w:val="24"/>
    </w:rPr>
  </w:style>
  <w:style w:type="character" w:customStyle="1" w:styleId="ZpatChar">
    <w:name w:val="Zápatí Char"/>
    <w:basedOn w:val="Standardnpsmoodstavce"/>
    <w:link w:val="Zpat"/>
    <w:uiPriority w:val="99"/>
    <w:rsid w:val="005F03CC"/>
  </w:style>
  <w:style w:type="character" w:customStyle="1" w:styleId="Nadpis5Char">
    <w:name w:val="Nadpis 5 Char"/>
    <w:basedOn w:val="Standardnpsmoodstavce"/>
    <w:link w:val="Nadpis5"/>
    <w:rsid w:val="005F03CC"/>
    <w:rPr>
      <w:b/>
      <w:bCs/>
      <w:i/>
      <w:iCs/>
      <w:sz w:val="26"/>
      <w:szCs w:val="26"/>
    </w:rPr>
  </w:style>
  <w:style w:type="paragraph" w:styleId="Odstavecseseznamem">
    <w:name w:val="List Paragraph"/>
    <w:basedOn w:val="Normln"/>
    <w:uiPriority w:val="34"/>
    <w:qFormat/>
    <w:rsid w:val="005F03CC"/>
    <w:pPr>
      <w:ind w:left="708"/>
    </w:pPr>
  </w:style>
  <w:style w:type="character" w:customStyle="1" w:styleId="Zkladntextodsazen3Char">
    <w:name w:val="Základní text odsazený 3 Char"/>
    <w:basedOn w:val="Standardnpsmoodstavce"/>
    <w:link w:val="Zkladntextodsazen3"/>
    <w:rsid w:val="00ED1D73"/>
    <w:rPr>
      <w:sz w:val="16"/>
      <w:szCs w:val="16"/>
    </w:rPr>
  </w:style>
  <w:style w:type="character" w:customStyle="1" w:styleId="ZhlavChar">
    <w:name w:val="Záhlaví Char"/>
    <w:basedOn w:val="Standardnpsmoodstavce"/>
    <w:link w:val="Zhlav"/>
    <w:uiPriority w:val="99"/>
    <w:rsid w:val="00470E62"/>
  </w:style>
  <w:style w:type="character" w:customStyle="1" w:styleId="Nadpis7Char">
    <w:name w:val="Nadpis 7 Char"/>
    <w:basedOn w:val="Standardnpsmoodstavce"/>
    <w:link w:val="Nadpis7"/>
    <w:semiHidden/>
    <w:rsid w:val="000E3778"/>
    <w:rPr>
      <w:rFonts w:asciiTheme="majorHAnsi" w:eastAsiaTheme="majorEastAsia" w:hAnsiTheme="majorHAnsi" w:cstheme="majorBidi"/>
      <w:i/>
      <w:iCs/>
      <w:color w:val="243F60" w:themeColor="accent1" w:themeShade="7F"/>
    </w:rPr>
  </w:style>
  <w:style w:type="character" w:customStyle="1" w:styleId="kuChar">
    <w:name w:val="ku Char"/>
    <w:link w:val="ku"/>
    <w:rsid w:val="008F35F5"/>
    <w:rPr>
      <w:sz w:val="24"/>
    </w:rPr>
  </w:style>
  <w:style w:type="character" w:customStyle="1" w:styleId="TextpoznpodarouChar">
    <w:name w:val="Text pozn. pod čarou Char"/>
    <w:basedOn w:val="Standardnpsmoodstavce"/>
    <w:link w:val="Textpoznpodarou"/>
    <w:rsid w:val="008F35F5"/>
  </w:style>
  <w:style w:type="paragraph" w:customStyle="1" w:styleId="Zkladntextodsazen32">
    <w:name w:val="Základní text odsazený 32"/>
    <w:basedOn w:val="Normln"/>
    <w:rsid w:val="008F35F5"/>
    <w:pPr>
      <w:tabs>
        <w:tab w:val="left" w:pos="426"/>
      </w:tabs>
      <w:ind w:left="810"/>
      <w:jc w:val="both"/>
    </w:pPr>
    <w:rPr>
      <w:sz w:val="24"/>
    </w:rPr>
  </w:style>
  <w:style w:type="paragraph" w:customStyle="1" w:styleId="Zkladntext22">
    <w:name w:val="Základní text 22"/>
    <w:basedOn w:val="Normln"/>
    <w:rsid w:val="008F35F5"/>
    <w:pPr>
      <w:jc w:val="both"/>
    </w:pPr>
    <w:rPr>
      <w:sz w:val="24"/>
    </w:rPr>
  </w:style>
  <w:style w:type="character" w:customStyle="1" w:styleId="Zkladntext2Char">
    <w:name w:val="Základní text 2 Char"/>
    <w:basedOn w:val="Standardnpsmoodstavce"/>
    <w:link w:val="Zkladntext2"/>
    <w:rsid w:val="008F35F5"/>
  </w:style>
  <w:style w:type="paragraph" w:styleId="Bezmezer">
    <w:name w:val="No Spacing"/>
    <w:uiPriority w:val="1"/>
    <w:qFormat/>
    <w:rsid w:val="009B70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5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msmt.cz" TargetMode="Externa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msmt.cz" TargetMode="External"/><Relationship Id="rId20" Type="http://schemas.openxmlformats.org/officeDocument/2006/relationships/header" Target="header3.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8.xml"/><Relationship Id="rId10" Type="http://schemas.openxmlformats.org/officeDocument/2006/relationships/diagramQuickStyle" Target="diagrams/quickStyle1.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4.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D66676-E80C-487B-8543-197EAA06E34B}" type="doc">
      <dgm:prSet loTypeId="urn:microsoft.com/office/officeart/2005/8/layout/pyramid1" loCatId="pyramid" qsTypeId="urn:microsoft.com/office/officeart/2005/8/quickstyle/simple3" qsCatId="simple" csTypeId="urn:microsoft.com/office/officeart/2005/8/colors/accent6_5" csCatId="accent6" phldr="1"/>
      <dgm:spPr/>
    </dgm:pt>
    <dgm:pt modelId="{EA7AC7B6-DF0E-4EF4-A49E-2216DBA6F919}">
      <dgm:prSet phldrT="[Text]" custT="1"/>
      <dgm:spPr/>
      <dgm:t>
        <a:bodyPr/>
        <a:lstStyle/>
        <a:p>
          <a:r>
            <a:rPr lang="cs-CZ" sz="2800">
              <a:solidFill>
                <a:srgbClr val="0000FA"/>
              </a:solidFill>
              <a:latin typeface="Times New Roman" panose="02020603050405020304" pitchFamily="18" charset="0"/>
              <a:cs typeface="Times New Roman" panose="02020603050405020304" pitchFamily="18" charset="0"/>
            </a:rPr>
            <a:t>Rozhodnutí</a:t>
          </a:r>
        </a:p>
      </dgm:t>
    </dgm:pt>
    <dgm:pt modelId="{FF47AC64-5600-4273-8464-A631A7DB4766}" type="parTrans" cxnId="{309A2813-12C5-44E9-882A-C46D32A096A3}">
      <dgm:prSet/>
      <dgm:spPr/>
      <dgm:t>
        <a:bodyPr/>
        <a:lstStyle/>
        <a:p>
          <a:endParaRPr lang="cs-CZ"/>
        </a:p>
      </dgm:t>
    </dgm:pt>
    <dgm:pt modelId="{CEFEEE7C-5ECC-4ED7-AE35-6879173A60AB}" type="sibTrans" cxnId="{309A2813-12C5-44E9-882A-C46D32A096A3}">
      <dgm:prSet/>
      <dgm:spPr/>
      <dgm:t>
        <a:bodyPr/>
        <a:lstStyle/>
        <a:p>
          <a:endParaRPr lang="cs-CZ"/>
        </a:p>
      </dgm:t>
    </dgm:pt>
    <dgm:pt modelId="{0238FA87-E038-4737-B7CE-C9721A71DAE6}">
      <dgm:prSet phldrT="[Text]" custT="1"/>
      <dgm:spPr/>
      <dgm:t>
        <a:bodyPr/>
        <a:lstStyle/>
        <a:p>
          <a:r>
            <a:rPr lang="cs-CZ" sz="2800">
              <a:solidFill>
                <a:srgbClr val="0000FA"/>
              </a:solidFill>
              <a:latin typeface="Times New Roman" panose="02020603050405020304" pitchFamily="18" charset="0"/>
              <a:cs typeface="Times New Roman" panose="02020603050405020304" pitchFamily="18" charset="0"/>
            </a:rPr>
            <a:t>o poskytnutí neinvestiční dotace ze státního rozpočtu České republiky v oblasti sportu pro období</a:t>
          </a:r>
        </a:p>
      </dgm:t>
    </dgm:pt>
    <dgm:pt modelId="{2AF1E997-CCF7-4D77-8876-38F76B94503E}" type="parTrans" cxnId="{E5901810-5126-46AC-BC59-0CC8D6871615}">
      <dgm:prSet/>
      <dgm:spPr/>
      <dgm:t>
        <a:bodyPr/>
        <a:lstStyle/>
        <a:p>
          <a:endParaRPr lang="cs-CZ"/>
        </a:p>
      </dgm:t>
    </dgm:pt>
    <dgm:pt modelId="{E9BCAE10-C58D-4EB4-BBBD-8406EC9ECD10}" type="sibTrans" cxnId="{E5901810-5126-46AC-BC59-0CC8D6871615}">
      <dgm:prSet/>
      <dgm:spPr/>
      <dgm:t>
        <a:bodyPr/>
        <a:lstStyle/>
        <a:p>
          <a:endParaRPr lang="cs-CZ"/>
        </a:p>
      </dgm:t>
    </dgm:pt>
    <dgm:pt modelId="{406EB492-C39B-4906-B2C8-ECD53FD96126}">
      <dgm:prSet phldrT="[Text]" custT="1"/>
      <dgm:spPr/>
      <dgm:t>
        <a:bodyPr/>
        <a:lstStyle/>
        <a:p>
          <a:r>
            <a:rPr lang="cs-CZ" sz="2400">
              <a:solidFill>
                <a:srgbClr val="0000FA"/>
              </a:solidFill>
              <a:latin typeface="Times New Roman" panose="02020603050405020304" pitchFamily="18" charset="0"/>
              <a:cs typeface="Times New Roman" panose="02020603050405020304" pitchFamily="18" charset="0"/>
            </a:rPr>
            <a:t>2015 až 2018</a:t>
          </a:r>
        </a:p>
      </dgm:t>
    </dgm:pt>
    <dgm:pt modelId="{FFAF6009-AC93-4482-94ED-8D1C7FF9C67A}" type="parTrans" cxnId="{D214F696-FF80-4419-94AF-7972A74BFBB1}">
      <dgm:prSet/>
      <dgm:spPr/>
      <dgm:t>
        <a:bodyPr/>
        <a:lstStyle/>
        <a:p>
          <a:endParaRPr lang="cs-CZ"/>
        </a:p>
      </dgm:t>
    </dgm:pt>
    <dgm:pt modelId="{450E2633-F293-420E-82AE-E7DC2C6C16B9}" type="sibTrans" cxnId="{D214F696-FF80-4419-94AF-7972A74BFBB1}">
      <dgm:prSet/>
      <dgm:spPr/>
      <dgm:t>
        <a:bodyPr/>
        <a:lstStyle/>
        <a:p>
          <a:endParaRPr lang="cs-CZ"/>
        </a:p>
      </dgm:t>
    </dgm:pt>
    <dgm:pt modelId="{4B6DC6A6-A7FF-4262-B82F-6522345BEE75}" type="pres">
      <dgm:prSet presAssocID="{CED66676-E80C-487B-8543-197EAA06E34B}" presName="Name0" presStyleCnt="0">
        <dgm:presLayoutVars>
          <dgm:dir/>
          <dgm:animLvl val="lvl"/>
          <dgm:resizeHandles val="exact"/>
        </dgm:presLayoutVars>
      </dgm:prSet>
      <dgm:spPr/>
    </dgm:pt>
    <dgm:pt modelId="{2BB19470-ADAD-4655-9A68-F4D6EDECBB96}" type="pres">
      <dgm:prSet presAssocID="{EA7AC7B6-DF0E-4EF4-A49E-2216DBA6F919}" presName="Name8" presStyleCnt="0"/>
      <dgm:spPr/>
    </dgm:pt>
    <dgm:pt modelId="{55E43A14-5173-481E-B5DA-0F597092713F}" type="pres">
      <dgm:prSet presAssocID="{EA7AC7B6-DF0E-4EF4-A49E-2216DBA6F919}" presName="level" presStyleLbl="node1" presStyleIdx="0" presStyleCnt="3" custScaleX="134732" custScaleY="119626">
        <dgm:presLayoutVars>
          <dgm:chMax val="1"/>
          <dgm:bulletEnabled val="1"/>
        </dgm:presLayoutVars>
      </dgm:prSet>
      <dgm:spPr/>
      <dgm:t>
        <a:bodyPr/>
        <a:lstStyle/>
        <a:p>
          <a:endParaRPr lang="cs-CZ"/>
        </a:p>
      </dgm:t>
    </dgm:pt>
    <dgm:pt modelId="{5B80999E-E4D1-4141-ADC9-93818A3F3355}" type="pres">
      <dgm:prSet presAssocID="{EA7AC7B6-DF0E-4EF4-A49E-2216DBA6F919}" presName="levelTx" presStyleLbl="revTx" presStyleIdx="0" presStyleCnt="0">
        <dgm:presLayoutVars>
          <dgm:chMax val="1"/>
          <dgm:bulletEnabled val="1"/>
        </dgm:presLayoutVars>
      </dgm:prSet>
      <dgm:spPr/>
      <dgm:t>
        <a:bodyPr/>
        <a:lstStyle/>
        <a:p>
          <a:endParaRPr lang="cs-CZ"/>
        </a:p>
      </dgm:t>
    </dgm:pt>
    <dgm:pt modelId="{3DCD13FC-DA69-4592-A580-553F9E232165}" type="pres">
      <dgm:prSet presAssocID="{0238FA87-E038-4737-B7CE-C9721A71DAE6}" presName="Name8" presStyleCnt="0"/>
      <dgm:spPr/>
    </dgm:pt>
    <dgm:pt modelId="{879CEB83-9429-446C-A816-07AA111F4214}" type="pres">
      <dgm:prSet presAssocID="{0238FA87-E038-4737-B7CE-C9721A71DAE6}" presName="level" presStyleLbl="node1" presStyleIdx="1" presStyleCnt="3" custScaleX="125387" custScaleY="276954">
        <dgm:presLayoutVars>
          <dgm:chMax val="1"/>
          <dgm:bulletEnabled val="1"/>
        </dgm:presLayoutVars>
      </dgm:prSet>
      <dgm:spPr/>
      <dgm:t>
        <a:bodyPr/>
        <a:lstStyle/>
        <a:p>
          <a:endParaRPr lang="cs-CZ"/>
        </a:p>
      </dgm:t>
    </dgm:pt>
    <dgm:pt modelId="{A98AEAA8-ED2C-408E-B2EC-6FF0CBE33E18}" type="pres">
      <dgm:prSet presAssocID="{0238FA87-E038-4737-B7CE-C9721A71DAE6}" presName="levelTx" presStyleLbl="revTx" presStyleIdx="0" presStyleCnt="0">
        <dgm:presLayoutVars>
          <dgm:chMax val="1"/>
          <dgm:bulletEnabled val="1"/>
        </dgm:presLayoutVars>
      </dgm:prSet>
      <dgm:spPr/>
      <dgm:t>
        <a:bodyPr/>
        <a:lstStyle/>
        <a:p>
          <a:endParaRPr lang="cs-CZ"/>
        </a:p>
      </dgm:t>
    </dgm:pt>
    <dgm:pt modelId="{8B0C0C81-2A5C-41AC-88E2-69E963F93C81}" type="pres">
      <dgm:prSet presAssocID="{406EB492-C39B-4906-B2C8-ECD53FD96126}" presName="Name8" presStyleCnt="0"/>
      <dgm:spPr/>
    </dgm:pt>
    <dgm:pt modelId="{2F017E7E-16CA-455D-9402-B62CCD63E643}" type="pres">
      <dgm:prSet presAssocID="{406EB492-C39B-4906-B2C8-ECD53FD96126}" presName="level" presStyleLbl="node1" presStyleIdx="2" presStyleCnt="3" custScaleX="85505">
        <dgm:presLayoutVars>
          <dgm:chMax val="1"/>
          <dgm:bulletEnabled val="1"/>
        </dgm:presLayoutVars>
      </dgm:prSet>
      <dgm:spPr/>
      <dgm:t>
        <a:bodyPr/>
        <a:lstStyle/>
        <a:p>
          <a:endParaRPr lang="cs-CZ"/>
        </a:p>
      </dgm:t>
    </dgm:pt>
    <dgm:pt modelId="{E2753806-357E-4757-BE0A-A4CCB90068D1}" type="pres">
      <dgm:prSet presAssocID="{406EB492-C39B-4906-B2C8-ECD53FD96126}" presName="levelTx" presStyleLbl="revTx" presStyleIdx="0" presStyleCnt="0">
        <dgm:presLayoutVars>
          <dgm:chMax val="1"/>
          <dgm:bulletEnabled val="1"/>
        </dgm:presLayoutVars>
      </dgm:prSet>
      <dgm:spPr/>
      <dgm:t>
        <a:bodyPr/>
        <a:lstStyle/>
        <a:p>
          <a:endParaRPr lang="cs-CZ"/>
        </a:p>
      </dgm:t>
    </dgm:pt>
  </dgm:ptLst>
  <dgm:cxnLst>
    <dgm:cxn modelId="{3ED34506-BDF9-49E1-949E-910DD8E3F1C4}" type="presOf" srcId="{0238FA87-E038-4737-B7CE-C9721A71DAE6}" destId="{A98AEAA8-ED2C-408E-B2EC-6FF0CBE33E18}" srcOrd="1" destOrd="0" presId="urn:microsoft.com/office/officeart/2005/8/layout/pyramid1"/>
    <dgm:cxn modelId="{E5901810-5126-46AC-BC59-0CC8D6871615}" srcId="{CED66676-E80C-487B-8543-197EAA06E34B}" destId="{0238FA87-E038-4737-B7CE-C9721A71DAE6}" srcOrd="1" destOrd="0" parTransId="{2AF1E997-CCF7-4D77-8876-38F76B94503E}" sibTransId="{E9BCAE10-C58D-4EB4-BBBD-8406EC9ECD10}"/>
    <dgm:cxn modelId="{DDF05B03-1722-45C4-A932-6E47AEE45FC9}" type="presOf" srcId="{406EB492-C39B-4906-B2C8-ECD53FD96126}" destId="{E2753806-357E-4757-BE0A-A4CCB90068D1}" srcOrd="1" destOrd="0" presId="urn:microsoft.com/office/officeart/2005/8/layout/pyramid1"/>
    <dgm:cxn modelId="{B0A43A3B-67AC-4AF3-AEB5-A3036FBCACA6}" type="presOf" srcId="{406EB492-C39B-4906-B2C8-ECD53FD96126}" destId="{2F017E7E-16CA-455D-9402-B62CCD63E643}" srcOrd="0" destOrd="0" presId="urn:microsoft.com/office/officeart/2005/8/layout/pyramid1"/>
    <dgm:cxn modelId="{56929BFE-B6D5-418F-A458-7F591132E405}" type="presOf" srcId="{EA7AC7B6-DF0E-4EF4-A49E-2216DBA6F919}" destId="{5B80999E-E4D1-4141-ADC9-93818A3F3355}" srcOrd="1" destOrd="0" presId="urn:microsoft.com/office/officeart/2005/8/layout/pyramid1"/>
    <dgm:cxn modelId="{242FAD79-E694-48E2-A74D-9F88F5D68010}" type="presOf" srcId="{CED66676-E80C-487B-8543-197EAA06E34B}" destId="{4B6DC6A6-A7FF-4262-B82F-6522345BEE75}" srcOrd="0" destOrd="0" presId="urn:microsoft.com/office/officeart/2005/8/layout/pyramid1"/>
    <dgm:cxn modelId="{570DB85E-EDAA-4EA8-BEC5-3C6BDFE9E7DB}" type="presOf" srcId="{0238FA87-E038-4737-B7CE-C9721A71DAE6}" destId="{879CEB83-9429-446C-A816-07AA111F4214}" srcOrd="0" destOrd="0" presId="urn:microsoft.com/office/officeart/2005/8/layout/pyramid1"/>
    <dgm:cxn modelId="{F349B645-AF20-4C68-B975-8660B30050A5}" type="presOf" srcId="{EA7AC7B6-DF0E-4EF4-A49E-2216DBA6F919}" destId="{55E43A14-5173-481E-B5DA-0F597092713F}" srcOrd="0" destOrd="0" presId="urn:microsoft.com/office/officeart/2005/8/layout/pyramid1"/>
    <dgm:cxn modelId="{D214F696-FF80-4419-94AF-7972A74BFBB1}" srcId="{CED66676-E80C-487B-8543-197EAA06E34B}" destId="{406EB492-C39B-4906-B2C8-ECD53FD96126}" srcOrd="2" destOrd="0" parTransId="{FFAF6009-AC93-4482-94ED-8D1C7FF9C67A}" sibTransId="{450E2633-F293-420E-82AE-E7DC2C6C16B9}"/>
    <dgm:cxn modelId="{309A2813-12C5-44E9-882A-C46D32A096A3}" srcId="{CED66676-E80C-487B-8543-197EAA06E34B}" destId="{EA7AC7B6-DF0E-4EF4-A49E-2216DBA6F919}" srcOrd="0" destOrd="0" parTransId="{FF47AC64-5600-4273-8464-A631A7DB4766}" sibTransId="{CEFEEE7C-5ECC-4ED7-AE35-6879173A60AB}"/>
    <dgm:cxn modelId="{C569CA36-8D00-4CAF-9E88-268C9CB729B7}" type="presParOf" srcId="{4B6DC6A6-A7FF-4262-B82F-6522345BEE75}" destId="{2BB19470-ADAD-4655-9A68-F4D6EDECBB96}" srcOrd="0" destOrd="0" presId="urn:microsoft.com/office/officeart/2005/8/layout/pyramid1"/>
    <dgm:cxn modelId="{B58D8851-EDED-459B-9029-7C564ACCB1DC}" type="presParOf" srcId="{2BB19470-ADAD-4655-9A68-F4D6EDECBB96}" destId="{55E43A14-5173-481E-B5DA-0F597092713F}" srcOrd="0" destOrd="0" presId="urn:microsoft.com/office/officeart/2005/8/layout/pyramid1"/>
    <dgm:cxn modelId="{07384A8F-9685-4DF9-A382-E57685D7DD81}" type="presParOf" srcId="{2BB19470-ADAD-4655-9A68-F4D6EDECBB96}" destId="{5B80999E-E4D1-4141-ADC9-93818A3F3355}" srcOrd="1" destOrd="0" presId="urn:microsoft.com/office/officeart/2005/8/layout/pyramid1"/>
    <dgm:cxn modelId="{4C000672-91AB-48B8-9F95-23850861CA4F}" type="presParOf" srcId="{4B6DC6A6-A7FF-4262-B82F-6522345BEE75}" destId="{3DCD13FC-DA69-4592-A580-553F9E232165}" srcOrd="1" destOrd="0" presId="urn:microsoft.com/office/officeart/2005/8/layout/pyramid1"/>
    <dgm:cxn modelId="{7DC55E5B-8978-42B8-801B-4B0DBCA4F8C2}" type="presParOf" srcId="{3DCD13FC-DA69-4592-A580-553F9E232165}" destId="{879CEB83-9429-446C-A816-07AA111F4214}" srcOrd="0" destOrd="0" presId="urn:microsoft.com/office/officeart/2005/8/layout/pyramid1"/>
    <dgm:cxn modelId="{AC204F0D-B47B-4593-B18B-810D258765ED}" type="presParOf" srcId="{3DCD13FC-DA69-4592-A580-553F9E232165}" destId="{A98AEAA8-ED2C-408E-B2EC-6FF0CBE33E18}" srcOrd="1" destOrd="0" presId="urn:microsoft.com/office/officeart/2005/8/layout/pyramid1"/>
    <dgm:cxn modelId="{790A5B7C-F1E6-4D9F-AA64-BFDA59ACAF9B}" type="presParOf" srcId="{4B6DC6A6-A7FF-4262-B82F-6522345BEE75}" destId="{8B0C0C81-2A5C-41AC-88E2-69E963F93C81}" srcOrd="2" destOrd="0" presId="urn:microsoft.com/office/officeart/2005/8/layout/pyramid1"/>
    <dgm:cxn modelId="{24D4B8FF-25B9-4466-A2E4-56DA92653DB9}" type="presParOf" srcId="{8B0C0C81-2A5C-41AC-88E2-69E963F93C81}" destId="{2F017E7E-16CA-455D-9402-B62CCD63E643}" srcOrd="0" destOrd="0" presId="urn:microsoft.com/office/officeart/2005/8/layout/pyramid1"/>
    <dgm:cxn modelId="{0E4A3AF1-56F7-42DE-8D19-CD16205CC904}" type="presParOf" srcId="{8B0C0C81-2A5C-41AC-88E2-69E963F93C81}" destId="{E2753806-357E-4757-BE0A-A4CCB90068D1}"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E43A14-5173-481E-B5DA-0F597092713F}">
      <dsp:nvSpPr>
        <dsp:cNvPr id="0" name=""/>
        <dsp:cNvSpPr/>
      </dsp:nvSpPr>
      <dsp:spPr>
        <a:xfrm>
          <a:off x="1852842" y="0"/>
          <a:ext cx="1780715" cy="929001"/>
        </a:xfrm>
        <a:prstGeom prst="trapezoid">
          <a:avLst>
            <a:gd name="adj" fmla="val 71134"/>
          </a:avLst>
        </a:prstGeom>
        <a:gradFill rotWithShape="0">
          <a:gsLst>
            <a:gs pos="0">
              <a:schemeClr val="accent6">
                <a:alpha val="90000"/>
                <a:hueOff val="0"/>
                <a:satOff val="0"/>
                <a:lumOff val="0"/>
                <a:alphaOff val="0"/>
                <a:tint val="50000"/>
                <a:satMod val="300000"/>
              </a:schemeClr>
            </a:gs>
            <a:gs pos="35000">
              <a:schemeClr val="accent6">
                <a:alpha val="90000"/>
                <a:hueOff val="0"/>
                <a:satOff val="0"/>
                <a:lumOff val="0"/>
                <a:alphaOff val="0"/>
                <a:tint val="37000"/>
                <a:satMod val="300000"/>
              </a:schemeClr>
            </a:gs>
            <a:gs pos="100000">
              <a:schemeClr val="accent6">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cs-CZ" sz="2800" kern="1200">
              <a:solidFill>
                <a:srgbClr val="0000FA"/>
              </a:solidFill>
              <a:latin typeface="Times New Roman" panose="02020603050405020304" pitchFamily="18" charset="0"/>
              <a:cs typeface="Times New Roman" panose="02020603050405020304" pitchFamily="18" charset="0"/>
            </a:rPr>
            <a:t>Rozhodnutí</a:t>
          </a:r>
        </a:p>
      </dsp:txBody>
      <dsp:txXfrm>
        <a:off x="1852842" y="0"/>
        <a:ext cx="1780715" cy="929001"/>
      </dsp:txXfrm>
    </dsp:sp>
    <dsp:sp modelId="{879CEB83-9429-446C-A816-07AA111F4214}">
      <dsp:nvSpPr>
        <dsp:cNvPr id="0" name=""/>
        <dsp:cNvSpPr/>
      </dsp:nvSpPr>
      <dsp:spPr>
        <a:xfrm>
          <a:off x="-3755" y="929001"/>
          <a:ext cx="5493910" cy="2150792"/>
        </a:xfrm>
        <a:prstGeom prst="trapezoid">
          <a:avLst>
            <a:gd name="adj" fmla="val 71134"/>
          </a:avLst>
        </a:prstGeom>
        <a:gradFill rotWithShape="0">
          <a:gsLst>
            <a:gs pos="0">
              <a:schemeClr val="accent6">
                <a:alpha val="90000"/>
                <a:hueOff val="0"/>
                <a:satOff val="0"/>
                <a:lumOff val="0"/>
                <a:alphaOff val="-20000"/>
                <a:tint val="50000"/>
                <a:satMod val="300000"/>
              </a:schemeClr>
            </a:gs>
            <a:gs pos="35000">
              <a:schemeClr val="accent6">
                <a:alpha val="90000"/>
                <a:hueOff val="0"/>
                <a:satOff val="0"/>
                <a:lumOff val="0"/>
                <a:alphaOff val="-20000"/>
                <a:tint val="37000"/>
                <a:satMod val="300000"/>
              </a:schemeClr>
            </a:gs>
            <a:gs pos="100000">
              <a:schemeClr val="accent6">
                <a:alpha val="90000"/>
                <a:hueOff val="0"/>
                <a:satOff val="0"/>
                <a:lumOff val="0"/>
                <a:alphaOff val="-2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cs-CZ" sz="2800" kern="1200">
              <a:solidFill>
                <a:srgbClr val="0000FA"/>
              </a:solidFill>
              <a:latin typeface="Times New Roman" panose="02020603050405020304" pitchFamily="18" charset="0"/>
              <a:cs typeface="Times New Roman" panose="02020603050405020304" pitchFamily="18" charset="0"/>
            </a:rPr>
            <a:t>o poskytnutí neinvestiční dotace ze státního rozpočtu České republiky v oblasti sportu pro období</a:t>
          </a:r>
        </a:p>
      </dsp:txBody>
      <dsp:txXfrm>
        <a:off x="957679" y="929001"/>
        <a:ext cx="3571041" cy="2150792"/>
      </dsp:txXfrm>
    </dsp:sp>
    <dsp:sp modelId="{2F017E7E-16CA-455D-9402-B62CCD63E643}">
      <dsp:nvSpPr>
        <dsp:cNvPr id="0" name=""/>
        <dsp:cNvSpPr/>
      </dsp:nvSpPr>
      <dsp:spPr>
        <a:xfrm>
          <a:off x="397626" y="3079794"/>
          <a:ext cx="4691146" cy="776588"/>
        </a:xfrm>
        <a:prstGeom prst="trapezoid">
          <a:avLst>
            <a:gd name="adj" fmla="val 71134"/>
          </a:avLst>
        </a:prstGeom>
        <a:gradFill rotWithShape="0">
          <a:gsLst>
            <a:gs pos="0">
              <a:schemeClr val="accent6">
                <a:alpha val="90000"/>
                <a:hueOff val="0"/>
                <a:satOff val="0"/>
                <a:lumOff val="0"/>
                <a:alphaOff val="-40000"/>
                <a:tint val="50000"/>
                <a:satMod val="300000"/>
              </a:schemeClr>
            </a:gs>
            <a:gs pos="35000">
              <a:schemeClr val="accent6">
                <a:alpha val="90000"/>
                <a:hueOff val="0"/>
                <a:satOff val="0"/>
                <a:lumOff val="0"/>
                <a:alphaOff val="-40000"/>
                <a:tint val="37000"/>
                <a:satMod val="300000"/>
              </a:schemeClr>
            </a:gs>
            <a:gs pos="100000">
              <a:schemeClr val="accent6">
                <a:alpha val="90000"/>
                <a:hueOff val="0"/>
                <a:satOff val="0"/>
                <a:lumOff val="0"/>
                <a:alphaOff val="-4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cs-CZ" sz="2400" kern="1200">
              <a:solidFill>
                <a:srgbClr val="0000FA"/>
              </a:solidFill>
              <a:latin typeface="Times New Roman" panose="02020603050405020304" pitchFamily="18" charset="0"/>
              <a:cs typeface="Times New Roman" panose="02020603050405020304" pitchFamily="18" charset="0"/>
            </a:rPr>
            <a:t>2015 až 2018</a:t>
          </a:r>
        </a:p>
      </dsp:txBody>
      <dsp:txXfrm>
        <a:off x="1218577" y="3079794"/>
        <a:ext cx="3049245" cy="77658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8BA0-69DE-455E-9CB0-FF29FE99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2018</TotalTime>
  <Pages>24</Pages>
  <Words>6556</Words>
  <Characters>38687</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Ministerstvo školství</vt:lpstr>
    </vt:vector>
  </TitlesOfParts>
  <Company>MSMT</Company>
  <LinksUpToDate>false</LinksUpToDate>
  <CharactersWithSpaces>45153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dc:title>
  <dc:creator>vosyka</dc:creator>
  <cp:lastModifiedBy>MV</cp:lastModifiedBy>
  <cp:revision>132</cp:revision>
  <cp:lastPrinted>2011-05-24T13:22:00Z</cp:lastPrinted>
  <dcterms:created xsi:type="dcterms:W3CDTF">2010-09-11T15:28:00Z</dcterms:created>
  <dcterms:modified xsi:type="dcterms:W3CDTF">2014-12-27T08:00:00Z</dcterms:modified>
</cp:coreProperties>
</file>