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7B" w:rsidRPr="00BE0E05" w:rsidRDefault="00F6567B" w:rsidP="00F6567B">
      <w:pPr>
        <w:pStyle w:val="Zkladntext"/>
        <w:jc w:val="center"/>
        <w:rPr>
          <w:b/>
          <w:color w:val="0000FF"/>
          <w:sz w:val="40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E0E05">
        <w:rPr>
          <w:b/>
          <w:color w:val="0000FF"/>
          <w:sz w:val="40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Státní podpora sportu pro rok 201</w:t>
      </w:r>
      <w:r w:rsidR="00D4069C">
        <w:rPr>
          <w:b/>
          <w:color w:val="0000FF"/>
          <w:sz w:val="40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6</w:t>
      </w:r>
    </w:p>
    <w:p w:rsidR="00F6567B" w:rsidRPr="00F6567B" w:rsidRDefault="00F6567B" w:rsidP="00F6567B">
      <w:pPr>
        <w:pStyle w:val="Zkladntext"/>
        <w:spacing w:before="120"/>
        <w:jc w:val="center"/>
        <w:rPr>
          <w:b/>
          <w:sz w:val="28"/>
          <w:szCs w:val="36"/>
        </w:rPr>
      </w:pPr>
      <w:r w:rsidRPr="00F6567B">
        <w:rPr>
          <w:b/>
          <w:sz w:val="28"/>
          <w:szCs w:val="36"/>
        </w:rPr>
        <w:t>PROGRAM 133510</w:t>
      </w:r>
    </w:p>
    <w:p w:rsidR="00F6567B" w:rsidRDefault="00F6567B" w:rsidP="00F6567B">
      <w:pPr>
        <w:pStyle w:val="Zkladntext"/>
        <w:spacing w:before="120"/>
        <w:jc w:val="center"/>
        <w:rPr>
          <w:sz w:val="22"/>
          <w:szCs w:val="36"/>
        </w:rPr>
      </w:pPr>
      <w:r w:rsidRPr="00C902F3">
        <w:rPr>
          <w:sz w:val="22"/>
          <w:szCs w:val="36"/>
        </w:rPr>
        <w:t xml:space="preserve">Projednáno poradou vedení MŠMT dne </w:t>
      </w:r>
      <w:r w:rsidR="00D4069C">
        <w:rPr>
          <w:sz w:val="22"/>
          <w:szCs w:val="36"/>
        </w:rPr>
        <w:t>8</w:t>
      </w:r>
      <w:r w:rsidRPr="00C902F3">
        <w:rPr>
          <w:sz w:val="22"/>
          <w:szCs w:val="36"/>
        </w:rPr>
        <w:t xml:space="preserve">. </w:t>
      </w:r>
      <w:r>
        <w:rPr>
          <w:sz w:val="22"/>
          <w:szCs w:val="36"/>
        </w:rPr>
        <w:t>prosince</w:t>
      </w:r>
      <w:r w:rsidRPr="00C902F3">
        <w:rPr>
          <w:sz w:val="22"/>
          <w:szCs w:val="36"/>
        </w:rPr>
        <w:t xml:space="preserve"> 201</w:t>
      </w:r>
      <w:r w:rsidR="00D4069C">
        <w:rPr>
          <w:sz w:val="22"/>
          <w:szCs w:val="36"/>
        </w:rPr>
        <w:t>5</w:t>
      </w:r>
    </w:p>
    <w:p w:rsidR="00F6567B" w:rsidRPr="00C902F3" w:rsidRDefault="00F6567B" w:rsidP="00F6567B">
      <w:pPr>
        <w:pStyle w:val="Zkladntext"/>
        <w:jc w:val="center"/>
        <w:rPr>
          <w:sz w:val="22"/>
          <w:szCs w:val="36"/>
        </w:rPr>
      </w:pPr>
      <w:r>
        <w:rPr>
          <w:sz w:val="22"/>
          <w:szCs w:val="36"/>
        </w:rPr>
        <w:t xml:space="preserve">pod </w:t>
      </w:r>
      <w:proofErr w:type="gramStart"/>
      <w:r>
        <w:rPr>
          <w:sz w:val="22"/>
          <w:szCs w:val="36"/>
        </w:rPr>
        <w:t>č.j.</w:t>
      </w:r>
      <w:proofErr w:type="gramEnd"/>
      <w:r>
        <w:rPr>
          <w:sz w:val="22"/>
          <w:szCs w:val="36"/>
        </w:rPr>
        <w:t xml:space="preserve"> MŠMT-2</w:t>
      </w:r>
      <w:r w:rsidR="00D4069C">
        <w:rPr>
          <w:sz w:val="22"/>
          <w:szCs w:val="36"/>
        </w:rPr>
        <w:t>0621</w:t>
      </w:r>
      <w:r>
        <w:rPr>
          <w:sz w:val="22"/>
          <w:szCs w:val="36"/>
        </w:rPr>
        <w:t>/201</w:t>
      </w:r>
      <w:r w:rsidR="00D4069C">
        <w:rPr>
          <w:sz w:val="22"/>
          <w:szCs w:val="36"/>
        </w:rPr>
        <w:t>5</w:t>
      </w:r>
    </w:p>
    <w:p w:rsidR="00F6567B" w:rsidRDefault="00F6567B" w:rsidP="000D6095">
      <w:pPr>
        <w:pStyle w:val="Zkladntext"/>
        <w:jc w:val="left"/>
        <w:rPr>
          <w:b/>
          <w:sz w:val="28"/>
          <w:szCs w:val="36"/>
        </w:rPr>
      </w:pPr>
    </w:p>
    <w:p w:rsidR="00FC5A5F" w:rsidRDefault="00FC5A5F" w:rsidP="00FC5A5F">
      <w:pPr>
        <w:jc w:val="both"/>
        <w:rPr>
          <w:b/>
          <w:sz w:val="28"/>
        </w:rPr>
      </w:pPr>
    </w:p>
    <w:p w:rsidR="00F6567B" w:rsidRDefault="00F6567B" w:rsidP="00FC5A5F">
      <w:pPr>
        <w:jc w:val="both"/>
        <w:rPr>
          <w:b/>
          <w:sz w:val="28"/>
        </w:rPr>
      </w:pPr>
      <w:r>
        <w:rPr>
          <w:b/>
          <w:sz w:val="28"/>
        </w:rPr>
        <w:t>ÚVOD</w:t>
      </w:r>
    </w:p>
    <w:p w:rsidR="00F6567B" w:rsidRDefault="00F6567B" w:rsidP="00F6567B">
      <w:pPr>
        <w:pStyle w:val="Zkladntext"/>
        <w:spacing w:before="120"/>
      </w:pPr>
    </w:p>
    <w:p w:rsidR="00D4069C" w:rsidRDefault="00D4069C" w:rsidP="00D4069C">
      <w:pPr>
        <w:pStyle w:val="Zkladntext"/>
        <w:spacing w:before="120"/>
      </w:pPr>
      <w:r>
        <w:t xml:space="preserve">Odbor sportu </w:t>
      </w:r>
      <w:r w:rsidRPr="00847473">
        <w:t>Ministerstv</w:t>
      </w:r>
      <w:r>
        <w:t>a</w:t>
      </w:r>
      <w:r w:rsidRPr="00847473">
        <w:t xml:space="preserve"> školství, mládeže a tělovýchovy (dále jen „MŠMT“) před</w:t>
      </w:r>
      <w:r>
        <w:t>ložil</w:t>
      </w:r>
      <w:r w:rsidRPr="00847473">
        <w:t xml:space="preserve"> návrh materiálu „Státní podpora sportu pro rok 20</w:t>
      </w:r>
      <w:r>
        <w:t>16 – Program 133510</w:t>
      </w:r>
      <w:r w:rsidRPr="00847473">
        <w:t xml:space="preserve">“ v souvislosti s dotační politikou státního rozpočtu pro </w:t>
      </w:r>
      <w:r>
        <w:t xml:space="preserve">příslušný kalendářní </w:t>
      </w:r>
      <w:r w:rsidRPr="00847473">
        <w:t xml:space="preserve">rok. Materiál o </w:t>
      </w:r>
      <w:r>
        <w:t>s</w:t>
      </w:r>
      <w:r w:rsidRPr="00847473">
        <w:t xml:space="preserve">tátní podpoře sportu komplexně zahrnuje </w:t>
      </w:r>
      <w:r>
        <w:t>podporu v </w:t>
      </w:r>
      <w:r w:rsidRPr="00847473">
        <w:t>investi</w:t>
      </w:r>
      <w:r>
        <w:t>ční oblasti. Realizace státní podpory sportu je řešena prostřednictvím vyhlášeného programu s označením 133510.</w:t>
      </w:r>
    </w:p>
    <w:p w:rsidR="00D4069C" w:rsidRDefault="00D4069C" w:rsidP="00D4069C">
      <w:pPr>
        <w:pStyle w:val="Zkladntext"/>
        <w:spacing w:before="120"/>
      </w:pPr>
      <w:r>
        <w:t>Porada vedení MŠMT dne 8. prosince 2015 tento návrh projednala a doporučila k vyhlášení investiční podpory pro rok 2016 na internetových stránkách ministerstva.</w:t>
      </w:r>
    </w:p>
    <w:p w:rsidR="002E5FA9" w:rsidRPr="007C5F8C" w:rsidRDefault="002E5FA9" w:rsidP="002E5FA9">
      <w:pPr>
        <w:spacing w:before="120"/>
        <w:jc w:val="both"/>
        <w:rPr>
          <w:sz w:val="24"/>
          <w:szCs w:val="24"/>
        </w:rPr>
      </w:pPr>
      <w:r w:rsidRPr="007C5F8C">
        <w:rPr>
          <w:sz w:val="24"/>
          <w:szCs w:val="24"/>
        </w:rPr>
        <w:t>Programy</w:t>
      </w:r>
      <w:r w:rsidRPr="007C5F8C">
        <w:rPr>
          <w:b/>
          <w:sz w:val="24"/>
          <w:szCs w:val="24"/>
        </w:rPr>
        <w:t xml:space="preserve"> </w:t>
      </w:r>
      <w:r w:rsidRPr="007C5F8C">
        <w:rPr>
          <w:sz w:val="24"/>
          <w:szCs w:val="24"/>
        </w:rPr>
        <w:t xml:space="preserve">jsou veřejně vyhlašovány v souladu se zákonem č. 218/2000 Sb., </w:t>
      </w:r>
      <w:r w:rsidRPr="007C5F8C">
        <w:rPr>
          <w:sz w:val="24"/>
          <w:szCs w:val="24"/>
        </w:rPr>
        <w:br/>
        <w:t xml:space="preserve">o rozpočtových pravidlech a o změně některých souvisejících zákonů (rozpočtová pravidla), ve znění pozdějších předpisů, a s usnesením vlády ze dne 1. února 2010 č. 92 o Zásadách vlády pro poskytování dotací ze státního rozpočtu České republiky nestátním neziskovým organizacím ústředními orgány státní správy, ve znění </w:t>
      </w:r>
      <w:r>
        <w:rPr>
          <w:sz w:val="24"/>
          <w:szCs w:val="24"/>
        </w:rPr>
        <w:t xml:space="preserve">pozdějších předpisů. </w:t>
      </w:r>
    </w:p>
    <w:p w:rsidR="00D4069C" w:rsidRPr="002F0DBF" w:rsidRDefault="00D4069C" w:rsidP="00D4069C">
      <w:pPr>
        <w:spacing w:before="120"/>
        <w:jc w:val="both"/>
        <w:rPr>
          <w:sz w:val="24"/>
          <w:szCs w:val="24"/>
        </w:rPr>
      </w:pPr>
      <w:r w:rsidRPr="002F0DBF">
        <w:rPr>
          <w:sz w:val="24"/>
          <w:szCs w:val="24"/>
        </w:rPr>
        <w:t xml:space="preserve">Dotace ze státního rozpočtu jsou poskytované spolkům, které splňují podmínky zákona </w:t>
      </w:r>
      <w:r w:rsidRPr="002F0DBF">
        <w:rPr>
          <w:sz w:val="24"/>
          <w:szCs w:val="24"/>
        </w:rPr>
        <w:br/>
        <w:t xml:space="preserve">č. 89/2012 Sb., občanský zákoník a pro územní samosprávné celky – obce (dále jen ÚSC) </w:t>
      </w:r>
      <w:r>
        <w:rPr>
          <w:sz w:val="24"/>
          <w:szCs w:val="24"/>
        </w:rPr>
        <w:br/>
      </w:r>
      <w:r w:rsidRPr="002F0DBF">
        <w:rPr>
          <w:sz w:val="24"/>
          <w:szCs w:val="24"/>
        </w:rPr>
        <w:t xml:space="preserve">a resortní sportovní centra Ministerstva školství, mládeže a tělovýchovy, Ministerstva obrany </w:t>
      </w:r>
      <w:r>
        <w:rPr>
          <w:sz w:val="24"/>
          <w:szCs w:val="24"/>
        </w:rPr>
        <w:br/>
      </w:r>
      <w:r w:rsidRPr="002F0DBF">
        <w:rPr>
          <w:sz w:val="24"/>
          <w:szCs w:val="24"/>
        </w:rPr>
        <w:t>a Ministerstva vnitra</w:t>
      </w:r>
      <w:r>
        <w:rPr>
          <w:sz w:val="24"/>
          <w:szCs w:val="24"/>
        </w:rPr>
        <w:t>.</w:t>
      </w:r>
    </w:p>
    <w:p w:rsidR="00D4069C" w:rsidRDefault="00D4069C" w:rsidP="00D4069C">
      <w:pPr>
        <w:jc w:val="both"/>
        <w:rPr>
          <w:sz w:val="24"/>
          <w:szCs w:val="24"/>
        </w:rPr>
      </w:pPr>
    </w:p>
    <w:p w:rsidR="00D4069C" w:rsidRDefault="00D4069C" w:rsidP="00D4069C">
      <w:pPr>
        <w:jc w:val="both"/>
        <w:rPr>
          <w:sz w:val="24"/>
          <w:szCs w:val="24"/>
        </w:rPr>
      </w:pPr>
      <w:r>
        <w:rPr>
          <w:sz w:val="24"/>
          <w:szCs w:val="24"/>
        </w:rPr>
        <w:t>S ohledem na závazné ukazatele státního rozpočtu má státní podpora sportu následující strukturu:</w:t>
      </w:r>
    </w:p>
    <w:p w:rsidR="00D4069C" w:rsidRDefault="00D4069C" w:rsidP="00D4069C"/>
    <w:p w:rsidR="00D4069C" w:rsidRDefault="00D4069C" w:rsidP="00D4069C">
      <w:pPr>
        <w:rPr>
          <w:sz w:val="24"/>
        </w:rPr>
      </w:pPr>
    </w:p>
    <w:p w:rsidR="00D4069C" w:rsidRDefault="00D4069C" w:rsidP="00D4069C">
      <w:pPr>
        <w:pStyle w:val="KS5"/>
      </w:pPr>
      <w:r>
        <w:t>Výdajový blok: „</w:t>
      </w:r>
      <w:r w:rsidRPr="000A6E13">
        <w:t>Podpora sportu</w:t>
      </w:r>
      <w:r>
        <w:t>“</w:t>
      </w:r>
    </w:p>
    <w:p w:rsidR="00D4069C" w:rsidRDefault="00D4069C" w:rsidP="00D4069C">
      <w:pPr>
        <w:rPr>
          <w:b/>
          <w:sz w:val="24"/>
        </w:rPr>
      </w:pPr>
      <w:r w:rsidRPr="000A6E13">
        <w:rPr>
          <w:b/>
          <w:sz w:val="24"/>
        </w:rPr>
        <w:t>Rozpočet celkem (včetně EDS/SMVS)</w:t>
      </w:r>
      <w:r>
        <w:rPr>
          <w:b/>
          <w:sz w:val="24"/>
        </w:rPr>
        <w:t xml:space="preserve">, </w:t>
      </w:r>
    </w:p>
    <w:p w:rsidR="00D4069C" w:rsidRDefault="00D4069C" w:rsidP="00D4069C">
      <w:pPr>
        <w:rPr>
          <w:b/>
          <w:sz w:val="24"/>
        </w:rPr>
      </w:pPr>
      <w:proofErr w:type="gramStart"/>
      <w:r>
        <w:rPr>
          <w:b/>
          <w:sz w:val="24"/>
        </w:rPr>
        <w:t>t.j.</w:t>
      </w:r>
      <w:proofErr w:type="gramEnd"/>
      <w:r>
        <w:rPr>
          <w:b/>
          <w:sz w:val="24"/>
        </w:rPr>
        <w:t xml:space="preserve"> Evidenční dotační systém/správa majetku ve vlastnictví státu</w:t>
      </w:r>
      <w:r w:rsidRPr="000A6E13">
        <w:rPr>
          <w:b/>
          <w:sz w:val="24"/>
        </w:rPr>
        <w:t xml:space="preserve">  </w:t>
      </w:r>
    </w:p>
    <w:p w:rsidR="00D4069C" w:rsidRPr="000A6E13" w:rsidRDefault="00D4069C" w:rsidP="00D4069C">
      <w:pPr>
        <w:rPr>
          <w:b/>
          <w:sz w:val="24"/>
        </w:rPr>
      </w:pPr>
      <w:r w:rsidRPr="000A6E13">
        <w:rPr>
          <w:b/>
          <w:sz w:val="24"/>
        </w:rPr>
        <w:t xml:space="preserve">činí </w:t>
      </w:r>
      <w:r>
        <w:rPr>
          <w:b/>
          <w:sz w:val="24"/>
        </w:rPr>
        <w:t>……………………</w:t>
      </w:r>
      <w:proofErr w:type="gramStart"/>
      <w:r>
        <w:rPr>
          <w:b/>
          <w:sz w:val="24"/>
        </w:rPr>
        <w:t>…...................................................................    3</w:t>
      </w:r>
      <w:r w:rsidRPr="000A6E13">
        <w:rPr>
          <w:b/>
          <w:sz w:val="24"/>
        </w:rPr>
        <w:t> </w:t>
      </w:r>
      <w:r w:rsidR="00AF2B88">
        <w:rPr>
          <w:b/>
          <w:sz w:val="24"/>
        </w:rPr>
        <w:t>73</w:t>
      </w:r>
      <w:r>
        <w:rPr>
          <w:b/>
          <w:sz w:val="24"/>
        </w:rPr>
        <w:t>2 992,758</w:t>
      </w:r>
      <w:proofErr w:type="gramEnd"/>
      <w:r w:rsidRPr="000A6E13">
        <w:rPr>
          <w:b/>
          <w:sz w:val="24"/>
        </w:rPr>
        <w:t xml:space="preserve">  tis. Kč</w:t>
      </w:r>
    </w:p>
    <w:p w:rsidR="00D4069C" w:rsidRPr="00014679" w:rsidRDefault="00D4069C" w:rsidP="00D4069C">
      <w:pPr>
        <w:spacing w:before="120"/>
        <w:rPr>
          <w:i/>
          <w:sz w:val="24"/>
        </w:rPr>
      </w:pPr>
      <w:r w:rsidRPr="000A6E13">
        <w:rPr>
          <w:sz w:val="24"/>
        </w:rPr>
        <w:t>z toho: běžné výdaje</w:t>
      </w:r>
      <w:r w:rsidRPr="000A6E13">
        <w:rPr>
          <w:sz w:val="24"/>
        </w:rPr>
        <w:tab/>
      </w:r>
      <w:r w:rsidRPr="000A6E13">
        <w:rPr>
          <w:sz w:val="24"/>
        </w:rPr>
        <w:tab/>
      </w:r>
      <w:r w:rsidRPr="000A6E13">
        <w:rPr>
          <w:sz w:val="24"/>
        </w:rPr>
        <w:tab/>
      </w:r>
      <w:r w:rsidRPr="0033686F">
        <w:rPr>
          <w:b/>
          <w:sz w:val="24"/>
        </w:rPr>
        <w:t xml:space="preserve">            </w:t>
      </w:r>
      <w:r>
        <w:rPr>
          <w:sz w:val="24"/>
        </w:rPr>
        <w:t>2</w:t>
      </w:r>
      <w:r w:rsidRPr="00014679">
        <w:rPr>
          <w:sz w:val="24"/>
        </w:rPr>
        <w:t> </w:t>
      </w:r>
      <w:r>
        <w:rPr>
          <w:sz w:val="24"/>
        </w:rPr>
        <w:t>862</w:t>
      </w:r>
      <w:r w:rsidRPr="00014679">
        <w:rPr>
          <w:sz w:val="24"/>
        </w:rPr>
        <w:t> </w:t>
      </w:r>
      <w:r>
        <w:rPr>
          <w:sz w:val="24"/>
        </w:rPr>
        <w:t>892</w:t>
      </w:r>
      <w:r w:rsidRPr="00014679">
        <w:rPr>
          <w:sz w:val="24"/>
        </w:rPr>
        <w:t>,</w:t>
      </w:r>
      <w:r>
        <w:rPr>
          <w:sz w:val="24"/>
        </w:rPr>
        <w:t>758</w:t>
      </w:r>
      <w:r w:rsidRPr="00014679">
        <w:rPr>
          <w:sz w:val="24"/>
        </w:rPr>
        <w:t xml:space="preserve"> tis. Kč  </w:t>
      </w:r>
    </w:p>
    <w:p w:rsidR="00D4069C" w:rsidRDefault="00D4069C" w:rsidP="00D4069C">
      <w:pPr>
        <w:spacing w:before="120"/>
        <w:rPr>
          <w:sz w:val="24"/>
        </w:rPr>
      </w:pPr>
      <w:r w:rsidRPr="00014679">
        <w:rPr>
          <w:sz w:val="24"/>
        </w:rPr>
        <w:tab/>
        <w:t>výdaje na EDS/SMVS</w:t>
      </w:r>
      <w:r w:rsidRPr="00014679">
        <w:rPr>
          <w:sz w:val="24"/>
        </w:rPr>
        <w:tab/>
      </w:r>
      <w:r w:rsidRPr="00014679">
        <w:rPr>
          <w:sz w:val="24"/>
        </w:rPr>
        <w:tab/>
        <w:t xml:space="preserve">   </w:t>
      </w:r>
      <w:r w:rsidR="00AF2B88">
        <w:rPr>
          <w:sz w:val="24"/>
        </w:rPr>
        <w:t>87</w:t>
      </w:r>
      <w:r w:rsidRPr="00014679">
        <w:rPr>
          <w:sz w:val="24"/>
        </w:rPr>
        <w:t xml:space="preserve">0 100,000 tis. Kč  </w:t>
      </w:r>
    </w:p>
    <w:p w:rsidR="00D4069C" w:rsidRDefault="00D4069C" w:rsidP="00D4069C">
      <w:pPr>
        <w:spacing w:before="120"/>
        <w:rPr>
          <w:sz w:val="24"/>
        </w:rPr>
      </w:pPr>
    </w:p>
    <w:p w:rsidR="00D4069C" w:rsidRPr="0043358E" w:rsidRDefault="00D4069C" w:rsidP="002E5FA9">
      <w:pPr>
        <w:pStyle w:val="Zkladntextodsazen3"/>
        <w:spacing w:before="120"/>
        <w:ind w:left="0" w:firstLine="0"/>
        <w:rPr>
          <w:sz w:val="24"/>
          <w:szCs w:val="24"/>
        </w:rPr>
      </w:pPr>
      <w:r>
        <w:rPr>
          <w:sz w:val="24"/>
          <w:szCs w:val="24"/>
        </w:rPr>
        <w:t>Předkládaný materiál není v rozporu se Strategií vzdělávací politiky České republiky do roku 2020.</w:t>
      </w:r>
    </w:p>
    <w:p w:rsidR="00F6567B" w:rsidRDefault="00F6567B" w:rsidP="00F6567B">
      <w:pPr>
        <w:pStyle w:val="Zkladntext"/>
        <w:tabs>
          <w:tab w:val="left" w:pos="1170"/>
        </w:tabs>
        <w:jc w:val="left"/>
        <w:rPr>
          <w:b/>
          <w:sz w:val="28"/>
          <w:szCs w:val="36"/>
        </w:rPr>
      </w:pPr>
    </w:p>
    <w:p w:rsidR="002E5FA9" w:rsidRDefault="002E5FA9" w:rsidP="00F6567B">
      <w:pPr>
        <w:pStyle w:val="Zkladntext"/>
        <w:tabs>
          <w:tab w:val="left" w:pos="1170"/>
        </w:tabs>
        <w:jc w:val="left"/>
        <w:rPr>
          <w:b/>
          <w:sz w:val="28"/>
          <w:szCs w:val="36"/>
        </w:rPr>
      </w:pPr>
    </w:p>
    <w:p w:rsidR="002E5FA9" w:rsidRDefault="002E5FA9" w:rsidP="00F6567B">
      <w:pPr>
        <w:pStyle w:val="Zkladntext"/>
        <w:tabs>
          <w:tab w:val="left" w:pos="1170"/>
        </w:tabs>
        <w:jc w:val="left"/>
        <w:rPr>
          <w:b/>
          <w:sz w:val="28"/>
          <w:szCs w:val="36"/>
        </w:rPr>
      </w:pPr>
    </w:p>
    <w:p w:rsidR="002E5FA9" w:rsidRDefault="002E5FA9" w:rsidP="00F6567B">
      <w:pPr>
        <w:pStyle w:val="Zkladntext"/>
        <w:tabs>
          <w:tab w:val="left" w:pos="1170"/>
        </w:tabs>
        <w:jc w:val="left"/>
        <w:rPr>
          <w:b/>
          <w:sz w:val="28"/>
          <w:szCs w:val="36"/>
        </w:rPr>
      </w:pPr>
    </w:p>
    <w:p w:rsidR="002E5FA9" w:rsidRDefault="002E5FA9" w:rsidP="00F6567B">
      <w:pPr>
        <w:pStyle w:val="Zkladntext"/>
        <w:tabs>
          <w:tab w:val="left" w:pos="1170"/>
        </w:tabs>
        <w:jc w:val="left"/>
        <w:rPr>
          <w:b/>
          <w:sz w:val="28"/>
          <w:szCs w:val="36"/>
        </w:rPr>
      </w:pPr>
    </w:p>
    <w:p w:rsidR="00FA6115" w:rsidRDefault="00FA6115" w:rsidP="00FA6115">
      <w:pPr>
        <w:pStyle w:val="Zkladntext"/>
        <w:spacing w:after="120"/>
        <w:jc w:val="left"/>
        <w:rPr>
          <w:b/>
          <w:szCs w:val="36"/>
        </w:rPr>
      </w:pPr>
      <w:r>
        <w:rPr>
          <w:b/>
          <w:szCs w:val="36"/>
        </w:rPr>
        <w:lastRenderedPageBreak/>
        <w:t>Vyhlášení s</w:t>
      </w:r>
      <w:r w:rsidRPr="001D7E47">
        <w:rPr>
          <w:b/>
          <w:szCs w:val="36"/>
        </w:rPr>
        <w:t>tátní podpor</w:t>
      </w:r>
      <w:r>
        <w:rPr>
          <w:b/>
          <w:szCs w:val="36"/>
        </w:rPr>
        <w:t>y</w:t>
      </w:r>
      <w:r w:rsidRPr="001D7E47">
        <w:rPr>
          <w:b/>
          <w:szCs w:val="36"/>
        </w:rPr>
        <w:t xml:space="preserve"> sportu pro rok 2016</w:t>
      </w:r>
      <w:r>
        <w:rPr>
          <w:b/>
          <w:szCs w:val="36"/>
        </w:rPr>
        <w:t xml:space="preserve"> – investiční prostředky</w:t>
      </w:r>
    </w:p>
    <w:p w:rsidR="00FA6115" w:rsidRPr="001D7E47" w:rsidRDefault="00FA6115" w:rsidP="00FA6115">
      <w:pPr>
        <w:pStyle w:val="Zkladntext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color w:val="0000FA"/>
          <w:sz w:val="20"/>
          <w:szCs w:val="24"/>
        </w:rPr>
      </w:pPr>
    </w:p>
    <w:p w:rsidR="00FA6115" w:rsidRPr="001D7E47" w:rsidRDefault="00FA6115" w:rsidP="00FA6115">
      <w:pPr>
        <w:pStyle w:val="Zkladntext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color w:val="0000FA"/>
          <w:sz w:val="24"/>
          <w:szCs w:val="24"/>
        </w:rPr>
      </w:pPr>
      <w:r w:rsidRPr="001D7E47">
        <w:rPr>
          <w:b/>
          <w:color w:val="0000FA"/>
          <w:sz w:val="24"/>
          <w:szCs w:val="24"/>
        </w:rPr>
        <w:t>PROGRAM 133510</w:t>
      </w:r>
    </w:p>
    <w:p w:rsidR="00FA6115" w:rsidRPr="001D7E47" w:rsidRDefault="00FA6115" w:rsidP="00FA6115">
      <w:pPr>
        <w:pStyle w:val="Zkladntext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color w:val="0000FA"/>
          <w:sz w:val="24"/>
          <w:szCs w:val="24"/>
        </w:rPr>
      </w:pPr>
      <w:r w:rsidRPr="001D7E47">
        <w:rPr>
          <w:b/>
          <w:color w:val="0000FA"/>
          <w:sz w:val="24"/>
          <w:szCs w:val="24"/>
        </w:rPr>
        <w:t>Podpora materiálně technické základny sportu</w:t>
      </w:r>
    </w:p>
    <w:p w:rsidR="00FA6115" w:rsidRDefault="00FA6115" w:rsidP="00FA6115">
      <w:pPr>
        <w:pStyle w:val="Zkladntext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color w:val="0000FA"/>
          <w:sz w:val="24"/>
          <w:szCs w:val="24"/>
        </w:rPr>
      </w:pPr>
      <w:r w:rsidRPr="001D7E47">
        <w:rPr>
          <w:b/>
          <w:color w:val="0000FA"/>
          <w:sz w:val="24"/>
          <w:szCs w:val="24"/>
        </w:rPr>
        <w:t xml:space="preserve">programové financování </w:t>
      </w:r>
    </w:p>
    <w:p w:rsidR="00FA6115" w:rsidRPr="001D7E47" w:rsidRDefault="00FA6115" w:rsidP="00FA6115">
      <w:pPr>
        <w:pStyle w:val="Zkladntext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  <w:color w:val="0000FA"/>
          <w:sz w:val="20"/>
          <w:szCs w:val="24"/>
        </w:rPr>
      </w:pPr>
    </w:p>
    <w:p w:rsidR="00FA6115" w:rsidRDefault="00FA6115" w:rsidP="00FA6115">
      <w:pPr>
        <w:pStyle w:val="Zkladntext3"/>
        <w:spacing w:after="0"/>
        <w:ind w:left="2699" w:hanging="2699"/>
        <w:jc w:val="both"/>
        <w:rPr>
          <w:b/>
          <w:sz w:val="24"/>
          <w:szCs w:val="28"/>
        </w:rPr>
      </w:pPr>
    </w:p>
    <w:p w:rsidR="00FA6115" w:rsidRDefault="00FA6115" w:rsidP="00FA6115">
      <w:pPr>
        <w:jc w:val="center"/>
        <w:rPr>
          <w:b/>
          <w:sz w:val="24"/>
        </w:rPr>
      </w:pPr>
    </w:p>
    <w:p w:rsidR="00FA6115" w:rsidRPr="00CC62BA" w:rsidRDefault="00FA6115" w:rsidP="00FA6115">
      <w:pPr>
        <w:tabs>
          <w:tab w:val="left" w:pos="426"/>
        </w:tabs>
        <w:rPr>
          <w:b/>
          <w:sz w:val="24"/>
          <w:szCs w:val="24"/>
          <w:u w:val="single"/>
        </w:rPr>
      </w:pPr>
      <w:r w:rsidRPr="00CC62BA">
        <w:rPr>
          <w:b/>
          <w:sz w:val="24"/>
          <w:szCs w:val="24"/>
          <w:u w:val="single"/>
        </w:rPr>
        <w:t xml:space="preserve">A. </w:t>
      </w:r>
      <w:r>
        <w:rPr>
          <w:b/>
          <w:sz w:val="24"/>
          <w:szCs w:val="24"/>
          <w:u w:val="single"/>
        </w:rPr>
        <w:tab/>
      </w:r>
      <w:r w:rsidRPr="00CC62BA">
        <w:rPr>
          <w:b/>
          <w:sz w:val="24"/>
          <w:szCs w:val="24"/>
          <w:u w:val="single"/>
        </w:rPr>
        <w:t xml:space="preserve">Obecná ustanovení </w:t>
      </w:r>
    </w:p>
    <w:p w:rsidR="00FA6115" w:rsidRDefault="00FA6115" w:rsidP="00FA6115">
      <w:pPr>
        <w:pStyle w:val="Zkladntext"/>
        <w:tabs>
          <w:tab w:val="left" w:pos="0"/>
        </w:tabs>
      </w:pPr>
    </w:p>
    <w:p w:rsidR="00FA6115" w:rsidRDefault="00FA6115" w:rsidP="00FA6115">
      <w:pPr>
        <w:pStyle w:val="Zkladntext"/>
        <w:numPr>
          <w:ilvl w:val="0"/>
          <w:numId w:val="2"/>
        </w:numPr>
        <w:tabs>
          <w:tab w:val="clear" w:pos="720"/>
          <w:tab w:val="left" w:pos="0"/>
          <w:tab w:val="num" w:pos="360"/>
        </w:tabs>
        <w:ind w:left="426" w:hanging="426"/>
      </w:pPr>
      <w:r w:rsidRPr="00C16739">
        <w:t>Programy státní podpory sportu (dále jen „programy“) pro spolky, obce a resortní sportovní centra Ministerstva školství, mládeže a</w:t>
      </w:r>
      <w:r w:rsidRPr="00847473">
        <w:t xml:space="preserve"> tělovýchovy (dále jen „MŠMT“)</w:t>
      </w:r>
      <w:r w:rsidRPr="00BF684C">
        <w:rPr>
          <w:szCs w:val="24"/>
        </w:rPr>
        <w:t xml:space="preserve">, </w:t>
      </w:r>
      <w:r>
        <w:rPr>
          <w:szCs w:val="24"/>
        </w:rPr>
        <w:t xml:space="preserve">Ministerstva obrany a Ministerstva vnitra, </w:t>
      </w:r>
      <w:r w:rsidRPr="00847473">
        <w:t xml:space="preserve">vyhlašuje MŠMT, v souladu se zákonem č. 218/2000 Sb., </w:t>
      </w:r>
      <w:r>
        <w:br/>
      </w:r>
      <w:r w:rsidRPr="00847473">
        <w:t>o rozpočtových pravidlech a o změně některých souvisejících zákonů (rozpočtová pravidla), ve znění pozdějších předpisů</w:t>
      </w:r>
      <w:r>
        <w:t xml:space="preserve"> (dále jen „zákon č. 218/2000 Sb.“).  </w:t>
      </w:r>
    </w:p>
    <w:p w:rsidR="00FA6115" w:rsidRPr="00ED4834" w:rsidRDefault="00FA6115" w:rsidP="00FA611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z w:val="24"/>
        </w:rPr>
      </w:pPr>
      <w:r w:rsidRPr="00ED4834">
        <w:rPr>
          <w:sz w:val="24"/>
        </w:rPr>
        <w:t>Program j</w:t>
      </w:r>
      <w:r>
        <w:rPr>
          <w:sz w:val="24"/>
        </w:rPr>
        <w:t>e</w:t>
      </w:r>
      <w:r w:rsidRPr="00ED4834">
        <w:rPr>
          <w:sz w:val="24"/>
        </w:rPr>
        <w:t xml:space="preserve"> </w:t>
      </w:r>
      <w:r>
        <w:rPr>
          <w:sz w:val="24"/>
        </w:rPr>
        <w:t>orientová</w:t>
      </w:r>
      <w:r w:rsidRPr="00ED4834">
        <w:rPr>
          <w:sz w:val="24"/>
        </w:rPr>
        <w:t>n na plnění usnesení vlády České republiky</w:t>
      </w:r>
      <w:r w:rsidRPr="00ED4834">
        <w:rPr>
          <w:sz w:val="32"/>
        </w:rPr>
        <w:t xml:space="preserve"> </w:t>
      </w:r>
      <w:r w:rsidRPr="00ED4834">
        <w:rPr>
          <w:sz w:val="24"/>
        </w:rPr>
        <w:t xml:space="preserve">ze dne 9. března 2011 </w:t>
      </w:r>
      <w:r>
        <w:rPr>
          <w:sz w:val="24"/>
        </w:rPr>
        <w:br/>
      </w:r>
      <w:r w:rsidRPr="00ED4834">
        <w:rPr>
          <w:sz w:val="24"/>
        </w:rPr>
        <w:t>č. 167 o Koncepci státní podpory sportu v České republice a m</w:t>
      </w:r>
      <w:r>
        <w:rPr>
          <w:sz w:val="24"/>
        </w:rPr>
        <w:t>á</w:t>
      </w:r>
      <w:r w:rsidRPr="00ED4834">
        <w:rPr>
          <w:sz w:val="24"/>
        </w:rPr>
        <w:t xml:space="preserve"> oporu v zákonu </w:t>
      </w:r>
      <w:r>
        <w:rPr>
          <w:sz w:val="24"/>
        </w:rPr>
        <w:br/>
      </w:r>
      <w:r w:rsidRPr="00ED4834">
        <w:rPr>
          <w:sz w:val="24"/>
        </w:rPr>
        <w:t>č. 115/2001 Sb., o podpoře sportu, ve znění pozdějších předpisů.</w:t>
      </w:r>
      <w:r>
        <w:rPr>
          <w:sz w:val="24"/>
        </w:rPr>
        <w:t xml:space="preserve"> </w:t>
      </w:r>
      <w:r w:rsidRPr="00ED4834">
        <w:rPr>
          <w:sz w:val="24"/>
        </w:rPr>
        <w:t>Vyhlášení programů je v souladu s</w:t>
      </w:r>
      <w:r>
        <w:rPr>
          <w:sz w:val="24"/>
        </w:rPr>
        <w:t xml:space="preserve"> Plánem podpory rozvoje sportu na období 2015 až 2017 a s </w:t>
      </w:r>
      <w:r w:rsidRPr="00ED4834">
        <w:rPr>
          <w:sz w:val="24"/>
        </w:rPr>
        <w:t>usnesením vlády ze dne 30. října 2002 č. 1046 k Dlouhodobému programu zlepšování zdravotního stavu obyvatelstva ČR Z</w:t>
      </w:r>
      <w:r>
        <w:rPr>
          <w:sz w:val="24"/>
        </w:rPr>
        <w:t xml:space="preserve">draví pro všechny v 21. století </w:t>
      </w:r>
      <w:r w:rsidRPr="008B6823">
        <w:rPr>
          <w:sz w:val="24"/>
          <w:szCs w:val="24"/>
        </w:rPr>
        <w:t xml:space="preserve">a dokumentem </w:t>
      </w:r>
      <w:r w:rsidRPr="008B6823">
        <w:rPr>
          <w:bCs/>
          <w:sz w:val="24"/>
          <w:szCs w:val="24"/>
        </w:rPr>
        <w:t>Zdraví 2020 – Národní strategie ochrany a podpory zdraví a prevence nemocí.</w:t>
      </w:r>
    </w:p>
    <w:p w:rsidR="00FA6115" w:rsidRDefault="00FA6115" w:rsidP="00FA611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z w:val="24"/>
        </w:rPr>
      </w:pPr>
      <w:r>
        <w:rPr>
          <w:sz w:val="24"/>
        </w:rPr>
        <w:t>P</w:t>
      </w:r>
      <w:r w:rsidRPr="00C27CA4">
        <w:rPr>
          <w:sz w:val="24"/>
        </w:rPr>
        <w:t>oskytnutí dotace ze stát</w:t>
      </w:r>
      <w:r>
        <w:rPr>
          <w:sz w:val="24"/>
        </w:rPr>
        <w:t xml:space="preserve">ního rozpočtu, nebo provedení rozpočtového opatření, podléhá pravidlům stanoveným zákonem č. 218/2000 Sb., a poskytovatelem dotace - MŠMT, a to zejména: </w:t>
      </w:r>
    </w:p>
    <w:p w:rsidR="00FA6115" w:rsidRPr="00C16739" w:rsidRDefault="00FA6115" w:rsidP="00FA6115">
      <w:pPr>
        <w:pStyle w:val="Odstavecseseznamem"/>
        <w:numPr>
          <w:ilvl w:val="2"/>
          <w:numId w:val="5"/>
        </w:numPr>
        <w:tabs>
          <w:tab w:val="left" w:pos="709"/>
        </w:tabs>
        <w:spacing w:before="60"/>
        <w:ind w:left="709" w:hanging="283"/>
        <w:jc w:val="both"/>
      </w:pPr>
      <w:r w:rsidRPr="00C16739">
        <w:t>na poskytnutí dotace státního rozpočtu není právní nárok,</w:t>
      </w:r>
    </w:p>
    <w:p w:rsidR="00FA6115" w:rsidRPr="00195B0D" w:rsidRDefault="00FA6115" w:rsidP="00FA6115">
      <w:pPr>
        <w:pStyle w:val="Odstavecseseznamem"/>
        <w:numPr>
          <w:ilvl w:val="2"/>
          <w:numId w:val="5"/>
        </w:numPr>
        <w:tabs>
          <w:tab w:val="left" w:pos="709"/>
        </w:tabs>
        <w:ind w:left="709" w:hanging="283"/>
        <w:jc w:val="both"/>
      </w:pPr>
      <w:r>
        <w:t xml:space="preserve">o poskytnutí dotace a výši </w:t>
      </w:r>
      <w:r w:rsidRPr="00195B0D">
        <w:t>dotace rozhoduje poskytovatel</w:t>
      </w:r>
      <w:r>
        <w:t xml:space="preserve"> na základě žádosti </w:t>
      </w:r>
      <w:r>
        <w:br/>
        <w:t>o poskytnutí dotace</w:t>
      </w:r>
      <w:r w:rsidRPr="00195B0D">
        <w:t xml:space="preserve">, </w:t>
      </w:r>
    </w:p>
    <w:p w:rsidR="00FA6115" w:rsidRDefault="00FA6115" w:rsidP="00FA6115">
      <w:pPr>
        <w:pStyle w:val="Odstavecseseznamem"/>
        <w:numPr>
          <w:ilvl w:val="2"/>
          <w:numId w:val="5"/>
        </w:numPr>
        <w:tabs>
          <w:tab w:val="left" w:pos="709"/>
        </w:tabs>
        <w:ind w:left="709" w:hanging="283"/>
        <w:jc w:val="both"/>
      </w:pPr>
      <w:r>
        <w:t xml:space="preserve">poskytnutá dotace nesmí být použita na podnikatelské obchodní činnosti, sloužící k vytváření zisku. </w:t>
      </w:r>
    </w:p>
    <w:p w:rsidR="00FA6115" w:rsidRPr="001C79F6" w:rsidRDefault="00FA6115" w:rsidP="00FA6115">
      <w:pPr>
        <w:pStyle w:val="Odstavecseseznamem"/>
        <w:numPr>
          <w:ilvl w:val="0"/>
          <w:numId w:val="2"/>
        </w:numPr>
        <w:tabs>
          <w:tab w:val="clear" w:pos="720"/>
          <w:tab w:val="left" w:pos="709"/>
        </w:tabs>
        <w:spacing w:before="120"/>
        <w:ind w:left="360"/>
        <w:jc w:val="both"/>
      </w:pPr>
      <w:r w:rsidRPr="001C79F6">
        <w:t xml:space="preserve">Dotace je poskytována na podporu sportovní činnosti, kterou musí příjemce provádět v následujících </w:t>
      </w:r>
      <w:r>
        <w:t>10</w:t>
      </w:r>
      <w:r w:rsidRPr="001C79F6">
        <w:t xml:space="preserve"> letech od realizace akce s ohledem na dotaci ze státního rozpočtu. U staveb se jedná o termín od kolaudace nebo od potvrzení stavebního úřadu k užívání stavby, resp. převzetí díla.</w:t>
      </w:r>
      <w:r w:rsidRPr="001C79F6">
        <w:rPr>
          <w:b/>
        </w:rPr>
        <w:t xml:space="preserve"> </w:t>
      </w:r>
    </w:p>
    <w:p w:rsidR="00FA6115" w:rsidRPr="001C79F6" w:rsidRDefault="00FA6115" w:rsidP="00FA6115">
      <w:pPr>
        <w:pStyle w:val="Odstavecseseznamem"/>
        <w:numPr>
          <w:ilvl w:val="0"/>
          <w:numId w:val="2"/>
        </w:numPr>
        <w:tabs>
          <w:tab w:val="clear" w:pos="720"/>
          <w:tab w:val="left" w:pos="709"/>
        </w:tabs>
        <w:spacing w:before="120"/>
        <w:ind w:left="360"/>
        <w:jc w:val="both"/>
      </w:pPr>
      <w:r w:rsidRPr="001C79F6">
        <w:t>Dotace ze státního rozpočtu není určena na podporu školních hřišť a tělocvičen.</w:t>
      </w:r>
    </w:p>
    <w:p w:rsidR="00FA6115" w:rsidRPr="001C79F6" w:rsidRDefault="00FA6115" w:rsidP="00FA6115">
      <w:pPr>
        <w:pStyle w:val="Odstavecseseznamem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trike/>
        </w:rPr>
      </w:pPr>
      <w:r w:rsidRPr="001C79F6">
        <w:t>Žadatelem může být:</w:t>
      </w:r>
    </w:p>
    <w:p w:rsidR="00FA6115" w:rsidRPr="001C79F6" w:rsidRDefault="00FA6115" w:rsidP="00FA6115">
      <w:pPr>
        <w:pStyle w:val="Odstavecseseznamem"/>
        <w:numPr>
          <w:ilvl w:val="2"/>
          <w:numId w:val="2"/>
        </w:numPr>
        <w:spacing w:before="60"/>
        <w:ind w:left="709" w:hanging="283"/>
        <w:jc w:val="both"/>
      </w:pPr>
      <w:r w:rsidRPr="001C79F6">
        <w:t xml:space="preserve">spolek, splňující podmínky stanovené zákonem č. 89/2012 Sb., občanský zákoník, </w:t>
      </w:r>
      <w:r w:rsidRPr="001C79F6">
        <w:br/>
        <w:t>a vyvíjející činnost v oblasti sportu;</w:t>
      </w:r>
    </w:p>
    <w:p w:rsidR="00FA6115" w:rsidRPr="001C79F6" w:rsidRDefault="00FA6115" w:rsidP="00FA6115">
      <w:pPr>
        <w:pStyle w:val="Odstavecseseznamem"/>
        <w:numPr>
          <w:ilvl w:val="2"/>
          <w:numId w:val="2"/>
        </w:numPr>
        <w:ind w:left="709" w:hanging="283"/>
        <w:jc w:val="both"/>
      </w:pPr>
      <w:r w:rsidRPr="001C79F6">
        <w:t>obec;</w:t>
      </w:r>
    </w:p>
    <w:p w:rsidR="00FA6115" w:rsidRPr="001C79F6" w:rsidRDefault="00FA6115" w:rsidP="00FA6115">
      <w:pPr>
        <w:pStyle w:val="Odstavecseseznamem"/>
        <w:numPr>
          <w:ilvl w:val="2"/>
          <w:numId w:val="2"/>
        </w:numPr>
        <w:ind w:left="709" w:hanging="283"/>
        <w:jc w:val="both"/>
      </w:pPr>
      <w:r w:rsidRPr="001C79F6">
        <w:t>resortní sportovní centrum MŠMT, Ministerstva obrany a Ministerstva vnitra.</w:t>
      </w:r>
    </w:p>
    <w:p w:rsidR="00FA6115" w:rsidRPr="001C79F6" w:rsidRDefault="00FA6115" w:rsidP="00FA6115">
      <w:pPr>
        <w:pStyle w:val="Odstavecseseznamem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jc w:val="both"/>
        <w:rPr>
          <w:u w:val="single"/>
        </w:rPr>
      </w:pPr>
      <w:r w:rsidRPr="001C79F6">
        <w:t xml:space="preserve">V případě, že pozemek pod předmětnou nemovitostí má jiného vlastníka musí mít žadatel uzavřenou nájemní smlouvu na nájem pozemku či výpůjčku daného pozemku uzavřenou na dobu min. </w:t>
      </w:r>
      <w:r w:rsidR="00583C17">
        <w:t>10</w:t>
      </w:r>
      <w:r w:rsidRPr="001C79F6">
        <w:t xml:space="preserve"> let ode dne podání žádosti. Vlastníkem pozemku nemůže být subjekt vykonávající podnikatelskou</w:t>
      </w:r>
      <w:r>
        <w:t xml:space="preserve"> a</w:t>
      </w:r>
      <w:r w:rsidRPr="001C79F6">
        <w:t xml:space="preserve"> obchodní činnost sloužící k vytváření zisku.  Podmínkou je, aby majetkové vztahy byly jednoznačně smluvně ošetřeny.</w:t>
      </w:r>
    </w:p>
    <w:p w:rsidR="00FA6115" w:rsidRPr="005509AE" w:rsidRDefault="00FA6115" w:rsidP="00FA611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426" w:hanging="426"/>
      </w:pPr>
      <w:r>
        <w:lastRenderedPageBreak/>
        <w:t>Dále se o</w:t>
      </w:r>
      <w:r w:rsidRPr="00824017">
        <w:t xml:space="preserve">blast </w:t>
      </w:r>
      <w:r>
        <w:t xml:space="preserve">investičních </w:t>
      </w:r>
      <w:r w:rsidRPr="00824017">
        <w:t xml:space="preserve">dotací řídí vyhláškou </w:t>
      </w:r>
      <w:r w:rsidRPr="004A11F0">
        <w:rPr>
          <w:szCs w:val="24"/>
        </w:rPr>
        <w:t>č. 560/2006 Sb., o účasti státního rozpočtu na financování programů reprodukce majetku</w:t>
      </w:r>
      <w:r>
        <w:rPr>
          <w:szCs w:val="24"/>
        </w:rPr>
        <w:t>, ve znění pozdějších předpisů</w:t>
      </w:r>
      <w:r w:rsidRPr="004A11F0">
        <w:rPr>
          <w:szCs w:val="24"/>
        </w:rPr>
        <w:t>.</w:t>
      </w:r>
    </w:p>
    <w:p w:rsidR="00FA6115" w:rsidRPr="00011109" w:rsidRDefault="00FA6115" w:rsidP="00FA611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426" w:hanging="426"/>
      </w:pPr>
      <w:r>
        <w:rPr>
          <w:szCs w:val="24"/>
        </w:rPr>
        <w:t>Poskytnutí dotace ze státního rozpočtu je na kalendářní rok 2016.</w:t>
      </w:r>
    </w:p>
    <w:p w:rsidR="00FA6115" w:rsidRDefault="00FA6115" w:rsidP="00FA6115">
      <w:pPr>
        <w:pStyle w:val="Odstavecseseznamem"/>
        <w:numPr>
          <w:ilvl w:val="0"/>
          <w:numId w:val="2"/>
        </w:numPr>
        <w:tabs>
          <w:tab w:val="clear" w:pos="720"/>
          <w:tab w:val="left" w:pos="709"/>
        </w:tabs>
        <w:spacing w:before="120"/>
        <w:ind w:left="360"/>
        <w:jc w:val="both"/>
      </w:pPr>
      <w:r w:rsidRPr="00C062E6">
        <w:t>Výjimky mohou být</w:t>
      </w:r>
      <w:r>
        <w:rPr>
          <w:b/>
        </w:rPr>
        <w:t xml:space="preserve"> </w:t>
      </w:r>
      <w:r>
        <w:t>uděleny na základě žádosti k podílu spoluúčasti, ke změně finančního objemu, resp. technické dokumentace, zejména s ohledem na výsledky výběrového řízení nebo ke změně termínu dokončení investiční akce. Změny budou uvedeny v</w:t>
      </w:r>
      <w:r w:rsidRPr="008B6C7B">
        <w:t> </w:t>
      </w:r>
      <w:r>
        <w:t>R</w:t>
      </w:r>
      <w:r w:rsidRPr="008B6C7B">
        <w:t>ozhodnutí</w:t>
      </w:r>
      <w:r>
        <w:t xml:space="preserve"> o změně Rozhodnutí o poskytnutí dotace. </w:t>
      </w:r>
    </w:p>
    <w:p w:rsidR="00FA6115" w:rsidRPr="00D73012" w:rsidRDefault="00FA6115" w:rsidP="00FA6115">
      <w:pPr>
        <w:pStyle w:val="Odstavecseseznamem"/>
        <w:numPr>
          <w:ilvl w:val="0"/>
          <w:numId w:val="2"/>
        </w:numPr>
        <w:tabs>
          <w:tab w:val="clear" w:pos="720"/>
        </w:tabs>
        <w:spacing w:before="120"/>
        <w:ind w:left="360"/>
        <w:jc w:val="both"/>
      </w:pPr>
      <w:r w:rsidRPr="00D73012">
        <w:t>Vyhlášení státní podpory v oblasti investic</w:t>
      </w:r>
      <w:r>
        <w:t xml:space="preserve"> pro rok 2016</w:t>
      </w:r>
      <w:r w:rsidRPr="00D73012">
        <w:t xml:space="preserve">: </w:t>
      </w:r>
    </w:p>
    <w:p w:rsidR="00FA6115" w:rsidRPr="006C78C7" w:rsidRDefault="00FA6115" w:rsidP="00FA6115">
      <w:pPr>
        <w:pStyle w:val="Odstavecseseznamem"/>
        <w:numPr>
          <w:ilvl w:val="0"/>
          <w:numId w:val="22"/>
        </w:numPr>
        <w:spacing w:before="120"/>
        <w:ind w:left="851" w:hanging="284"/>
      </w:pPr>
      <w:r w:rsidRPr="006C78C7">
        <w:t>první (základní) kolo</w:t>
      </w:r>
      <w:r w:rsidRPr="006C78C7">
        <w:tab/>
        <w:t>- před</w:t>
      </w:r>
      <w:r>
        <w:t xml:space="preserve">kládání </w:t>
      </w:r>
      <w:r w:rsidRPr="006C78C7">
        <w:t>ž</w:t>
      </w:r>
      <w:r>
        <w:t>ádostí</w:t>
      </w:r>
      <w:r>
        <w:tab/>
      </w:r>
      <w:r>
        <w:tab/>
        <w:t xml:space="preserve">           </w:t>
      </w:r>
      <w:r w:rsidRPr="006C78C7">
        <w:t xml:space="preserve">do </w:t>
      </w:r>
      <w:r>
        <w:t>31</w:t>
      </w:r>
      <w:r w:rsidRPr="006C78C7">
        <w:t xml:space="preserve">. </w:t>
      </w:r>
      <w:r>
        <w:t>ledna</w:t>
      </w:r>
      <w:r w:rsidRPr="006C78C7">
        <w:t xml:space="preserve"> 201</w:t>
      </w:r>
      <w:r>
        <w:t>6</w:t>
      </w:r>
    </w:p>
    <w:p w:rsidR="00FA6115" w:rsidRDefault="00FA6115" w:rsidP="00FA6115">
      <w:pPr>
        <w:pStyle w:val="Odstavecseseznamem"/>
        <w:numPr>
          <w:ilvl w:val="0"/>
          <w:numId w:val="18"/>
        </w:numPr>
        <w:spacing w:before="120"/>
        <w:ind w:left="851" w:hanging="284"/>
        <w:jc w:val="both"/>
      </w:pPr>
      <w:r>
        <w:t xml:space="preserve">druhé a další </w:t>
      </w:r>
      <w:r w:rsidRPr="006C78C7">
        <w:t>kol</w:t>
      </w:r>
      <w:r>
        <w:t xml:space="preserve">a se uskuteční na základě výzvy v průběhu roku 2016. Další kola budou vyhlášena </w:t>
      </w:r>
      <w:r w:rsidRPr="00695692">
        <w:t>s</w:t>
      </w:r>
      <w:r>
        <w:t> </w:t>
      </w:r>
      <w:r w:rsidRPr="00695692">
        <w:t>ohledem na stav finančního objemu rozpočtu v</w:t>
      </w:r>
      <w:r>
        <w:t> </w:t>
      </w:r>
      <w:r w:rsidRPr="00695692">
        <w:t>oblasti sportu, který bude k</w:t>
      </w:r>
      <w:r>
        <w:t> </w:t>
      </w:r>
      <w:r w:rsidRPr="00695692">
        <w:t>dispozici.</w:t>
      </w:r>
    </w:p>
    <w:p w:rsidR="00FA6115" w:rsidRDefault="00FA6115" w:rsidP="00FA6115">
      <w:pPr>
        <w:tabs>
          <w:tab w:val="left" w:pos="709"/>
        </w:tabs>
        <w:spacing w:before="120"/>
        <w:jc w:val="both"/>
      </w:pPr>
    </w:p>
    <w:p w:rsidR="00FA6115" w:rsidRDefault="00FA6115" w:rsidP="00FA6115">
      <w:pPr>
        <w:tabs>
          <w:tab w:val="left" w:pos="709"/>
        </w:tabs>
        <w:spacing w:before="120"/>
        <w:jc w:val="both"/>
      </w:pPr>
    </w:p>
    <w:p w:rsidR="00FA6115" w:rsidRPr="00CC62BA" w:rsidRDefault="00FA6115" w:rsidP="00FA6115">
      <w:pPr>
        <w:tabs>
          <w:tab w:val="left" w:pos="426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</w:t>
      </w:r>
      <w:r w:rsidRPr="00CC62BA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ab/>
        <w:t>Účelové zaměření</w:t>
      </w:r>
      <w:r w:rsidRPr="00CC62B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dotace </w:t>
      </w:r>
    </w:p>
    <w:p w:rsidR="00FA6115" w:rsidRPr="00E560E0" w:rsidRDefault="00FA6115" w:rsidP="00FA6115">
      <w:pPr>
        <w:numPr>
          <w:ilvl w:val="0"/>
          <w:numId w:val="1"/>
        </w:numPr>
        <w:tabs>
          <w:tab w:val="clear" w:pos="360"/>
          <w:tab w:val="left" w:pos="284"/>
          <w:tab w:val="left" w:pos="2127"/>
        </w:tabs>
        <w:spacing w:before="120"/>
        <w:ind w:left="2127" w:hanging="2127"/>
        <w:jc w:val="both"/>
        <w:rPr>
          <w:sz w:val="24"/>
        </w:rPr>
      </w:pPr>
      <w:r>
        <w:rPr>
          <w:sz w:val="24"/>
        </w:rPr>
        <w:t>Subtitul 133512</w:t>
      </w:r>
      <w:r w:rsidRPr="00356426">
        <w:rPr>
          <w:sz w:val="24"/>
        </w:rPr>
        <w:t xml:space="preserve">:   </w:t>
      </w:r>
      <w:r w:rsidRPr="00E560E0">
        <w:rPr>
          <w:b/>
          <w:sz w:val="24"/>
        </w:rPr>
        <w:t>Podpora materiálně technické základny sportovních organizací.</w:t>
      </w:r>
    </w:p>
    <w:p w:rsidR="00FA6115" w:rsidRPr="00152C9B" w:rsidRDefault="00FA6115" w:rsidP="00FA6115">
      <w:pPr>
        <w:ind w:left="2127"/>
        <w:jc w:val="both"/>
        <w:rPr>
          <w:i/>
          <w:sz w:val="22"/>
        </w:rPr>
      </w:pPr>
      <w:r w:rsidRPr="00152C9B">
        <w:rPr>
          <w:i/>
          <w:sz w:val="22"/>
        </w:rPr>
        <w:t>(pozn.: dle databáze Ministerstva financí - označení 133D51200 XXXX)</w:t>
      </w:r>
    </w:p>
    <w:p w:rsidR="00FA6115" w:rsidRDefault="00FA6115" w:rsidP="00FA6115">
      <w:pPr>
        <w:pStyle w:val="Odstavecseseznamem"/>
        <w:numPr>
          <w:ilvl w:val="2"/>
          <w:numId w:val="2"/>
        </w:numPr>
        <w:spacing w:before="120"/>
        <w:ind w:hanging="213"/>
        <w:jc w:val="both"/>
        <w:rPr>
          <w:i/>
          <w:sz w:val="22"/>
        </w:rPr>
      </w:pPr>
      <w:r w:rsidRPr="00152C9B">
        <w:rPr>
          <w:i/>
          <w:sz w:val="22"/>
        </w:rPr>
        <w:t>pro spolky</w:t>
      </w:r>
      <w:r>
        <w:rPr>
          <w:i/>
          <w:sz w:val="22"/>
        </w:rPr>
        <w:t xml:space="preserve"> – všeobecná sportovní činnost</w:t>
      </w:r>
      <w:r w:rsidRPr="00152C9B">
        <w:rPr>
          <w:i/>
          <w:sz w:val="22"/>
        </w:rPr>
        <w:t xml:space="preserve"> </w:t>
      </w:r>
    </w:p>
    <w:p w:rsidR="00FA6115" w:rsidRPr="00763DF0" w:rsidRDefault="00FA6115" w:rsidP="00FA6115">
      <w:pPr>
        <w:pStyle w:val="Odstavecseseznamem"/>
        <w:numPr>
          <w:ilvl w:val="2"/>
          <w:numId w:val="2"/>
        </w:numPr>
        <w:ind w:hanging="213"/>
        <w:jc w:val="both"/>
        <w:rPr>
          <w:i/>
          <w:sz w:val="22"/>
        </w:rPr>
      </w:pPr>
      <w:r>
        <w:rPr>
          <w:i/>
          <w:sz w:val="22"/>
        </w:rPr>
        <w:t>pro obce</w:t>
      </w:r>
    </w:p>
    <w:p w:rsidR="00FA6115" w:rsidRDefault="00FA6115" w:rsidP="00FA6115">
      <w:pPr>
        <w:numPr>
          <w:ilvl w:val="0"/>
          <w:numId w:val="1"/>
        </w:numPr>
        <w:tabs>
          <w:tab w:val="clear" w:pos="360"/>
          <w:tab w:val="left" w:pos="284"/>
          <w:tab w:val="left" w:pos="2127"/>
        </w:tabs>
        <w:ind w:left="2410" w:hanging="2410"/>
        <w:jc w:val="both"/>
        <w:rPr>
          <w:sz w:val="24"/>
        </w:rPr>
      </w:pPr>
      <w:r>
        <w:rPr>
          <w:sz w:val="24"/>
        </w:rPr>
        <w:t>Subtitul 133513</w:t>
      </w:r>
      <w:r w:rsidRPr="00356426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 w:rsidRPr="00A17F8D">
        <w:rPr>
          <w:b/>
          <w:sz w:val="24"/>
        </w:rPr>
        <w:t>Podpora materiálně technické základny sportovní reprezentac</w:t>
      </w:r>
      <w:r>
        <w:rPr>
          <w:b/>
          <w:sz w:val="24"/>
        </w:rPr>
        <w:t>e</w:t>
      </w:r>
      <w:r w:rsidRPr="00A17F8D">
        <w:rPr>
          <w:b/>
          <w:sz w:val="24"/>
        </w:rPr>
        <w:t>.</w:t>
      </w:r>
      <w:r w:rsidRPr="00531E88">
        <w:rPr>
          <w:sz w:val="24"/>
        </w:rPr>
        <w:t xml:space="preserve">  </w:t>
      </w:r>
    </w:p>
    <w:p w:rsidR="00FA6115" w:rsidRDefault="00FA6115" w:rsidP="00FA6115">
      <w:pPr>
        <w:ind w:left="2127"/>
        <w:jc w:val="both"/>
        <w:rPr>
          <w:i/>
          <w:sz w:val="22"/>
        </w:rPr>
      </w:pPr>
      <w:r w:rsidRPr="007F0E97">
        <w:rPr>
          <w:i/>
          <w:sz w:val="22"/>
        </w:rPr>
        <w:t xml:space="preserve"> (</w:t>
      </w:r>
      <w:r>
        <w:rPr>
          <w:i/>
          <w:sz w:val="22"/>
        </w:rPr>
        <w:t xml:space="preserve">pozn.: </w:t>
      </w:r>
      <w:r w:rsidRPr="007F0E97">
        <w:rPr>
          <w:i/>
          <w:sz w:val="22"/>
        </w:rPr>
        <w:t>dle databáze Ministerstva financí - označení 133D51300 XXXX)</w:t>
      </w:r>
    </w:p>
    <w:p w:rsidR="00FA6115" w:rsidRDefault="00FA6115" w:rsidP="00FA6115">
      <w:pPr>
        <w:pStyle w:val="Odstavecseseznamem"/>
        <w:numPr>
          <w:ilvl w:val="0"/>
          <w:numId w:val="17"/>
        </w:numPr>
        <w:spacing w:before="120"/>
        <w:ind w:left="2410" w:hanging="283"/>
        <w:jc w:val="both"/>
        <w:rPr>
          <w:i/>
          <w:sz w:val="22"/>
        </w:rPr>
      </w:pPr>
      <w:r>
        <w:rPr>
          <w:i/>
          <w:sz w:val="22"/>
        </w:rPr>
        <w:t>pro</w:t>
      </w:r>
      <w:r w:rsidRPr="00152C9B">
        <w:rPr>
          <w:i/>
          <w:sz w:val="22"/>
        </w:rPr>
        <w:t xml:space="preserve"> spolky </w:t>
      </w:r>
      <w:r>
        <w:rPr>
          <w:i/>
          <w:sz w:val="22"/>
        </w:rPr>
        <w:t xml:space="preserve">- zajišťující sportovní reprezentaci </w:t>
      </w:r>
    </w:p>
    <w:p w:rsidR="00FA6115" w:rsidRDefault="00FA6115" w:rsidP="00FA6115">
      <w:pPr>
        <w:pStyle w:val="Odstavecseseznamem"/>
        <w:numPr>
          <w:ilvl w:val="0"/>
          <w:numId w:val="17"/>
        </w:numPr>
        <w:ind w:left="2410" w:hanging="283"/>
        <w:jc w:val="both"/>
        <w:rPr>
          <w:i/>
          <w:sz w:val="22"/>
        </w:rPr>
      </w:pPr>
      <w:r>
        <w:rPr>
          <w:i/>
          <w:sz w:val="22"/>
        </w:rPr>
        <w:t xml:space="preserve">pro </w:t>
      </w:r>
      <w:r w:rsidRPr="00152C9B">
        <w:rPr>
          <w:i/>
          <w:sz w:val="22"/>
        </w:rPr>
        <w:t>resortní sportovní centra</w:t>
      </w:r>
      <w:r>
        <w:rPr>
          <w:i/>
          <w:sz w:val="22"/>
        </w:rPr>
        <w:t xml:space="preserve"> MŠMT, Ministerstva obrany a Ministerstva vnitra</w:t>
      </w:r>
      <w:r w:rsidRPr="00152C9B">
        <w:rPr>
          <w:i/>
          <w:sz w:val="22"/>
        </w:rPr>
        <w:t> </w:t>
      </w:r>
      <w:r>
        <w:rPr>
          <w:i/>
          <w:sz w:val="22"/>
        </w:rPr>
        <w:t>(dále jen „RSC MŠMT, MO a MV“)</w:t>
      </w:r>
    </w:p>
    <w:p w:rsidR="00FA6115" w:rsidRDefault="00FA6115" w:rsidP="00FA6115">
      <w:pPr>
        <w:jc w:val="center"/>
        <w:rPr>
          <w:b/>
          <w:sz w:val="24"/>
        </w:rPr>
      </w:pPr>
    </w:p>
    <w:p w:rsidR="00FA6115" w:rsidRDefault="00FA6115" w:rsidP="00FA6115">
      <w:pPr>
        <w:jc w:val="center"/>
        <w:rPr>
          <w:b/>
          <w:sz w:val="24"/>
        </w:rPr>
      </w:pPr>
    </w:p>
    <w:p w:rsidR="00FA6115" w:rsidRPr="00CC62BA" w:rsidRDefault="00FA6115" w:rsidP="00FA6115">
      <w:pPr>
        <w:tabs>
          <w:tab w:val="left" w:pos="426"/>
        </w:tabs>
        <w:spacing w:before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</w:t>
      </w:r>
      <w:r w:rsidRPr="00CC62BA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ab/>
        <w:t xml:space="preserve">Specifické vymezení </w:t>
      </w:r>
    </w:p>
    <w:p w:rsidR="00FA6115" w:rsidRPr="001C79F6" w:rsidRDefault="00FA6115" w:rsidP="00FA6115">
      <w:pPr>
        <w:pStyle w:val="Odstavecseseznamem"/>
        <w:numPr>
          <w:ilvl w:val="0"/>
          <w:numId w:val="20"/>
        </w:numPr>
        <w:tabs>
          <w:tab w:val="clear" w:pos="2487"/>
          <w:tab w:val="left" w:pos="993"/>
        </w:tabs>
        <w:spacing w:before="120"/>
        <w:ind w:left="851" w:hanging="425"/>
        <w:jc w:val="both"/>
      </w:pPr>
      <w:r w:rsidRPr="001C79F6">
        <w:t xml:space="preserve">Sportovní zařízení, na které se dotace žádá, nesmí být zatíženo zástavním právem nebo bankovním úvěrem týkající se stavby či pozemku. </w:t>
      </w:r>
    </w:p>
    <w:p w:rsidR="00FA6115" w:rsidRPr="001C79F6" w:rsidRDefault="00FA6115" w:rsidP="00FA6115">
      <w:pPr>
        <w:pStyle w:val="Odstavecseseznamem"/>
        <w:numPr>
          <w:ilvl w:val="0"/>
          <w:numId w:val="20"/>
        </w:numPr>
        <w:tabs>
          <w:tab w:val="left" w:pos="993"/>
        </w:tabs>
        <w:spacing w:before="120"/>
        <w:ind w:left="851" w:hanging="425"/>
        <w:jc w:val="both"/>
      </w:pPr>
      <w:r w:rsidRPr="001C79F6">
        <w:t>Státní dotace se nevztahuje na investiční akce zabezpečované tzv. „svépomocí“.</w:t>
      </w:r>
    </w:p>
    <w:p w:rsidR="00FA6115" w:rsidRPr="001C79F6" w:rsidRDefault="00FA6115" w:rsidP="00FA6115">
      <w:pPr>
        <w:pStyle w:val="Odstavecseseznamem"/>
        <w:numPr>
          <w:ilvl w:val="0"/>
          <w:numId w:val="20"/>
        </w:numPr>
        <w:tabs>
          <w:tab w:val="left" w:pos="993"/>
        </w:tabs>
        <w:spacing w:before="60"/>
        <w:ind w:left="851" w:hanging="425"/>
        <w:jc w:val="both"/>
      </w:pPr>
      <w:r w:rsidRPr="001C79F6">
        <w:t>Hlavním předmětem činnosti spolku – žadatele, dle jeho stanov, je sportovní činnost.</w:t>
      </w:r>
    </w:p>
    <w:p w:rsidR="00FA6115" w:rsidRPr="001C79F6" w:rsidRDefault="00FA6115" w:rsidP="00FA6115">
      <w:pPr>
        <w:pStyle w:val="Odstavecseseznamem"/>
        <w:numPr>
          <w:ilvl w:val="0"/>
          <w:numId w:val="20"/>
        </w:numPr>
        <w:tabs>
          <w:tab w:val="left" w:pos="993"/>
        </w:tabs>
        <w:spacing w:before="60"/>
        <w:ind w:left="851" w:hanging="425"/>
        <w:jc w:val="both"/>
      </w:pPr>
      <w:r w:rsidRPr="001C79F6">
        <w:t xml:space="preserve">Je-li žadatelem obec, přikládá k žádosti i usnesení zastupitelstva obce, kterým bylo schváleno podání žádosti.  </w:t>
      </w:r>
    </w:p>
    <w:p w:rsidR="00FA6115" w:rsidRPr="001C79F6" w:rsidRDefault="00FA6115" w:rsidP="00FA6115">
      <w:pPr>
        <w:pStyle w:val="Odstavecseseznamem"/>
        <w:numPr>
          <w:ilvl w:val="0"/>
          <w:numId w:val="20"/>
        </w:numPr>
        <w:spacing w:before="60"/>
        <w:ind w:left="851" w:hanging="425"/>
        <w:jc w:val="both"/>
        <w:rPr>
          <w:u w:val="single"/>
        </w:rPr>
      </w:pPr>
      <w:r w:rsidRPr="001C79F6">
        <w:t>Žádost se předkládá na předepsaném formuláři (viz Příloha č. 1) s vyznačením příslušného subtitulu a se stanovenými doklady, viz dále. MŠMT si pro následnou realizaci dotace může vyžádat doplnění podkladů, které byly k žádosti přiloženy ve stručné, či zkrácené formě.</w:t>
      </w:r>
    </w:p>
    <w:p w:rsidR="00FA6115" w:rsidRPr="001C79F6" w:rsidRDefault="00FA6115" w:rsidP="00FA6115">
      <w:pPr>
        <w:pStyle w:val="Zkladntext"/>
        <w:numPr>
          <w:ilvl w:val="0"/>
          <w:numId w:val="20"/>
        </w:numPr>
        <w:spacing w:before="60"/>
        <w:ind w:left="851" w:hanging="425"/>
        <w:rPr>
          <w:szCs w:val="24"/>
        </w:rPr>
      </w:pPr>
      <w:r w:rsidRPr="001C79F6">
        <w:rPr>
          <w:szCs w:val="24"/>
        </w:rPr>
        <w:t xml:space="preserve">Žádosti se podávají na: </w:t>
      </w:r>
    </w:p>
    <w:p w:rsidR="00FA6115" w:rsidRPr="001C79F6" w:rsidRDefault="00FA6115" w:rsidP="00FA6115">
      <w:pPr>
        <w:pStyle w:val="Zkladntext"/>
        <w:numPr>
          <w:ilvl w:val="0"/>
          <w:numId w:val="12"/>
        </w:numPr>
        <w:spacing w:before="60"/>
        <w:ind w:hanging="229"/>
        <w:rPr>
          <w:szCs w:val="24"/>
        </w:rPr>
      </w:pPr>
      <w:r w:rsidRPr="001C79F6">
        <w:rPr>
          <w:szCs w:val="24"/>
        </w:rPr>
        <w:t>stavby: rekonstrukce, modernizace a nové stavby</w:t>
      </w:r>
    </w:p>
    <w:p w:rsidR="00FA6115" w:rsidRPr="001C79F6" w:rsidRDefault="00FA6115" w:rsidP="00FA6115">
      <w:pPr>
        <w:pStyle w:val="Zkladntext"/>
        <w:numPr>
          <w:ilvl w:val="0"/>
          <w:numId w:val="12"/>
        </w:numPr>
        <w:spacing w:before="60"/>
        <w:ind w:hanging="229"/>
        <w:rPr>
          <w:szCs w:val="24"/>
        </w:rPr>
      </w:pPr>
      <w:r w:rsidRPr="001C79F6">
        <w:rPr>
          <w:szCs w:val="24"/>
        </w:rPr>
        <w:t>stroje a strojní zařízení nezahrnuté do rozpočtu (dále jen „SZNR“).</w:t>
      </w:r>
    </w:p>
    <w:p w:rsidR="00FA6115" w:rsidRPr="001C79F6" w:rsidRDefault="00FA6115" w:rsidP="00FA6115">
      <w:pPr>
        <w:pStyle w:val="Zkladntext"/>
        <w:numPr>
          <w:ilvl w:val="0"/>
          <w:numId w:val="20"/>
        </w:numPr>
        <w:tabs>
          <w:tab w:val="clear" w:pos="2487"/>
        </w:tabs>
        <w:spacing w:before="60"/>
        <w:ind w:left="851" w:hanging="425"/>
        <w:rPr>
          <w:szCs w:val="24"/>
        </w:rPr>
      </w:pPr>
      <w:r w:rsidRPr="001C79F6">
        <w:rPr>
          <w:szCs w:val="24"/>
        </w:rPr>
        <w:t xml:space="preserve">Resortní sportovní centra MO a MV musí zabezpečit požadovanou spoluúčast z vlastní kapitoly státního rozpočtu dle plánu na příslušný kalendářní rok. </w:t>
      </w:r>
    </w:p>
    <w:p w:rsidR="00FA6115" w:rsidRDefault="00FA6115" w:rsidP="00FA6115">
      <w:pPr>
        <w:pStyle w:val="Odstavecseseznamem"/>
        <w:numPr>
          <w:ilvl w:val="0"/>
          <w:numId w:val="20"/>
        </w:numPr>
        <w:spacing w:before="60"/>
        <w:ind w:left="851" w:hanging="425"/>
        <w:jc w:val="both"/>
      </w:pPr>
      <w:r>
        <w:t xml:space="preserve">Žádost u Subtitulu 133512 může být podána pouze do </w:t>
      </w:r>
      <w:r w:rsidRPr="00614DD1">
        <w:t>výše 20</w:t>
      </w:r>
      <w:r>
        <w:t xml:space="preserve"> mil. Kč státní podpory.</w:t>
      </w:r>
    </w:p>
    <w:p w:rsidR="00FA6115" w:rsidRPr="00C253DF" w:rsidRDefault="00FA6115" w:rsidP="00FA6115">
      <w:pPr>
        <w:spacing w:before="60"/>
        <w:jc w:val="both"/>
      </w:pPr>
    </w:p>
    <w:p w:rsidR="00FA6115" w:rsidRDefault="00FA6115" w:rsidP="00FA6115">
      <w:pPr>
        <w:tabs>
          <w:tab w:val="left" w:pos="284"/>
        </w:tabs>
        <w:spacing w:before="120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lastRenderedPageBreak/>
        <w:t>D</w:t>
      </w:r>
      <w:r w:rsidRPr="00834A73">
        <w:rPr>
          <w:b/>
          <w:sz w:val="24"/>
          <w:u w:val="single"/>
        </w:rPr>
        <w:t xml:space="preserve">. </w:t>
      </w:r>
      <w:r>
        <w:rPr>
          <w:b/>
          <w:sz w:val="24"/>
          <w:u w:val="single"/>
        </w:rPr>
        <w:t xml:space="preserve"> Hodnotící</w:t>
      </w:r>
      <w:proofErr w:type="gramEnd"/>
      <w:r>
        <w:rPr>
          <w:b/>
          <w:sz w:val="24"/>
          <w:u w:val="single"/>
        </w:rPr>
        <w:t xml:space="preserve"> kritéria</w:t>
      </w:r>
      <w:r w:rsidRPr="00834A73">
        <w:rPr>
          <w:b/>
          <w:sz w:val="24"/>
          <w:u w:val="single"/>
        </w:rPr>
        <w:t xml:space="preserve"> </w:t>
      </w:r>
    </w:p>
    <w:p w:rsidR="00FA6115" w:rsidRDefault="00FA6115" w:rsidP="00FA6115">
      <w:pPr>
        <w:spacing w:before="120"/>
        <w:ind w:left="1701" w:hanging="1275"/>
        <w:rPr>
          <w:b/>
          <w:sz w:val="24"/>
          <w:u w:val="single"/>
        </w:rPr>
      </w:pPr>
    </w:p>
    <w:p w:rsidR="00FA6115" w:rsidRDefault="00FA6115" w:rsidP="00FA6115">
      <w:pPr>
        <w:spacing w:before="120"/>
        <w:ind w:left="1701" w:hanging="1275"/>
        <w:rPr>
          <w:sz w:val="24"/>
        </w:rPr>
      </w:pPr>
      <w:r w:rsidRPr="00C82023">
        <w:rPr>
          <w:b/>
          <w:sz w:val="24"/>
          <w:u w:val="single"/>
        </w:rPr>
        <w:t xml:space="preserve">První </w:t>
      </w:r>
      <w:r>
        <w:rPr>
          <w:b/>
          <w:sz w:val="24"/>
          <w:u w:val="single"/>
        </w:rPr>
        <w:t>krok</w:t>
      </w:r>
      <w:r w:rsidRPr="00C82023">
        <w:rPr>
          <w:b/>
          <w:sz w:val="24"/>
          <w:u w:val="single"/>
        </w:rPr>
        <w:t>:</w:t>
      </w:r>
      <w:r>
        <w:rPr>
          <w:sz w:val="24"/>
        </w:rPr>
        <w:t xml:space="preserve"> </w:t>
      </w:r>
    </w:p>
    <w:p w:rsidR="00FA6115" w:rsidRPr="00DC76D0" w:rsidRDefault="00FA6115" w:rsidP="00FA6115">
      <w:pPr>
        <w:spacing w:before="120"/>
        <w:ind w:left="426"/>
        <w:jc w:val="both"/>
        <w:rPr>
          <w:sz w:val="24"/>
        </w:rPr>
      </w:pPr>
      <w:r>
        <w:rPr>
          <w:sz w:val="24"/>
        </w:rPr>
        <w:t>Zpracování žádostí expertní komisí, která posoudí obdržené žádosti z hlediska administrativního zpracování a vyřadí žádosti, které nesplňují podmínky dotačního programu.</w:t>
      </w:r>
    </w:p>
    <w:p w:rsidR="00FA6115" w:rsidRDefault="00FA6115" w:rsidP="00FA6115">
      <w:pPr>
        <w:spacing w:before="120"/>
        <w:ind w:left="1701" w:hanging="1275"/>
        <w:rPr>
          <w:b/>
          <w:sz w:val="24"/>
          <w:u w:val="single"/>
        </w:rPr>
      </w:pPr>
    </w:p>
    <w:p w:rsidR="00FA6115" w:rsidRDefault="00FA6115" w:rsidP="00FA6115">
      <w:pPr>
        <w:spacing w:before="120"/>
        <w:ind w:left="1701" w:hanging="1275"/>
        <w:rPr>
          <w:sz w:val="24"/>
        </w:rPr>
      </w:pPr>
      <w:r>
        <w:rPr>
          <w:b/>
          <w:sz w:val="24"/>
          <w:u w:val="single"/>
        </w:rPr>
        <w:t>Druhý</w:t>
      </w:r>
      <w:r w:rsidRPr="00C82023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krok</w:t>
      </w:r>
      <w:r w:rsidRPr="00C82023">
        <w:rPr>
          <w:b/>
          <w:sz w:val="24"/>
          <w:u w:val="single"/>
        </w:rPr>
        <w:t>:</w:t>
      </w:r>
      <w:r>
        <w:rPr>
          <w:sz w:val="24"/>
        </w:rPr>
        <w:t xml:space="preserve"> </w:t>
      </w:r>
    </w:p>
    <w:p w:rsidR="00FA6115" w:rsidRDefault="00FA6115" w:rsidP="00FA6115">
      <w:pPr>
        <w:spacing w:before="120" w:after="60"/>
        <w:ind w:left="426"/>
        <w:rPr>
          <w:sz w:val="24"/>
        </w:rPr>
      </w:pPr>
      <w:r>
        <w:rPr>
          <w:sz w:val="24"/>
        </w:rPr>
        <w:t>Kritéria a jejich b</w:t>
      </w:r>
      <w:r w:rsidRPr="00DC76D0">
        <w:rPr>
          <w:sz w:val="24"/>
        </w:rPr>
        <w:t>odové ohodnocení: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107"/>
        <w:gridCol w:w="6178"/>
        <w:gridCol w:w="1336"/>
      </w:tblGrid>
      <w:tr w:rsidR="00FA6115" w:rsidTr="007C26A0">
        <w:tc>
          <w:tcPr>
            <w:tcW w:w="72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FA6115" w:rsidRPr="00420354" w:rsidRDefault="00FA6115" w:rsidP="007C26A0">
            <w:pPr>
              <w:spacing w:before="60" w:after="60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Kritéria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FA6115" w:rsidRDefault="00FA6115" w:rsidP="007C26A0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Bodové ohodnocení</w:t>
            </w:r>
          </w:p>
        </w:tc>
      </w:tr>
      <w:tr w:rsidR="00FA6115" w:rsidTr="007C26A0"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FA6115" w:rsidRDefault="00FA6115" w:rsidP="007C26A0">
            <w:pPr>
              <w:spacing w:before="120" w:after="12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Připravenost projektu</w:t>
            </w:r>
          </w:p>
        </w:tc>
        <w:tc>
          <w:tcPr>
            <w:tcW w:w="6178" w:type="dxa"/>
            <w:tcBorders>
              <w:top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Srozumitelně a věcně formulovaný cíl projektu</w:t>
            </w:r>
          </w:p>
        </w:tc>
        <w:tc>
          <w:tcPr>
            <w:tcW w:w="1336" w:type="dxa"/>
            <w:tcBorders>
              <w:top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0 - 5</w:t>
            </w:r>
          </w:p>
        </w:tc>
      </w:tr>
      <w:tr w:rsidR="00FA6115" w:rsidTr="007C26A0">
        <w:tc>
          <w:tcPr>
            <w:tcW w:w="1107" w:type="dxa"/>
            <w:vMerge/>
            <w:tcBorders>
              <w:left w:val="single" w:sz="12" w:space="0" w:color="auto"/>
            </w:tcBorders>
          </w:tcPr>
          <w:p w:rsidR="00FA6115" w:rsidRDefault="00FA6115" w:rsidP="007C26A0">
            <w:pPr>
              <w:spacing w:before="120" w:after="120"/>
              <w:rPr>
                <w:sz w:val="24"/>
              </w:rPr>
            </w:pPr>
          </w:p>
        </w:tc>
        <w:tc>
          <w:tcPr>
            <w:tcW w:w="6178" w:type="dxa"/>
          </w:tcPr>
          <w:p w:rsidR="00FA6115" w:rsidRPr="00420354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>Přehledně zpracovaný harmonogram realizace projektu</w:t>
            </w:r>
          </w:p>
        </w:tc>
        <w:tc>
          <w:tcPr>
            <w:tcW w:w="1336" w:type="dxa"/>
            <w:tcBorders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0 - 5</w:t>
            </w:r>
          </w:p>
        </w:tc>
      </w:tr>
      <w:tr w:rsidR="00FA6115" w:rsidTr="007C26A0">
        <w:tc>
          <w:tcPr>
            <w:tcW w:w="11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6115" w:rsidRDefault="00FA6115" w:rsidP="007C26A0">
            <w:pPr>
              <w:spacing w:before="120" w:after="120"/>
              <w:rPr>
                <w:sz w:val="24"/>
              </w:rPr>
            </w:pPr>
          </w:p>
        </w:tc>
        <w:tc>
          <w:tcPr>
            <w:tcW w:w="6178" w:type="dxa"/>
            <w:tcBorders>
              <w:bottom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>Definování cílové skupiny</w:t>
            </w:r>
          </w:p>
        </w:tc>
        <w:tc>
          <w:tcPr>
            <w:tcW w:w="1336" w:type="dxa"/>
            <w:tcBorders>
              <w:bottom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0 - 5</w:t>
            </w:r>
          </w:p>
        </w:tc>
      </w:tr>
      <w:tr w:rsidR="00FA6115" w:rsidTr="007C26A0">
        <w:trPr>
          <w:cantSplit/>
          <w:trHeight w:val="1470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FA6115" w:rsidRDefault="00FA6115" w:rsidP="007C26A0">
            <w:pPr>
              <w:spacing w:before="60" w:after="6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Přehlednost rozpočtu</w:t>
            </w:r>
          </w:p>
        </w:tc>
        <w:tc>
          <w:tcPr>
            <w:tcW w:w="6178" w:type="dxa"/>
            <w:tcBorders>
              <w:top w:val="single" w:sz="12" w:space="0" w:color="auto"/>
              <w:bottom w:val="single" w:sz="12" w:space="0" w:color="auto"/>
            </w:tcBorders>
          </w:tcPr>
          <w:p w:rsidR="00FA6115" w:rsidRDefault="00FA6115" w:rsidP="007C26A0">
            <w:pPr>
              <w:ind w:left="34"/>
              <w:rPr>
                <w:sz w:val="24"/>
              </w:rPr>
            </w:pPr>
          </w:p>
          <w:p w:rsidR="00FA6115" w:rsidRDefault="00FA6115" w:rsidP="007C26A0">
            <w:pPr>
              <w:ind w:left="34"/>
              <w:rPr>
                <w:sz w:val="24"/>
              </w:rPr>
            </w:pPr>
          </w:p>
          <w:p w:rsidR="00FA6115" w:rsidRPr="006400CF" w:rsidRDefault="00FA6115" w:rsidP="007C26A0">
            <w:pPr>
              <w:spacing w:after="60"/>
              <w:ind w:left="34"/>
              <w:rPr>
                <w:sz w:val="24"/>
              </w:rPr>
            </w:pPr>
            <w:r>
              <w:rPr>
                <w:sz w:val="24"/>
              </w:rPr>
              <w:t>Přiměřenost rozpočtu směrem k cílům a obsahu projektu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115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</w:p>
          <w:p w:rsidR="00FA6115" w:rsidRPr="00420354" w:rsidRDefault="00FA6115" w:rsidP="00583C17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0 - </w:t>
            </w:r>
            <w:r w:rsidR="00583C17">
              <w:rPr>
                <w:sz w:val="24"/>
              </w:rPr>
              <w:t>5</w:t>
            </w:r>
          </w:p>
        </w:tc>
      </w:tr>
      <w:tr w:rsidR="00FA6115" w:rsidTr="007C26A0">
        <w:trPr>
          <w:trHeight w:val="683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FA6115" w:rsidRDefault="00FA6115" w:rsidP="007C26A0">
            <w:pPr>
              <w:spacing w:before="120" w:after="12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Potřebnost projektu</w:t>
            </w:r>
          </w:p>
        </w:tc>
        <w:tc>
          <w:tcPr>
            <w:tcW w:w="6178" w:type="dxa"/>
            <w:tcBorders>
              <w:top w:val="single" w:sz="12" w:space="0" w:color="auto"/>
            </w:tcBorders>
          </w:tcPr>
          <w:p w:rsidR="00FA6115" w:rsidRPr="006400CF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>Očekávaný přínos projektu, dopady</w:t>
            </w:r>
          </w:p>
        </w:tc>
        <w:tc>
          <w:tcPr>
            <w:tcW w:w="1336" w:type="dxa"/>
            <w:tcBorders>
              <w:top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0 - 5</w:t>
            </w:r>
          </w:p>
        </w:tc>
      </w:tr>
      <w:tr w:rsidR="00FA6115" w:rsidTr="007C26A0">
        <w:trPr>
          <w:trHeight w:val="565"/>
        </w:trPr>
        <w:tc>
          <w:tcPr>
            <w:tcW w:w="11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6115" w:rsidRDefault="00FA6115" w:rsidP="007C26A0">
            <w:pPr>
              <w:spacing w:before="120" w:after="120"/>
              <w:rPr>
                <w:sz w:val="24"/>
              </w:rPr>
            </w:pPr>
          </w:p>
        </w:tc>
        <w:tc>
          <w:tcPr>
            <w:tcW w:w="6178" w:type="dxa"/>
            <w:tcBorders>
              <w:bottom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>Souladnost s koncepcí obce/kraje</w:t>
            </w:r>
          </w:p>
        </w:tc>
        <w:tc>
          <w:tcPr>
            <w:tcW w:w="1336" w:type="dxa"/>
            <w:tcBorders>
              <w:bottom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0 - 3</w:t>
            </w:r>
          </w:p>
        </w:tc>
      </w:tr>
      <w:tr w:rsidR="00FA6115" w:rsidTr="007C26A0">
        <w:trPr>
          <w:trHeight w:val="559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FA6115" w:rsidRDefault="00FA6115" w:rsidP="007C26A0">
            <w:pPr>
              <w:spacing w:before="120" w:after="12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Naplnění cílů podpory rozvoje sportu</w:t>
            </w:r>
          </w:p>
        </w:tc>
        <w:tc>
          <w:tcPr>
            <w:tcW w:w="6178" w:type="dxa"/>
            <w:tcBorders>
              <w:top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>Systematická podpora sportování dětí a mládeže</w:t>
            </w:r>
          </w:p>
        </w:tc>
        <w:tc>
          <w:tcPr>
            <w:tcW w:w="1336" w:type="dxa"/>
            <w:tcBorders>
              <w:top w:val="single" w:sz="12" w:space="0" w:color="auto"/>
              <w:right w:val="single" w:sz="12" w:space="0" w:color="auto"/>
            </w:tcBorders>
          </w:tcPr>
          <w:p w:rsidR="00FA6115" w:rsidRPr="00420354" w:rsidRDefault="00FA6115" w:rsidP="00583C17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0 - </w:t>
            </w:r>
            <w:r w:rsidR="00583C17">
              <w:rPr>
                <w:sz w:val="24"/>
              </w:rPr>
              <w:t>10</w:t>
            </w:r>
          </w:p>
        </w:tc>
      </w:tr>
      <w:tr w:rsidR="00FA6115" w:rsidTr="007C26A0">
        <w:trPr>
          <w:trHeight w:val="595"/>
        </w:trPr>
        <w:tc>
          <w:tcPr>
            <w:tcW w:w="1107" w:type="dxa"/>
            <w:vMerge/>
            <w:tcBorders>
              <w:left w:val="single" w:sz="12" w:space="0" w:color="auto"/>
            </w:tcBorders>
          </w:tcPr>
          <w:p w:rsidR="00FA6115" w:rsidRDefault="00FA6115" w:rsidP="007C26A0">
            <w:pPr>
              <w:spacing w:before="120" w:after="120"/>
              <w:rPr>
                <w:sz w:val="24"/>
              </w:rPr>
            </w:pPr>
          </w:p>
        </w:tc>
        <w:tc>
          <w:tcPr>
            <w:tcW w:w="6178" w:type="dxa"/>
          </w:tcPr>
          <w:p w:rsidR="00FA6115" w:rsidRPr="006400CF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>Podpora sportování veřejnosti</w:t>
            </w:r>
          </w:p>
        </w:tc>
        <w:tc>
          <w:tcPr>
            <w:tcW w:w="1336" w:type="dxa"/>
            <w:tcBorders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0 - 3</w:t>
            </w:r>
          </w:p>
        </w:tc>
      </w:tr>
      <w:tr w:rsidR="00FA6115" w:rsidTr="007C26A0">
        <w:trPr>
          <w:trHeight w:val="631"/>
        </w:trPr>
        <w:tc>
          <w:tcPr>
            <w:tcW w:w="11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6115" w:rsidRDefault="00FA6115" w:rsidP="007C26A0">
            <w:pPr>
              <w:spacing w:before="120" w:after="120"/>
              <w:rPr>
                <w:sz w:val="24"/>
              </w:rPr>
            </w:pPr>
          </w:p>
        </w:tc>
        <w:tc>
          <w:tcPr>
            <w:tcW w:w="6178" w:type="dxa"/>
            <w:tcBorders>
              <w:bottom w:val="single" w:sz="12" w:space="0" w:color="auto"/>
            </w:tcBorders>
          </w:tcPr>
          <w:p w:rsidR="00FA6115" w:rsidRPr="004D2567" w:rsidRDefault="00FA6115" w:rsidP="007C26A0">
            <w:pPr>
              <w:spacing w:before="120" w:after="120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Umožnění využívání zařízení jinou TJ/SK</w:t>
            </w:r>
          </w:p>
        </w:tc>
        <w:tc>
          <w:tcPr>
            <w:tcW w:w="1336" w:type="dxa"/>
            <w:tcBorders>
              <w:bottom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0 - 3</w:t>
            </w:r>
          </w:p>
        </w:tc>
      </w:tr>
      <w:tr w:rsidR="00FA6115" w:rsidTr="007C26A0"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FA6115" w:rsidRDefault="00FA6115" w:rsidP="007C26A0">
            <w:pPr>
              <w:spacing w:before="60" w:after="6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Synergie veřejných prostředků</w:t>
            </w:r>
          </w:p>
        </w:tc>
        <w:tc>
          <w:tcPr>
            <w:tcW w:w="6178" w:type="dxa"/>
            <w:tcBorders>
              <w:top w:val="single" w:sz="12" w:space="0" w:color="auto"/>
            </w:tcBorders>
          </w:tcPr>
          <w:p w:rsidR="00FA6115" w:rsidRPr="004D2567" w:rsidRDefault="00FA6115" w:rsidP="007C26A0">
            <w:pPr>
              <w:spacing w:before="120" w:after="120"/>
              <w:ind w:left="34"/>
              <w:rPr>
                <w:sz w:val="24"/>
              </w:rPr>
            </w:pPr>
            <w:r>
              <w:rPr>
                <w:sz w:val="24"/>
              </w:rPr>
              <w:t xml:space="preserve">Žadateli je poskytována spoluúčast z jednoho veřejného zdroje </w:t>
            </w:r>
          </w:p>
        </w:tc>
        <w:tc>
          <w:tcPr>
            <w:tcW w:w="1336" w:type="dxa"/>
            <w:tcBorders>
              <w:top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A6115" w:rsidTr="007C26A0">
        <w:tc>
          <w:tcPr>
            <w:tcW w:w="11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A6115" w:rsidRDefault="00FA6115" w:rsidP="007C26A0">
            <w:pPr>
              <w:spacing w:before="60" w:after="60"/>
              <w:rPr>
                <w:sz w:val="24"/>
              </w:rPr>
            </w:pPr>
          </w:p>
        </w:tc>
        <w:tc>
          <w:tcPr>
            <w:tcW w:w="6178" w:type="dxa"/>
            <w:tcBorders>
              <w:bottom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Žadateli je poskytována spoluúčast z více veřejných zdrojů</w:t>
            </w:r>
          </w:p>
        </w:tc>
        <w:tc>
          <w:tcPr>
            <w:tcW w:w="1336" w:type="dxa"/>
            <w:tcBorders>
              <w:bottom w:val="single" w:sz="12" w:space="0" w:color="auto"/>
              <w:right w:val="single" w:sz="12" w:space="0" w:color="auto"/>
            </w:tcBorders>
          </w:tcPr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A6115" w:rsidTr="007C26A0">
        <w:trPr>
          <w:cantSplit/>
          <w:trHeight w:val="1402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FA6115" w:rsidRDefault="00FA6115" w:rsidP="007C26A0">
            <w:pPr>
              <w:spacing w:before="60" w:after="6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Druh požadavku</w:t>
            </w:r>
          </w:p>
        </w:tc>
        <w:tc>
          <w:tcPr>
            <w:tcW w:w="6178" w:type="dxa"/>
            <w:tcBorders>
              <w:top w:val="single" w:sz="12" w:space="0" w:color="auto"/>
              <w:bottom w:val="single" w:sz="12" w:space="0" w:color="auto"/>
            </w:tcBorders>
          </w:tcPr>
          <w:p w:rsidR="00FA6115" w:rsidRDefault="00FA6115" w:rsidP="007C26A0">
            <w:pPr>
              <w:spacing w:before="120" w:after="120"/>
              <w:ind w:left="34"/>
              <w:jc w:val="both"/>
              <w:rPr>
                <w:sz w:val="24"/>
              </w:rPr>
            </w:pPr>
          </w:p>
          <w:p w:rsidR="00FA6115" w:rsidRPr="00420354" w:rsidRDefault="00FA6115" w:rsidP="007C26A0">
            <w:pPr>
              <w:spacing w:before="120" w:after="120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Rekonstrukce a modernizace / SZNR / nová stavba </w:t>
            </w:r>
          </w:p>
        </w:tc>
        <w:tc>
          <w:tcPr>
            <w:tcW w:w="13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115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</w:p>
          <w:p w:rsidR="00FA6115" w:rsidRPr="00420354" w:rsidRDefault="00FA6115" w:rsidP="007C26A0">
            <w:pPr>
              <w:spacing w:before="120" w:after="120"/>
              <w:ind w:right="28"/>
              <w:jc w:val="right"/>
              <w:rPr>
                <w:sz w:val="24"/>
              </w:rPr>
            </w:pPr>
            <w:r>
              <w:rPr>
                <w:sz w:val="24"/>
              </w:rPr>
              <w:t>3 / 2 / 1</w:t>
            </w:r>
          </w:p>
        </w:tc>
      </w:tr>
    </w:tbl>
    <w:p w:rsidR="00FA6115" w:rsidRDefault="00FA6115" w:rsidP="00FA6115">
      <w:pPr>
        <w:ind w:left="426"/>
      </w:pPr>
    </w:p>
    <w:p w:rsidR="00FA6115" w:rsidRDefault="00FA6115" w:rsidP="00FA6115">
      <w:pPr>
        <w:spacing w:before="60"/>
        <w:ind w:left="426"/>
      </w:pPr>
    </w:p>
    <w:p w:rsidR="00FA6115" w:rsidRDefault="00FA6115" w:rsidP="00FA6115">
      <w:pPr>
        <w:spacing w:before="60"/>
        <w:ind w:left="426"/>
      </w:pPr>
    </w:p>
    <w:p w:rsidR="00FA6115" w:rsidRDefault="00FA6115" w:rsidP="00FA6115">
      <w:pPr>
        <w:spacing w:before="60"/>
        <w:ind w:left="426"/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Komentář k tabulce kritérií:</w:t>
      </w:r>
    </w:p>
    <w:p w:rsidR="00FA6115" w:rsidRDefault="00FA6115" w:rsidP="00FA6115">
      <w:pPr>
        <w:jc w:val="both"/>
        <w:rPr>
          <w:b/>
          <w:i/>
          <w:sz w:val="24"/>
          <w:szCs w:val="24"/>
        </w:rPr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Připravenost projektu</w:t>
      </w:r>
    </w:p>
    <w:p w:rsidR="00FA6115" w:rsidRPr="002E1197" w:rsidRDefault="00FA6115" w:rsidP="00FA6115">
      <w:pPr>
        <w:jc w:val="both"/>
        <w:rPr>
          <w:sz w:val="24"/>
          <w:szCs w:val="24"/>
        </w:rPr>
      </w:pPr>
      <w:r w:rsidRPr="002E1197">
        <w:rPr>
          <w:sz w:val="24"/>
          <w:szCs w:val="24"/>
        </w:rPr>
        <w:t>Kritérium hodnotí jasně a srozumitelně formulovaný cíl projektu a dále přehledný postup, jak vytčeného cíle dosáhnout, včetně provázanosti postupu realizace projektu s časovým harmonogramem. Cílovou skupinu je žádoucí vymezit tak, aby bylo zřejmé, pro koho je projekt určen (organizovaní, neorganizovaní sportovci, děti, mládež, dospělí, velikost skupiny, znalost potřeb cílové skupiny)</w:t>
      </w:r>
      <w:r>
        <w:rPr>
          <w:sz w:val="24"/>
          <w:szCs w:val="24"/>
        </w:rPr>
        <w:t>.</w:t>
      </w:r>
    </w:p>
    <w:p w:rsidR="00FA6115" w:rsidRPr="002E1197" w:rsidRDefault="00FA6115" w:rsidP="00FA6115">
      <w:pPr>
        <w:jc w:val="both"/>
        <w:rPr>
          <w:sz w:val="24"/>
          <w:szCs w:val="24"/>
        </w:rPr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Přehlednost rozpočtu</w:t>
      </w:r>
    </w:p>
    <w:p w:rsidR="00FA6115" w:rsidRPr="002E1197" w:rsidRDefault="00FA6115" w:rsidP="00FA6115">
      <w:pPr>
        <w:jc w:val="both"/>
        <w:rPr>
          <w:sz w:val="24"/>
          <w:szCs w:val="24"/>
        </w:rPr>
      </w:pPr>
      <w:r w:rsidRPr="002E1197">
        <w:rPr>
          <w:sz w:val="24"/>
          <w:szCs w:val="24"/>
        </w:rPr>
        <w:t>Kritérium hodnotí přiměřenost výše rozpočtu vzhledem k cíli a aktivitám projektu ve smyslu podhodnocení či nadhodnocení celé akce.</w:t>
      </w:r>
    </w:p>
    <w:p w:rsidR="00FA6115" w:rsidRPr="002E1197" w:rsidRDefault="00FA6115" w:rsidP="00FA6115">
      <w:pPr>
        <w:jc w:val="both"/>
        <w:rPr>
          <w:sz w:val="24"/>
          <w:szCs w:val="24"/>
        </w:rPr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Potřebnost projektu</w:t>
      </w:r>
    </w:p>
    <w:p w:rsidR="00FA6115" w:rsidRPr="002E1197" w:rsidRDefault="00FA6115" w:rsidP="00FA6115">
      <w:pPr>
        <w:jc w:val="both"/>
        <w:rPr>
          <w:sz w:val="24"/>
          <w:szCs w:val="24"/>
        </w:rPr>
      </w:pPr>
      <w:r w:rsidRPr="002E1197">
        <w:rPr>
          <w:sz w:val="24"/>
          <w:szCs w:val="24"/>
        </w:rPr>
        <w:t>Kritérium hodnotí, zda je projekt pro sportovní oblast v dané lokalitě potřebný a zda jeho realizace bude mít znatelný přínos pro cílovou skupinu a rozvoj další činnosti samotné organizace (žadatel by měl v projektu zdůvodnit, proč by měl být projekt realizován, kde jsou jeho hlavní přínosy pro širší veřejnost, cílovou skupinu a samotnou organizaci).</w:t>
      </w:r>
    </w:p>
    <w:p w:rsidR="00FA6115" w:rsidRPr="002E1197" w:rsidRDefault="00FA6115" w:rsidP="00FA6115">
      <w:pPr>
        <w:jc w:val="both"/>
        <w:rPr>
          <w:sz w:val="24"/>
          <w:szCs w:val="24"/>
        </w:rPr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Naplnění cílů podpory rozvoje sportu</w:t>
      </w:r>
    </w:p>
    <w:p w:rsidR="00FA6115" w:rsidRDefault="00FA6115" w:rsidP="00FA6115">
      <w:pPr>
        <w:jc w:val="both"/>
        <w:rPr>
          <w:sz w:val="24"/>
          <w:szCs w:val="24"/>
        </w:rPr>
      </w:pPr>
      <w:r w:rsidRPr="00FA7E05">
        <w:rPr>
          <w:sz w:val="24"/>
          <w:szCs w:val="24"/>
        </w:rPr>
        <w:t>Cílovou skupinou žadatele jsou převážně děti a mládež</w:t>
      </w:r>
      <w:r>
        <w:rPr>
          <w:sz w:val="24"/>
          <w:szCs w:val="24"/>
        </w:rPr>
        <w:t xml:space="preserve"> do dovršení juniorského věku v daném sportovním odvětví, </w:t>
      </w:r>
      <w:r w:rsidRPr="00FA7E05">
        <w:rPr>
          <w:sz w:val="24"/>
          <w:szCs w:val="24"/>
        </w:rPr>
        <w:t>s </w:t>
      </w:r>
      <w:r>
        <w:rPr>
          <w:sz w:val="24"/>
          <w:szCs w:val="24"/>
        </w:rPr>
        <w:t>nimiž</w:t>
      </w:r>
      <w:r w:rsidRPr="00FA7E05">
        <w:rPr>
          <w:sz w:val="24"/>
          <w:szCs w:val="24"/>
        </w:rPr>
        <w:t xml:space="preserve"> organizace pracuje systematicky po celý rok. Žadatel doloží</w:t>
      </w:r>
      <w:r>
        <w:rPr>
          <w:sz w:val="24"/>
          <w:szCs w:val="24"/>
        </w:rPr>
        <w:t xml:space="preserve"> v příloze žádosti pravdivý údaj o podílu dětí a mládeže k celkové členské základně organizace a přehled využití příslušné materiálně technické základny v průběhu roku dětmi a mládeží formou čestného prohlášení. </w:t>
      </w:r>
    </w:p>
    <w:p w:rsidR="00FA6115" w:rsidRDefault="00FA6115" w:rsidP="00FA6115">
      <w:pPr>
        <w:jc w:val="both"/>
        <w:rPr>
          <w:sz w:val="24"/>
          <w:szCs w:val="24"/>
        </w:rPr>
      </w:pPr>
    </w:p>
    <w:p w:rsidR="00FA6115" w:rsidRDefault="00FA6115" w:rsidP="00FA6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Žadatel doloží v příloze žádosti formou čestného prohlášení minimálně tři sportovní akce, do nichž se může v průběhu roku aktivně zapojovat široká veřejnost. </w:t>
      </w:r>
    </w:p>
    <w:p w:rsidR="00FA6115" w:rsidRDefault="00FA6115" w:rsidP="00FA6115">
      <w:pPr>
        <w:jc w:val="both"/>
        <w:rPr>
          <w:sz w:val="24"/>
          <w:szCs w:val="24"/>
        </w:rPr>
      </w:pPr>
    </w:p>
    <w:p w:rsidR="00FA6115" w:rsidRPr="00FA7E05" w:rsidRDefault="00FA6115" w:rsidP="00FA6115">
      <w:pPr>
        <w:jc w:val="both"/>
        <w:rPr>
          <w:sz w:val="24"/>
          <w:szCs w:val="24"/>
        </w:rPr>
      </w:pPr>
      <w:r w:rsidRPr="00FA7E05">
        <w:rPr>
          <w:sz w:val="24"/>
          <w:szCs w:val="24"/>
        </w:rPr>
        <w:t xml:space="preserve"> </w:t>
      </w:r>
      <w:r>
        <w:rPr>
          <w:sz w:val="24"/>
          <w:szCs w:val="24"/>
        </w:rPr>
        <w:t>Žadatel doloží v příloze žádosti využívání materiálně technické základny jinou</w:t>
      </w:r>
      <w:r w:rsidRPr="00FA7E05">
        <w:rPr>
          <w:sz w:val="24"/>
          <w:szCs w:val="24"/>
        </w:rPr>
        <w:t xml:space="preserve"> TJ/SK</w:t>
      </w:r>
      <w:r>
        <w:rPr>
          <w:sz w:val="24"/>
          <w:szCs w:val="24"/>
        </w:rPr>
        <w:t xml:space="preserve"> v průběhu roku formou prohlášení jiné TJ/SK.</w:t>
      </w:r>
      <w:r w:rsidRPr="00FA7E05">
        <w:rPr>
          <w:sz w:val="24"/>
          <w:szCs w:val="24"/>
        </w:rPr>
        <w:t xml:space="preserve"> </w:t>
      </w: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Synergie veřejných prostředků</w:t>
      </w:r>
    </w:p>
    <w:p w:rsidR="00FA6115" w:rsidRDefault="00FA6115" w:rsidP="00FA6115">
      <w:pPr>
        <w:jc w:val="both"/>
        <w:rPr>
          <w:sz w:val="24"/>
          <w:szCs w:val="24"/>
        </w:rPr>
      </w:pPr>
      <w:r>
        <w:rPr>
          <w:sz w:val="24"/>
          <w:szCs w:val="24"/>
        </w:rPr>
        <w:t>Žadatel doloží rozhodnutí nebo příslib spoluúčasti z veřejného zdroje (obec, kraj, svazek obcí apod.) ve výši alespoň 1/3 minimální výše spoluúčasti, rozhodnutí nebo příslib se dokládá výpisem usnesení příslušného orgánu, oprávněného rozhodovat.</w:t>
      </w:r>
    </w:p>
    <w:p w:rsidR="00FA6115" w:rsidRDefault="00FA6115" w:rsidP="00FA6115">
      <w:pPr>
        <w:jc w:val="both"/>
        <w:rPr>
          <w:sz w:val="24"/>
          <w:szCs w:val="24"/>
        </w:rPr>
      </w:pPr>
    </w:p>
    <w:p w:rsidR="00FA6115" w:rsidRDefault="00FA6115" w:rsidP="00FA6115">
      <w:pPr>
        <w:jc w:val="both"/>
        <w:rPr>
          <w:sz w:val="24"/>
          <w:szCs w:val="24"/>
        </w:rPr>
      </w:pPr>
      <w:r>
        <w:rPr>
          <w:sz w:val="24"/>
          <w:szCs w:val="24"/>
        </w:rPr>
        <w:t>Žadatel doloží rozhodnutí nebo příslib spoluúčasti ze dvou a více různých veřejných zdrojů (obec, kraj, svazek obcí apod.) ve výši alespoň 1/3 minimální výše spoluúčasti z každého veřejného zdroje, rozhodnutí nebo příslib se dokládá výpisem usnesení příslušného orgánu, oprávněného rozhodovat.</w:t>
      </w:r>
    </w:p>
    <w:p w:rsidR="00FA6115" w:rsidRDefault="00FA6115" w:rsidP="00FA6115">
      <w:pPr>
        <w:jc w:val="both"/>
        <w:rPr>
          <w:sz w:val="24"/>
          <w:szCs w:val="24"/>
        </w:rPr>
      </w:pPr>
    </w:p>
    <w:p w:rsidR="00FA6115" w:rsidRDefault="00FA6115" w:rsidP="00FA6115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případě, kdy je žadatelem obec nelze za spolufinancování z veřejných zdrojů považovat vlastní podíl obce na spoluúčasti.</w:t>
      </w:r>
    </w:p>
    <w:p w:rsidR="00FA6115" w:rsidRPr="005B1565" w:rsidRDefault="00FA6115" w:rsidP="00FA6115">
      <w:pPr>
        <w:jc w:val="both"/>
        <w:rPr>
          <w:sz w:val="24"/>
          <w:szCs w:val="24"/>
        </w:rPr>
      </w:pPr>
    </w:p>
    <w:p w:rsidR="00FA6115" w:rsidRPr="00FA7E05" w:rsidRDefault="00FA6115" w:rsidP="00FA6115">
      <w:pPr>
        <w:jc w:val="both"/>
        <w:rPr>
          <w:b/>
          <w:sz w:val="24"/>
          <w:szCs w:val="24"/>
        </w:rPr>
      </w:pPr>
      <w:r w:rsidRPr="00FA7E05">
        <w:rPr>
          <w:b/>
          <w:sz w:val="24"/>
          <w:szCs w:val="24"/>
        </w:rPr>
        <w:t>Druh požadavku</w:t>
      </w:r>
    </w:p>
    <w:p w:rsidR="00FA6115" w:rsidRDefault="00FA6115" w:rsidP="00FA6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Kritérium zvýhodňuje rekonstrukci a modernizaci před nákupem SZNR a novou stavbou. </w:t>
      </w:r>
    </w:p>
    <w:p w:rsidR="00FA6115" w:rsidRDefault="00FA6115" w:rsidP="00FA6115">
      <w:pPr>
        <w:jc w:val="both"/>
        <w:rPr>
          <w:sz w:val="24"/>
          <w:szCs w:val="24"/>
        </w:rPr>
      </w:pPr>
    </w:p>
    <w:p w:rsidR="00FA6115" w:rsidRDefault="00FA6115" w:rsidP="00FA6115">
      <w:pPr>
        <w:spacing w:before="60"/>
        <w:ind w:left="426" w:hanging="426"/>
      </w:pPr>
    </w:p>
    <w:p w:rsidR="00F16006" w:rsidRPr="00FA7E05" w:rsidRDefault="00F16006" w:rsidP="00F1600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Další postup</w:t>
      </w:r>
      <w:r w:rsidRPr="00FA7E05">
        <w:rPr>
          <w:b/>
          <w:sz w:val="24"/>
          <w:szCs w:val="24"/>
        </w:rPr>
        <w:t>:</w:t>
      </w:r>
    </w:p>
    <w:p w:rsidR="00F16006" w:rsidRDefault="00F16006" w:rsidP="00F16006">
      <w:pPr>
        <w:pStyle w:val="Odstavecseseznamem"/>
        <w:numPr>
          <w:ilvl w:val="0"/>
          <w:numId w:val="25"/>
        </w:numPr>
        <w:spacing w:before="120"/>
        <w:ind w:left="851" w:hanging="425"/>
      </w:pPr>
      <w:r>
        <w:t>Podle získání celkového počtu bodů</w:t>
      </w:r>
      <w:r w:rsidRPr="00260ADA">
        <w:t xml:space="preserve"> </w:t>
      </w:r>
      <w:r>
        <w:t>u jednotlivých žádostí</w:t>
      </w:r>
      <w:r w:rsidRPr="00260ADA">
        <w:t xml:space="preserve"> expertní výběrov</w:t>
      </w:r>
      <w:r>
        <w:t>á</w:t>
      </w:r>
      <w:r w:rsidRPr="00260ADA">
        <w:t xml:space="preserve"> komise</w:t>
      </w:r>
      <w:r>
        <w:t xml:space="preserve"> stanoví pořadí a předloží návrh na přidělení dotace</w:t>
      </w:r>
      <w:r w:rsidRPr="00260ADA">
        <w:t>.</w:t>
      </w:r>
    </w:p>
    <w:p w:rsidR="00F16006" w:rsidRDefault="00F16006" w:rsidP="00F16006">
      <w:pPr>
        <w:pStyle w:val="Odstavecseseznamem"/>
        <w:numPr>
          <w:ilvl w:val="0"/>
          <w:numId w:val="25"/>
        </w:numPr>
        <w:spacing w:before="60"/>
        <w:ind w:left="851" w:hanging="425"/>
      </w:pPr>
      <w:r>
        <w:t>Expertní výběrová komise má možnost upravit výši finančního objemu poskytnuté dotace ve vztahu k možnostem státního rozpočtu.</w:t>
      </w:r>
    </w:p>
    <w:p w:rsidR="00F16006" w:rsidRDefault="00F16006" w:rsidP="00F16006">
      <w:pPr>
        <w:pStyle w:val="Odstavecseseznamem"/>
        <w:numPr>
          <w:ilvl w:val="0"/>
          <w:numId w:val="25"/>
        </w:numPr>
        <w:spacing w:before="60"/>
        <w:ind w:left="851" w:hanging="425"/>
      </w:pPr>
      <w:r>
        <w:t xml:space="preserve">Na základě usnesení výboru pro vědu, vzdělání, kulturu, mládež a tělovýchovu Poslanecké sněmovny Parlamentu ČR z 18. schůze ze dne 5. listopadu 2015 je doporučeno navýšení rozpočtu programu 133510 o částku 250 mil. Kč. </w:t>
      </w:r>
    </w:p>
    <w:p w:rsidR="00F16006" w:rsidRPr="00BA0E8D" w:rsidRDefault="00F16006" w:rsidP="00F16006">
      <w:pPr>
        <w:spacing w:before="60"/>
        <w:ind w:left="851"/>
        <w:rPr>
          <w:sz w:val="24"/>
        </w:rPr>
      </w:pPr>
      <w:r w:rsidRPr="00BA0E8D">
        <w:rPr>
          <w:sz w:val="24"/>
        </w:rPr>
        <w:t>Citace</w:t>
      </w:r>
      <w:r>
        <w:rPr>
          <w:sz w:val="24"/>
        </w:rPr>
        <w:t xml:space="preserve"> usnesení</w:t>
      </w:r>
      <w:r w:rsidRPr="00BA0E8D">
        <w:rPr>
          <w:sz w:val="24"/>
        </w:rPr>
        <w:t>:</w:t>
      </w:r>
      <w:r>
        <w:rPr>
          <w:sz w:val="24"/>
        </w:rPr>
        <w:t xml:space="preserve"> „Finanční prostředky, o které se navyšuje kapitola 333, tj. o 250 mil. Kč, budou použity pro financování podpory z programu 133510 subtitul 133 D 512 – </w:t>
      </w:r>
      <w:r w:rsidRPr="00BA0E8D">
        <w:rPr>
          <w:sz w:val="24"/>
          <w:u w:val="single"/>
        </w:rPr>
        <w:t>Podpora obnovy materiálně technické základny sportovních organizací.</w:t>
      </w:r>
    </w:p>
    <w:p w:rsidR="00F16006" w:rsidRDefault="00F16006" w:rsidP="00F16006">
      <w:pPr>
        <w:spacing w:before="60"/>
        <w:ind w:left="426"/>
      </w:pPr>
    </w:p>
    <w:p w:rsidR="00F16006" w:rsidRDefault="00F16006" w:rsidP="00F16006">
      <w:pPr>
        <w:tabs>
          <w:tab w:val="left" w:pos="284"/>
        </w:tabs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E</w:t>
      </w:r>
      <w:r w:rsidRPr="00834A73">
        <w:rPr>
          <w:b/>
          <w:sz w:val="24"/>
          <w:u w:val="single"/>
        </w:rPr>
        <w:t xml:space="preserve">. </w:t>
      </w:r>
      <w:r>
        <w:rPr>
          <w:b/>
          <w:sz w:val="24"/>
          <w:u w:val="single"/>
        </w:rPr>
        <w:t xml:space="preserve"> Vymezení</w:t>
      </w:r>
      <w:proofErr w:type="gramEnd"/>
      <w:r>
        <w:rPr>
          <w:b/>
          <w:sz w:val="24"/>
          <w:u w:val="single"/>
        </w:rPr>
        <w:t xml:space="preserve"> finanční účasti státního rozpočtu</w:t>
      </w:r>
      <w:r w:rsidRPr="00834A73">
        <w:rPr>
          <w:b/>
          <w:sz w:val="24"/>
          <w:u w:val="single"/>
        </w:rPr>
        <w:t xml:space="preserve"> </w:t>
      </w:r>
    </w:p>
    <w:p w:rsidR="00F16006" w:rsidRDefault="00F16006" w:rsidP="00F16006">
      <w:pPr>
        <w:spacing w:before="120"/>
        <w:rPr>
          <w:b/>
          <w:sz w:val="24"/>
          <w:u w:val="single"/>
        </w:rPr>
      </w:pPr>
      <w:r w:rsidRPr="00A866E9">
        <w:rPr>
          <w:b/>
          <w:sz w:val="24"/>
          <w:u w:val="single"/>
        </w:rPr>
        <w:t>Subtitul  133512:</w:t>
      </w:r>
    </w:p>
    <w:p w:rsidR="00F16006" w:rsidRDefault="00F16006" w:rsidP="00F16006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6"/>
        <w:gridCol w:w="2336"/>
      </w:tblGrid>
      <w:tr w:rsidR="00F16006" w:rsidTr="007C26A0">
        <w:trPr>
          <w:trHeight w:val="372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F16006" w:rsidRPr="00677963" w:rsidRDefault="00F16006" w:rsidP="00F16006">
            <w:pPr>
              <w:pStyle w:val="Nadpis5"/>
              <w:numPr>
                <w:ilvl w:val="0"/>
                <w:numId w:val="19"/>
              </w:numPr>
              <w:spacing w:before="60"/>
              <w:ind w:left="461" w:hanging="425"/>
              <w:rPr>
                <w:b w:val="0"/>
                <w:i w:val="0"/>
                <w:sz w:val="24"/>
              </w:rPr>
            </w:pPr>
            <w:r>
              <w:t>Spolky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16006" w:rsidRDefault="00F16006" w:rsidP="007C26A0">
            <w:pPr>
              <w:spacing w:before="60" w:after="60"/>
              <w:jc w:val="center"/>
              <w:rPr>
                <w:b/>
                <w:sz w:val="24"/>
              </w:rPr>
            </w:pPr>
          </w:p>
        </w:tc>
      </w:tr>
      <w:tr w:rsidR="00F16006" w:rsidTr="007C26A0">
        <w:trPr>
          <w:trHeight w:val="264"/>
          <w:jc w:val="center"/>
        </w:trPr>
        <w:tc>
          <w:tcPr>
            <w:tcW w:w="5016" w:type="dxa"/>
            <w:tcBorders>
              <w:top w:val="single" w:sz="4" w:space="0" w:color="auto"/>
            </w:tcBorders>
          </w:tcPr>
          <w:p w:rsidR="00F16006" w:rsidRDefault="00F16006" w:rsidP="007C2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 stavby, SZNR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F16006" w:rsidRDefault="00F16006" w:rsidP="007C2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Podíl SR *</w:t>
            </w:r>
          </w:p>
        </w:tc>
      </w:tr>
      <w:tr w:rsidR="00F16006" w:rsidRPr="006664FE" w:rsidTr="007C26A0">
        <w:trPr>
          <w:trHeight w:val="595"/>
          <w:jc w:val="center"/>
        </w:trPr>
        <w:tc>
          <w:tcPr>
            <w:tcW w:w="5016" w:type="dxa"/>
          </w:tcPr>
          <w:p w:rsidR="00F16006" w:rsidRPr="002E6476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line="276" w:lineRule="auto"/>
              <w:ind w:left="284" w:firstLine="62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 xml:space="preserve">nová stavba, </w:t>
            </w:r>
          </w:p>
          <w:p w:rsidR="00F16006" w:rsidRPr="00634394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after="120" w:line="276" w:lineRule="auto"/>
              <w:ind w:left="284" w:firstLine="62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>rekonstrukc</w:t>
            </w:r>
            <w:r>
              <w:rPr>
                <w:sz w:val="24"/>
              </w:rPr>
              <w:t xml:space="preserve">e, </w:t>
            </w:r>
            <w:r w:rsidRPr="00780432">
              <w:rPr>
                <w:sz w:val="24"/>
              </w:rPr>
              <w:t>modernizace</w:t>
            </w:r>
            <w:r>
              <w:rPr>
                <w:sz w:val="24"/>
              </w:rPr>
              <w:t xml:space="preserve"> a SZNR</w:t>
            </w:r>
          </w:p>
        </w:tc>
        <w:tc>
          <w:tcPr>
            <w:tcW w:w="2336" w:type="dxa"/>
          </w:tcPr>
          <w:p w:rsidR="00F16006" w:rsidRPr="00780432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780432">
              <w:rPr>
                <w:sz w:val="24"/>
              </w:rPr>
              <w:t xml:space="preserve">max. </w:t>
            </w:r>
            <w:r>
              <w:rPr>
                <w:sz w:val="24"/>
              </w:rPr>
              <w:t>60</w:t>
            </w:r>
            <w:r w:rsidRPr="00780432">
              <w:rPr>
                <w:sz w:val="24"/>
              </w:rPr>
              <w:t xml:space="preserve"> % </w:t>
            </w:r>
          </w:p>
          <w:p w:rsidR="00F16006" w:rsidRPr="006664FE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780432">
              <w:rPr>
                <w:sz w:val="24"/>
              </w:rPr>
              <w:t xml:space="preserve">max. </w:t>
            </w:r>
            <w:r>
              <w:rPr>
                <w:sz w:val="24"/>
              </w:rPr>
              <w:t>80</w:t>
            </w:r>
            <w:r w:rsidRPr="00780432">
              <w:rPr>
                <w:sz w:val="24"/>
              </w:rPr>
              <w:t xml:space="preserve"> % </w:t>
            </w:r>
          </w:p>
        </w:tc>
      </w:tr>
    </w:tbl>
    <w:p w:rsidR="00F16006" w:rsidRDefault="00F16006" w:rsidP="00F16006">
      <w:pPr>
        <w:jc w:val="both"/>
        <w:rPr>
          <w:sz w:val="24"/>
        </w:rPr>
      </w:pPr>
    </w:p>
    <w:p w:rsidR="00F16006" w:rsidRDefault="00F16006" w:rsidP="00F16006">
      <w:pPr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2587"/>
      </w:tblGrid>
      <w:tr w:rsidR="00F16006" w:rsidRPr="005F7554" w:rsidTr="007C26A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F16006" w:rsidRPr="005F7554" w:rsidRDefault="00F16006" w:rsidP="00F16006">
            <w:pPr>
              <w:pStyle w:val="Nadpis5"/>
              <w:numPr>
                <w:ilvl w:val="0"/>
                <w:numId w:val="19"/>
              </w:numPr>
              <w:spacing w:before="60"/>
              <w:ind w:left="533" w:hanging="425"/>
              <w:rPr>
                <w:b w:val="0"/>
                <w:i w:val="0"/>
                <w:sz w:val="24"/>
              </w:rPr>
            </w:pPr>
            <w:r w:rsidRPr="005F7554">
              <w:t>Obce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16006" w:rsidRPr="005F7554" w:rsidRDefault="00F16006" w:rsidP="007C26A0">
            <w:pPr>
              <w:spacing w:before="60" w:after="60"/>
              <w:jc w:val="center"/>
              <w:rPr>
                <w:b/>
                <w:sz w:val="24"/>
              </w:rPr>
            </w:pPr>
          </w:p>
        </w:tc>
      </w:tr>
      <w:tr w:rsidR="00F16006" w:rsidRPr="005F7554" w:rsidTr="007C26A0">
        <w:trPr>
          <w:trHeight w:val="230"/>
          <w:jc w:val="center"/>
        </w:trPr>
        <w:tc>
          <w:tcPr>
            <w:tcW w:w="4855" w:type="dxa"/>
            <w:tcBorders>
              <w:top w:val="single" w:sz="4" w:space="0" w:color="auto"/>
            </w:tcBorders>
          </w:tcPr>
          <w:p w:rsidR="00F16006" w:rsidRPr="005F7554" w:rsidRDefault="00F16006" w:rsidP="007C26A0">
            <w:pPr>
              <w:jc w:val="center"/>
              <w:rPr>
                <w:b/>
                <w:sz w:val="24"/>
              </w:rPr>
            </w:pPr>
            <w:r w:rsidRPr="005F7554">
              <w:rPr>
                <w:b/>
                <w:sz w:val="24"/>
              </w:rPr>
              <w:t>Kategorie stavby, SZNR</w:t>
            </w:r>
          </w:p>
        </w:tc>
        <w:tc>
          <w:tcPr>
            <w:tcW w:w="2587" w:type="dxa"/>
            <w:tcBorders>
              <w:top w:val="single" w:sz="4" w:space="0" w:color="auto"/>
            </w:tcBorders>
          </w:tcPr>
          <w:p w:rsidR="00F16006" w:rsidRPr="005F7554" w:rsidRDefault="00F16006" w:rsidP="007C26A0">
            <w:pPr>
              <w:jc w:val="center"/>
              <w:rPr>
                <w:b/>
                <w:sz w:val="24"/>
              </w:rPr>
            </w:pPr>
            <w:r w:rsidRPr="005F7554">
              <w:rPr>
                <w:b/>
                <w:sz w:val="24"/>
              </w:rPr>
              <w:t>Podíl SR *</w:t>
            </w:r>
          </w:p>
        </w:tc>
      </w:tr>
      <w:tr w:rsidR="00F16006" w:rsidRPr="005F7554" w:rsidTr="007C26A0">
        <w:trPr>
          <w:trHeight w:val="655"/>
          <w:jc w:val="center"/>
        </w:trPr>
        <w:tc>
          <w:tcPr>
            <w:tcW w:w="4855" w:type="dxa"/>
          </w:tcPr>
          <w:p w:rsidR="00F16006" w:rsidRPr="005F7554" w:rsidRDefault="00F16006" w:rsidP="007C26A0">
            <w:pPr>
              <w:numPr>
                <w:ilvl w:val="0"/>
                <w:numId w:val="6"/>
              </w:numPr>
              <w:spacing w:line="276" w:lineRule="auto"/>
              <w:ind w:left="391" w:firstLine="0"/>
              <w:jc w:val="both"/>
              <w:rPr>
                <w:sz w:val="24"/>
              </w:rPr>
            </w:pPr>
            <w:r w:rsidRPr="005F7554">
              <w:rPr>
                <w:sz w:val="24"/>
              </w:rPr>
              <w:t>nová stavba</w:t>
            </w:r>
          </w:p>
          <w:p w:rsidR="00F16006" w:rsidRPr="004B17CC" w:rsidRDefault="00F16006" w:rsidP="007C26A0">
            <w:pPr>
              <w:pStyle w:val="Odstavecseseznamem"/>
              <w:numPr>
                <w:ilvl w:val="0"/>
                <w:numId w:val="6"/>
              </w:numPr>
              <w:spacing w:after="120" w:line="276" w:lineRule="auto"/>
              <w:ind w:left="391" w:firstLine="0"/>
              <w:jc w:val="both"/>
            </w:pPr>
            <w:r w:rsidRPr="005F7554">
              <w:t xml:space="preserve">rekonstrukce, modernizace a SZNR </w:t>
            </w:r>
          </w:p>
        </w:tc>
        <w:tc>
          <w:tcPr>
            <w:tcW w:w="2587" w:type="dxa"/>
          </w:tcPr>
          <w:p w:rsidR="00F16006" w:rsidRPr="005F7554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5F7554">
              <w:rPr>
                <w:sz w:val="24"/>
              </w:rPr>
              <w:t xml:space="preserve">max. </w:t>
            </w:r>
            <w:r>
              <w:rPr>
                <w:sz w:val="24"/>
              </w:rPr>
              <w:t>5</w:t>
            </w:r>
            <w:r w:rsidRPr="005F7554">
              <w:rPr>
                <w:sz w:val="24"/>
              </w:rPr>
              <w:t xml:space="preserve">0 % </w:t>
            </w:r>
          </w:p>
          <w:p w:rsidR="00F16006" w:rsidRPr="005F7554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5F7554">
              <w:rPr>
                <w:sz w:val="24"/>
              </w:rPr>
              <w:t>m</w:t>
            </w:r>
            <w:r>
              <w:rPr>
                <w:sz w:val="24"/>
              </w:rPr>
              <w:t>ax</w:t>
            </w:r>
            <w:r w:rsidRPr="005F7554">
              <w:rPr>
                <w:sz w:val="24"/>
              </w:rPr>
              <w:t xml:space="preserve">. </w:t>
            </w:r>
            <w:r>
              <w:rPr>
                <w:sz w:val="24"/>
              </w:rPr>
              <w:t>6</w:t>
            </w:r>
            <w:r w:rsidRPr="005F7554">
              <w:rPr>
                <w:sz w:val="24"/>
              </w:rPr>
              <w:t>0%</w:t>
            </w:r>
          </w:p>
        </w:tc>
      </w:tr>
    </w:tbl>
    <w:p w:rsidR="00F16006" w:rsidRPr="005F7554" w:rsidRDefault="00F16006" w:rsidP="00F16006">
      <w:pPr>
        <w:jc w:val="both"/>
        <w:rPr>
          <w:sz w:val="24"/>
        </w:rPr>
      </w:pPr>
    </w:p>
    <w:p w:rsidR="00F16006" w:rsidRDefault="00F16006" w:rsidP="00F16006">
      <w:pPr>
        <w:rPr>
          <w:b/>
          <w:sz w:val="24"/>
          <w:u w:val="single"/>
        </w:rPr>
      </w:pPr>
    </w:p>
    <w:p w:rsidR="00F16006" w:rsidRPr="00A866E9" w:rsidRDefault="00F16006" w:rsidP="00F16006">
      <w:pPr>
        <w:rPr>
          <w:b/>
          <w:sz w:val="24"/>
          <w:u w:val="single"/>
        </w:rPr>
      </w:pPr>
      <w:r w:rsidRPr="00A866E9">
        <w:rPr>
          <w:b/>
          <w:sz w:val="24"/>
          <w:u w:val="single"/>
        </w:rPr>
        <w:t>Subtitul  133513:</w:t>
      </w:r>
    </w:p>
    <w:p w:rsidR="00F16006" w:rsidRDefault="00F16006" w:rsidP="00F16006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2336"/>
      </w:tblGrid>
      <w:tr w:rsidR="00F16006" w:rsidTr="007C26A0">
        <w:trPr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F16006" w:rsidRPr="00677963" w:rsidRDefault="00F16006" w:rsidP="00F16006">
            <w:pPr>
              <w:pStyle w:val="Nadpis5"/>
              <w:numPr>
                <w:ilvl w:val="0"/>
                <w:numId w:val="24"/>
              </w:numPr>
              <w:spacing w:before="60"/>
              <w:ind w:left="351" w:hanging="351"/>
              <w:rPr>
                <w:b w:val="0"/>
                <w:i w:val="0"/>
                <w:sz w:val="24"/>
              </w:rPr>
            </w:pPr>
            <w:r>
              <w:t>Spolky a resortní sportovní centrum MŠMT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16006" w:rsidRDefault="00F16006" w:rsidP="007C26A0">
            <w:pPr>
              <w:spacing w:before="60" w:after="60"/>
              <w:jc w:val="center"/>
              <w:rPr>
                <w:b/>
                <w:sz w:val="24"/>
              </w:rPr>
            </w:pPr>
          </w:p>
        </w:tc>
      </w:tr>
      <w:tr w:rsidR="00F16006" w:rsidTr="007C26A0">
        <w:trPr>
          <w:jc w:val="center"/>
        </w:trPr>
        <w:tc>
          <w:tcPr>
            <w:tcW w:w="4891" w:type="dxa"/>
            <w:tcBorders>
              <w:top w:val="single" w:sz="4" w:space="0" w:color="auto"/>
            </w:tcBorders>
          </w:tcPr>
          <w:p w:rsidR="00F16006" w:rsidRDefault="00F16006" w:rsidP="007C2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 stavby, investiční akce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F16006" w:rsidRDefault="00F16006" w:rsidP="007C2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Podíl SR *</w:t>
            </w:r>
          </w:p>
        </w:tc>
      </w:tr>
      <w:tr w:rsidR="00F16006" w:rsidRPr="006664FE" w:rsidTr="007C26A0">
        <w:trPr>
          <w:trHeight w:val="667"/>
          <w:jc w:val="center"/>
        </w:trPr>
        <w:tc>
          <w:tcPr>
            <w:tcW w:w="4891" w:type="dxa"/>
          </w:tcPr>
          <w:p w:rsidR="00F16006" w:rsidRPr="00634394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line="276" w:lineRule="auto"/>
              <w:ind w:left="284" w:hanging="284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 xml:space="preserve">nová stavba, </w:t>
            </w:r>
          </w:p>
          <w:p w:rsidR="00F16006" w:rsidRPr="00092013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after="120" w:line="276" w:lineRule="auto"/>
              <w:ind w:left="284" w:hanging="284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>rekonstrukc</w:t>
            </w:r>
            <w:r>
              <w:rPr>
                <w:sz w:val="24"/>
              </w:rPr>
              <w:t xml:space="preserve">e, </w:t>
            </w:r>
            <w:r w:rsidRPr="00780432">
              <w:rPr>
                <w:sz w:val="24"/>
              </w:rPr>
              <w:t>modernizace</w:t>
            </w:r>
            <w:r>
              <w:rPr>
                <w:sz w:val="24"/>
              </w:rPr>
              <w:t xml:space="preserve"> a SZNR</w:t>
            </w:r>
          </w:p>
        </w:tc>
        <w:tc>
          <w:tcPr>
            <w:tcW w:w="2336" w:type="dxa"/>
          </w:tcPr>
          <w:p w:rsidR="00F16006" w:rsidRPr="00780432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780432">
              <w:rPr>
                <w:sz w:val="24"/>
              </w:rPr>
              <w:t xml:space="preserve">max. </w:t>
            </w:r>
            <w:r>
              <w:rPr>
                <w:sz w:val="24"/>
              </w:rPr>
              <w:t>90</w:t>
            </w:r>
            <w:r w:rsidRPr="00780432">
              <w:rPr>
                <w:sz w:val="24"/>
              </w:rPr>
              <w:t xml:space="preserve"> % </w:t>
            </w:r>
          </w:p>
          <w:p w:rsidR="00F16006" w:rsidRPr="006664FE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780432">
              <w:rPr>
                <w:sz w:val="24"/>
              </w:rPr>
              <w:t xml:space="preserve">max. </w:t>
            </w:r>
            <w:r>
              <w:rPr>
                <w:sz w:val="24"/>
              </w:rPr>
              <w:t>100</w:t>
            </w:r>
            <w:r w:rsidRPr="00780432">
              <w:rPr>
                <w:sz w:val="24"/>
              </w:rPr>
              <w:t xml:space="preserve"> % </w:t>
            </w:r>
          </w:p>
        </w:tc>
      </w:tr>
    </w:tbl>
    <w:p w:rsidR="00F16006" w:rsidRDefault="00F16006" w:rsidP="00F16006">
      <w:pPr>
        <w:rPr>
          <w:sz w:val="24"/>
        </w:rPr>
      </w:pPr>
    </w:p>
    <w:p w:rsidR="00F16006" w:rsidRDefault="00F16006" w:rsidP="00F16006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2336"/>
      </w:tblGrid>
      <w:tr w:rsidR="00F16006" w:rsidTr="007C26A0">
        <w:trPr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:rsidR="00F16006" w:rsidRPr="00677963" w:rsidRDefault="00F16006" w:rsidP="00F16006">
            <w:pPr>
              <w:pStyle w:val="Nadpis5"/>
              <w:numPr>
                <w:ilvl w:val="0"/>
                <w:numId w:val="24"/>
              </w:numPr>
              <w:spacing w:before="60"/>
              <w:ind w:left="351" w:hanging="351"/>
              <w:rPr>
                <w:b w:val="0"/>
                <w:i w:val="0"/>
                <w:sz w:val="24"/>
              </w:rPr>
            </w:pPr>
            <w:r>
              <w:t>Resortní sportovní centra MO a MV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16006" w:rsidRDefault="00F16006" w:rsidP="007C26A0">
            <w:pPr>
              <w:spacing w:before="60" w:after="60"/>
              <w:jc w:val="center"/>
              <w:rPr>
                <w:b/>
                <w:sz w:val="24"/>
              </w:rPr>
            </w:pPr>
          </w:p>
        </w:tc>
      </w:tr>
      <w:tr w:rsidR="00F16006" w:rsidTr="007C26A0">
        <w:trPr>
          <w:jc w:val="center"/>
        </w:trPr>
        <w:tc>
          <w:tcPr>
            <w:tcW w:w="4891" w:type="dxa"/>
            <w:tcBorders>
              <w:top w:val="single" w:sz="4" w:space="0" w:color="auto"/>
            </w:tcBorders>
          </w:tcPr>
          <w:p w:rsidR="00F16006" w:rsidRDefault="00F16006" w:rsidP="007C2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 stavby, investiční akce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F16006" w:rsidRDefault="00F16006" w:rsidP="007C26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Podíl SR *</w:t>
            </w:r>
          </w:p>
        </w:tc>
      </w:tr>
      <w:tr w:rsidR="00F16006" w:rsidRPr="006664FE" w:rsidTr="007C26A0">
        <w:trPr>
          <w:trHeight w:val="667"/>
          <w:jc w:val="center"/>
        </w:trPr>
        <w:tc>
          <w:tcPr>
            <w:tcW w:w="4891" w:type="dxa"/>
          </w:tcPr>
          <w:p w:rsidR="00F16006" w:rsidRPr="00634394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line="276" w:lineRule="auto"/>
              <w:ind w:left="284" w:hanging="284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 xml:space="preserve">nová stavba, </w:t>
            </w:r>
          </w:p>
          <w:p w:rsidR="00F16006" w:rsidRPr="00092013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line="276" w:lineRule="auto"/>
              <w:ind w:left="284" w:hanging="284"/>
              <w:jc w:val="both"/>
              <w:rPr>
                <w:strike/>
                <w:sz w:val="24"/>
              </w:rPr>
            </w:pPr>
            <w:r w:rsidRPr="00780432">
              <w:rPr>
                <w:sz w:val="24"/>
              </w:rPr>
              <w:t>rekonstrukc</w:t>
            </w:r>
            <w:r>
              <w:rPr>
                <w:sz w:val="24"/>
              </w:rPr>
              <w:t xml:space="preserve">e, </w:t>
            </w:r>
            <w:r w:rsidRPr="00780432">
              <w:rPr>
                <w:sz w:val="24"/>
              </w:rPr>
              <w:t>modernizace</w:t>
            </w:r>
          </w:p>
          <w:p w:rsidR="00F16006" w:rsidRPr="00092013" w:rsidRDefault="00F16006" w:rsidP="007C26A0">
            <w:pPr>
              <w:numPr>
                <w:ilvl w:val="0"/>
                <w:numId w:val="6"/>
              </w:numPr>
              <w:tabs>
                <w:tab w:val="left" w:pos="0"/>
              </w:tabs>
              <w:spacing w:after="120" w:line="276" w:lineRule="auto"/>
              <w:ind w:left="284" w:hanging="284"/>
              <w:jc w:val="both"/>
              <w:rPr>
                <w:strike/>
                <w:sz w:val="24"/>
              </w:rPr>
            </w:pPr>
            <w:r>
              <w:rPr>
                <w:sz w:val="24"/>
              </w:rPr>
              <w:t>SZNR</w:t>
            </w:r>
          </w:p>
        </w:tc>
        <w:tc>
          <w:tcPr>
            <w:tcW w:w="2336" w:type="dxa"/>
          </w:tcPr>
          <w:p w:rsidR="00F16006" w:rsidRPr="00780432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780432">
              <w:rPr>
                <w:sz w:val="24"/>
              </w:rPr>
              <w:t xml:space="preserve"> % </w:t>
            </w:r>
          </w:p>
          <w:p w:rsidR="00F16006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780432">
              <w:rPr>
                <w:sz w:val="24"/>
              </w:rPr>
              <w:t xml:space="preserve">max. </w:t>
            </w:r>
            <w:r>
              <w:rPr>
                <w:sz w:val="24"/>
              </w:rPr>
              <w:t>70</w:t>
            </w:r>
            <w:r w:rsidRPr="00780432">
              <w:rPr>
                <w:sz w:val="24"/>
              </w:rPr>
              <w:t xml:space="preserve"> % </w:t>
            </w:r>
          </w:p>
          <w:p w:rsidR="00F16006" w:rsidRPr="006664FE" w:rsidRDefault="00F16006" w:rsidP="007C26A0">
            <w:pPr>
              <w:spacing w:line="276" w:lineRule="auto"/>
              <w:jc w:val="center"/>
              <w:rPr>
                <w:sz w:val="24"/>
              </w:rPr>
            </w:pPr>
            <w:r w:rsidRPr="00092013">
              <w:rPr>
                <w:sz w:val="24"/>
              </w:rPr>
              <w:t>max. 100 %</w:t>
            </w:r>
          </w:p>
        </w:tc>
      </w:tr>
    </w:tbl>
    <w:p w:rsidR="00F16006" w:rsidRDefault="00F16006" w:rsidP="00F16006">
      <w:pPr>
        <w:spacing w:before="120"/>
        <w:ind w:left="1276" w:hanging="1276"/>
        <w:rPr>
          <w:b/>
          <w:sz w:val="24"/>
          <w:highlight w:val="yellow"/>
          <w:u w:val="single"/>
        </w:rPr>
      </w:pPr>
      <w:r>
        <w:rPr>
          <w:b/>
          <w:sz w:val="24"/>
        </w:rPr>
        <w:t xml:space="preserve">* Podíl SR = </w:t>
      </w:r>
      <w:r w:rsidRPr="002E6476">
        <w:rPr>
          <w:sz w:val="24"/>
        </w:rPr>
        <w:t xml:space="preserve">podíl </w:t>
      </w:r>
      <w:r>
        <w:rPr>
          <w:sz w:val="24"/>
        </w:rPr>
        <w:t xml:space="preserve">státní podpory </w:t>
      </w:r>
      <w:r w:rsidRPr="002E6476">
        <w:rPr>
          <w:sz w:val="24"/>
        </w:rPr>
        <w:t>z</w:t>
      </w:r>
      <w:r>
        <w:rPr>
          <w:sz w:val="24"/>
        </w:rPr>
        <w:t xml:space="preserve"> rozpočtu</w:t>
      </w:r>
      <w:r w:rsidRPr="002E6476">
        <w:rPr>
          <w:sz w:val="24"/>
        </w:rPr>
        <w:t> kapitoly</w:t>
      </w:r>
      <w:r>
        <w:rPr>
          <w:sz w:val="24"/>
        </w:rPr>
        <w:t xml:space="preserve"> 333</w:t>
      </w:r>
      <w:r w:rsidRPr="002E6476">
        <w:rPr>
          <w:sz w:val="24"/>
        </w:rPr>
        <w:t xml:space="preserve"> MŠMT</w:t>
      </w:r>
      <w:r>
        <w:rPr>
          <w:b/>
          <w:sz w:val="24"/>
          <w:highlight w:val="yellow"/>
          <w:u w:val="single"/>
        </w:rPr>
        <w:br w:type="page"/>
      </w:r>
    </w:p>
    <w:p w:rsidR="00FA6115" w:rsidRDefault="00FA6115" w:rsidP="00FA6115">
      <w:pPr>
        <w:pBdr>
          <w:top w:val="threeDEmboss" w:sz="24" w:space="1" w:color="auto"/>
          <w:left w:val="threeDEmboss" w:sz="24" w:space="4" w:color="auto"/>
          <w:bottom w:val="threeDEngrave" w:sz="24" w:space="8" w:color="auto"/>
          <w:right w:val="threeDEngrave" w:sz="24" w:space="4" w:color="auto"/>
        </w:pBdr>
        <w:shd w:val="clear" w:color="auto" w:fill="C6D9F1"/>
        <w:jc w:val="center"/>
        <w:rPr>
          <w:b/>
          <w:color w:val="0000FA"/>
          <w:sz w:val="32"/>
          <w:u w:val="single"/>
        </w:rPr>
      </w:pPr>
      <w:r w:rsidRPr="00010365">
        <w:rPr>
          <w:b/>
          <w:color w:val="0000FA"/>
          <w:sz w:val="32"/>
          <w:u w:val="single"/>
        </w:rPr>
        <w:lastRenderedPageBreak/>
        <w:t>Po</w:t>
      </w:r>
      <w:bookmarkStart w:id="0" w:name="_GoBack"/>
      <w:bookmarkEnd w:id="0"/>
      <w:r w:rsidRPr="00010365">
        <w:rPr>
          <w:b/>
          <w:color w:val="0000FA"/>
          <w:sz w:val="32"/>
          <w:u w:val="single"/>
        </w:rPr>
        <w:t>kyny pro předkládání žádostí:</w:t>
      </w:r>
    </w:p>
    <w:p w:rsidR="00FA6115" w:rsidRDefault="00FA6115" w:rsidP="00FA6115">
      <w:pPr>
        <w:jc w:val="both"/>
        <w:rPr>
          <w:sz w:val="24"/>
        </w:rPr>
      </w:pPr>
    </w:p>
    <w:p w:rsidR="00FA6115" w:rsidRPr="004B17CC" w:rsidRDefault="00FA6115" w:rsidP="00FA6115">
      <w:pPr>
        <w:pStyle w:val="Odstavecseseznamem"/>
        <w:numPr>
          <w:ilvl w:val="0"/>
          <w:numId w:val="23"/>
        </w:numPr>
        <w:tabs>
          <w:tab w:val="clear" w:pos="2880"/>
        </w:tabs>
        <w:autoSpaceDE w:val="0"/>
        <w:autoSpaceDN w:val="0"/>
        <w:adjustRightInd w:val="0"/>
        <w:ind w:left="426" w:hanging="426"/>
        <w:jc w:val="both"/>
      </w:pPr>
      <w:r w:rsidRPr="004B17CC">
        <w:t xml:space="preserve">Každý žadatel o dotaci </w:t>
      </w:r>
      <w:r w:rsidRPr="004B17CC">
        <w:rPr>
          <w:b/>
        </w:rPr>
        <w:t>musí</w:t>
      </w:r>
      <w:r w:rsidRPr="004B17CC">
        <w:t xml:space="preserve"> </w:t>
      </w:r>
      <w:r w:rsidRPr="004B17CC">
        <w:rPr>
          <w:b/>
        </w:rPr>
        <w:t xml:space="preserve">vyplnit oficiální formulář žádosti (viz Příloha č. 1), včetně elektronické verze a doplnit přílohy - </w:t>
      </w:r>
      <w:r w:rsidRPr="004B17CC">
        <w:t>nutné</w:t>
      </w:r>
      <w:r w:rsidRPr="004B17CC">
        <w:rPr>
          <w:b/>
        </w:rPr>
        <w:t xml:space="preserve"> </w:t>
      </w:r>
      <w:r w:rsidRPr="004B17CC">
        <w:t>vyplnění všech údajů s vyznačením příslušného subtitulu.</w:t>
      </w:r>
    </w:p>
    <w:p w:rsidR="00FA6115" w:rsidRPr="001C79F6" w:rsidRDefault="00FA6115" w:rsidP="00FA6115">
      <w:pPr>
        <w:pStyle w:val="Odstavecseseznamem"/>
        <w:numPr>
          <w:ilvl w:val="0"/>
          <w:numId w:val="23"/>
        </w:numPr>
        <w:tabs>
          <w:tab w:val="clear" w:pos="2880"/>
        </w:tabs>
        <w:spacing w:before="60"/>
        <w:ind w:left="426" w:hanging="426"/>
        <w:jc w:val="both"/>
      </w:pPr>
      <w:r w:rsidRPr="001C79F6">
        <w:t>Žadatel může podat po jedné žádosti v každém z vyhlášených subtitulů, v případě podání více žádostí budou tyto žádosti vyřazeny.</w:t>
      </w:r>
    </w:p>
    <w:p w:rsidR="00FA6115" w:rsidRPr="001C79F6" w:rsidRDefault="00FA6115" w:rsidP="00FA6115">
      <w:pPr>
        <w:spacing w:before="60"/>
        <w:ind w:left="426" w:hanging="426"/>
        <w:jc w:val="both"/>
      </w:pPr>
    </w:p>
    <w:p w:rsidR="00FA6115" w:rsidRPr="001C79F6" w:rsidRDefault="00FA6115" w:rsidP="00FA6115">
      <w:pPr>
        <w:pStyle w:val="Odstavecseseznamem"/>
        <w:numPr>
          <w:ilvl w:val="0"/>
          <w:numId w:val="23"/>
        </w:numPr>
        <w:tabs>
          <w:tab w:val="clear" w:pos="2880"/>
        </w:tabs>
        <w:ind w:left="426" w:hanging="426"/>
        <w:jc w:val="both"/>
        <w:rPr>
          <w:color w:val="1F497D" w:themeColor="text2"/>
        </w:rPr>
      </w:pPr>
      <w:r w:rsidRPr="001C79F6">
        <w:rPr>
          <w:b/>
          <w:color w:val="1F497D" w:themeColor="text2"/>
          <w:u w:val="single"/>
        </w:rPr>
        <w:t>Žádost musí obsahovat:</w:t>
      </w:r>
    </w:p>
    <w:p w:rsidR="00FA6115" w:rsidRPr="001C79F6" w:rsidRDefault="00FA6115" w:rsidP="00FA6115">
      <w:pPr>
        <w:jc w:val="both"/>
        <w:rPr>
          <w:sz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962"/>
      </w:tblGrid>
      <w:tr w:rsidR="00FA6115" w:rsidRPr="001C79F6" w:rsidTr="007C26A0">
        <w:tc>
          <w:tcPr>
            <w:tcW w:w="567" w:type="dxa"/>
            <w:shd w:val="clear" w:color="auto" w:fill="C6D9F1"/>
          </w:tcPr>
          <w:p w:rsidR="00FA6115" w:rsidRPr="001C79F6" w:rsidRDefault="00FA6115" w:rsidP="007C26A0">
            <w:pPr>
              <w:pStyle w:val="Zkladntext"/>
              <w:rPr>
                <w:b/>
                <w:i/>
                <w:sz w:val="20"/>
              </w:rPr>
            </w:pPr>
            <w:r w:rsidRPr="001C79F6">
              <w:rPr>
                <w:b/>
              </w:rPr>
              <w:t>01)</w:t>
            </w:r>
          </w:p>
        </w:tc>
        <w:tc>
          <w:tcPr>
            <w:tcW w:w="8111" w:type="dxa"/>
          </w:tcPr>
          <w:p w:rsidR="00FA6115" w:rsidRPr="001C79F6" w:rsidRDefault="00FA6115" w:rsidP="007C26A0">
            <w:pPr>
              <w:jc w:val="both"/>
              <w:rPr>
                <w:b/>
                <w:sz w:val="24"/>
              </w:rPr>
            </w:pPr>
            <w:r w:rsidRPr="001C79F6">
              <w:rPr>
                <w:b/>
                <w:sz w:val="24"/>
              </w:rPr>
              <w:t>Základní dokumenty žadatele</w:t>
            </w:r>
          </w:p>
          <w:p w:rsidR="00FA6115" w:rsidRPr="001C79F6" w:rsidRDefault="00FA6115" w:rsidP="007C26A0">
            <w:pPr>
              <w:pStyle w:val="Odstavecseseznamem"/>
              <w:numPr>
                <w:ilvl w:val="0"/>
                <w:numId w:val="8"/>
              </w:numPr>
              <w:jc w:val="both"/>
            </w:pPr>
            <w:r w:rsidRPr="001C79F6">
              <w:t>Vyplněný formulář žádosti uvedený v Příloze č. 1 podepsaný statutárním orgánem</w:t>
            </w:r>
            <w:r>
              <w:t>.</w:t>
            </w:r>
          </w:p>
          <w:p w:rsidR="00FA6115" w:rsidRPr="001C79F6" w:rsidRDefault="00FA6115" w:rsidP="007C26A0">
            <w:pPr>
              <w:pStyle w:val="Odstavecseseznamem"/>
              <w:numPr>
                <w:ilvl w:val="0"/>
                <w:numId w:val="8"/>
              </w:numPr>
              <w:tabs>
                <w:tab w:val="left" w:pos="993"/>
              </w:tabs>
              <w:spacing w:before="60"/>
              <w:jc w:val="both"/>
            </w:pPr>
            <w:r w:rsidRPr="001C79F6">
              <w:rPr>
                <w:b/>
              </w:rPr>
              <w:t>Úředně ověřené</w:t>
            </w:r>
            <w:r w:rsidRPr="001C79F6">
              <w:t xml:space="preserve"> stanovy s příslušnou registrací spolku</w:t>
            </w:r>
            <w:r>
              <w:t>.</w:t>
            </w:r>
            <w:r w:rsidRPr="001C79F6">
              <w:t xml:space="preserve"> *</w:t>
            </w:r>
          </w:p>
          <w:p w:rsidR="00FA6115" w:rsidRPr="001C79F6" w:rsidRDefault="00FA6115" w:rsidP="007C26A0">
            <w:pPr>
              <w:pStyle w:val="Odstavecseseznamem"/>
              <w:numPr>
                <w:ilvl w:val="0"/>
                <w:numId w:val="8"/>
              </w:numPr>
              <w:jc w:val="both"/>
            </w:pPr>
            <w:r w:rsidRPr="001C79F6">
              <w:rPr>
                <w:b/>
              </w:rPr>
              <w:t>Potvrzení</w:t>
            </w:r>
            <w:r w:rsidRPr="001C79F6">
              <w:t xml:space="preserve"> o přidělení </w:t>
            </w:r>
            <w:r>
              <w:t>IČO.</w:t>
            </w:r>
            <w:r w:rsidRPr="001C79F6">
              <w:t>*</w:t>
            </w:r>
          </w:p>
          <w:p w:rsidR="00FA6115" w:rsidRPr="001C79F6" w:rsidRDefault="00FA6115" w:rsidP="007C26A0">
            <w:pPr>
              <w:pStyle w:val="Odstavecseseznamem"/>
              <w:numPr>
                <w:ilvl w:val="0"/>
                <w:numId w:val="8"/>
              </w:numPr>
              <w:tabs>
                <w:tab w:val="left" w:pos="993"/>
              </w:tabs>
              <w:spacing w:before="60"/>
              <w:jc w:val="both"/>
            </w:pPr>
            <w:r w:rsidRPr="001C79F6">
              <w:rPr>
                <w:b/>
              </w:rPr>
              <w:t xml:space="preserve">Úředně ověřené </w:t>
            </w:r>
            <w:r w:rsidRPr="001C79F6">
              <w:t>usnesení ze shromáždění delegátů o volbě jmenných zástupců spolku. *</w:t>
            </w:r>
          </w:p>
          <w:p w:rsidR="00FA6115" w:rsidRPr="001C79F6" w:rsidRDefault="00FA6115" w:rsidP="007C26A0">
            <w:pPr>
              <w:pStyle w:val="Odstavecseseznamem"/>
              <w:numPr>
                <w:ilvl w:val="0"/>
                <w:numId w:val="8"/>
              </w:numPr>
              <w:tabs>
                <w:tab w:val="left" w:pos="993"/>
              </w:tabs>
              <w:spacing w:before="60"/>
              <w:jc w:val="both"/>
            </w:pPr>
            <w:r w:rsidRPr="001C79F6">
              <w:rPr>
                <w:b/>
              </w:rPr>
              <w:t>Úředně ověřená</w:t>
            </w:r>
            <w:r w:rsidRPr="001C79F6">
              <w:t xml:space="preserve"> smlouva o zřízení běžného účtu spolku u peněžního ústavu nebo jiný doklad, prokazující smluvní vztah mezi spolkem </w:t>
            </w:r>
            <w:r w:rsidRPr="001C79F6">
              <w:br/>
              <w:t>a peněžním ústavem *</w:t>
            </w:r>
          </w:p>
          <w:p w:rsidR="00FA6115" w:rsidRPr="001C79F6" w:rsidRDefault="00FA6115" w:rsidP="007C26A0">
            <w:pPr>
              <w:tabs>
                <w:tab w:val="left" w:pos="993"/>
              </w:tabs>
              <w:spacing w:before="60"/>
              <w:ind w:left="360"/>
              <w:jc w:val="both"/>
            </w:pPr>
          </w:p>
        </w:tc>
      </w:tr>
    </w:tbl>
    <w:p w:rsidR="00FA6115" w:rsidRPr="001C79F6" w:rsidRDefault="00FA6115" w:rsidP="00FA6115">
      <w:pPr>
        <w:spacing w:before="120"/>
        <w:ind w:left="1418" w:hanging="851"/>
        <w:rPr>
          <w:sz w:val="22"/>
          <w:szCs w:val="22"/>
        </w:rPr>
      </w:pPr>
      <w:r w:rsidRPr="001C79F6">
        <w:rPr>
          <w:sz w:val="22"/>
          <w:szCs w:val="22"/>
        </w:rPr>
        <w:t>*</w:t>
      </w:r>
      <w:r w:rsidRPr="001C79F6">
        <w:rPr>
          <w:sz w:val="22"/>
          <w:szCs w:val="22"/>
          <w:u w:val="single"/>
        </w:rPr>
        <w:t xml:space="preserve"> Pozn.: </w:t>
      </w:r>
      <w:r w:rsidRPr="001C79F6">
        <w:rPr>
          <w:sz w:val="22"/>
          <w:szCs w:val="22"/>
        </w:rPr>
        <w:t>Úředně ověřené dokumenty musí být</w:t>
      </w:r>
      <w:r w:rsidRPr="001C79F6">
        <w:rPr>
          <w:sz w:val="22"/>
          <w:szCs w:val="22"/>
          <w:u w:val="single"/>
        </w:rPr>
        <w:t xml:space="preserve"> max. 3 měsíce staré,</w:t>
      </w:r>
      <w:r w:rsidRPr="001C79F6">
        <w:rPr>
          <w:sz w:val="22"/>
          <w:szCs w:val="22"/>
        </w:rPr>
        <w:t xml:space="preserve"> předložení dokumentace, mimo vyplněný formulář žádosti, se nevztahuje na obce a RSC. </w:t>
      </w:r>
    </w:p>
    <w:p w:rsidR="00FA6115" w:rsidRPr="00F70543" w:rsidRDefault="00FA6115" w:rsidP="00FA6115">
      <w:pPr>
        <w:spacing w:before="120"/>
        <w:ind w:left="1418" w:hanging="851"/>
        <w:rPr>
          <w:b/>
          <w:sz w:val="22"/>
          <w:szCs w:val="22"/>
        </w:rPr>
      </w:pPr>
      <w:r w:rsidRPr="001C79F6">
        <w:rPr>
          <w:sz w:val="22"/>
          <w:szCs w:val="22"/>
        </w:rPr>
        <w:t xml:space="preserve">* </w:t>
      </w:r>
      <w:r w:rsidRPr="001C79F6">
        <w:rPr>
          <w:sz w:val="22"/>
          <w:szCs w:val="22"/>
          <w:u w:val="single"/>
        </w:rPr>
        <w:t>Pozn.:</w:t>
      </w:r>
      <w:r w:rsidRPr="001C79F6">
        <w:rPr>
          <w:sz w:val="22"/>
          <w:szCs w:val="22"/>
        </w:rPr>
        <w:t xml:space="preserve"> Požadované dokumenty lze nahradit úplným výpisem z veřejného rejstříku </w:t>
      </w:r>
      <w:r w:rsidRPr="001C79F6">
        <w:rPr>
          <w:b/>
          <w:sz w:val="22"/>
          <w:szCs w:val="22"/>
        </w:rPr>
        <w:t>(</w:t>
      </w:r>
      <w:hyperlink r:id="rId8" w:history="1">
        <w:r w:rsidRPr="001C79F6">
          <w:rPr>
            <w:rStyle w:val="Hypertextovodkaz"/>
            <w:b/>
          </w:rPr>
          <w:t>www.justice.cz</w:t>
        </w:r>
      </w:hyperlink>
      <w:r w:rsidRPr="001C79F6">
        <w:rPr>
          <w:rStyle w:val="Hypertextovodkaz"/>
          <w:b/>
        </w:rPr>
        <w:t>)</w:t>
      </w:r>
      <w:r w:rsidRPr="001C79F6">
        <w:rPr>
          <w:rStyle w:val="Hypertextovodkaz"/>
        </w:rPr>
        <w:t>,</w:t>
      </w:r>
      <w:r w:rsidRPr="001C79F6">
        <w:rPr>
          <w:rStyle w:val="Hypertextovodkaz"/>
          <w:u w:val="none"/>
        </w:rPr>
        <w:t xml:space="preserve"> </w:t>
      </w:r>
      <w:r w:rsidRPr="001C79F6">
        <w:rPr>
          <w:sz w:val="22"/>
          <w:szCs w:val="22"/>
        </w:rPr>
        <w:t xml:space="preserve">pokud sbírka listin obsahuje všechny výše požadované dokumenty.  </w:t>
      </w:r>
    </w:p>
    <w:p w:rsidR="00FA6115" w:rsidRDefault="00FA6115" w:rsidP="00FA6115">
      <w:pPr>
        <w:jc w:val="both"/>
        <w:rPr>
          <w:sz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962"/>
      </w:tblGrid>
      <w:tr w:rsidR="00FA6115" w:rsidRPr="0029566E" w:rsidTr="007C26A0">
        <w:tc>
          <w:tcPr>
            <w:tcW w:w="567" w:type="dxa"/>
            <w:shd w:val="clear" w:color="auto" w:fill="C6D9F1"/>
          </w:tcPr>
          <w:p w:rsidR="00FA6115" w:rsidRPr="0029566E" w:rsidRDefault="00FA6115" w:rsidP="007C26A0">
            <w:pPr>
              <w:pStyle w:val="Zkladntext"/>
              <w:rPr>
                <w:b/>
                <w:i/>
                <w:sz w:val="20"/>
              </w:rPr>
            </w:pPr>
            <w:r w:rsidRPr="0029566E">
              <w:rPr>
                <w:b/>
              </w:rPr>
              <w:t>02)</w:t>
            </w:r>
          </w:p>
        </w:tc>
        <w:tc>
          <w:tcPr>
            <w:tcW w:w="8111" w:type="dxa"/>
          </w:tcPr>
          <w:p w:rsidR="00FA6115" w:rsidRPr="0029566E" w:rsidRDefault="00FA6115" w:rsidP="007C26A0">
            <w:pPr>
              <w:jc w:val="both"/>
              <w:rPr>
                <w:b/>
                <w:sz w:val="24"/>
              </w:rPr>
            </w:pPr>
            <w:r w:rsidRPr="0029566E">
              <w:rPr>
                <w:b/>
                <w:sz w:val="24"/>
              </w:rPr>
              <w:t xml:space="preserve">Investiční záměr – charakteristika </w:t>
            </w:r>
          </w:p>
          <w:p w:rsidR="00FA6115" w:rsidRDefault="00FA6115" w:rsidP="007C26A0">
            <w:pPr>
              <w:pStyle w:val="Zkladntext"/>
              <w:numPr>
                <w:ilvl w:val="0"/>
                <w:numId w:val="7"/>
              </w:numPr>
              <w:jc w:val="left"/>
            </w:pPr>
            <w:r>
              <w:t>I</w:t>
            </w:r>
            <w:r w:rsidRPr="00847473">
              <w:t xml:space="preserve">nvestiční záměr s uvedením technických </w:t>
            </w:r>
            <w:r>
              <w:t>parametrů a rozpočtem akce,</w:t>
            </w:r>
          </w:p>
          <w:p w:rsidR="00FA6115" w:rsidRDefault="00FA6115" w:rsidP="007C26A0">
            <w:pPr>
              <w:pStyle w:val="Zkladntext"/>
              <w:numPr>
                <w:ilvl w:val="0"/>
                <w:numId w:val="7"/>
              </w:numPr>
              <w:jc w:val="left"/>
            </w:pPr>
            <w:r>
              <w:t>I</w:t>
            </w:r>
            <w:r w:rsidRPr="00847473">
              <w:t xml:space="preserve">nvestiční záměr </w:t>
            </w:r>
            <w:r>
              <w:t xml:space="preserve">pro nákup strojů a zařízení (SZNR) s uvedeným technických parametrů a </w:t>
            </w:r>
            <w:r w:rsidRPr="00847473">
              <w:t>specifikac</w:t>
            </w:r>
            <w:r>
              <w:t>í (české názvy),</w:t>
            </w:r>
          </w:p>
          <w:p w:rsidR="00FA6115" w:rsidRDefault="00FA6115" w:rsidP="007C26A0">
            <w:pPr>
              <w:pStyle w:val="Zkladntext"/>
              <w:numPr>
                <w:ilvl w:val="0"/>
                <w:numId w:val="7"/>
              </w:numPr>
              <w:jc w:val="left"/>
            </w:pPr>
            <w:r>
              <w:t xml:space="preserve">V případě nové stavby připojit komentář s následným využitím a udržitelností (zdroje atd.). </w:t>
            </w:r>
          </w:p>
        </w:tc>
      </w:tr>
    </w:tbl>
    <w:p w:rsidR="00FA6115" w:rsidRPr="00C1068A" w:rsidRDefault="00FA6115" w:rsidP="00FA6115">
      <w:pPr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962"/>
      </w:tblGrid>
      <w:tr w:rsidR="00FA6115" w:rsidRPr="0029566E" w:rsidTr="007C26A0">
        <w:tc>
          <w:tcPr>
            <w:tcW w:w="567" w:type="dxa"/>
            <w:shd w:val="clear" w:color="auto" w:fill="C6D9F1"/>
          </w:tcPr>
          <w:p w:rsidR="00FA6115" w:rsidRPr="0029566E" w:rsidRDefault="00FA6115" w:rsidP="007C26A0">
            <w:pPr>
              <w:pStyle w:val="Zkladntext"/>
              <w:rPr>
                <w:b/>
                <w:i/>
                <w:sz w:val="20"/>
              </w:rPr>
            </w:pPr>
            <w:r w:rsidRPr="0029566E">
              <w:rPr>
                <w:b/>
              </w:rPr>
              <w:t>0</w:t>
            </w:r>
            <w:r>
              <w:rPr>
                <w:b/>
              </w:rPr>
              <w:t>3</w:t>
            </w:r>
            <w:r w:rsidRPr="0029566E">
              <w:rPr>
                <w:b/>
              </w:rPr>
              <w:t>)</w:t>
            </w:r>
          </w:p>
        </w:tc>
        <w:tc>
          <w:tcPr>
            <w:tcW w:w="8111" w:type="dxa"/>
          </w:tcPr>
          <w:p w:rsidR="00FA6115" w:rsidRPr="0029566E" w:rsidRDefault="00FA6115" w:rsidP="007C26A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Stanovisko k žádosti</w:t>
            </w:r>
            <w:r w:rsidRPr="0029566E">
              <w:rPr>
                <w:b/>
                <w:sz w:val="24"/>
              </w:rPr>
              <w:t xml:space="preserve"> </w:t>
            </w:r>
          </w:p>
          <w:p w:rsidR="00FA6115" w:rsidRDefault="00FA6115" w:rsidP="007C26A0">
            <w:pPr>
              <w:pStyle w:val="Odstavecseseznamem"/>
              <w:numPr>
                <w:ilvl w:val="0"/>
                <w:numId w:val="7"/>
              </w:numPr>
              <w:spacing w:before="60"/>
              <w:jc w:val="both"/>
            </w:pPr>
            <w:r>
              <w:t>O</w:t>
            </w:r>
            <w:r w:rsidRPr="009C27F6">
              <w:t xml:space="preserve">bce – </w:t>
            </w:r>
            <w:r>
              <w:t>usnesení</w:t>
            </w:r>
            <w:r w:rsidRPr="009C27F6">
              <w:t xml:space="preserve"> zastupitelstva obce</w:t>
            </w:r>
            <w:r>
              <w:t>, kterým bylo schváleno podání žádostí.</w:t>
            </w:r>
          </w:p>
        </w:tc>
      </w:tr>
    </w:tbl>
    <w:p w:rsidR="00FA6115" w:rsidRDefault="00FA6115" w:rsidP="00FA6115">
      <w:pPr>
        <w:spacing w:before="120"/>
        <w:ind w:left="426"/>
        <w:jc w:val="both"/>
        <w:rPr>
          <w:sz w:val="24"/>
        </w:rPr>
      </w:pPr>
    </w:p>
    <w:p w:rsidR="00FA6115" w:rsidRPr="004262F8" w:rsidRDefault="00FA6115" w:rsidP="00FA6115">
      <w:pPr>
        <w:spacing w:before="240"/>
        <w:ind w:left="426" w:hanging="42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Předložení žádosti o poskytnutí dotace </w:t>
      </w:r>
      <w:r w:rsidRPr="005B78A0">
        <w:rPr>
          <w:b/>
          <w:sz w:val="24"/>
          <w:szCs w:val="24"/>
          <w:u w:val="single"/>
        </w:rPr>
        <w:t>nezakládá nárok na přiděle</w:t>
      </w:r>
      <w:r>
        <w:rPr>
          <w:b/>
          <w:sz w:val="24"/>
          <w:szCs w:val="24"/>
          <w:u w:val="single"/>
        </w:rPr>
        <w:t>ní prostředků státního rozpočtu</w:t>
      </w:r>
      <w:r w:rsidRPr="004262F8">
        <w:rPr>
          <w:sz w:val="24"/>
          <w:szCs w:val="24"/>
          <w:u w:val="single"/>
        </w:rPr>
        <w:t xml:space="preserve">.  </w:t>
      </w:r>
    </w:p>
    <w:p w:rsidR="00FA6115" w:rsidRDefault="00FA6115" w:rsidP="00FA6115">
      <w:pPr>
        <w:spacing w:before="120"/>
        <w:ind w:left="426" w:hanging="426"/>
        <w:jc w:val="both"/>
        <w:rPr>
          <w:sz w:val="24"/>
          <w:szCs w:val="24"/>
        </w:rPr>
      </w:pPr>
      <w:r w:rsidRPr="004262F8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262F8">
        <w:rPr>
          <w:sz w:val="24"/>
          <w:szCs w:val="24"/>
        </w:rPr>
        <w:t xml:space="preserve">Žadatelé budou o výsledku dotačního řízení informováni pouze prostřednictvím přehledů schválených projektů zveřejněných na adrese: </w:t>
      </w:r>
      <w:hyperlink r:id="rId9" w:history="1">
        <w:r w:rsidRPr="004262F8">
          <w:rPr>
            <w:rStyle w:val="Hypertextovodkaz"/>
            <w:sz w:val="24"/>
            <w:szCs w:val="24"/>
          </w:rPr>
          <w:t>www.msmt.cz</w:t>
        </w:r>
      </w:hyperlink>
      <w:r w:rsidRPr="004262F8">
        <w:rPr>
          <w:sz w:val="24"/>
          <w:szCs w:val="24"/>
        </w:rPr>
        <w:t xml:space="preserve">. Příjemci dotací, jejichž žádosti byly schváleny a doporučeny k realizaci, budou vyrozuměni informačním dopisem MŠMT, kde </w:t>
      </w:r>
      <w:r w:rsidRPr="004262F8">
        <w:rPr>
          <w:sz w:val="24"/>
          <w:szCs w:val="24"/>
          <w:u w:val="single"/>
        </w:rPr>
        <w:t>budou vyzváni k doložení dalších dokumentů</w:t>
      </w:r>
      <w:r>
        <w:rPr>
          <w:sz w:val="24"/>
          <w:szCs w:val="24"/>
          <w:u w:val="single"/>
        </w:rPr>
        <w:t xml:space="preserve"> (povolení stavebního úřadu, technickou dokumentaci, výsledky veřejného výběrového řízení apod.)</w:t>
      </w:r>
      <w:r w:rsidRPr="004262F8">
        <w:rPr>
          <w:sz w:val="24"/>
          <w:szCs w:val="24"/>
          <w:u w:val="single"/>
        </w:rPr>
        <w:t>.</w:t>
      </w:r>
      <w:r w:rsidRPr="004262F8">
        <w:rPr>
          <w:sz w:val="24"/>
          <w:szCs w:val="24"/>
        </w:rPr>
        <w:t xml:space="preserve"> </w:t>
      </w:r>
    </w:p>
    <w:p w:rsidR="00FA6115" w:rsidRPr="00A20D36" w:rsidRDefault="00FA6115" w:rsidP="00FA6115">
      <w:pPr>
        <w:pStyle w:val="Odstavecseseznamem"/>
        <w:numPr>
          <w:ilvl w:val="0"/>
          <w:numId w:val="21"/>
        </w:numPr>
        <w:tabs>
          <w:tab w:val="clear" w:pos="2880"/>
        </w:tabs>
        <w:spacing w:before="120"/>
        <w:ind w:left="426" w:hanging="426"/>
        <w:jc w:val="both"/>
      </w:pPr>
      <w:r w:rsidRPr="00A20D36">
        <w:lastRenderedPageBreak/>
        <w:t xml:space="preserve">Podané projekty – žádosti o dotaci, kterým </w:t>
      </w:r>
      <w:r>
        <w:t>nebylo vyhověno</w:t>
      </w:r>
      <w:r w:rsidRPr="00A20D36">
        <w:t xml:space="preserve">, </w:t>
      </w:r>
      <w:r w:rsidRPr="00A20D36">
        <w:rPr>
          <w:b/>
          <w:u w:val="single"/>
        </w:rPr>
        <w:t>se nevracejí.</w:t>
      </w:r>
      <w:r w:rsidRPr="00A20D36">
        <w:t xml:space="preserve"> </w:t>
      </w:r>
    </w:p>
    <w:p w:rsidR="00FA6115" w:rsidRPr="0048543B" w:rsidRDefault="00FA6115" w:rsidP="00FA6115">
      <w:pPr>
        <w:pStyle w:val="Odstavecseseznamem"/>
        <w:numPr>
          <w:ilvl w:val="0"/>
          <w:numId w:val="21"/>
        </w:numPr>
        <w:tabs>
          <w:tab w:val="clear" w:pos="2880"/>
        </w:tabs>
        <w:spacing w:before="120"/>
        <w:ind w:left="426" w:hanging="426"/>
        <w:jc w:val="both"/>
      </w:pPr>
      <w:r w:rsidRPr="0048543B">
        <w:t>Pokud v průběhu realizace akce dojde u žadatele ke změnám, které mění již schválenou dokumentaci žadatele, pak musí žadatel ihned MŠMT informovat a případně podat žádost o změnu rozhodnutí.</w:t>
      </w:r>
    </w:p>
    <w:p w:rsidR="00FA6115" w:rsidRPr="00D924F8" w:rsidRDefault="00FA6115" w:rsidP="00FA6115">
      <w:pPr>
        <w:pStyle w:val="Odstavecseseznamem"/>
        <w:numPr>
          <w:ilvl w:val="0"/>
          <w:numId w:val="21"/>
        </w:numPr>
        <w:tabs>
          <w:tab w:val="clear" w:pos="2880"/>
        </w:tabs>
        <w:spacing w:before="120"/>
        <w:ind w:left="426" w:hanging="426"/>
        <w:jc w:val="both"/>
      </w:pPr>
      <w:r w:rsidRPr="00D924F8">
        <w:t xml:space="preserve">Žádosti k investičnímu programu se předkládají s přesným označením subtitulů: </w:t>
      </w:r>
    </w:p>
    <w:p w:rsidR="00FA6115" w:rsidRPr="007C42A1" w:rsidRDefault="00FA6115" w:rsidP="00FA6115">
      <w:pPr>
        <w:numPr>
          <w:ilvl w:val="0"/>
          <w:numId w:val="16"/>
        </w:numPr>
        <w:jc w:val="both"/>
        <w:rPr>
          <w:sz w:val="24"/>
          <w:szCs w:val="24"/>
        </w:rPr>
      </w:pPr>
      <w:r w:rsidRPr="007C42A1">
        <w:rPr>
          <w:sz w:val="24"/>
        </w:rPr>
        <w:t>pod značkou „Subtitul 133512</w:t>
      </w:r>
      <w:r>
        <w:rPr>
          <w:sz w:val="24"/>
        </w:rPr>
        <w:t>“</w:t>
      </w:r>
    </w:p>
    <w:p w:rsidR="00FA6115" w:rsidRPr="007C42A1" w:rsidRDefault="00FA6115" w:rsidP="00FA6115">
      <w:pPr>
        <w:numPr>
          <w:ilvl w:val="0"/>
          <w:numId w:val="16"/>
        </w:numPr>
        <w:jc w:val="both"/>
        <w:rPr>
          <w:sz w:val="24"/>
          <w:szCs w:val="24"/>
        </w:rPr>
      </w:pPr>
      <w:r w:rsidRPr="007C42A1">
        <w:rPr>
          <w:sz w:val="24"/>
        </w:rPr>
        <w:t>pod značkou „Subtitul 133513</w:t>
      </w:r>
      <w:r>
        <w:rPr>
          <w:sz w:val="24"/>
        </w:rPr>
        <w:t>“</w:t>
      </w:r>
    </w:p>
    <w:p w:rsidR="00FA6115" w:rsidRPr="00B217EF" w:rsidRDefault="00FA6115" w:rsidP="00FA6115">
      <w:pPr>
        <w:pStyle w:val="Odstavecseseznamem"/>
        <w:numPr>
          <w:ilvl w:val="0"/>
          <w:numId w:val="21"/>
        </w:numPr>
        <w:tabs>
          <w:tab w:val="clear" w:pos="2880"/>
        </w:tabs>
        <w:spacing w:before="120"/>
        <w:ind w:left="426" w:hanging="426"/>
        <w:jc w:val="both"/>
      </w:pPr>
      <w:r>
        <w:t>Formulář ž</w:t>
      </w:r>
      <w:r w:rsidRPr="00B217EF">
        <w:t>ádosti</w:t>
      </w:r>
      <w:r>
        <w:t xml:space="preserve"> je zveřejněn</w:t>
      </w:r>
      <w:r w:rsidRPr="00B217EF">
        <w:t xml:space="preserve"> na internetu – adresa </w:t>
      </w:r>
      <w:hyperlink r:id="rId10" w:history="1">
        <w:r w:rsidRPr="00B217EF">
          <w:rPr>
            <w:rStyle w:val="Hypertextovodkaz"/>
          </w:rPr>
          <w:t>www.msmt.cz</w:t>
        </w:r>
      </w:hyperlink>
      <w:r w:rsidRPr="00B217EF">
        <w:t xml:space="preserve"> – sport – investice. Po vyplnění se </w:t>
      </w:r>
      <w:r>
        <w:t xml:space="preserve">formulář žádosti </w:t>
      </w:r>
      <w:r w:rsidRPr="00B217EF">
        <w:t>automaticky elektronicky odešle na MŠMT a žadatel jej vytiskne. Vytištěné žádosti se zasílají 1x v písemné podobě s údaji na CD</w:t>
      </w:r>
      <w:r>
        <w:t>/</w:t>
      </w:r>
      <w:r w:rsidRPr="00B217EF">
        <w:t xml:space="preserve">DVD, včetně požadovaných příloh </w:t>
      </w:r>
      <w:r w:rsidRPr="00B217EF">
        <w:rPr>
          <w:b/>
        </w:rPr>
        <w:t xml:space="preserve">– </w:t>
      </w:r>
      <w:r w:rsidRPr="00B217EF">
        <w:rPr>
          <w:b/>
          <w:u w:val="single"/>
        </w:rPr>
        <w:t>poštou</w:t>
      </w:r>
      <w:r w:rsidRPr="00B217EF">
        <w:t xml:space="preserve"> </w:t>
      </w:r>
      <w:r w:rsidRPr="0048543B">
        <w:rPr>
          <w:i/>
          <w:sz w:val="22"/>
        </w:rPr>
        <w:t>(nikoliv přes podatelnu MŠMT)</w:t>
      </w:r>
      <w:r w:rsidRPr="0048543B">
        <w:rPr>
          <w:sz w:val="22"/>
        </w:rPr>
        <w:t xml:space="preserve"> </w:t>
      </w:r>
      <w:r w:rsidRPr="00B217EF">
        <w:t xml:space="preserve">na adresu: </w:t>
      </w:r>
    </w:p>
    <w:p w:rsidR="00FA6115" w:rsidRPr="00E44DF5" w:rsidRDefault="00FA6115" w:rsidP="00FA6115">
      <w:pPr>
        <w:spacing w:before="120"/>
        <w:ind w:left="2694"/>
        <w:jc w:val="both"/>
        <w:rPr>
          <w:sz w:val="24"/>
        </w:rPr>
      </w:pPr>
      <w:r w:rsidRPr="005A18BD">
        <w:rPr>
          <w:b/>
          <w:sz w:val="24"/>
        </w:rPr>
        <w:t>MŠMT</w:t>
      </w:r>
      <w:r>
        <w:rPr>
          <w:b/>
          <w:sz w:val="24"/>
        </w:rPr>
        <w:t xml:space="preserve">, </w:t>
      </w:r>
      <w:r w:rsidRPr="005A18BD">
        <w:rPr>
          <w:b/>
          <w:sz w:val="24"/>
        </w:rPr>
        <w:t>odbor sportu</w:t>
      </w:r>
      <w:r>
        <w:rPr>
          <w:b/>
          <w:sz w:val="24"/>
        </w:rPr>
        <w:t xml:space="preserve"> - 50</w:t>
      </w:r>
      <w:r w:rsidRPr="005A18BD">
        <w:rPr>
          <w:b/>
          <w:sz w:val="24"/>
        </w:rPr>
        <w:t>, Karmelitská 7, 118 12 Praha 1.</w:t>
      </w:r>
    </w:p>
    <w:p w:rsidR="00FA6115" w:rsidRDefault="00FA6115" w:rsidP="00FA6115">
      <w:pPr>
        <w:spacing w:before="120"/>
        <w:ind w:left="426"/>
        <w:rPr>
          <w:b/>
          <w:sz w:val="24"/>
        </w:rPr>
      </w:pPr>
      <w:r>
        <w:rPr>
          <w:sz w:val="24"/>
        </w:rPr>
        <w:t xml:space="preserve">vlevo nahoře vypsat:      </w:t>
      </w:r>
      <w:r w:rsidRPr="00E27D77">
        <w:rPr>
          <w:b/>
          <w:sz w:val="24"/>
        </w:rPr>
        <w:t>ŽÁDOST 201</w:t>
      </w:r>
      <w:r>
        <w:rPr>
          <w:b/>
          <w:sz w:val="24"/>
        </w:rPr>
        <w:t>6</w:t>
      </w:r>
      <w:r w:rsidRPr="00E27D77">
        <w:rPr>
          <w:b/>
          <w:sz w:val="24"/>
        </w:rPr>
        <w:t xml:space="preserve"> </w:t>
      </w:r>
      <w:r>
        <w:rPr>
          <w:b/>
          <w:sz w:val="24"/>
        </w:rPr>
        <w:t>–</w:t>
      </w:r>
      <w:r w:rsidRPr="00E27D77">
        <w:rPr>
          <w:b/>
          <w:sz w:val="24"/>
        </w:rPr>
        <w:t xml:space="preserve"> SPORT</w:t>
      </w:r>
    </w:p>
    <w:p w:rsidR="00FA6115" w:rsidRDefault="00FA6115" w:rsidP="00FA6115">
      <w:pPr>
        <w:ind w:left="2124" w:firstLine="708"/>
        <w:rPr>
          <w:sz w:val="24"/>
        </w:rPr>
      </w:pPr>
      <w:r w:rsidRPr="00E27D77">
        <w:rPr>
          <w:b/>
          <w:sz w:val="24"/>
        </w:rPr>
        <w:t xml:space="preserve">Program č. </w:t>
      </w:r>
      <w:r>
        <w:rPr>
          <w:b/>
          <w:sz w:val="24"/>
        </w:rPr>
        <w:t>133510</w:t>
      </w:r>
    </w:p>
    <w:p w:rsidR="00FA6115" w:rsidRDefault="00FA6115" w:rsidP="00FA6115">
      <w:pPr>
        <w:spacing w:before="120"/>
        <w:ind w:left="426"/>
        <w:rPr>
          <w:sz w:val="24"/>
        </w:rPr>
      </w:pPr>
      <w:r>
        <w:rPr>
          <w:sz w:val="24"/>
        </w:rPr>
        <w:t>vlevo dole uvést: žadatele – odesilatele.</w:t>
      </w:r>
    </w:p>
    <w:p w:rsidR="00FA6115" w:rsidRDefault="00FA6115" w:rsidP="00FA6115">
      <w:pPr>
        <w:rPr>
          <w:sz w:val="24"/>
        </w:rPr>
      </w:pPr>
    </w:p>
    <w:p w:rsidR="00FA6115" w:rsidRPr="002E6476" w:rsidRDefault="00FA6115" w:rsidP="00FA6115">
      <w:pPr>
        <w:rPr>
          <w:b/>
          <w:color w:val="0000FA"/>
          <w:sz w:val="24"/>
          <w:szCs w:val="24"/>
          <w:u w:val="single"/>
        </w:rPr>
      </w:pPr>
      <w:r w:rsidRPr="002E6476">
        <w:rPr>
          <w:b/>
          <w:color w:val="0000FA"/>
          <w:sz w:val="24"/>
          <w:szCs w:val="24"/>
          <w:u w:val="single"/>
        </w:rPr>
        <w:t>Termín pro předkládání žádostí na rok 201</w:t>
      </w:r>
      <w:r>
        <w:rPr>
          <w:b/>
          <w:color w:val="0000FA"/>
          <w:sz w:val="24"/>
          <w:szCs w:val="24"/>
          <w:u w:val="single"/>
        </w:rPr>
        <w:t>6</w:t>
      </w:r>
      <w:r w:rsidRPr="002E6476">
        <w:rPr>
          <w:b/>
          <w:color w:val="0000FA"/>
          <w:sz w:val="24"/>
          <w:szCs w:val="24"/>
          <w:u w:val="single"/>
        </w:rPr>
        <w:t>:</w:t>
      </w:r>
    </w:p>
    <w:p w:rsidR="00FA6115" w:rsidRDefault="00FA6115" w:rsidP="00FA6115">
      <w:pPr>
        <w:spacing w:before="120"/>
        <w:jc w:val="both"/>
        <w:rPr>
          <w:sz w:val="24"/>
        </w:rPr>
      </w:pPr>
      <w:r w:rsidRPr="001F6941">
        <w:rPr>
          <w:b/>
          <w:sz w:val="24"/>
        </w:rPr>
        <w:t xml:space="preserve">Žádosti pro program </w:t>
      </w:r>
      <w:r>
        <w:rPr>
          <w:b/>
          <w:sz w:val="24"/>
        </w:rPr>
        <w:t>133510</w:t>
      </w:r>
      <w:r w:rsidRPr="00E75162">
        <w:rPr>
          <w:sz w:val="24"/>
        </w:rPr>
        <w:t xml:space="preserve"> </w:t>
      </w:r>
      <w:r>
        <w:rPr>
          <w:sz w:val="24"/>
        </w:rPr>
        <w:t xml:space="preserve">se </w:t>
      </w:r>
      <w:r w:rsidRPr="00E75162">
        <w:rPr>
          <w:sz w:val="24"/>
        </w:rPr>
        <w:t xml:space="preserve">předkládají </w:t>
      </w:r>
      <w:r>
        <w:rPr>
          <w:sz w:val="24"/>
        </w:rPr>
        <w:t>na MŠMT s razítkem pošty nejpozději:</w:t>
      </w:r>
    </w:p>
    <w:p w:rsidR="00FA6115" w:rsidRDefault="00FA6115" w:rsidP="00FA6115">
      <w:pPr>
        <w:ind w:firstLine="567"/>
        <w:jc w:val="both"/>
        <w:rPr>
          <w:i/>
          <w:sz w:val="24"/>
        </w:rPr>
      </w:pPr>
    </w:p>
    <w:p w:rsidR="00FA6115" w:rsidRPr="00D34A85" w:rsidRDefault="00FA6115" w:rsidP="00FA6115">
      <w:pPr>
        <w:jc w:val="right"/>
        <w:rPr>
          <w:b/>
          <w:color w:val="FF0000"/>
          <w:sz w:val="24"/>
          <w:u w:val="single"/>
        </w:rPr>
      </w:pPr>
      <w:r w:rsidRPr="00D34A85">
        <w:rPr>
          <w:color w:val="FF0000"/>
          <w:sz w:val="24"/>
        </w:rPr>
        <w:t xml:space="preserve">                       </w:t>
      </w:r>
      <w:proofErr w:type="gramStart"/>
      <w:r w:rsidRPr="00F70543">
        <w:rPr>
          <w:b/>
          <w:color w:val="FF0000"/>
          <w:sz w:val="28"/>
          <w:highlight w:val="yellow"/>
          <w:u w:val="single"/>
        </w:rPr>
        <w:t>do</w:t>
      </w:r>
      <w:r w:rsidRPr="00F70543">
        <w:rPr>
          <w:color w:val="FF0000"/>
          <w:sz w:val="24"/>
          <w:highlight w:val="yellow"/>
          <w:u w:val="single"/>
        </w:rPr>
        <w:t xml:space="preserve">   </w:t>
      </w:r>
      <w:r w:rsidRPr="00F70543">
        <w:rPr>
          <w:b/>
          <w:color w:val="FF0000"/>
          <w:sz w:val="28"/>
          <w:highlight w:val="yellow"/>
          <w:u w:val="single"/>
        </w:rPr>
        <w:t>31</w:t>
      </w:r>
      <w:proofErr w:type="gramEnd"/>
      <w:r w:rsidRPr="00F70543">
        <w:rPr>
          <w:b/>
          <w:color w:val="FF0000"/>
          <w:sz w:val="28"/>
          <w:highlight w:val="yellow"/>
          <w:u w:val="single"/>
        </w:rPr>
        <w:t>.  ledna 2016</w:t>
      </w:r>
    </w:p>
    <w:p w:rsidR="00FA6115" w:rsidRDefault="00FA6115" w:rsidP="00FA6115">
      <w:pPr>
        <w:rPr>
          <w:sz w:val="24"/>
          <w:szCs w:val="24"/>
        </w:rPr>
      </w:pPr>
      <w:r w:rsidRPr="001C79F6">
        <w:rPr>
          <w:sz w:val="24"/>
          <w:szCs w:val="24"/>
        </w:rPr>
        <w:t xml:space="preserve">V Praze dne: </w:t>
      </w:r>
      <w:r>
        <w:rPr>
          <w:sz w:val="24"/>
          <w:szCs w:val="24"/>
        </w:rPr>
        <w:t>8</w:t>
      </w:r>
      <w:r w:rsidRPr="001C79F6">
        <w:rPr>
          <w:sz w:val="24"/>
          <w:szCs w:val="24"/>
        </w:rPr>
        <w:t>. prosince 2015</w:t>
      </w:r>
      <w:r>
        <w:rPr>
          <w:sz w:val="24"/>
          <w:szCs w:val="24"/>
        </w:rPr>
        <w:t xml:space="preserve">    </w:t>
      </w:r>
    </w:p>
    <w:p w:rsidR="00FA6115" w:rsidRDefault="00FA6115" w:rsidP="00FA6115">
      <w:pPr>
        <w:rPr>
          <w:sz w:val="24"/>
          <w:szCs w:val="24"/>
        </w:rPr>
      </w:pPr>
    </w:p>
    <w:p w:rsidR="00FA6115" w:rsidRDefault="00FA6115" w:rsidP="00FA6115">
      <w:pPr>
        <w:rPr>
          <w:sz w:val="24"/>
          <w:szCs w:val="24"/>
        </w:rPr>
      </w:pPr>
    </w:p>
    <w:p w:rsidR="00FA6115" w:rsidRDefault="00FA6115" w:rsidP="00FA6115">
      <w:pPr>
        <w:rPr>
          <w:sz w:val="24"/>
          <w:szCs w:val="24"/>
        </w:rPr>
      </w:pPr>
    </w:p>
    <w:p w:rsidR="00FA6115" w:rsidRDefault="00FA6115" w:rsidP="00FA6115">
      <w:pPr>
        <w:rPr>
          <w:sz w:val="24"/>
          <w:szCs w:val="24"/>
        </w:rPr>
      </w:pPr>
    </w:p>
    <w:p w:rsidR="00FA6115" w:rsidRDefault="00FA6115" w:rsidP="00FA6115">
      <w:pPr>
        <w:rPr>
          <w:sz w:val="24"/>
          <w:szCs w:val="24"/>
        </w:rPr>
      </w:pPr>
    </w:p>
    <w:p w:rsidR="00FA6115" w:rsidRPr="00AD63E5" w:rsidRDefault="00FA6115" w:rsidP="00FA6115">
      <w:pPr>
        <w:ind w:left="3119"/>
        <w:jc w:val="center"/>
        <w:rPr>
          <w:sz w:val="24"/>
          <w:szCs w:val="24"/>
        </w:rPr>
      </w:pPr>
      <w:r w:rsidRPr="00AD63E5">
        <w:rPr>
          <w:sz w:val="24"/>
          <w:szCs w:val="24"/>
        </w:rPr>
        <w:t>Mgr. Pavel Šulc</w:t>
      </w:r>
    </w:p>
    <w:p w:rsidR="00FA6115" w:rsidRPr="00AD63E5" w:rsidRDefault="00FA6115" w:rsidP="00FA6115">
      <w:pPr>
        <w:ind w:left="3119"/>
        <w:jc w:val="center"/>
        <w:rPr>
          <w:sz w:val="24"/>
          <w:szCs w:val="24"/>
        </w:rPr>
      </w:pPr>
      <w:r w:rsidRPr="00AD63E5">
        <w:rPr>
          <w:sz w:val="24"/>
          <w:szCs w:val="24"/>
        </w:rPr>
        <w:t>náměstek pro řízení sekce</w:t>
      </w:r>
    </w:p>
    <w:p w:rsidR="00FA6115" w:rsidRPr="00AD63E5" w:rsidRDefault="00FA6115" w:rsidP="00FA6115">
      <w:pPr>
        <w:ind w:left="3119"/>
        <w:jc w:val="center"/>
        <w:rPr>
          <w:sz w:val="24"/>
          <w:szCs w:val="24"/>
        </w:rPr>
      </w:pPr>
      <w:r w:rsidRPr="00AD63E5">
        <w:rPr>
          <w:sz w:val="24"/>
          <w:szCs w:val="24"/>
        </w:rPr>
        <w:t>podpory sportu, tělovýchovy a mládeže</w:t>
      </w:r>
    </w:p>
    <w:p w:rsidR="00FA6115" w:rsidRDefault="00FA6115" w:rsidP="00FA6115">
      <w:pPr>
        <w:ind w:left="3261"/>
        <w:jc w:val="both"/>
        <w:rPr>
          <w:sz w:val="24"/>
        </w:rPr>
      </w:pPr>
    </w:p>
    <w:p w:rsidR="00FA6115" w:rsidRPr="00CB110C" w:rsidRDefault="00FA6115" w:rsidP="00FA6115">
      <w:pPr>
        <w:pStyle w:val="Zkladntextodsazen"/>
        <w:tabs>
          <w:tab w:val="left" w:pos="0"/>
          <w:tab w:val="left" w:pos="2256"/>
        </w:tabs>
        <w:ind w:left="0"/>
        <w:rPr>
          <w:b/>
          <w:sz w:val="24"/>
          <w:szCs w:val="24"/>
        </w:rPr>
      </w:pPr>
      <w:r w:rsidRPr="00CB110C">
        <w:rPr>
          <w:b/>
          <w:sz w:val="24"/>
          <w:szCs w:val="24"/>
        </w:rPr>
        <w:t>Přílohy:</w:t>
      </w:r>
    </w:p>
    <w:p w:rsidR="00FA6115" w:rsidRDefault="00FA6115" w:rsidP="00FA6115">
      <w:pPr>
        <w:pStyle w:val="Zkladntextodsazen3"/>
        <w:ind w:left="1440" w:hanging="1440"/>
        <w:rPr>
          <w:sz w:val="24"/>
        </w:rPr>
      </w:pPr>
      <w:r>
        <w:rPr>
          <w:sz w:val="24"/>
        </w:rPr>
        <w:t>Příloha č. 1:   Formulář žádosti</w:t>
      </w:r>
    </w:p>
    <w:p w:rsidR="00FA6115" w:rsidRDefault="00FA6115" w:rsidP="00FA6115">
      <w:pPr>
        <w:pStyle w:val="Zkladntextodsazen3"/>
        <w:ind w:left="1440" w:hanging="1440"/>
        <w:rPr>
          <w:sz w:val="24"/>
        </w:rPr>
      </w:pPr>
      <w:r>
        <w:rPr>
          <w:sz w:val="24"/>
        </w:rPr>
        <w:t>Příloha č. 2:   Seznam zkratek</w:t>
      </w:r>
    </w:p>
    <w:p w:rsidR="00042E6E" w:rsidRPr="00042E6E" w:rsidRDefault="00042E6E" w:rsidP="00FA6115">
      <w:pPr>
        <w:pStyle w:val="Zkladntext"/>
        <w:jc w:val="left"/>
      </w:pPr>
    </w:p>
    <w:sectPr w:rsidR="00042E6E" w:rsidRPr="00042E6E" w:rsidSect="00D0462C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600" w:rsidRDefault="007D6600">
      <w:r>
        <w:separator/>
      </w:r>
    </w:p>
  </w:endnote>
  <w:endnote w:type="continuationSeparator" w:id="0">
    <w:p w:rsidR="007D6600" w:rsidRDefault="007D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4084475"/>
      <w:docPartObj>
        <w:docPartGallery w:val="Page Numbers (Bottom of Page)"/>
        <w:docPartUnique/>
      </w:docPartObj>
    </w:sdtPr>
    <w:sdtEndPr/>
    <w:sdtContent>
      <w:p w:rsidR="002907C0" w:rsidRDefault="002907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B88">
          <w:rPr>
            <w:noProof/>
          </w:rPr>
          <w:t>8</w:t>
        </w:r>
        <w:r>
          <w:fldChar w:fldCharType="end"/>
        </w:r>
      </w:p>
    </w:sdtContent>
  </w:sdt>
  <w:p w:rsidR="002907C0" w:rsidRDefault="002907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586776"/>
      <w:docPartObj>
        <w:docPartGallery w:val="Page Numbers (Bottom of Page)"/>
        <w:docPartUnique/>
      </w:docPartObj>
    </w:sdtPr>
    <w:sdtEndPr/>
    <w:sdtContent>
      <w:p w:rsidR="002907C0" w:rsidRDefault="002907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B88">
          <w:rPr>
            <w:noProof/>
          </w:rPr>
          <w:t>1</w:t>
        </w:r>
        <w:r>
          <w:fldChar w:fldCharType="end"/>
        </w:r>
      </w:p>
    </w:sdtContent>
  </w:sdt>
  <w:p w:rsidR="002907C0" w:rsidRDefault="002907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600" w:rsidRDefault="007D6600">
      <w:r>
        <w:separator/>
      </w:r>
    </w:p>
  </w:footnote>
  <w:footnote w:type="continuationSeparator" w:id="0">
    <w:p w:rsidR="007D6600" w:rsidRDefault="007D6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7B" w:rsidRPr="005E652F" w:rsidRDefault="00F6567B" w:rsidP="00F6567B">
    <w:pPr>
      <w:pStyle w:val="Zhlav"/>
      <w:jc w:val="right"/>
      <w:rPr>
        <w:i/>
      </w:rPr>
    </w:pPr>
    <w:r>
      <w:rPr>
        <w:i/>
      </w:rPr>
      <w:t xml:space="preserve">materiál </w:t>
    </w:r>
    <w:r w:rsidRPr="005E652F">
      <w:rPr>
        <w:i/>
      </w:rPr>
      <w:t xml:space="preserve">PV </w:t>
    </w:r>
    <w:proofErr w:type="gramStart"/>
    <w:r w:rsidRPr="005E652F">
      <w:rPr>
        <w:i/>
      </w:rPr>
      <w:t>č.j.</w:t>
    </w:r>
    <w:proofErr w:type="gramEnd"/>
    <w:r w:rsidRPr="005E652F">
      <w:rPr>
        <w:i/>
      </w:rPr>
      <w:t>: MSMT-</w:t>
    </w:r>
    <w:r>
      <w:rPr>
        <w:i/>
      </w:rPr>
      <w:t>27422</w:t>
    </w:r>
    <w:r w:rsidRPr="005E652F">
      <w:rPr>
        <w:i/>
      </w:rPr>
      <w:t>/201</w:t>
    </w:r>
    <w:r>
      <w:rPr>
        <w:i/>
      </w:rPr>
      <w:t>4</w:t>
    </w:r>
  </w:p>
  <w:p w:rsidR="00F6567B" w:rsidRDefault="00F656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B7A87"/>
    <w:multiLevelType w:val="hybridMultilevel"/>
    <w:tmpl w:val="30FA54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A20E92"/>
    <w:multiLevelType w:val="hybridMultilevel"/>
    <w:tmpl w:val="AB58C4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46581"/>
    <w:multiLevelType w:val="hybridMultilevel"/>
    <w:tmpl w:val="8F2CF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3371B"/>
    <w:multiLevelType w:val="hybridMultilevel"/>
    <w:tmpl w:val="E07EEE14"/>
    <w:lvl w:ilvl="0" w:tplc="8D487314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90DDB"/>
    <w:multiLevelType w:val="hybridMultilevel"/>
    <w:tmpl w:val="F9CCCBF4"/>
    <w:lvl w:ilvl="0" w:tplc="1DD0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7048C"/>
    <w:multiLevelType w:val="hybridMultilevel"/>
    <w:tmpl w:val="BD4C802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2586" w:hanging="180"/>
      </w:pPr>
    </w:lvl>
    <w:lvl w:ilvl="3" w:tplc="0D82B9C0">
      <w:start w:val="1"/>
      <w:numFmt w:val="upperRoman"/>
      <w:lvlText w:val="%4."/>
      <w:lvlJc w:val="left"/>
      <w:pPr>
        <w:ind w:left="3666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81E61A3"/>
    <w:multiLevelType w:val="hybridMultilevel"/>
    <w:tmpl w:val="EDC65D76"/>
    <w:lvl w:ilvl="0" w:tplc="7988D7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11F24"/>
    <w:multiLevelType w:val="hybridMultilevel"/>
    <w:tmpl w:val="4C7C8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204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B3430"/>
    <w:multiLevelType w:val="hybridMultilevel"/>
    <w:tmpl w:val="BF2EBB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B3D44"/>
    <w:multiLevelType w:val="singleLevel"/>
    <w:tmpl w:val="565A2CF2"/>
    <w:lvl w:ilvl="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0">
    <w:nsid w:val="24E93EC4"/>
    <w:multiLevelType w:val="hybridMultilevel"/>
    <w:tmpl w:val="F790DF48"/>
    <w:lvl w:ilvl="0" w:tplc="09660F6C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2C98083B"/>
    <w:multiLevelType w:val="hybridMultilevel"/>
    <w:tmpl w:val="7602C73C"/>
    <w:lvl w:ilvl="0" w:tplc="903A7ED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704E45"/>
    <w:multiLevelType w:val="hybridMultilevel"/>
    <w:tmpl w:val="DED41E4E"/>
    <w:lvl w:ilvl="0" w:tplc="A7E800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66329"/>
    <w:multiLevelType w:val="hybridMultilevel"/>
    <w:tmpl w:val="527A88B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405489"/>
    <w:multiLevelType w:val="hybridMultilevel"/>
    <w:tmpl w:val="D9007446"/>
    <w:lvl w:ilvl="0" w:tplc="9B545C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7DC3F76"/>
    <w:multiLevelType w:val="hybridMultilevel"/>
    <w:tmpl w:val="89D43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A0025"/>
    <w:multiLevelType w:val="hybridMultilevel"/>
    <w:tmpl w:val="BBCACBBA"/>
    <w:lvl w:ilvl="0" w:tplc="BB460C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22971"/>
    <w:multiLevelType w:val="hybridMultilevel"/>
    <w:tmpl w:val="1FDEDF54"/>
    <w:lvl w:ilvl="0" w:tplc="040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C096E50"/>
    <w:multiLevelType w:val="hybridMultilevel"/>
    <w:tmpl w:val="8536D8D0"/>
    <w:lvl w:ilvl="0" w:tplc="2336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B0BAB"/>
    <w:multiLevelType w:val="hybridMultilevel"/>
    <w:tmpl w:val="729C6D84"/>
    <w:lvl w:ilvl="0" w:tplc="1F80D5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89B3FFA"/>
    <w:multiLevelType w:val="hybridMultilevel"/>
    <w:tmpl w:val="30A0ECE6"/>
    <w:lvl w:ilvl="0" w:tplc="DCEA75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54D7C"/>
    <w:multiLevelType w:val="hybridMultilevel"/>
    <w:tmpl w:val="7AAC7B40"/>
    <w:lvl w:ilvl="0" w:tplc="50B47942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7CE40367"/>
    <w:multiLevelType w:val="hybridMultilevel"/>
    <w:tmpl w:val="A5B6C99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F515E5"/>
    <w:multiLevelType w:val="hybridMultilevel"/>
    <w:tmpl w:val="3B267F34"/>
    <w:lvl w:ilvl="0" w:tplc="0AF6F0E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11726"/>
    <w:multiLevelType w:val="hybridMultilevel"/>
    <w:tmpl w:val="C3064680"/>
    <w:lvl w:ilvl="0" w:tplc="903A7ED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5AA1270">
      <w:start w:val="3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5"/>
  </w:num>
  <w:num w:numId="8">
    <w:abstractNumId w:val="2"/>
  </w:num>
  <w:num w:numId="9">
    <w:abstractNumId w:val="18"/>
  </w:num>
  <w:num w:numId="10">
    <w:abstractNumId w:val="1"/>
  </w:num>
  <w:num w:numId="11">
    <w:abstractNumId w:val="12"/>
  </w:num>
  <w:num w:numId="12">
    <w:abstractNumId w:val="22"/>
  </w:num>
  <w:num w:numId="13">
    <w:abstractNumId w:val="13"/>
  </w:num>
  <w:num w:numId="14">
    <w:abstractNumId w:val="6"/>
  </w:num>
  <w:num w:numId="15">
    <w:abstractNumId w:val="14"/>
  </w:num>
  <w:num w:numId="16">
    <w:abstractNumId w:val="17"/>
  </w:num>
  <w:num w:numId="17">
    <w:abstractNumId w:val="10"/>
  </w:num>
  <w:num w:numId="18">
    <w:abstractNumId w:val="24"/>
  </w:num>
  <w:num w:numId="19">
    <w:abstractNumId w:val="20"/>
  </w:num>
  <w:num w:numId="20">
    <w:abstractNumId w:val="21"/>
  </w:num>
  <w:num w:numId="21">
    <w:abstractNumId w:val="3"/>
  </w:num>
  <w:num w:numId="22">
    <w:abstractNumId w:val="11"/>
  </w:num>
  <w:num w:numId="23">
    <w:abstractNumId w:val="23"/>
  </w:num>
  <w:num w:numId="24">
    <w:abstractNumId w:val="16"/>
  </w:num>
  <w:num w:numId="25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74"/>
    <w:rsid w:val="0000258C"/>
    <w:rsid w:val="00003E7A"/>
    <w:rsid w:val="000040E2"/>
    <w:rsid w:val="00004567"/>
    <w:rsid w:val="000049E7"/>
    <w:rsid w:val="00007E86"/>
    <w:rsid w:val="00010365"/>
    <w:rsid w:val="00011891"/>
    <w:rsid w:val="00012F1E"/>
    <w:rsid w:val="000131C3"/>
    <w:rsid w:val="000135A5"/>
    <w:rsid w:val="00014014"/>
    <w:rsid w:val="000167CC"/>
    <w:rsid w:val="000176E9"/>
    <w:rsid w:val="000211D3"/>
    <w:rsid w:val="00021D18"/>
    <w:rsid w:val="00022518"/>
    <w:rsid w:val="0002277C"/>
    <w:rsid w:val="00022FE1"/>
    <w:rsid w:val="00024785"/>
    <w:rsid w:val="00024964"/>
    <w:rsid w:val="000277BF"/>
    <w:rsid w:val="00031273"/>
    <w:rsid w:val="00042E6E"/>
    <w:rsid w:val="000446BE"/>
    <w:rsid w:val="00044719"/>
    <w:rsid w:val="00044C0E"/>
    <w:rsid w:val="0005013F"/>
    <w:rsid w:val="00050488"/>
    <w:rsid w:val="00050588"/>
    <w:rsid w:val="000513B4"/>
    <w:rsid w:val="00054DA4"/>
    <w:rsid w:val="00056F23"/>
    <w:rsid w:val="00057722"/>
    <w:rsid w:val="00057F4C"/>
    <w:rsid w:val="000612F6"/>
    <w:rsid w:val="00062950"/>
    <w:rsid w:val="00062DEC"/>
    <w:rsid w:val="0006367F"/>
    <w:rsid w:val="00066862"/>
    <w:rsid w:val="00067813"/>
    <w:rsid w:val="00067983"/>
    <w:rsid w:val="00070499"/>
    <w:rsid w:val="00070C3D"/>
    <w:rsid w:val="00070D4B"/>
    <w:rsid w:val="000725E2"/>
    <w:rsid w:val="0007650B"/>
    <w:rsid w:val="000766D7"/>
    <w:rsid w:val="00077EE3"/>
    <w:rsid w:val="00077F8B"/>
    <w:rsid w:val="000806C6"/>
    <w:rsid w:val="0008305E"/>
    <w:rsid w:val="00083E83"/>
    <w:rsid w:val="00084041"/>
    <w:rsid w:val="00085556"/>
    <w:rsid w:val="00086171"/>
    <w:rsid w:val="000914C0"/>
    <w:rsid w:val="00091789"/>
    <w:rsid w:val="00092C49"/>
    <w:rsid w:val="00093B41"/>
    <w:rsid w:val="00093F91"/>
    <w:rsid w:val="00096101"/>
    <w:rsid w:val="000A12A9"/>
    <w:rsid w:val="000A213E"/>
    <w:rsid w:val="000A615E"/>
    <w:rsid w:val="000A62DD"/>
    <w:rsid w:val="000A7623"/>
    <w:rsid w:val="000B1126"/>
    <w:rsid w:val="000B196E"/>
    <w:rsid w:val="000B377A"/>
    <w:rsid w:val="000B3A9D"/>
    <w:rsid w:val="000B4A46"/>
    <w:rsid w:val="000B6433"/>
    <w:rsid w:val="000C097A"/>
    <w:rsid w:val="000C0F9A"/>
    <w:rsid w:val="000C1FEF"/>
    <w:rsid w:val="000C314B"/>
    <w:rsid w:val="000D0C00"/>
    <w:rsid w:val="000D109A"/>
    <w:rsid w:val="000D5124"/>
    <w:rsid w:val="000D53E4"/>
    <w:rsid w:val="000D6095"/>
    <w:rsid w:val="000D668C"/>
    <w:rsid w:val="000D7EC2"/>
    <w:rsid w:val="000D7EF9"/>
    <w:rsid w:val="000E0CF8"/>
    <w:rsid w:val="000E1E1C"/>
    <w:rsid w:val="000E43C5"/>
    <w:rsid w:val="000E587D"/>
    <w:rsid w:val="000E5D4D"/>
    <w:rsid w:val="000E623B"/>
    <w:rsid w:val="000E63AB"/>
    <w:rsid w:val="000E6E9C"/>
    <w:rsid w:val="000F04FA"/>
    <w:rsid w:val="000F06F6"/>
    <w:rsid w:val="000F0BD6"/>
    <w:rsid w:val="000F20EE"/>
    <w:rsid w:val="000F504F"/>
    <w:rsid w:val="001001DA"/>
    <w:rsid w:val="0010163F"/>
    <w:rsid w:val="0010203C"/>
    <w:rsid w:val="00102C65"/>
    <w:rsid w:val="00103417"/>
    <w:rsid w:val="00103BC5"/>
    <w:rsid w:val="0010586F"/>
    <w:rsid w:val="001074A6"/>
    <w:rsid w:val="00110405"/>
    <w:rsid w:val="0011258D"/>
    <w:rsid w:val="00115914"/>
    <w:rsid w:val="00117996"/>
    <w:rsid w:val="00117BC4"/>
    <w:rsid w:val="00117D2A"/>
    <w:rsid w:val="0012020E"/>
    <w:rsid w:val="00121652"/>
    <w:rsid w:val="00121DF7"/>
    <w:rsid w:val="00125035"/>
    <w:rsid w:val="00126275"/>
    <w:rsid w:val="00130B4F"/>
    <w:rsid w:val="001311B1"/>
    <w:rsid w:val="00131891"/>
    <w:rsid w:val="00133D1A"/>
    <w:rsid w:val="00135929"/>
    <w:rsid w:val="00135C0C"/>
    <w:rsid w:val="00135D95"/>
    <w:rsid w:val="0013648D"/>
    <w:rsid w:val="00136623"/>
    <w:rsid w:val="0013724F"/>
    <w:rsid w:val="00140F5C"/>
    <w:rsid w:val="001429BC"/>
    <w:rsid w:val="00146CA6"/>
    <w:rsid w:val="0015023B"/>
    <w:rsid w:val="00150EB0"/>
    <w:rsid w:val="00151491"/>
    <w:rsid w:val="00155360"/>
    <w:rsid w:val="00157BD3"/>
    <w:rsid w:val="00160A72"/>
    <w:rsid w:val="0016142E"/>
    <w:rsid w:val="00162F34"/>
    <w:rsid w:val="00163C4C"/>
    <w:rsid w:val="0016637B"/>
    <w:rsid w:val="00167792"/>
    <w:rsid w:val="00172454"/>
    <w:rsid w:val="00172B5A"/>
    <w:rsid w:val="00174FED"/>
    <w:rsid w:val="00175057"/>
    <w:rsid w:val="00181125"/>
    <w:rsid w:val="00183159"/>
    <w:rsid w:val="0018386D"/>
    <w:rsid w:val="00186258"/>
    <w:rsid w:val="00187EE9"/>
    <w:rsid w:val="00192DF5"/>
    <w:rsid w:val="001936B5"/>
    <w:rsid w:val="001938A6"/>
    <w:rsid w:val="00195B0D"/>
    <w:rsid w:val="001964B7"/>
    <w:rsid w:val="001966D6"/>
    <w:rsid w:val="00196992"/>
    <w:rsid w:val="001979C1"/>
    <w:rsid w:val="001A074C"/>
    <w:rsid w:val="001A32D2"/>
    <w:rsid w:val="001A3C73"/>
    <w:rsid w:val="001A43F3"/>
    <w:rsid w:val="001A4F1A"/>
    <w:rsid w:val="001A7396"/>
    <w:rsid w:val="001A7CB8"/>
    <w:rsid w:val="001A7D84"/>
    <w:rsid w:val="001B229E"/>
    <w:rsid w:val="001B2322"/>
    <w:rsid w:val="001B2DD7"/>
    <w:rsid w:val="001B4451"/>
    <w:rsid w:val="001B4E4A"/>
    <w:rsid w:val="001B5322"/>
    <w:rsid w:val="001B6649"/>
    <w:rsid w:val="001B6E45"/>
    <w:rsid w:val="001B775C"/>
    <w:rsid w:val="001B7DE1"/>
    <w:rsid w:val="001C01CD"/>
    <w:rsid w:val="001C1A75"/>
    <w:rsid w:val="001C2572"/>
    <w:rsid w:val="001C2E04"/>
    <w:rsid w:val="001C3807"/>
    <w:rsid w:val="001C3CDA"/>
    <w:rsid w:val="001C4060"/>
    <w:rsid w:val="001C6099"/>
    <w:rsid w:val="001C6FBE"/>
    <w:rsid w:val="001C7B7B"/>
    <w:rsid w:val="001C7F94"/>
    <w:rsid w:val="001D004D"/>
    <w:rsid w:val="001D0F94"/>
    <w:rsid w:val="001D2019"/>
    <w:rsid w:val="001D3E06"/>
    <w:rsid w:val="001D77EA"/>
    <w:rsid w:val="001E1CB7"/>
    <w:rsid w:val="001E1F97"/>
    <w:rsid w:val="001E36A0"/>
    <w:rsid w:val="001E3BF5"/>
    <w:rsid w:val="001E5F42"/>
    <w:rsid w:val="001F244D"/>
    <w:rsid w:val="001F2B20"/>
    <w:rsid w:val="001F4283"/>
    <w:rsid w:val="001F4BED"/>
    <w:rsid w:val="002000C9"/>
    <w:rsid w:val="00200915"/>
    <w:rsid w:val="00202326"/>
    <w:rsid w:val="00202C23"/>
    <w:rsid w:val="00203607"/>
    <w:rsid w:val="00203C08"/>
    <w:rsid w:val="002042A3"/>
    <w:rsid w:val="002045BA"/>
    <w:rsid w:val="002068F7"/>
    <w:rsid w:val="002069B3"/>
    <w:rsid w:val="00206E97"/>
    <w:rsid w:val="00210ABA"/>
    <w:rsid w:val="00210E80"/>
    <w:rsid w:val="00213B25"/>
    <w:rsid w:val="00216102"/>
    <w:rsid w:val="0021662B"/>
    <w:rsid w:val="002175C2"/>
    <w:rsid w:val="00217F5F"/>
    <w:rsid w:val="002200B4"/>
    <w:rsid w:val="00220AD0"/>
    <w:rsid w:val="00221734"/>
    <w:rsid w:val="00222AF3"/>
    <w:rsid w:val="00224B8A"/>
    <w:rsid w:val="002256F8"/>
    <w:rsid w:val="00226C3D"/>
    <w:rsid w:val="0023160E"/>
    <w:rsid w:val="00232FD0"/>
    <w:rsid w:val="00232FE9"/>
    <w:rsid w:val="002339C7"/>
    <w:rsid w:val="002346CF"/>
    <w:rsid w:val="00235550"/>
    <w:rsid w:val="00235B30"/>
    <w:rsid w:val="0024017A"/>
    <w:rsid w:val="00245E40"/>
    <w:rsid w:val="00245E42"/>
    <w:rsid w:val="002466EA"/>
    <w:rsid w:val="00246F2E"/>
    <w:rsid w:val="00247F59"/>
    <w:rsid w:val="002516E8"/>
    <w:rsid w:val="002526AB"/>
    <w:rsid w:val="0025298E"/>
    <w:rsid w:val="00253B87"/>
    <w:rsid w:val="002543D0"/>
    <w:rsid w:val="002565E9"/>
    <w:rsid w:val="00256C0A"/>
    <w:rsid w:val="00256E7F"/>
    <w:rsid w:val="00260AC6"/>
    <w:rsid w:val="00260BE1"/>
    <w:rsid w:val="00261DFF"/>
    <w:rsid w:val="00263282"/>
    <w:rsid w:val="00263462"/>
    <w:rsid w:val="002663EB"/>
    <w:rsid w:val="00267178"/>
    <w:rsid w:val="00267F48"/>
    <w:rsid w:val="002715A5"/>
    <w:rsid w:val="002727BA"/>
    <w:rsid w:val="00276E97"/>
    <w:rsid w:val="002771FF"/>
    <w:rsid w:val="00280966"/>
    <w:rsid w:val="0028124A"/>
    <w:rsid w:val="0028162C"/>
    <w:rsid w:val="00283A60"/>
    <w:rsid w:val="00284719"/>
    <w:rsid w:val="00286514"/>
    <w:rsid w:val="002907C0"/>
    <w:rsid w:val="0029113B"/>
    <w:rsid w:val="00294007"/>
    <w:rsid w:val="00294FBB"/>
    <w:rsid w:val="0029566E"/>
    <w:rsid w:val="00295DE4"/>
    <w:rsid w:val="002975C8"/>
    <w:rsid w:val="002976EA"/>
    <w:rsid w:val="00297D2A"/>
    <w:rsid w:val="002A08B1"/>
    <w:rsid w:val="002A0C78"/>
    <w:rsid w:val="002A2A15"/>
    <w:rsid w:val="002A65D6"/>
    <w:rsid w:val="002B2868"/>
    <w:rsid w:val="002B3E19"/>
    <w:rsid w:val="002B3EE7"/>
    <w:rsid w:val="002B5960"/>
    <w:rsid w:val="002B62B9"/>
    <w:rsid w:val="002C0731"/>
    <w:rsid w:val="002C088E"/>
    <w:rsid w:val="002C0C8A"/>
    <w:rsid w:val="002C16CC"/>
    <w:rsid w:val="002C17FE"/>
    <w:rsid w:val="002C29F2"/>
    <w:rsid w:val="002C619D"/>
    <w:rsid w:val="002C6D66"/>
    <w:rsid w:val="002C706A"/>
    <w:rsid w:val="002D18C9"/>
    <w:rsid w:val="002D4236"/>
    <w:rsid w:val="002D47D4"/>
    <w:rsid w:val="002D51A3"/>
    <w:rsid w:val="002D5E03"/>
    <w:rsid w:val="002D66E5"/>
    <w:rsid w:val="002D6B5C"/>
    <w:rsid w:val="002D760B"/>
    <w:rsid w:val="002D7637"/>
    <w:rsid w:val="002E0092"/>
    <w:rsid w:val="002E05F6"/>
    <w:rsid w:val="002E0762"/>
    <w:rsid w:val="002E103C"/>
    <w:rsid w:val="002E3997"/>
    <w:rsid w:val="002E4018"/>
    <w:rsid w:val="002E41B0"/>
    <w:rsid w:val="002E5526"/>
    <w:rsid w:val="002E59C9"/>
    <w:rsid w:val="002E5FA9"/>
    <w:rsid w:val="002E6476"/>
    <w:rsid w:val="002F0208"/>
    <w:rsid w:val="002F04DF"/>
    <w:rsid w:val="002F05B5"/>
    <w:rsid w:val="002F115B"/>
    <w:rsid w:val="002F1E33"/>
    <w:rsid w:val="002F3926"/>
    <w:rsid w:val="002F418F"/>
    <w:rsid w:val="002F552E"/>
    <w:rsid w:val="002F5858"/>
    <w:rsid w:val="002F6055"/>
    <w:rsid w:val="002F72AB"/>
    <w:rsid w:val="002F7786"/>
    <w:rsid w:val="002F7A1D"/>
    <w:rsid w:val="00300518"/>
    <w:rsid w:val="00301031"/>
    <w:rsid w:val="0030130B"/>
    <w:rsid w:val="00301631"/>
    <w:rsid w:val="00301D19"/>
    <w:rsid w:val="003044DF"/>
    <w:rsid w:val="00304504"/>
    <w:rsid w:val="003068F9"/>
    <w:rsid w:val="00306E8B"/>
    <w:rsid w:val="003075D7"/>
    <w:rsid w:val="00307A4E"/>
    <w:rsid w:val="00312438"/>
    <w:rsid w:val="0031280B"/>
    <w:rsid w:val="00312FF7"/>
    <w:rsid w:val="00313B53"/>
    <w:rsid w:val="003152E4"/>
    <w:rsid w:val="00317122"/>
    <w:rsid w:val="00317868"/>
    <w:rsid w:val="00317A14"/>
    <w:rsid w:val="003216D3"/>
    <w:rsid w:val="00321CDA"/>
    <w:rsid w:val="00322E53"/>
    <w:rsid w:val="00323152"/>
    <w:rsid w:val="003248EC"/>
    <w:rsid w:val="00325D11"/>
    <w:rsid w:val="00326E8F"/>
    <w:rsid w:val="00326F5D"/>
    <w:rsid w:val="00327362"/>
    <w:rsid w:val="00327B0A"/>
    <w:rsid w:val="00332DF7"/>
    <w:rsid w:val="00334473"/>
    <w:rsid w:val="003351FB"/>
    <w:rsid w:val="00335808"/>
    <w:rsid w:val="00336960"/>
    <w:rsid w:val="0033759D"/>
    <w:rsid w:val="003419B9"/>
    <w:rsid w:val="00344258"/>
    <w:rsid w:val="00345D25"/>
    <w:rsid w:val="0034615F"/>
    <w:rsid w:val="00346751"/>
    <w:rsid w:val="003472B8"/>
    <w:rsid w:val="0034753C"/>
    <w:rsid w:val="00350E75"/>
    <w:rsid w:val="00351632"/>
    <w:rsid w:val="003518D8"/>
    <w:rsid w:val="00353789"/>
    <w:rsid w:val="00354CDF"/>
    <w:rsid w:val="003554FA"/>
    <w:rsid w:val="003562AA"/>
    <w:rsid w:val="00356426"/>
    <w:rsid w:val="003569DA"/>
    <w:rsid w:val="003602D8"/>
    <w:rsid w:val="00360A72"/>
    <w:rsid w:val="00360B93"/>
    <w:rsid w:val="0036128B"/>
    <w:rsid w:val="003623FC"/>
    <w:rsid w:val="00362D74"/>
    <w:rsid w:val="003633D2"/>
    <w:rsid w:val="00366817"/>
    <w:rsid w:val="0037004A"/>
    <w:rsid w:val="00370E7A"/>
    <w:rsid w:val="00371FAD"/>
    <w:rsid w:val="00372A8C"/>
    <w:rsid w:val="0037736D"/>
    <w:rsid w:val="00380E09"/>
    <w:rsid w:val="00382F18"/>
    <w:rsid w:val="003837A4"/>
    <w:rsid w:val="003852CE"/>
    <w:rsid w:val="0038626C"/>
    <w:rsid w:val="00387EDE"/>
    <w:rsid w:val="0039166C"/>
    <w:rsid w:val="00391F3A"/>
    <w:rsid w:val="00395012"/>
    <w:rsid w:val="003966F2"/>
    <w:rsid w:val="00396CE0"/>
    <w:rsid w:val="003A1288"/>
    <w:rsid w:val="003A265E"/>
    <w:rsid w:val="003A267C"/>
    <w:rsid w:val="003A27FD"/>
    <w:rsid w:val="003A48B1"/>
    <w:rsid w:val="003B0E8D"/>
    <w:rsid w:val="003B2BF1"/>
    <w:rsid w:val="003B4F25"/>
    <w:rsid w:val="003B7E33"/>
    <w:rsid w:val="003B7E61"/>
    <w:rsid w:val="003C1FDA"/>
    <w:rsid w:val="003C22D1"/>
    <w:rsid w:val="003C28B0"/>
    <w:rsid w:val="003C5EF0"/>
    <w:rsid w:val="003D0289"/>
    <w:rsid w:val="003D03A2"/>
    <w:rsid w:val="003D0E33"/>
    <w:rsid w:val="003D1B24"/>
    <w:rsid w:val="003D4B78"/>
    <w:rsid w:val="003D6FFB"/>
    <w:rsid w:val="003D724B"/>
    <w:rsid w:val="003E2F42"/>
    <w:rsid w:val="003E5EC3"/>
    <w:rsid w:val="003E6944"/>
    <w:rsid w:val="003F004E"/>
    <w:rsid w:val="003F03F8"/>
    <w:rsid w:val="003F09AF"/>
    <w:rsid w:val="003F1065"/>
    <w:rsid w:val="003F53B0"/>
    <w:rsid w:val="003F5499"/>
    <w:rsid w:val="003F55A0"/>
    <w:rsid w:val="003F7739"/>
    <w:rsid w:val="00400D8C"/>
    <w:rsid w:val="004013E5"/>
    <w:rsid w:val="004048D4"/>
    <w:rsid w:val="00405016"/>
    <w:rsid w:val="00407C9C"/>
    <w:rsid w:val="004125D9"/>
    <w:rsid w:val="00414302"/>
    <w:rsid w:val="0041603D"/>
    <w:rsid w:val="00416B3F"/>
    <w:rsid w:val="0041705E"/>
    <w:rsid w:val="00417381"/>
    <w:rsid w:val="00420E4E"/>
    <w:rsid w:val="00421B9A"/>
    <w:rsid w:val="00422065"/>
    <w:rsid w:val="00422E4B"/>
    <w:rsid w:val="004237D7"/>
    <w:rsid w:val="00423D50"/>
    <w:rsid w:val="00424164"/>
    <w:rsid w:val="004269C2"/>
    <w:rsid w:val="00427DF4"/>
    <w:rsid w:val="00430B76"/>
    <w:rsid w:val="00434CE6"/>
    <w:rsid w:val="00436446"/>
    <w:rsid w:val="00436A5B"/>
    <w:rsid w:val="0043768B"/>
    <w:rsid w:val="004377F7"/>
    <w:rsid w:val="00443DC5"/>
    <w:rsid w:val="00444B72"/>
    <w:rsid w:val="00445ED4"/>
    <w:rsid w:val="00446B33"/>
    <w:rsid w:val="004518E6"/>
    <w:rsid w:val="004550FC"/>
    <w:rsid w:val="00455303"/>
    <w:rsid w:val="004564AB"/>
    <w:rsid w:val="00457BEC"/>
    <w:rsid w:val="00457FA3"/>
    <w:rsid w:val="00471A57"/>
    <w:rsid w:val="004723AD"/>
    <w:rsid w:val="0047341C"/>
    <w:rsid w:val="004752D0"/>
    <w:rsid w:val="004754C5"/>
    <w:rsid w:val="00475E72"/>
    <w:rsid w:val="00482D44"/>
    <w:rsid w:val="004831C7"/>
    <w:rsid w:val="004866A9"/>
    <w:rsid w:val="00490BBB"/>
    <w:rsid w:val="00490E42"/>
    <w:rsid w:val="004945A5"/>
    <w:rsid w:val="00496A39"/>
    <w:rsid w:val="004A02CD"/>
    <w:rsid w:val="004A11F0"/>
    <w:rsid w:val="004A1585"/>
    <w:rsid w:val="004A16F5"/>
    <w:rsid w:val="004A1FF3"/>
    <w:rsid w:val="004A31AB"/>
    <w:rsid w:val="004A33B0"/>
    <w:rsid w:val="004A396D"/>
    <w:rsid w:val="004A63DE"/>
    <w:rsid w:val="004A7F8A"/>
    <w:rsid w:val="004B03DC"/>
    <w:rsid w:val="004B1C5E"/>
    <w:rsid w:val="004B275D"/>
    <w:rsid w:val="004B30BA"/>
    <w:rsid w:val="004B3223"/>
    <w:rsid w:val="004B4E6E"/>
    <w:rsid w:val="004B542A"/>
    <w:rsid w:val="004B7FE9"/>
    <w:rsid w:val="004C0D2A"/>
    <w:rsid w:val="004C2950"/>
    <w:rsid w:val="004D07AA"/>
    <w:rsid w:val="004D2DA0"/>
    <w:rsid w:val="004D4FAA"/>
    <w:rsid w:val="004D6E7D"/>
    <w:rsid w:val="004D70CE"/>
    <w:rsid w:val="004E025A"/>
    <w:rsid w:val="004E4339"/>
    <w:rsid w:val="004E7050"/>
    <w:rsid w:val="004F047D"/>
    <w:rsid w:val="004F09FC"/>
    <w:rsid w:val="004F146D"/>
    <w:rsid w:val="004F1DE7"/>
    <w:rsid w:val="004F6F7F"/>
    <w:rsid w:val="004F752C"/>
    <w:rsid w:val="004F7937"/>
    <w:rsid w:val="005018D1"/>
    <w:rsid w:val="00503A8D"/>
    <w:rsid w:val="00503DFE"/>
    <w:rsid w:val="00505B43"/>
    <w:rsid w:val="00505F52"/>
    <w:rsid w:val="00506A67"/>
    <w:rsid w:val="00511A3B"/>
    <w:rsid w:val="00512D3E"/>
    <w:rsid w:val="00514C4A"/>
    <w:rsid w:val="0051536B"/>
    <w:rsid w:val="005164DF"/>
    <w:rsid w:val="005178C4"/>
    <w:rsid w:val="00521451"/>
    <w:rsid w:val="00523640"/>
    <w:rsid w:val="00523C73"/>
    <w:rsid w:val="00523D48"/>
    <w:rsid w:val="00525CAD"/>
    <w:rsid w:val="0052649F"/>
    <w:rsid w:val="00526CB1"/>
    <w:rsid w:val="00527898"/>
    <w:rsid w:val="00527ADA"/>
    <w:rsid w:val="00527DFB"/>
    <w:rsid w:val="005305E3"/>
    <w:rsid w:val="00530F72"/>
    <w:rsid w:val="00531E88"/>
    <w:rsid w:val="005356E0"/>
    <w:rsid w:val="005359D8"/>
    <w:rsid w:val="00535FF0"/>
    <w:rsid w:val="005364A7"/>
    <w:rsid w:val="00536646"/>
    <w:rsid w:val="00543821"/>
    <w:rsid w:val="00544567"/>
    <w:rsid w:val="00544694"/>
    <w:rsid w:val="005455B9"/>
    <w:rsid w:val="00546B3D"/>
    <w:rsid w:val="00547E1E"/>
    <w:rsid w:val="005509AE"/>
    <w:rsid w:val="005532AE"/>
    <w:rsid w:val="00555078"/>
    <w:rsid w:val="00555B50"/>
    <w:rsid w:val="00555B86"/>
    <w:rsid w:val="005568C4"/>
    <w:rsid w:val="00560144"/>
    <w:rsid w:val="00560B7B"/>
    <w:rsid w:val="00562CFF"/>
    <w:rsid w:val="005634AE"/>
    <w:rsid w:val="00563E5A"/>
    <w:rsid w:val="00565301"/>
    <w:rsid w:val="00565871"/>
    <w:rsid w:val="00566131"/>
    <w:rsid w:val="00566546"/>
    <w:rsid w:val="00572905"/>
    <w:rsid w:val="00576826"/>
    <w:rsid w:val="00577A77"/>
    <w:rsid w:val="00580494"/>
    <w:rsid w:val="00581F0B"/>
    <w:rsid w:val="00583C17"/>
    <w:rsid w:val="00584BD8"/>
    <w:rsid w:val="00590706"/>
    <w:rsid w:val="00590B31"/>
    <w:rsid w:val="00594A0E"/>
    <w:rsid w:val="00597CD5"/>
    <w:rsid w:val="005A1739"/>
    <w:rsid w:val="005A1FE3"/>
    <w:rsid w:val="005A2307"/>
    <w:rsid w:val="005A34D0"/>
    <w:rsid w:val="005A53D2"/>
    <w:rsid w:val="005A5437"/>
    <w:rsid w:val="005B0502"/>
    <w:rsid w:val="005B18F1"/>
    <w:rsid w:val="005B3ECF"/>
    <w:rsid w:val="005B40FD"/>
    <w:rsid w:val="005B739E"/>
    <w:rsid w:val="005C10CF"/>
    <w:rsid w:val="005C26BF"/>
    <w:rsid w:val="005C4905"/>
    <w:rsid w:val="005C5113"/>
    <w:rsid w:val="005C6D41"/>
    <w:rsid w:val="005D0A0B"/>
    <w:rsid w:val="005D0AE9"/>
    <w:rsid w:val="005D0BC9"/>
    <w:rsid w:val="005D148C"/>
    <w:rsid w:val="005D4250"/>
    <w:rsid w:val="005D6304"/>
    <w:rsid w:val="005D65D2"/>
    <w:rsid w:val="005E0FC5"/>
    <w:rsid w:val="005E21EA"/>
    <w:rsid w:val="005E2E41"/>
    <w:rsid w:val="005E2E5C"/>
    <w:rsid w:val="005E4AF3"/>
    <w:rsid w:val="005F2111"/>
    <w:rsid w:val="005F2FC7"/>
    <w:rsid w:val="005F37E4"/>
    <w:rsid w:val="005F4747"/>
    <w:rsid w:val="005F5840"/>
    <w:rsid w:val="005F6449"/>
    <w:rsid w:val="005F6809"/>
    <w:rsid w:val="005F6A8C"/>
    <w:rsid w:val="00600151"/>
    <w:rsid w:val="00601BA2"/>
    <w:rsid w:val="00602819"/>
    <w:rsid w:val="00603ACF"/>
    <w:rsid w:val="00607819"/>
    <w:rsid w:val="006118E2"/>
    <w:rsid w:val="00612AD3"/>
    <w:rsid w:val="00612D56"/>
    <w:rsid w:val="00613119"/>
    <w:rsid w:val="00613C56"/>
    <w:rsid w:val="00613EBD"/>
    <w:rsid w:val="0061405B"/>
    <w:rsid w:val="00616721"/>
    <w:rsid w:val="006176E1"/>
    <w:rsid w:val="0062047A"/>
    <w:rsid w:val="0062047B"/>
    <w:rsid w:val="00620CF1"/>
    <w:rsid w:val="00621A29"/>
    <w:rsid w:val="006231B9"/>
    <w:rsid w:val="0062452E"/>
    <w:rsid w:val="0062713B"/>
    <w:rsid w:val="006278B2"/>
    <w:rsid w:val="00627EE9"/>
    <w:rsid w:val="0063184A"/>
    <w:rsid w:val="00632A09"/>
    <w:rsid w:val="00633DE7"/>
    <w:rsid w:val="0063438B"/>
    <w:rsid w:val="00635514"/>
    <w:rsid w:val="006355EB"/>
    <w:rsid w:val="0064168B"/>
    <w:rsid w:val="00641B69"/>
    <w:rsid w:val="0064443F"/>
    <w:rsid w:val="00646A8B"/>
    <w:rsid w:val="00650004"/>
    <w:rsid w:val="00650141"/>
    <w:rsid w:val="0065025A"/>
    <w:rsid w:val="0065026C"/>
    <w:rsid w:val="00652E03"/>
    <w:rsid w:val="00653927"/>
    <w:rsid w:val="00653BC8"/>
    <w:rsid w:val="0065408D"/>
    <w:rsid w:val="00654D90"/>
    <w:rsid w:val="00655A68"/>
    <w:rsid w:val="00656954"/>
    <w:rsid w:val="00656A11"/>
    <w:rsid w:val="00656A44"/>
    <w:rsid w:val="00657698"/>
    <w:rsid w:val="0066276C"/>
    <w:rsid w:val="006671EF"/>
    <w:rsid w:val="0066732E"/>
    <w:rsid w:val="0067062B"/>
    <w:rsid w:val="00670CEF"/>
    <w:rsid w:val="00673D98"/>
    <w:rsid w:val="00674700"/>
    <w:rsid w:val="00676178"/>
    <w:rsid w:val="00677963"/>
    <w:rsid w:val="0068184D"/>
    <w:rsid w:val="00681E50"/>
    <w:rsid w:val="00681E7B"/>
    <w:rsid w:val="006820CA"/>
    <w:rsid w:val="0068530E"/>
    <w:rsid w:val="00686889"/>
    <w:rsid w:val="00686D8D"/>
    <w:rsid w:val="00690348"/>
    <w:rsid w:val="00692D79"/>
    <w:rsid w:val="00692FE1"/>
    <w:rsid w:val="00693A6A"/>
    <w:rsid w:val="006949E9"/>
    <w:rsid w:val="00694BEA"/>
    <w:rsid w:val="00695EB7"/>
    <w:rsid w:val="006A230E"/>
    <w:rsid w:val="006A25E9"/>
    <w:rsid w:val="006A5557"/>
    <w:rsid w:val="006A677F"/>
    <w:rsid w:val="006A6D46"/>
    <w:rsid w:val="006A7490"/>
    <w:rsid w:val="006A78F5"/>
    <w:rsid w:val="006B0BE7"/>
    <w:rsid w:val="006B1639"/>
    <w:rsid w:val="006B2BB1"/>
    <w:rsid w:val="006B2BF4"/>
    <w:rsid w:val="006B4824"/>
    <w:rsid w:val="006B740D"/>
    <w:rsid w:val="006C0113"/>
    <w:rsid w:val="006C1558"/>
    <w:rsid w:val="006C21BD"/>
    <w:rsid w:val="006C3299"/>
    <w:rsid w:val="006C345D"/>
    <w:rsid w:val="006C3B90"/>
    <w:rsid w:val="006C47AD"/>
    <w:rsid w:val="006C489F"/>
    <w:rsid w:val="006C586F"/>
    <w:rsid w:val="006C5C6F"/>
    <w:rsid w:val="006C5FB3"/>
    <w:rsid w:val="006C5FB8"/>
    <w:rsid w:val="006C63A2"/>
    <w:rsid w:val="006C7C29"/>
    <w:rsid w:val="006C7DBA"/>
    <w:rsid w:val="006D242F"/>
    <w:rsid w:val="006D36C2"/>
    <w:rsid w:val="006D3B7A"/>
    <w:rsid w:val="006D59D7"/>
    <w:rsid w:val="006D674D"/>
    <w:rsid w:val="006D6D96"/>
    <w:rsid w:val="006D74B8"/>
    <w:rsid w:val="006E06EB"/>
    <w:rsid w:val="006E0ECC"/>
    <w:rsid w:val="006E1469"/>
    <w:rsid w:val="006E1E62"/>
    <w:rsid w:val="006E2F4C"/>
    <w:rsid w:val="006E34B3"/>
    <w:rsid w:val="006E515B"/>
    <w:rsid w:val="006E7C22"/>
    <w:rsid w:val="006F0CB3"/>
    <w:rsid w:val="006F1213"/>
    <w:rsid w:val="006F2CD7"/>
    <w:rsid w:val="006F3E62"/>
    <w:rsid w:val="006F431D"/>
    <w:rsid w:val="006F4454"/>
    <w:rsid w:val="006F55BA"/>
    <w:rsid w:val="00700009"/>
    <w:rsid w:val="007004D9"/>
    <w:rsid w:val="007016DA"/>
    <w:rsid w:val="007019A0"/>
    <w:rsid w:val="007052FD"/>
    <w:rsid w:val="007073D3"/>
    <w:rsid w:val="007124C5"/>
    <w:rsid w:val="007129FE"/>
    <w:rsid w:val="00712DDF"/>
    <w:rsid w:val="007147D5"/>
    <w:rsid w:val="0071506F"/>
    <w:rsid w:val="007154A4"/>
    <w:rsid w:val="00715812"/>
    <w:rsid w:val="00715844"/>
    <w:rsid w:val="007200C0"/>
    <w:rsid w:val="007214DA"/>
    <w:rsid w:val="007222FB"/>
    <w:rsid w:val="00724054"/>
    <w:rsid w:val="00727F68"/>
    <w:rsid w:val="00731EA7"/>
    <w:rsid w:val="007320AD"/>
    <w:rsid w:val="007325EF"/>
    <w:rsid w:val="007369F3"/>
    <w:rsid w:val="00737AAC"/>
    <w:rsid w:val="00737BFB"/>
    <w:rsid w:val="007416E2"/>
    <w:rsid w:val="00741BDD"/>
    <w:rsid w:val="00742C82"/>
    <w:rsid w:val="007432D6"/>
    <w:rsid w:val="00743493"/>
    <w:rsid w:val="007439EA"/>
    <w:rsid w:val="007473BC"/>
    <w:rsid w:val="00751EC6"/>
    <w:rsid w:val="007521CB"/>
    <w:rsid w:val="0075241A"/>
    <w:rsid w:val="00752E80"/>
    <w:rsid w:val="007539A3"/>
    <w:rsid w:val="0075582D"/>
    <w:rsid w:val="0075727B"/>
    <w:rsid w:val="0075770F"/>
    <w:rsid w:val="00757867"/>
    <w:rsid w:val="0076118B"/>
    <w:rsid w:val="00763123"/>
    <w:rsid w:val="00763FBD"/>
    <w:rsid w:val="0076627B"/>
    <w:rsid w:val="00770BF2"/>
    <w:rsid w:val="00772E01"/>
    <w:rsid w:val="00774887"/>
    <w:rsid w:val="007759F9"/>
    <w:rsid w:val="00776AA7"/>
    <w:rsid w:val="007816C9"/>
    <w:rsid w:val="007837EC"/>
    <w:rsid w:val="00783848"/>
    <w:rsid w:val="00783C34"/>
    <w:rsid w:val="00784179"/>
    <w:rsid w:val="00786FA4"/>
    <w:rsid w:val="007904EA"/>
    <w:rsid w:val="0079050C"/>
    <w:rsid w:val="00791526"/>
    <w:rsid w:val="007936F3"/>
    <w:rsid w:val="007949DB"/>
    <w:rsid w:val="007963FB"/>
    <w:rsid w:val="007977C2"/>
    <w:rsid w:val="007A19B1"/>
    <w:rsid w:val="007A3877"/>
    <w:rsid w:val="007A4E5B"/>
    <w:rsid w:val="007A56C1"/>
    <w:rsid w:val="007A592D"/>
    <w:rsid w:val="007A6244"/>
    <w:rsid w:val="007A647A"/>
    <w:rsid w:val="007B0DC2"/>
    <w:rsid w:val="007B18BB"/>
    <w:rsid w:val="007B431D"/>
    <w:rsid w:val="007B5124"/>
    <w:rsid w:val="007B642B"/>
    <w:rsid w:val="007B64E8"/>
    <w:rsid w:val="007C05EF"/>
    <w:rsid w:val="007C14C2"/>
    <w:rsid w:val="007C42A1"/>
    <w:rsid w:val="007C5A52"/>
    <w:rsid w:val="007C5DF9"/>
    <w:rsid w:val="007C7C7A"/>
    <w:rsid w:val="007D0634"/>
    <w:rsid w:val="007D5229"/>
    <w:rsid w:val="007D55EF"/>
    <w:rsid w:val="007D59FE"/>
    <w:rsid w:val="007D5F0B"/>
    <w:rsid w:val="007D6600"/>
    <w:rsid w:val="007D675C"/>
    <w:rsid w:val="007D6E2D"/>
    <w:rsid w:val="007D797E"/>
    <w:rsid w:val="007E080B"/>
    <w:rsid w:val="007E3247"/>
    <w:rsid w:val="007E5593"/>
    <w:rsid w:val="007E69E4"/>
    <w:rsid w:val="007F2C1F"/>
    <w:rsid w:val="007F3223"/>
    <w:rsid w:val="007F493A"/>
    <w:rsid w:val="007F70B4"/>
    <w:rsid w:val="00800513"/>
    <w:rsid w:val="008016A4"/>
    <w:rsid w:val="00802E1A"/>
    <w:rsid w:val="008040EE"/>
    <w:rsid w:val="00807314"/>
    <w:rsid w:val="00817504"/>
    <w:rsid w:val="008204B5"/>
    <w:rsid w:val="00821743"/>
    <w:rsid w:val="0082221C"/>
    <w:rsid w:val="0082324E"/>
    <w:rsid w:val="00824253"/>
    <w:rsid w:val="0082580D"/>
    <w:rsid w:val="00825A41"/>
    <w:rsid w:val="008314DD"/>
    <w:rsid w:val="008315D2"/>
    <w:rsid w:val="008328D0"/>
    <w:rsid w:val="00834622"/>
    <w:rsid w:val="00834A73"/>
    <w:rsid w:val="00835424"/>
    <w:rsid w:val="00835BA4"/>
    <w:rsid w:val="00837B01"/>
    <w:rsid w:val="00840FD1"/>
    <w:rsid w:val="00842045"/>
    <w:rsid w:val="0084297A"/>
    <w:rsid w:val="0084364F"/>
    <w:rsid w:val="00845592"/>
    <w:rsid w:val="00847473"/>
    <w:rsid w:val="00861F1A"/>
    <w:rsid w:val="00862C74"/>
    <w:rsid w:val="00863BF3"/>
    <w:rsid w:val="008654F1"/>
    <w:rsid w:val="00866AF9"/>
    <w:rsid w:val="008674F2"/>
    <w:rsid w:val="00870890"/>
    <w:rsid w:val="00872C0F"/>
    <w:rsid w:val="008738F8"/>
    <w:rsid w:val="0087566B"/>
    <w:rsid w:val="00875723"/>
    <w:rsid w:val="00875A31"/>
    <w:rsid w:val="00876D5D"/>
    <w:rsid w:val="00877AF4"/>
    <w:rsid w:val="00877B39"/>
    <w:rsid w:val="00880766"/>
    <w:rsid w:val="00880B16"/>
    <w:rsid w:val="00881369"/>
    <w:rsid w:val="00881AB7"/>
    <w:rsid w:val="00883601"/>
    <w:rsid w:val="008838E3"/>
    <w:rsid w:val="00883968"/>
    <w:rsid w:val="00883E73"/>
    <w:rsid w:val="008854D7"/>
    <w:rsid w:val="008857F9"/>
    <w:rsid w:val="00885BAB"/>
    <w:rsid w:val="00886681"/>
    <w:rsid w:val="00886DAA"/>
    <w:rsid w:val="0089148A"/>
    <w:rsid w:val="00891F78"/>
    <w:rsid w:val="00892EC3"/>
    <w:rsid w:val="008935A3"/>
    <w:rsid w:val="0089463D"/>
    <w:rsid w:val="00894F79"/>
    <w:rsid w:val="00894FA8"/>
    <w:rsid w:val="0089505E"/>
    <w:rsid w:val="00895169"/>
    <w:rsid w:val="008958A5"/>
    <w:rsid w:val="008A22DC"/>
    <w:rsid w:val="008A3008"/>
    <w:rsid w:val="008A33B9"/>
    <w:rsid w:val="008A5459"/>
    <w:rsid w:val="008A5492"/>
    <w:rsid w:val="008A5773"/>
    <w:rsid w:val="008A7B2C"/>
    <w:rsid w:val="008A7EF6"/>
    <w:rsid w:val="008B0A65"/>
    <w:rsid w:val="008B3AA2"/>
    <w:rsid w:val="008B4833"/>
    <w:rsid w:val="008B59C4"/>
    <w:rsid w:val="008B751D"/>
    <w:rsid w:val="008C2068"/>
    <w:rsid w:val="008C2961"/>
    <w:rsid w:val="008C4964"/>
    <w:rsid w:val="008C5EBF"/>
    <w:rsid w:val="008C62F1"/>
    <w:rsid w:val="008C75B0"/>
    <w:rsid w:val="008D01EB"/>
    <w:rsid w:val="008D0C77"/>
    <w:rsid w:val="008D23C0"/>
    <w:rsid w:val="008D3512"/>
    <w:rsid w:val="008D45DB"/>
    <w:rsid w:val="008D6166"/>
    <w:rsid w:val="008D6196"/>
    <w:rsid w:val="008D6F41"/>
    <w:rsid w:val="008D7A50"/>
    <w:rsid w:val="008E019C"/>
    <w:rsid w:val="008E0561"/>
    <w:rsid w:val="008E1AD3"/>
    <w:rsid w:val="008E21D8"/>
    <w:rsid w:val="008E3EA6"/>
    <w:rsid w:val="008E5E33"/>
    <w:rsid w:val="008F0539"/>
    <w:rsid w:val="008F1CD1"/>
    <w:rsid w:val="008F20D7"/>
    <w:rsid w:val="008F416D"/>
    <w:rsid w:val="008F673E"/>
    <w:rsid w:val="009035C5"/>
    <w:rsid w:val="00905840"/>
    <w:rsid w:val="009060E3"/>
    <w:rsid w:val="009068B3"/>
    <w:rsid w:val="00906DB5"/>
    <w:rsid w:val="0091027C"/>
    <w:rsid w:val="00911FE3"/>
    <w:rsid w:val="009125BA"/>
    <w:rsid w:val="00912DAF"/>
    <w:rsid w:val="00916069"/>
    <w:rsid w:val="00916D66"/>
    <w:rsid w:val="0092097A"/>
    <w:rsid w:val="00920E4F"/>
    <w:rsid w:val="0092119C"/>
    <w:rsid w:val="00921B45"/>
    <w:rsid w:val="009261FB"/>
    <w:rsid w:val="00926B6E"/>
    <w:rsid w:val="00927BFF"/>
    <w:rsid w:val="00927E42"/>
    <w:rsid w:val="00930FD4"/>
    <w:rsid w:val="0093451A"/>
    <w:rsid w:val="00934C3F"/>
    <w:rsid w:val="009400EB"/>
    <w:rsid w:val="00942F20"/>
    <w:rsid w:val="00943EEA"/>
    <w:rsid w:val="00944E12"/>
    <w:rsid w:val="00945316"/>
    <w:rsid w:val="00945C31"/>
    <w:rsid w:val="009472C5"/>
    <w:rsid w:val="00947C5D"/>
    <w:rsid w:val="00950A01"/>
    <w:rsid w:val="0095170F"/>
    <w:rsid w:val="00954021"/>
    <w:rsid w:val="00954AE7"/>
    <w:rsid w:val="00954D9C"/>
    <w:rsid w:val="00955202"/>
    <w:rsid w:val="00955B89"/>
    <w:rsid w:val="00956855"/>
    <w:rsid w:val="0095709C"/>
    <w:rsid w:val="009602B5"/>
    <w:rsid w:val="00963878"/>
    <w:rsid w:val="009672E7"/>
    <w:rsid w:val="0097120B"/>
    <w:rsid w:val="0097128E"/>
    <w:rsid w:val="00972DE8"/>
    <w:rsid w:val="009733DF"/>
    <w:rsid w:val="009763F2"/>
    <w:rsid w:val="00976669"/>
    <w:rsid w:val="009766F4"/>
    <w:rsid w:val="00976AA7"/>
    <w:rsid w:val="00976E2F"/>
    <w:rsid w:val="009773F8"/>
    <w:rsid w:val="00982123"/>
    <w:rsid w:val="009839A5"/>
    <w:rsid w:val="00985891"/>
    <w:rsid w:val="00987E90"/>
    <w:rsid w:val="00992E53"/>
    <w:rsid w:val="00995003"/>
    <w:rsid w:val="009954FB"/>
    <w:rsid w:val="0099589F"/>
    <w:rsid w:val="009A0E12"/>
    <w:rsid w:val="009A4128"/>
    <w:rsid w:val="009A59CE"/>
    <w:rsid w:val="009A5E62"/>
    <w:rsid w:val="009A6CAD"/>
    <w:rsid w:val="009A72B0"/>
    <w:rsid w:val="009B0772"/>
    <w:rsid w:val="009B2826"/>
    <w:rsid w:val="009B2BE0"/>
    <w:rsid w:val="009B3905"/>
    <w:rsid w:val="009B4039"/>
    <w:rsid w:val="009B568D"/>
    <w:rsid w:val="009B56A8"/>
    <w:rsid w:val="009B6BB2"/>
    <w:rsid w:val="009C209A"/>
    <w:rsid w:val="009C2A1D"/>
    <w:rsid w:val="009C2C54"/>
    <w:rsid w:val="009C2F56"/>
    <w:rsid w:val="009C319F"/>
    <w:rsid w:val="009C4A9C"/>
    <w:rsid w:val="009C4EBF"/>
    <w:rsid w:val="009C7D69"/>
    <w:rsid w:val="009D039F"/>
    <w:rsid w:val="009D11CC"/>
    <w:rsid w:val="009D1BCE"/>
    <w:rsid w:val="009D2768"/>
    <w:rsid w:val="009D3563"/>
    <w:rsid w:val="009D471C"/>
    <w:rsid w:val="009D55D9"/>
    <w:rsid w:val="009D56D2"/>
    <w:rsid w:val="009D59E7"/>
    <w:rsid w:val="009D6AD2"/>
    <w:rsid w:val="009D6D85"/>
    <w:rsid w:val="009D7A50"/>
    <w:rsid w:val="009E004E"/>
    <w:rsid w:val="009E36F2"/>
    <w:rsid w:val="009E3BCA"/>
    <w:rsid w:val="009E49F0"/>
    <w:rsid w:val="009E4FBD"/>
    <w:rsid w:val="009E5508"/>
    <w:rsid w:val="009E6CA8"/>
    <w:rsid w:val="009E78F9"/>
    <w:rsid w:val="009E7EBE"/>
    <w:rsid w:val="009F113C"/>
    <w:rsid w:val="009F23AD"/>
    <w:rsid w:val="009F3B15"/>
    <w:rsid w:val="009F4244"/>
    <w:rsid w:val="009F4C10"/>
    <w:rsid w:val="009F59D0"/>
    <w:rsid w:val="009F6E15"/>
    <w:rsid w:val="00A00CB4"/>
    <w:rsid w:val="00A01592"/>
    <w:rsid w:val="00A039C4"/>
    <w:rsid w:val="00A0458D"/>
    <w:rsid w:val="00A048F3"/>
    <w:rsid w:val="00A06D02"/>
    <w:rsid w:val="00A070C5"/>
    <w:rsid w:val="00A076A2"/>
    <w:rsid w:val="00A10BB3"/>
    <w:rsid w:val="00A11A8E"/>
    <w:rsid w:val="00A12188"/>
    <w:rsid w:val="00A12A07"/>
    <w:rsid w:val="00A1372F"/>
    <w:rsid w:val="00A13A10"/>
    <w:rsid w:val="00A14681"/>
    <w:rsid w:val="00A146EC"/>
    <w:rsid w:val="00A14973"/>
    <w:rsid w:val="00A150D3"/>
    <w:rsid w:val="00A15389"/>
    <w:rsid w:val="00A1755A"/>
    <w:rsid w:val="00A17F8D"/>
    <w:rsid w:val="00A22916"/>
    <w:rsid w:val="00A247F9"/>
    <w:rsid w:val="00A26F18"/>
    <w:rsid w:val="00A2733C"/>
    <w:rsid w:val="00A31860"/>
    <w:rsid w:val="00A31C56"/>
    <w:rsid w:val="00A31D5E"/>
    <w:rsid w:val="00A32825"/>
    <w:rsid w:val="00A34BF8"/>
    <w:rsid w:val="00A37F67"/>
    <w:rsid w:val="00A41FE2"/>
    <w:rsid w:val="00A432C7"/>
    <w:rsid w:val="00A43AD5"/>
    <w:rsid w:val="00A457FE"/>
    <w:rsid w:val="00A45947"/>
    <w:rsid w:val="00A467F5"/>
    <w:rsid w:val="00A5041B"/>
    <w:rsid w:val="00A5124E"/>
    <w:rsid w:val="00A52AAA"/>
    <w:rsid w:val="00A53729"/>
    <w:rsid w:val="00A537E4"/>
    <w:rsid w:val="00A5493A"/>
    <w:rsid w:val="00A55048"/>
    <w:rsid w:val="00A575CD"/>
    <w:rsid w:val="00A57F44"/>
    <w:rsid w:val="00A61021"/>
    <w:rsid w:val="00A6108B"/>
    <w:rsid w:val="00A63B98"/>
    <w:rsid w:val="00A65C02"/>
    <w:rsid w:val="00A671C7"/>
    <w:rsid w:val="00A678C6"/>
    <w:rsid w:val="00A67E1C"/>
    <w:rsid w:val="00A709F0"/>
    <w:rsid w:val="00A71908"/>
    <w:rsid w:val="00A71981"/>
    <w:rsid w:val="00A73798"/>
    <w:rsid w:val="00A73992"/>
    <w:rsid w:val="00A74F31"/>
    <w:rsid w:val="00A752A2"/>
    <w:rsid w:val="00A752DF"/>
    <w:rsid w:val="00A75682"/>
    <w:rsid w:val="00A80C81"/>
    <w:rsid w:val="00A80D18"/>
    <w:rsid w:val="00A814CA"/>
    <w:rsid w:val="00A817F9"/>
    <w:rsid w:val="00A83FBC"/>
    <w:rsid w:val="00A86094"/>
    <w:rsid w:val="00A866E9"/>
    <w:rsid w:val="00A94CB3"/>
    <w:rsid w:val="00A95CAC"/>
    <w:rsid w:val="00AA0796"/>
    <w:rsid w:val="00AA2921"/>
    <w:rsid w:val="00AA2B36"/>
    <w:rsid w:val="00AA35C2"/>
    <w:rsid w:val="00AA5692"/>
    <w:rsid w:val="00AA629C"/>
    <w:rsid w:val="00AA654E"/>
    <w:rsid w:val="00AA6A68"/>
    <w:rsid w:val="00AA700B"/>
    <w:rsid w:val="00AA701A"/>
    <w:rsid w:val="00AA73CB"/>
    <w:rsid w:val="00AA7793"/>
    <w:rsid w:val="00AB0CEF"/>
    <w:rsid w:val="00AB1A72"/>
    <w:rsid w:val="00AB3430"/>
    <w:rsid w:val="00AB3CC8"/>
    <w:rsid w:val="00AB416A"/>
    <w:rsid w:val="00AB57EE"/>
    <w:rsid w:val="00AC0883"/>
    <w:rsid w:val="00AC08BF"/>
    <w:rsid w:val="00AC0B07"/>
    <w:rsid w:val="00AC12A1"/>
    <w:rsid w:val="00AC2EC6"/>
    <w:rsid w:val="00AC4917"/>
    <w:rsid w:val="00AC6021"/>
    <w:rsid w:val="00AC623F"/>
    <w:rsid w:val="00AC6953"/>
    <w:rsid w:val="00AD02F5"/>
    <w:rsid w:val="00AD1C79"/>
    <w:rsid w:val="00AD4602"/>
    <w:rsid w:val="00AD7D0E"/>
    <w:rsid w:val="00AD7E7B"/>
    <w:rsid w:val="00AE3950"/>
    <w:rsid w:val="00AE3E1B"/>
    <w:rsid w:val="00AE461E"/>
    <w:rsid w:val="00AE6CBA"/>
    <w:rsid w:val="00AE6EB1"/>
    <w:rsid w:val="00AE7551"/>
    <w:rsid w:val="00AE758E"/>
    <w:rsid w:val="00AF2B88"/>
    <w:rsid w:val="00AF504E"/>
    <w:rsid w:val="00AF5C0F"/>
    <w:rsid w:val="00AF63D8"/>
    <w:rsid w:val="00AF7249"/>
    <w:rsid w:val="00B00A3A"/>
    <w:rsid w:val="00B0543A"/>
    <w:rsid w:val="00B06B15"/>
    <w:rsid w:val="00B06BE3"/>
    <w:rsid w:val="00B07DA3"/>
    <w:rsid w:val="00B12A09"/>
    <w:rsid w:val="00B12B7D"/>
    <w:rsid w:val="00B12E5D"/>
    <w:rsid w:val="00B13A12"/>
    <w:rsid w:val="00B13D9F"/>
    <w:rsid w:val="00B201D4"/>
    <w:rsid w:val="00B2062B"/>
    <w:rsid w:val="00B20FAC"/>
    <w:rsid w:val="00B22B0D"/>
    <w:rsid w:val="00B24ACE"/>
    <w:rsid w:val="00B2562B"/>
    <w:rsid w:val="00B25B03"/>
    <w:rsid w:val="00B26464"/>
    <w:rsid w:val="00B30E30"/>
    <w:rsid w:val="00B30EA3"/>
    <w:rsid w:val="00B32C46"/>
    <w:rsid w:val="00B33B28"/>
    <w:rsid w:val="00B34AAF"/>
    <w:rsid w:val="00B365FA"/>
    <w:rsid w:val="00B423CC"/>
    <w:rsid w:val="00B43BF0"/>
    <w:rsid w:val="00B4542D"/>
    <w:rsid w:val="00B5029D"/>
    <w:rsid w:val="00B51A91"/>
    <w:rsid w:val="00B52318"/>
    <w:rsid w:val="00B52881"/>
    <w:rsid w:val="00B54089"/>
    <w:rsid w:val="00B54D3A"/>
    <w:rsid w:val="00B55A1A"/>
    <w:rsid w:val="00B56728"/>
    <w:rsid w:val="00B61099"/>
    <w:rsid w:val="00B617C9"/>
    <w:rsid w:val="00B63BC4"/>
    <w:rsid w:val="00B64993"/>
    <w:rsid w:val="00B656D9"/>
    <w:rsid w:val="00B7118C"/>
    <w:rsid w:val="00B722D9"/>
    <w:rsid w:val="00B740C6"/>
    <w:rsid w:val="00B742CD"/>
    <w:rsid w:val="00B75646"/>
    <w:rsid w:val="00B77263"/>
    <w:rsid w:val="00B77DD7"/>
    <w:rsid w:val="00B84421"/>
    <w:rsid w:val="00B84CB7"/>
    <w:rsid w:val="00B873C8"/>
    <w:rsid w:val="00B87A47"/>
    <w:rsid w:val="00B91785"/>
    <w:rsid w:val="00B91B5C"/>
    <w:rsid w:val="00B95473"/>
    <w:rsid w:val="00B96EA6"/>
    <w:rsid w:val="00BA2534"/>
    <w:rsid w:val="00BA523E"/>
    <w:rsid w:val="00BA5404"/>
    <w:rsid w:val="00BB18D0"/>
    <w:rsid w:val="00BB1992"/>
    <w:rsid w:val="00BB4011"/>
    <w:rsid w:val="00BB48D0"/>
    <w:rsid w:val="00BB4BB8"/>
    <w:rsid w:val="00BC0CB4"/>
    <w:rsid w:val="00BC1450"/>
    <w:rsid w:val="00BC2B6B"/>
    <w:rsid w:val="00BC3E81"/>
    <w:rsid w:val="00BC4C1F"/>
    <w:rsid w:val="00BC4FD7"/>
    <w:rsid w:val="00BC537C"/>
    <w:rsid w:val="00BD0EA0"/>
    <w:rsid w:val="00BD156E"/>
    <w:rsid w:val="00BD2272"/>
    <w:rsid w:val="00BD24A6"/>
    <w:rsid w:val="00BD2990"/>
    <w:rsid w:val="00BD2BCD"/>
    <w:rsid w:val="00BD4944"/>
    <w:rsid w:val="00BD4985"/>
    <w:rsid w:val="00BD4AB9"/>
    <w:rsid w:val="00BD4E57"/>
    <w:rsid w:val="00BE0275"/>
    <w:rsid w:val="00BE139D"/>
    <w:rsid w:val="00BE16BD"/>
    <w:rsid w:val="00BE2418"/>
    <w:rsid w:val="00BE4F34"/>
    <w:rsid w:val="00BE5078"/>
    <w:rsid w:val="00BE6F7D"/>
    <w:rsid w:val="00BF15AF"/>
    <w:rsid w:val="00BF1A5A"/>
    <w:rsid w:val="00BF3476"/>
    <w:rsid w:val="00BF3C0F"/>
    <w:rsid w:val="00BF62BE"/>
    <w:rsid w:val="00C003CD"/>
    <w:rsid w:val="00C020AA"/>
    <w:rsid w:val="00C024F6"/>
    <w:rsid w:val="00C02F91"/>
    <w:rsid w:val="00C06023"/>
    <w:rsid w:val="00C1068A"/>
    <w:rsid w:val="00C11802"/>
    <w:rsid w:val="00C12FFA"/>
    <w:rsid w:val="00C14A1D"/>
    <w:rsid w:val="00C2019A"/>
    <w:rsid w:val="00C2026D"/>
    <w:rsid w:val="00C21352"/>
    <w:rsid w:val="00C214EC"/>
    <w:rsid w:val="00C2259E"/>
    <w:rsid w:val="00C22CED"/>
    <w:rsid w:val="00C2365D"/>
    <w:rsid w:val="00C23C14"/>
    <w:rsid w:val="00C242B7"/>
    <w:rsid w:val="00C2510A"/>
    <w:rsid w:val="00C25484"/>
    <w:rsid w:val="00C26A54"/>
    <w:rsid w:val="00C30247"/>
    <w:rsid w:val="00C31B75"/>
    <w:rsid w:val="00C32467"/>
    <w:rsid w:val="00C326B6"/>
    <w:rsid w:val="00C331B5"/>
    <w:rsid w:val="00C3345D"/>
    <w:rsid w:val="00C33E40"/>
    <w:rsid w:val="00C3422C"/>
    <w:rsid w:val="00C34681"/>
    <w:rsid w:val="00C4029F"/>
    <w:rsid w:val="00C416AE"/>
    <w:rsid w:val="00C42CCF"/>
    <w:rsid w:val="00C44982"/>
    <w:rsid w:val="00C44F22"/>
    <w:rsid w:val="00C45CA0"/>
    <w:rsid w:val="00C46993"/>
    <w:rsid w:val="00C46D4A"/>
    <w:rsid w:val="00C4733A"/>
    <w:rsid w:val="00C47CC0"/>
    <w:rsid w:val="00C50F8B"/>
    <w:rsid w:val="00C52720"/>
    <w:rsid w:val="00C536EB"/>
    <w:rsid w:val="00C617E6"/>
    <w:rsid w:val="00C64A0C"/>
    <w:rsid w:val="00C66CA0"/>
    <w:rsid w:val="00C67EF7"/>
    <w:rsid w:val="00C7223B"/>
    <w:rsid w:val="00C738F0"/>
    <w:rsid w:val="00C755DB"/>
    <w:rsid w:val="00C7604D"/>
    <w:rsid w:val="00C812B2"/>
    <w:rsid w:val="00C83A3C"/>
    <w:rsid w:val="00C83D83"/>
    <w:rsid w:val="00C85810"/>
    <w:rsid w:val="00C866C6"/>
    <w:rsid w:val="00C874B3"/>
    <w:rsid w:val="00C918A5"/>
    <w:rsid w:val="00C928B5"/>
    <w:rsid w:val="00C93649"/>
    <w:rsid w:val="00C93EBD"/>
    <w:rsid w:val="00C955B6"/>
    <w:rsid w:val="00C9771F"/>
    <w:rsid w:val="00CA39DB"/>
    <w:rsid w:val="00CA3B60"/>
    <w:rsid w:val="00CA49B9"/>
    <w:rsid w:val="00CA57DD"/>
    <w:rsid w:val="00CA6BB1"/>
    <w:rsid w:val="00CA790B"/>
    <w:rsid w:val="00CB110C"/>
    <w:rsid w:val="00CB14CD"/>
    <w:rsid w:val="00CB364B"/>
    <w:rsid w:val="00CB3F01"/>
    <w:rsid w:val="00CB626C"/>
    <w:rsid w:val="00CB64E7"/>
    <w:rsid w:val="00CB72B0"/>
    <w:rsid w:val="00CC03FD"/>
    <w:rsid w:val="00CC1B5B"/>
    <w:rsid w:val="00CC1B83"/>
    <w:rsid w:val="00CC1CD4"/>
    <w:rsid w:val="00CC407C"/>
    <w:rsid w:val="00CC4CA6"/>
    <w:rsid w:val="00CC576D"/>
    <w:rsid w:val="00CC62BA"/>
    <w:rsid w:val="00CC6C88"/>
    <w:rsid w:val="00CC76E2"/>
    <w:rsid w:val="00CD4900"/>
    <w:rsid w:val="00CD552E"/>
    <w:rsid w:val="00CD6BD6"/>
    <w:rsid w:val="00CD7350"/>
    <w:rsid w:val="00CE4974"/>
    <w:rsid w:val="00CE51EB"/>
    <w:rsid w:val="00CE710D"/>
    <w:rsid w:val="00CF14BB"/>
    <w:rsid w:val="00CF252C"/>
    <w:rsid w:val="00CF4A21"/>
    <w:rsid w:val="00CF60F9"/>
    <w:rsid w:val="00CF674E"/>
    <w:rsid w:val="00CF6F66"/>
    <w:rsid w:val="00D00B9D"/>
    <w:rsid w:val="00D017AB"/>
    <w:rsid w:val="00D01A0B"/>
    <w:rsid w:val="00D036DD"/>
    <w:rsid w:val="00D0462C"/>
    <w:rsid w:val="00D04CA0"/>
    <w:rsid w:val="00D06035"/>
    <w:rsid w:val="00D1054E"/>
    <w:rsid w:val="00D10EE4"/>
    <w:rsid w:val="00D10FB8"/>
    <w:rsid w:val="00D11816"/>
    <w:rsid w:val="00D11D97"/>
    <w:rsid w:val="00D128E0"/>
    <w:rsid w:val="00D12A35"/>
    <w:rsid w:val="00D131D0"/>
    <w:rsid w:val="00D13E36"/>
    <w:rsid w:val="00D14CDE"/>
    <w:rsid w:val="00D171A8"/>
    <w:rsid w:val="00D17A19"/>
    <w:rsid w:val="00D2109C"/>
    <w:rsid w:val="00D23774"/>
    <w:rsid w:val="00D23AEE"/>
    <w:rsid w:val="00D23EBB"/>
    <w:rsid w:val="00D2652C"/>
    <w:rsid w:val="00D26F01"/>
    <w:rsid w:val="00D324E1"/>
    <w:rsid w:val="00D3250C"/>
    <w:rsid w:val="00D325E1"/>
    <w:rsid w:val="00D347DB"/>
    <w:rsid w:val="00D34A33"/>
    <w:rsid w:val="00D3772B"/>
    <w:rsid w:val="00D4069C"/>
    <w:rsid w:val="00D43C8B"/>
    <w:rsid w:val="00D43F8A"/>
    <w:rsid w:val="00D45403"/>
    <w:rsid w:val="00D45AA9"/>
    <w:rsid w:val="00D46EC6"/>
    <w:rsid w:val="00D535B0"/>
    <w:rsid w:val="00D5402A"/>
    <w:rsid w:val="00D57CE4"/>
    <w:rsid w:val="00D60614"/>
    <w:rsid w:val="00D60665"/>
    <w:rsid w:val="00D607F2"/>
    <w:rsid w:val="00D608C6"/>
    <w:rsid w:val="00D6182B"/>
    <w:rsid w:val="00D6711E"/>
    <w:rsid w:val="00D671E0"/>
    <w:rsid w:val="00D67333"/>
    <w:rsid w:val="00D67586"/>
    <w:rsid w:val="00D7120E"/>
    <w:rsid w:val="00D72715"/>
    <w:rsid w:val="00D734F8"/>
    <w:rsid w:val="00D737D0"/>
    <w:rsid w:val="00D75F01"/>
    <w:rsid w:val="00D77ED8"/>
    <w:rsid w:val="00D81299"/>
    <w:rsid w:val="00D8148E"/>
    <w:rsid w:val="00D83032"/>
    <w:rsid w:val="00D831A3"/>
    <w:rsid w:val="00D8601F"/>
    <w:rsid w:val="00D902CE"/>
    <w:rsid w:val="00D91FE9"/>
    <w:rsid w:val="00D95FAC"/>
    <w:rsid w:val="00DA0702"/>
    <w:rsid w:val="00DA3677"/>
    <w:rsid w:val="00DA406A"/>
    <w:rsid w:val="00DA459C"/>
    <w:rsid w:val="00DA46A2"/>
    <w:rsid w:val="00DA5ADD"/>
    <w:rsid w:val="00DA6848"/>
    <w:rsid w:val="00DB035A"/>
    <w:rsid w:val="00DB0BB3"/>
    <w:rsid w:val="00DB1E13"/>
    <w:rsid w:val="00DB2AF6"/>
    <w:rsid w:val="00DB327A"/>
    <w:rsid w:val="00DB4A23"/>
    <w:rsid w:val="00DB7719"/>
    <w:rsid w:val="00DC34E2"/>
    <w:rsid w:val="00DC3893"/>
    <w:rsid w:val="00DC622A"/>
    <w:rsid w:val="00DC73B6"/>
    <w:rsid w:val="00DD076B"/>
    <w:rsid w:val="00DD1365"/>
    <w:rsid w:val="00DD19BB"/>
    <w:rsid w:val="00DD3515"/>
    <w:rsid w:val="00DD3901"/>
    <w:rsid w:val="00DD51D9"/>
    <w:rsid w:val="00DD63C2"/>
    <w:rsid w:val="00DD6453"/>
    <w:rsid w:val="00DD662C"/>
    <w:rsid w:val="00DE0E08"/>
    <w:rsid w:val="00DE295A"/>
    <w:rsid w:val="00DE3A0D"/>
    <w:rsid w:val="00DE3A8A"/>
    <w:rsid w:val="00DE7ADC"/>
    <w:rsid w:val="00DF0136"/>
    <w:rsid w:val="00DF04AD"/>
    <w:rsid w:val="00DF1735"/>
    <w:rsid w:val="00DF504A"/>
    <w:rsid w:val="00DF52EA"/>
    <w:rsid w:val="00DF551D"/>
    <w:rsid w:val="00DF6357"/>
    <w:rsid w:val="00DF6747"/>
    <w:rsid w:val="00E00B39"/>
    <w:rsid w:val="00E026B6"/>
    <w:rsid w:val="00E03E68"/>
    <w:rsid w:val="00E0598A"/>
    <w:rsid w:val="00E05AF0"/>
    <w:rsid w:val="00E06267"/>
    <w:rsid w:val="00E06DB0"/>
    <w:rsid w:val="00E06F22"/>
    <w:rsid w:val="00E06F64"/>
    <w:rsid w:val="00E074B8"/>
    <w:rsid w:val="00E10DBA"/>
    <w:rsid w:val="00E13A06"/>
    <w:rsid w:val="00E147E4"/>
    <w:rsid w:val="00E17A4E"/>
    <w:rsid w:val="00E17E18"/>
    <w:rsid w:val="00E212C0"/>
    <w:rsid w:val="00E2173C"/>
    <w:rsid w:val="00E219CA"/>
    <w:rsid w:val="00E24926"/>
    <w:rsid w:val="00E2532B"/>
    <w:rsid w:val="00E26303"/>
    <w:rsid w:val="00E27D77"/>
    <w:rsid w:val="00E30B7C"/>
    <w:rsid w:val="00E31CFF"/>
    <w:rsid w:val="00E31FAD"/>
    <w:rsid w:val="00E34816"/>
    <w:rsid w:val="00E34A31"/>
    <w:rsid w:val="00E353C7"/>
    <w:rsid w:val="00E36B2C"/>
    <w:rsid w:val="00E371AC"/>
    <w:rsid w:val="00E3764C"/>
    <w:rsid w:val="00E42024"/>
    <w:rsid w:val="00E43468"/>
    <w:rsid w:val="00E44323"/>
    <w:rsid w:val="00E469F5"/>
    <w:rsid w:val="00E5242B"/>
    <w:rsid w:val="00E52D1A"/>
    <w:rsid w:val="00E52D37"/>
    <w:rsid w:val="00E53010"/>
    <w:rsid w:val="00E5491B"/>
    <w:rsid w:val="00E54C78"/>
    <w:rsid w:val="00E560E0"/>
    <w:rsid w:val="00E56125"/>
    <w:rsid w:val="00E57168"/>
    <w:rsid w:val="00E5752E"/>
    <w:rsid w:val="00E579E2"/>
    <w:rsid w:val="00E60733"/>
    <w:rsid w:val="00E625D5"/>
    <w:rsid w:val="00E62F26"/>
    <w:rsid w:val="00E63AC7"/>
    <w:rsid w:val="00E673EF"/>
    <w:rsid w:val="00E6778F"/>
    <w:rsid w:val="00E67FC7"/>
    <w:rsid w:val="00E70EB4"/>
    <w:rsid w:val="00E75115"/>
    <w:rsid w:val="00E75162"/>
    <w:rsid w:val="00E7580E"/>
    <w:rsid w:val="00E77479"/>
    <w:rsid w:val="00E80D40"/>
    <w:rsid w:val="00E80EB6"/>
    <w:rsid w:val="00E820FD"/>
    <w:rsid w:val="00E86215"/>
    <w:rsid w:val="00E87B3C"/>
    <w:rsid w:val="00E905C9"/>
    <w:rsid w:val="00E90740"/>
    <w:rsid w:val="00E91756"/>
    <w:rsid w:val="00E9201C"/>
    <w:rsid w:val="00E929A9"/>
    <w:rsid w:val="00E93AA9"/>
    <w:rsid w:val="00E9644F"/>
    <w:rsid w:val="00E96E77"/>
    <w:rsid w:val="00E97D53"/>
    <w:rsid w:val="00EA1F80"/>
    <w:rsid w:val="00EA3C16"/>
    <w:rsid w:val="00EA4CFE"/>
    <w:rsid w:val="00EA5611"/>
    <w:rsid w:val="00EA6379"/>
    <w:rsid w:val="00EA6680"/>
    <w:rsid w:val="00EA6EFE"/>
    <w:rsid w:val="00EB0FB8"/>
    <w:rsid w:val="00EB2B59"/>
    <w:rsid w:val="00EB5F7B"/>
    <w:rsid w:val="00EB6949"/>
    <w:rsid w:val="00EC1160"/>
    <w:rsid w:val="00EC258E"/>
    <w:rsid w:val="00EC2C9A"/>
    <w:rsid w:val="00EC59C4"/>
    <w:rsid w:val="00EC5A9C"/>
    <w:rsid w:val="00EC5B00"/>
    <w:rsid w:val="00EC6B3D"/>
    <w:rsid w:val="00ED0E9D"/>
    <w:rsid w:val="00ED198A"/>
    <w:rsid w:val="00ED207B"/>
    <w:rsid w:val="00ED2628"/>
    <w:rsid w:val="00ED41AD"/>
    <w:rsid w:val="00ED4534"/>
    <w:rsid w:val="00ED4834"/>
    <w:rsid w:val="00ED49EB"/>
    <w:rsid w:val="00ED5313"/>
    <w:rsid w:val="00ED6FFE"/>
    <w:rsid w:val="00ED768C"/>
    <w:rsid w:val="00ED78CF"/>
    <w:rsid w:val="00EE2334"/>
    <w:rsid w:val="00EE386E"/>
    <w:rsid w:val="00EE3ABB"/>
    <w:rsid w:val="00EE5363"/>
    <w:rsid w:val="00EE5FFB"/>
    <w:rsid w:val="00EE77F5"/>
    <w:rsid w:val="00EF166F"/>
    <w:rsid w:val="00EF4877"/>
    <w:rsid w:val="00EF5893"/>
    <w:rsid w:val="00EF6BFC"/>
    <w:rsid w:val="00EF7508"/>
    <w:rsid w:val="00F005A7"/>
    <w:rsid w:val="00F016EA"/>
    <w:rsid w:val="00F0391C"/>
    <w:rsid w:val="00F0493A"/>
    <w:rsid w:val="00F057E8"/>
    <w:rsid w:val="00F06809"/>
    <w:rsid w:val="00F06864"/>
    <w:rsid w:val="00F07B3A"/>
    <w:rsid w:val="00F10750"/>
    <w:rsid w:val="00F10C3A"/>
    <w:rsid w:val="00F12A4C"/>
    <w:rsid w:val="00F13012"/>
    <w:rsid w:val="00F13A74"/>
    <w:rsid w:val="00F15705"/>
    <w:rsid w:val="00F16006"/>
    <w:rsid w:val="00F1648E"/>
    <w:rsid w:val="00F2105E"/>
    <w:rsid w:val="00F24072"/>
    <w:rsid w:val="00F242C0"/>
    <w:rsid w:val="00F24528"/>
    <w:rsid w:val="00F25659"/>
    <w:rsid w:val="00F26586"/>
    <w:rsid w:val="00F27668"/>
    <w:rsid w:val="00F27941"/>
    <w:rsid w:val="00F302C5"/>
    <w:rsid w:val="00F33876"/>
    <w:rsid w:val="00F34D80"/>
    <w:rsid w:val="00F36849"/>
    <w:rsid w:val="00F37E04"/>
    <w:rsid w:val="00F4198C"/>
    <w:rsid w:val="00F41E78"/>
    <w:rsid w:val="00F42555"/>
    <w:rsid w:val="00F4296E"/>
    <w:rsid w:val="00F45C3C"/>
    <w:rsid w:val="00F478B8"/>
    <w:rsid w:val="00F50A98"/>
    <w:rsid w:val="00F50D64"/>
    <w:rsid w:val="00F51C1F"/>
    <w:rsid w:val="00F5274B"/>
    <w:rsid w:val="00F53F0A"/>
    <w:rsid w:val="00F5572F"/>
    <w:rsid w:val="00F622AF"/>
    <w:rsid w:val="00F62FF0"/>
    <w:rsid w:val="00F6567B"/>
    <w:rsid w:val="00F65FB2"/>
    <w:rsid w:val="00F70E4A"/>
    <w:rsid w:val="00F7174E"/>
    <w:rsid w:val="00F728D0"/>
    <w:rsid w:val="00F7299A"/>
    <w:rsid w:val="00F73493"/>
    <w:rsid w:val="00F767E4"/>
    <w:rsid w:val="00F773FB"/>
    <w:rsid w:val="00F80F95"/>
    <w:rsid w:val="00F84025"/>
    <w:rsid w:val="00F857DB"/>
    <w:rsid w:val="00F85EB8"/>
    <w:rsid w:val="00F86A62"/>
    <w:rsid w:val="00F90F1A"/>
    <w:rsid w:val="00F9127A"/>
    <w:rsid w:val="00F923CB"/>
    <w:rsid w:val="00F92FB8"/>
    <w:rsid w:val="00F935F0"/>
    <w:rsid w:val="00F941DC"/>
    <w:rsid w:val="00F95228"/>
    <w:rsid w:val="00F963BA"/>
    <w:rsid w:val="00F96B0F"/>
    <w:rsid w:val="00F97F60"/>
    <w:rsid w:val="00FA4545"/>
    <w:rsid w:val="00FA6115"/>
    <w:rsid w:val="00FB1950"/>
    <w:rsid w:val="00FB1A75"/>
    <w:rsid w:val="00FB1B13"/>
    <w:rsid w:val="00FB2FDA"/>
    <w:rsid w:val="00FB39DB"/>
    <w:rsid w:val="00FB4A7F"/>
    <w:rsid w:val="00FB5608"/>
    <w:rsid w:val="00FC00B9"/>
    <w:rsid w:val="00FC03AF"/>
    <w:rsid w:val="00FC1655"/>
    <w:rsid w:val="00FC1E0E"/>
    <w:rsid w:val="00FC266A"/>
    <w:rsid w:val="00FC40F5"/>
    <w:rsid w:val="00FC479C"/>
    <w:rsid w:val="00FC5A5F"/>
    <w:rsid w:val="00FC7A87"/>
    <w:rsid w:val="00FD2CE9"/>
    <w:rsid w:val="00FD51A3"/>
    <w:rsid w:val="00FD54B6"/>
    <w:rsid w:val="00FD5E14"/>
    <w:rsid w:val="00FD75D2"/>
    <w:rsid w:val="00FE0271"/>
    <w:rsid w:val="00FE02DD"/>
    <w:rsid w:val="00FE0B48"/>
    <w:rsid w:val="00FE1F1F"/>
    <w:rsid w:val="00FE453E"/>
    <w:rsid w:val="00FE4B45"/>
    <w:rsid w:val="00FE517F"/>
    <w:rsid w:val="00FE72AE"/>
    <w:rsid w:val="00FF13AB"/>
    <w:rsid w:val="00FF21AC"/>
    <w:rsid w:val="00FF3259"/>
    <w:rsid w:val="00FF40F4"/>
    <w:rsid w:val="00FF47B4"/>
    <w:rsid w:val="00FF5CA7"/>
    <w:rsid w:val="00FF5E74"/>
    <w:rsid w:val="00FF6F29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FBAF07-0CEB-4803-AE6F-282E9749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3A74"/>
  </w:style>
  <w:style w:type="paragraph" w:styleId="Nadpis1">
    <w:name w:val="heading 1"/>
    <w:basedOn w:val="Normln"/>
    <w:next w:val="Normln"/>
    <w:qFormat/>
    <w:rsid w:val="00F13A74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13A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F13A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E371AC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6B48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13A74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F13A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3A74"/>
  </w:style>
  <w:style w:type="paragraph" w:styleId="Zhlav">
    <w:name w:val="header"/>
    <w:basedOn w:val="Normln"/>
    <w:link w:val="ZhlavChar"/>
    <w:uiPriority w:val="99"/>
    <w:rsid w:val="00F13A74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rsid w:val="00F13A74"/>
    <w:pPr>
      <w:ind w:left="426" w:hanging="426"/>
      <w:jc w:val="both"/>
    </w:pPr>
    <w:rPr>
      <w:sz w:val="28"/>
    </w:rPr>
  </w:style>
  <w:style w:type="paragraph" w:styleId="Zkladntext2">
    <w:name w:val="Body Text 2"/>
    <w:basedOn w:val="Normln"/>
    <w:link w:val="Zkladntext2Char"/>
    <w:rsid w:val="00F13A74"/>
    <w:pPr>
      <w:spacing w:after="120" w:line="480" w:lineRule="auto"/>
    </w:pPr>
  </w:style>
  <w:style w:type="paragraph" w:styleId="Zkladntext3">
    <w:name w:val="Body Text 3"/>
    <w:basedOn w:val="Normln"/>
    <w:rsid w:val="00F13A74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F13A74"/>
    <w:pPr>
      <w:spacing w:after="120"/>
      <w:ind w:left="283"/>
    </w:pPr>
  </w:style>
  <w:style w:type="paragraph" w:customStyle="1" w:styleId="Styl14bZarovnatdoblokuVlevo249cm">
    <w:name w:val="Styl 14 b. Zarovnat do bloku Vlevo:  249 cm"/>
    <w:basedOn w:val="Normln"/>
    <w:rsid w:val="00F13A74"/>
    <w:pPr>
      <w:ind w:left="1412"/>
      <w:jc w:val="both"/>
    </w:pPr>
    <w:rPr>
      <w:sz w:val="28"/>
    </w:rPr>
  </w:style>
  <w:style w:type="character" w:styleId="Hypertextovodkaz">
    <w:name w:val="Hyperlink"/>
    <w:rsid w:val="00F13A74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F13A74"/>
    <w:pPr>
      <w:spacing w:line="360" w:lineRule="auto"/>
      <w:ind w:left="1134"/>
    </w:pPr>
  </w:style>
  <w:style w:type="table" w:styleId="Mkatabulky">
    <w:name w:val="Table Grid"/>
    <w:basedOn w:val="Normlntabulka"/>
    <w:rsid w:val="00F1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">
    <w:name w:val="ku"/>
    <w:link w:val="kuChar"/>
    <w:rsid w:val="00E371AC"/>
    <w:pPr>
      <w:jc w:val="both"/>
    </w:pPr>
    <w:rPr>
      <w:sz w:val="24"/>
    </w:rPr>
  </w:style>
  <w:style w:type="character" w:styleId="Siln">
    <w:name w:val="Strong"/>
    <w:qFormat/>
    <w:rsid w:val="00E31CFF"/>
    <w:rPr>
      <w:b/>
      <w:bCs/>
    </w:rPr>
  </w:style>
  <w:style w:type="paragraph" w:styleId="Podtitul">
    <w:name w:val="Subtitle"/>
    <w:basedOn w:val="Normln"/>
    <w:qFormat/>
    <w:rsid w:val="00E06F64"/>
    <w:pPr>
      <w:jc w:val="center"/>
    </w:pPr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103BC5"/>
    <w:pPr>
      <w:ind w:left="708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103BC5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03BC5"/>
  </w:style>
  <w:style w:type="paragraph" w:styleId="Textbubliny">
    <w:name w:val="Balloon Text"/>
    <w:basedOn w:val="Normln"/>
    <w:link w:val="TextbublinyChar"/>
    <w:rsid w:val="00995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589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C955B6"/>
  </w:style>
  <w:style w:type="character" w:customStyle="1" w:styleId="TextpoznpodarouChar">
    <w:name w:val="Text pozn. pod čarou Char"/>
    <w:basedOn w:val="Standardnpsmoodstavce"/>
    <w:link w:val="Textpoznpodarou"/>
    <w:rsid w:val="00C955B6"/>
  </w:style>
  <w:style w:type="character" w:styleId="Znakapoznpodarou">
    <w:name w:val="footnote reference"/>
    <w:rsid w:val="00C955B6"/>
    <w:rPr>
      <w:vertAlign w:val="superscript"/>
    </w:rPr>
  </w:style>
  <w:style w:type="paragraph" w:customStyle="1" w:styleId="Zkladntextodsazen31">
    <w:name w:val="Základní text odsazený 31"/>
    <w:basedOn w:val="Normln"/>
    <w:rsid w:val="007432D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Nadpis9Char">
    <w:name w:val="Nadpis 9 Char"/>
    <w:link w:val="Nadpis9"/>
    <w:rsid w:val="006B4824"/>
    <w:rPr>
      <w:rFonts w:ascii="Arial" w:hAnsi="Arial" w:cs="Arial"/>
      <w:sz w:val="22"/>
      <w:szCs w:val="22"/>
    </w:rPr>
  </w:style>
  <w:style w:type="paragraph" w:customStyle="1" w:styleId="Zkladntextodsazen310">
    <w:name w:val="Základní text odsazený 31"/>
    <w:basedOn w:val="Normln"/>
    <w:rsid w:val="002C6D66"/>
    <w:pPr>
      <w:tabs>
        <w:tab w:val="left" w:pos="426"/>
      </w:tabs>
      <w:ind w:left="810"/>
      <w:jc w:val="both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2C6D66"/>
    <w:rPr>
      <w:sz w:val="28"/>
    </w:rPr>
  </w:style>
  <w:style w:type="character" w:customStyle="1" w:styleId="ZkladntextodsazenChar">
    <w:name w:val="Základní text odsazený Char"/>
    <w:link w:val="Zkladntextodsazen"/>
    <w:rsid w:val="002C6D66"/>
  </w:style>
  <w:style w:type="paragraph" w:customStyle="1" w:styleId="Style1">
    <w:name w:val="Style 1"/>
    <w:basedOn w:val="Normln"/>
    <w:uiPriority w:val="99"/>
    <w:rsid w:val="00022518"/>
    <w:pPr>
      <w:widowControl w:val="0"/>
      <w:autoSpaceDE w:val="0"/>
      <w:autoSpaceDN w:val="0"/>
      <w:ind w:left="72"/>
    </w:pPr>
    <w:rPr>
      <w:rFonts w:eastAsiaTheme="minorEastAsia"/>
      <w:sz w:val="24"/>
      <w:szCs w:val="24"/>
    </w:rPr>
  </w:style>
  <w:style w:type="character" w:customStyle="1" w:styleId="ZhlavChar">
    <w:name w:val="Záhlaví Char"/>
    <w:link w:val="Zhlav"/>
    <w:uiPriority w:val="99"/>
    <w:rsid w:val="00077EE3"/>
  </w:style>
  <w:style w:type="character" w:customStyle="1" w:styleId="kuChar">
    <w:name w:val="ku Char"/>
    <w:link w:val="ku"/>
    <w:rsid w:val="00741BD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41BDD"/>
  </w:style>
  <w:style w:type="character" w:styleId="Odkaznakoment">
    <w:name w:val="annotation reference"/>
    <w:basedOn w:val="Standardnpsmoodstavce"/>
    <w:semiHidden/>
    <w:unhideWhenUsed/>
    <w:rsid w:val="00597CD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97CD5"/>
  </w:style>
  <w:style w:type="character" w:customStyle="1" w:styleId="TextkomenteChar">
    <w:name w:val="Text komentáře Char"/>
    <w:basedOn w:val="Standardnpsmoodstavce"/>
    <w:link w:val="Textkomente"/>
    <w:semiHidden/>
    <w:rsid w:val="00597CD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97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97CD5"/>
    <w:rPr>
      <w:b/>
      <w:bCs/>
    </w:rPr>
  </w:style>
  <w:style w:type="paragraph" w:customStyle="1" w:styleId="Default">
    <w:name w:val="Default"/>
    <w:rsid w:val="000806C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KS5">
    <w:name w:val="KS 5"/>
    <w:basedOn w:val="Nadpis5"/>
    <w:autoRedefine/>
    <w:rsid w:val="00F6567B"/>
    <w:pPr>
      <w:keepNext/>
      <w:spacing w:before="0" w:after="0"/>
      <w:jc w:val="both"/>
    </w:pPr>
    <w:rPr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/Sport/dota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F6581-C142-4C1A-8410-8B6BEFCD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2236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</vt:lpstr>
    </vt:vector>
  </TitlesOfParts>
  <Company>MŠMT</Company>
  <LinksUpToDate>false</LinksUpToDate>
  <CharactersWithSpaces>15403</CharactersWithSpaces>
  <SharedDoc>false</SharedDoc>
  <HLinks>
    <vt:vector size="42" baseType="variant">
      <vt:variant>
        <vt:i4>6160492</vt:i4>
      </vt:variant>
      <vt:variant>
        <vt:i4>18</vt:i4>
      </vt:variant>
      <vt:variant>
        <vt:i4>0</vt:i4>
      </vt:variant>
      <vt:variant>
        <vt:i4>5</vt:i4>
      </vt:variant>
      <vt:variant>
        <vt:lpwstr>mailto:sport@msmt.cz</vt:lpwstr>
      </vt:variant>
      <vt:variant>
        <vt:lpwstr/>
      </vt:variant>
      <vt:variant>
        <vt:i4>6553656</vt:i4>
      </vt:variant>
      <vt:variant>
        <vt:i4>15</vt:i4>
      </vt:variant>
      <vt:variant>
        <vt:i4>0</vt:i4>
      </vt:variant>
      <vt:variant>
        <vt:i4>5</vt:i4>
      </vt:variant>
      <vt:variant>
        <vt:lpwstr>http://www.msmt.cz/Sport/dotace</vt:lpwstr>
      </vt:variant>
      <vt:variant>
        <vt:lpwstr/>
      </vt:variant>
      <vt:variant>
        <vt:i4>5308537</vt:i4>
      </vt:variant>
      <vt:variant>
        <vt:i4>12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5308537</vt:i4>
      </vt:variant>
      <vt:variant>
        <vt:i4>9</vt:i4>
      </vt:variant>
      <vt:variant>
        <vt:i4>0</vt:i4>
      </vt:variant>
      <vt:variant>
        <vt:i4>5</vt:i4>
      </vt:variant>
      <vt:variant>
        <vt:lpwstr>mailto:repre@msmt.cz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</dc:title>
  <dc:creator>vykouk</dc:creator>
  <cp:lastModifiedBy>VM</cp:lastModifiedBy>
  <cp:revision>8</cp:revision>
  <cp:lastPrinted>2014-12-04T08:46:00Z</cp:lastPrinted>
  <dcterms:created xsi:type="dcterms:W3CDTF">2014-12-22T08:19:00Z</dcterms:created>
  <dcterms:modified xsi:type="dcterms:W3CDTF">2015-12-09T19:29:00Z</dcterms:modified>
</cp:coreProperties>
</file>