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C3" w:rsidRPr="00387551" w:rsidRDefault="000654C3" w:rsidP="000654C3">
      <w:pPr>
        <w:pStyle w:val="Nadpis1"/>
        <w:jc w:val="center"/>
        <w:rPr>
          <w:rFonts w:ascii="Arial Black" w:hAnsi="Arial Black"/>
          <w:caps/>
          <w:color w:val="1F497D"/>
          <w:sz w:val="22"/>
          <w:szCs w:val="22"/>
        </w:rPr>
      </w:pPr>
      <w:r>
        <w:rPr>
          <w:rFonts w:ascii="Arial Black" w:hAnsi="Arial Black"/>
          <w:b w:val="0"/>
          <w:bCs w:val="0"/>
          <w:caps/>
          <w:color w:val="1F497D"/>
          <w:kern w:val="0"/>
          <w:sz w:val="22"/>
          <w:szCs w:val="22"/>
        </w:rPr>
        <w:t>living planet sympozium 2016</w:t>
      </w:r>
    </w:p>
    <w:p w:rsidR="000654C3" w:rsidRPr="005D0D6B" w:rsidRDefault="000654C3" w:rsidP="000654C3">
      <w:pPr>
        <w:pStyle w:val="Bezmezer"/>
        <w:jc w:val="center"/>
        <w:rPr>
          <w:b/>
          <w:color w:val="1F497D"/>
        </w:rPr>
      </w:pPr>
      <w:r w:rsidRPr="005D0D6B">
        <w:rPr>
          <w:b/>
          <w:color w:val="1F497D"/>
        </w:rPr>
        <w:t xml:space="preserve">Praha, Kongresové centrum </w:t>
      </w:r>
      <w:r>
        <w:rPr>
          <w:b/>
          <w:color w:val="1F497D"/>
        </w:rPr>
        <w:t>9</w:t>
      </w:r>
      <w:r w:rsidRPr="005D0D6B">
        <w:rPr>
          <w:b/>
          <w:color w:val="1F497D"/>
        </w:rPr>
        <w:t>.</w:t>
      </w:r>
      <w:r>
        <w:rPr>
          <w:b/>
          <w:color w:val="1F497D"/>
        </w:rPr>
        <w:t xml:space="preserve"> – 13. </w:t>
      </w:r>
      <w:r w:rsidRPr="005D0D6B">
        <w:rPr>
          <w:b/>
          <w:color w:val="1F497D"/>
        </w:rPr>
        <w:t>května 2016</w:t>
      </w:r>
    </w:p>
    <w:p w:rsidR="00FC17BC" w:rsidRPr="00FC17BC" w:rsidRDefault="00FC17BC" w:rsidP="00FC17BC">
      <w:pPr>
        <w:pStyle w:val="Normlnweb"/>
        <w:pBdr>
          <w:bottom w:val="single" w:sz="4" w:space="1" w:color="auto"/>
        </w:pBdr>
        <w:spacing w:line="276" w:lineRule="auto"/>
        <w:jc w:val="both"/>
        <w:rPr>
          <w:color w:val="365F91" w:themeColor="accent1" w:themeShade="BF"/>
        </w:rPr>
      </w:pPr>
      <w:r w:rsidRPr="00FC17BC">
        <w:rPr>
          <w:color w:val="244061" w:themeColor="accent1" w:themeShade="80"/>
        </w:rPr>
        <w:t xml:space="preserve">Mezinárodní konference na téma pozorování Země </w:t>
      </w:r>
      <w:proofErr w:type="spellStart"/>
      <w:r w:rsidRPr="00FC17BC">
        <w:rPr>
          <w:b/>
          <w:color w:val="244061" w:themeColor="accent1" w:themeShade="80"/>
        </w:rPr>
        <w:t>Living</w:t>
      </w:r>
      <w:proofErr w:type="spellEnd"/>
      <w:r w:rsidRPr="00FC17BC">
        <w:rPr>
          <w:b/>
          <w:color w:val="244061" w:themeColor="accent1" w:themeShade="80"/>
        </w:rPr>
        <w:t xml:space="preserve"> Planet Sympozium 2016 </w:t>
      </w:r>
      <w:r w:rsidRPr="00FC17BC">
        <w:rPr>
          <w:color w:val="244061" w:themeColor="accent1" w:themeShade="80"/>
        </w:rPr>
        <w:t>se uskuteční ve dnech</w:t>
      </w:r>
      <w:r w:rsidRPr="00FC17BC">
        <w:rPr>
          <w:b/>
          <w:color w:val="244061" w:themeColor="accent1" w:themeShade="80"/>
        </w:rPr>
        <w:t xml:space="preserve"> </w:t>
      </w:r>
      <w:r w:rsidRPr="00FC17BC">
        <w:rPr>
          <w:color w:val="244061" w:themeColor="accent1" w:themeShade="80"/>
        </w:rPr>
        <w:t>9. – 13. května 2016 v Kongresovém centru Praha. Konferenci pořádá Evropská kosmická agentura. Záštitu na národní úrovni převzalo MŽP, MD a MŠMT.</w:t>
      </w:r>
    </w:p>
    <w:p w:rsidR="00B275BF" w:rsidRDefault="00A978F5" w:rsidP="00B275BF">
      <w:pPr>
        <w:pStyle w:val="Normlnweb"/>
        <w:spacing w:line="276" w:lineRule="auto"/>
        <w:jc w:val="both"/>
      </w:pPr>
      <w:r>
        <w:t xml:space="preserve">Ve dnech </w:t>
      </w:r>
      <w:r w:rsidRPr="00450685">
        <w:rPr>
          <w:b/>
        </w:rPr>
        <w:t>9. – 13. května 2016 se v Kongresovém centru Praha</w:t>
      </w:r>
      <w:r>
        <w:t xml:space="preserve"> uskuteční rozsáhlá odborná m</w:t>
      </w:r>
      <w:r w:rsidR="0066004B">
        <w:t xml:space="preserve">ezinárodní konference na téma pozorování Země </w:t>
      </w:r>
      <w:hyperlink r:id="rId8" w:history="1">
        <w:proofErr w:type="spellStart"/>
        <w:r w:rsidR="0066004B" w:rsidRPr="0066004B">
          <w:rPr>
            <w:rStyle w:val="Hypertextovodkaz"/>
            <w:b/>
          </w:rPr>
          <w:t>Living</w:t>
        </w:r>
        <w:proofErr w:type="spellEnd"/>
        <w:r w:rsidR="0066004B" w:rsidRPr="0066004B">
          <w:rPr>
            <w:rStyle w:val="Hypertextovodkaz"/>
            <w:b/>
          </w:rPr>
          <w:t xml:space="preserve"> Planet Sympozium 2016</w:t>
        </w:r>
      </w:hyperlink>
      <w:r>
        <w:rPr>
          <w:b/>
        </w:rPr>
        <w:t>.</w:t>
      </w:r>
      <w:r w:rsidR="0066004B">
        <w:t xml:space="preserve"> </w:t>
      </w:r>
      <w:r>
        <w:t xml:space="preserve">Konferenci </w:t>
      </w:r>
      <w:r w:rsidR="0066004B">
        <w:t>pořádá</w:t>
      </w:r>
      <w:r>
        <w:t xml:space="preserve"> Evropská kosmická agentura tematicky již popáté. V předchozích letech byly hostitelskými metropolemi Edinburgh (2013), </w:t>
      </w:r>
      <w:r w:rsidRPr="00A978F5">
        <w:t>Bergen (2010), Montreal (2007) a Salzburg (2004).</w:t>
      </w:r>
      <w:r w:rsidR="00B275BF" w:rsidRPr="00B275BF">
        <w:t xml:space="preserve"> </w:t>
      </w:r>
      <w:r w:rsidR="00B275BF">
        <w:t xml:space="preserve">Konference </w:t>
      </w:r>
      <w:r w:rsidR="000E012B">
        <w:t xml:space="preserve">se zúčastní přibližně 2000 hostů z řad vědecké komunity, firem zabývajících se zpracováním dat z pozorování Země a vývojem aplikací nad těmito daty, ale i uživatelů dat a služeb z řad státní správy. </w:t>
      </w:r>
      <w:r w:rsidR="00E44619">
        <w:t xml:space="preserve">Cílem konference je zhodnotit výsledky ESA a spolupracujících organizací v oblasti pozorování Země. Tematicky se zaměří zejména na výstupy z oblasti </w:t>
      </w:r>
      <w:r w:rsidR="00B275BF" w:rsidRPr="00E44619">
        <w:t>meteorologie</w:t>
      </w:r>
      <w:r w:rsidR="00E44619" w:rsidRPr="00E44619">
        <w:t xml:space="preserve"> </w:t>
      </w:r>
      <w:r w:rsidR="00E44619">
        <w:t xml:space="preserve">a vývoje </w:t>
      </w:r>
      <w:bookmarkStart w:id="0" w:name="_GoBack"/>
      <w:bookmarkEnd w:id="0"/>
      <w:r w:rsidR="00E44619">
        <w:t>klimatu, sledování atmosféry, krajinných aplikací a přírodních katastrof, kde je důležité sledování mimořádných událostí jako např. povodní, zemětřesení a lesních požárů. Zacílí na monitoring životního prostředí, využití a pokryvu území, zemědělství, sledování infrastruktury a zastavěných území</w:t>
      </w:r>
      <w:r w:rsidR="0064573A">
        <w:t>, geodézii</w:t>
      </w:r>
      <w:r w:rsidR="00E44619">
        <w:t>.</w:t>
      </w:r>
      <w:r w:rsidR="0064573A">
        <w:t xml:space="preserve"> Symposium poskytne prostor k diskusi nad výsledky výzkumu v jednotlivých oborech a jejich praktické každodenní využití prostřednictvím inovativních aplikací. Prostřednictvím </w:t>
      </w:r>
      <w:proofErr w:type="spellStart"/>
      <w:r w:rsidR="0064573A">
        <w:t>School</w:t>
      </w:r>
      <w:proofErr w:type="spellEnd"/>
      <w:r w:rsidR="0064573A">
        <w:t xml:space="preserve"> </w:t>
      </w:r>
      <w:proofErr w:type="spellStart"/>
      <w:r w:rsidR="0064573A">
        <w:t>Lab</w:t>
      </w:r>
      <w:proofErr w:type="spellEnd"/>
      <w:r w:rsidR="0064573A">
        <w:t xml:space="preserve"> budou poznatky z pozorování Země předávány také studentům základních škol.  </w:t>
      </w:r>
      <w:r w:rsidR="00B275BF">
        <w:t>Konference je zaštítěna Ministerstvem životního prostředí, Ministerstvem dopravy a Ministerstvem školství, mládeže a tělovýchovy.</w:t>
      </w:r>
      <w:r w:rsidR="00A32580">
        <w:t xml:space="preserve"> Vstup na konferenci je </w:t>
      </w:r>
      <w:r w:rsidR="00A32580" w:rsidRPr="001E0E70">
        <w:rPr>
          <w:b/>
        </w:rPr>
        <w:t>bez poplatku</w:t>
      </w:r>
      <w:r w:rsidR="00A32580">
        <w:t>, kapacita je omezená</w:t>
      </w:r>
      <w:r w:rsidR="00FC17BC">
        <w:t xml:space="preserve">. Registrace bude spuštěna v únoru 2016 </w:t>
      </w:r>
      <w:hyperlink r:id="rId9" w:history="1">
        <w:r w:rsidR="00FC17BC" w:rsidRPr="00FC17BC">
          <w:rPr>
            <w:rStyle w:val="Hypertextovodkaz"/>
            <w:b/>
          </w:rPr>
          <w:t>zde</w:t>
        </w:r>
      </w:hyperlink>
      <w:r w:rsidR="00FC17BC">
        <w:t xml:space="preserve">. Více na webových stránkách </w:t>
      </w:r>
      <w:hyperlink r:id="rId10" w:history="1">
        <w:proofErr w:type="spellStart"/>
        <w:r w:rsidR="00FC17BC" w:rsidRPr="00FC17BC">
          <w:rPr>
            <w:rStyle w:val="Hypertextovodkaz"/>
            <w:b/>
          </w:rPr>
          <w:t>Living</w:t>
        </w:r>
        <w:proofErr w:type="spellEnd"/>
        <w:r w:rsidR="00FC17BC" w:rsidRPr="00FC17BC">
          <w:rPr>
            <w:rStyle w:val="Hypertextovodkaz"/>
            <w:b/>
          </w:rPr>
          <w:t xml:space="preserve"> Planet Sympozium 2016</w:t>
        </w:r>
      </w:hyperlink>
      <w:r w:rsidR="00FC17BC">
        <w:t>.</w:t>
      </w:r>
    </w:p>
    <w:p w:rsidR="0066004B" w:rsidRDefault="00B275BF" w:rsidP="00E62CE5">
      <w:r>
        <w:rPr>
          <w:noProof/>
        </w:rPr>
        <w:drawing>
          <wp:inline distT="0" distB="0" distL="0" distR="0" wp14:anchorId="33B630ED" wp14:editId="6F7FB954">
            <wp:extent cx="1481959" cy="871302"/>
            <wp:effectExtent l="0" t="0" r="4445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2620" cy="87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5" w:rsidRPr="00E62CE5" w:rsidRDefault="00E62CE5" w:rsidP="00E62CE5">
      <w:pPr>
        <w:rPr>
          <w:sz w:val="16"/>
          <w:szCs w:val="16"/>
        </w:rPr>
      </w:pPr>
      <w:r w:rsidRPr="00E62CE5">
        <w:rPr>
          <w:sz w:val="16"/>
          <w:szCs w:val="16"/>
        </w:rPr>
        <w:t xml:space="preserve">Zdroj: </w:t>
      </w:r>
      <w:hyperlink r:id="rId12" w:history="1">
        <w:r w:rsidRPr="00E62CE5">
          <w:rPr>
            <w:rStyle w:val="Hypertextovodkaz"/>
            <w:sz w:val="16"/>
            <w:szCs w:val="16"/>
          </w:rPr>
          <w:t>http://lps16.esa.int</w:t>
        </w:r>
      </w:hyperlink>
    </w:p>
    <w:p w:rsidR="000654C3" w:rsidRDefault="000654C3" w:rsidP="002E3313">
      <w:pPr>
        <w:rPr>
          <w:rFonts w:ascii="Times New Roman" w:hAnsi="Times New Roman"/>
        </w:rPr>
      </w:pPr>
    </w:p>
    <w:p w:rsidR="000654C3" w:rsidRPr="00387551" w:rsidRDefault="000654C3" w:rsidP="000654C3">
      <w:pPr>
        <w:pStyle w:val="Nadpis1"/>
        <w:jc w:val="center"/>
        <w:rPr>
          <w:rFonts w:ascii="Arial Black" w:hAnsi="Arial Black"/>
          <w:caps/>
          <w:color w:val="1F497D"/>
          <w:sz w:val="22"/>
          <w:szCs w:val="22"/>
        </w:rPr>
      </w:pPr>
      <w:r>
        <w:rPr>
          <w:rFonts w:ascii="Arial Black" w:hAnsi="Arial Black"/>
          <w:b w:val="0"/>
          <w:bCs w:val="0"/>
          <w:caps/>
          <w:color w:val="1F497D"/>
          <w:kern w:val="0"/>
          <w:sz w:val="22"/>
          <w:szCs w:val="22"/>
        </w:rPr>
        <w:t>5.</w:t>
      </w:r>
      <w:r w:rsidRPr="00387551">
        <w:rPr>
          <w:rFonts w:ascii="Arial Black" w:hAnsi="Arial Black"/>
          <w:b w:val="0"/>
          <w:bCs w:val="0"/>
          <w:caps/>
          <w:color w:val="1F497D"/>
          <w:kern w:val="0"/>
          <w:sz w:val="22"/>
          <w:szCs w:val="22"/>
        </w:rPr>
        <w:t xml:space="preserve"> </w:t>
      </w:r>
      <w:r w:rsidRPr="00387551">
        <w:rPr>
          <w:rFonts w:ascii="Arial Black" w:hAnsi="Arial Black"/>
          <w:caps/>
          <w:color w:val="1F497D"/>
          <w:sz w:val="22"/>
          <w:szCs w:val="22"/>
        </w:rPr>
        <w:t>České uživatelské fórum</w:t>
      </w:r>
    </w:p>
    <w:p w:rsidR="000654C3" w:rsidRPr="005D0D6B" w:rsidRDefault="000654C3" w:rsidP="000654C3">
      <w:pPr>
        <w:pStyle w:val="Bezmezer"/>
        <w:jc w:val="center"/>
        <w:rPr>
          <w:b/>
          <w:color w:val="1F497D"/>
        </w:rPr>
      </w:pPr>
      <w:r w:rsidRPr="005D0D6B">
        <w:rPr>
          <w:b/>
          <w:color w:val="1F497D"/>
        </w:rPr>
        <w:t>Praha, Kongresové centrum 10. května 2016</w:t>
      </w:r>
    </w:p>
    <w:p w:rsidR="000654C3" w:rsidRDefault="000654C3" w:rsidP="002E3313">
      <w:pPr>
        <w:rPr>
          <w:rFonts w:ascii="Times New Roman" w:hAnsi="Times New Roman"/>
        </w:rPr>
      </w:pPr>
    </w:p>
    <w:p w:rsidR="000E5CBB" w:rsidRPr="000E5CBB" w:rsidRDefault="00813A8A" w:rsidP="000E5CBB">
      <w:pPr>
        <w:pBdr>
          <w:bottom w:val="single" w:sz="4" w:space="1" w:color="auto"/>
        </w:pBdr>
        <w:rPr>
          <w:rFonts w:ascii="Times New Roman" w:eastAsia="Times New Roman" w:hAnsi="Times New Roman"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/>
          <w:color w:val="244061" w:themeColor="accent1" w:themeShade="80"/>
          <w:sz w:val="24"/>
          <w:szCs w:val="24"/>
        </w:rPr>
        <w:t>F</w:t>
      </w:r>
      <w:r w:rsidR="000E5CBB" w:rsidRPr="000E5CBB">
        <w:rPr>
          <w:rFonts w:ascii="Times New Roman" w:eastAsia="Times New Roman" w:hAnsi="Times New Roman"/>
          <w:color w:val="244061" w:themeColor="accent1" w:themeShade="80"/>
          <w:sz w:val="24"/>
          <w:szCs w:val="24"/>
        </w:rPr>
        <w:t xml:space="preserve">órum </w:t>
      </w:r>
      <w:r w:rsidR="00A11FC3">
        <w:rPr>
          <w:rFonts w:ascii="Times New Roman" w:eastAsia="Times New Roman" w:hAnsi="Times New Roman"/>
          <w:color w:val="244061" w:themeColor="accent1" w:themeShade="80"/>
          <w:sz w:val="24"/>
          <w:szCs w:val="24"/>
        </w:rPr>
        <w:t xml:space="preserve">českých </w:t>
      </w:r>
      <w:r w:rsidR="000E5CBB" w:rsidRPr="000E5CBB">
        <w:rPr>
          <w:rFonts w:ascii="Times New Roman" w:eastAsia="Times New Roman" w:hAnsi="Times New Roman"/>
          <w:color w:val="244061" w:themeColor="accent1" w:themeShade="80"/>
          <w:sz w:val="24"/>
          <w:szCs w:val="24"/>
        </w:rPr>
        <w:t>uživatelů dat z pozorování Země,</w:t>
      </w:r>
      <w:r>
        <w:rPr>
          <w:rFonts w:ascii="Times New Roman" w:eastAsia="Times New Roman" w:hAnsi="Times New Roman"/>
          <w:color w:val="244061" w:themeColor="accent1" w:themeShade="80"/>
          <w:sz w:val="24"/>
          <w:szCs w:val="24"/>
        </w:rPr>
        <w:t xml:space="preserve"> </w:t>
      </w:r>
      <w:hyperlink r:id="rId13" w:history="1">
        <w:r w:rsidR="000E5CBB" w:rsidRPr="000E5CBB">
          <w:rPr>
            <w:rStyle w:val="Hypertextovodkaz"/>
            <w:rFonts w:ascii="Times New Roman" w:eastAsia="Times New Roman" w:hAnsi="Times New Roman"/>
            <w:b/>
            <w:color w:val="000080" w:themeColor="hyperlink" w:themeShade="80"/>
            <w:sz w:val="24"/>
            <w:szCs w:val="24"/>
          </w:rPr>
          <w:t>5. české uživatelské fórum</w:t>
        </w:r>
      </w:hyperlink>
      <w:r w:rsidR="000E5CBB" w:rsidRPr="000E5CBB">
        <w:rPr>
          <w:rFonts w:ascii="Times New Roman" w:eastAsia="Times New Roman" w:hAnsi="Times New Roman"/>
          <w:color w:val="244061" w:themeColor="accent1" w:themeShade="80"/>
          <w:sz w:val="24"/>
          <w:szCs w:val="24"/>
        </w:rPr>
        <w:t xml:space="preserve">, </w:t>
      </w:r>
      <w:r w:rsidR="00450685">
        <w:rPr>
          <w:rFonts w:ascii="Times New Roman" w:eastAsia="Times New Roman" w:hAnsi="Times New Roman"/>
          <w:color w:val="244061" w:themeColor="accent1" w:themeShade="80"/>
          <w:sz w:val="24"/>
          <w:szCs w:val="24"/>
        </w:rPr>
        <w:t xml:space="preserve">na téma Využívání družicových dat v zemědělství, lesnictví a území </w:t>
      </w:r>
      <w:r w:rsidR="000E5CBB" w:rsidRPr="000E5CBB">
        <w:rPr>
          <w:rFonts w:ascii="Times New Roman" w:eastAsia="Times New Roman" w:hAnsi="Times New Roman"/>
          <w:color w:val="244061" w:themeColor="accent1" w:themeShade="80"/>
          <w:sz w:val="24"/>
          <w:szCs w:val="24"/>
        </w:rPr>
        <w:t xml:space="preserve">se uskuteční jako součást mezinárodní konference </w:t>
      </w:r>
      <w:proofErr w:type="spellStart"/>
      <w:r w:rsidR="000E5CBB" w:rsidRPr="000E5CBB">
        <w:rPr>
          <w:rFonts w:ascii="Times New Roman" w:eastAsia="Times New Roman" w:hAnsi="Times New Roman"/>
          <w:color w:val="244061" w:themeColor="accent1" w:themeShade="80"/>
          <w:sz w:val="24"/>
          <w:szCs w:val="24"/>
        </w:rPr>
        <w:t>Living</w:t>
      </w:r>
      <w:proofErr w:type="spellEnd"/>
      <w:r w:rsidR="000E5CBB" w:rsidRPr="000E5CBB">
        <w:rPr>
          <w:rFonts w:ascii="Times New Roman" w:eastAsia="Times New Roman" w:hAnsi="Times New Roman"/>
          <w:color w:val="244061" w:themeColor="accent1" w:themeShade="80"/>
          <w:sz w:val="24"/>
          <w:szCs w:val="24"/>
        </w:rPr>
        <w:t xml:space="preserve"> Planet Sympozium 2016 dne 10. května 2016 v Kongresovém centru Praha.</w:t>
      </w:r>
      <w:r>
        <w:rPr>
          <w:rFonts w:ascii="Times New Roman" w:eastAsia="Times New Roman" w:hAnsi="Times New Roman"/>
          <w:color w:val="244061" w:themeColor="accent1" w:themeShade="80"/>
          <w:sz w:val="24"/>
          <w:szCs w:val="24"/>
        </w:rPr>
        <w:t xml:space="preserve"> </w:t>
      </w:r>
    </w:p>
    <w:p w:rsidR="003A7630" w:rsidRDefault="00450685" w:rsidP="00A11FC3">
      <w:pPr>
        <w:spacing w:before="240"/>
        <w:rPr>
          <w:rFonts w:ascii="Times New Roman" w:hAnsi="Times New Roman"/>
          <w:sz w:val="24"/>
          <w:szCs w:val="24"/>
        </w:rPr>
      </w:pPr>
      <w:r w:rsidRPr="008A5A96">
        <w:rPr>
          <w:rFonts w:ascii="Times New Roman" w:hAnsi="Times New Roman"/>
          <w:sz w:val="24"/>
          <w:szCs w:val="24"/>
        </w:rPr>
        <w:t xml:space="preserve">MŽP a MD ve </w:t>
      </w:r>
      <w:r w:rsidRPr="00450685">
        <w:rPr>
          <w:rFonts w:ascii="Times New Roman" w:eastAsia="Times New Roman" w:hAnsi="Times New Roman"/>
          <w:sz w:val="24"/>
          <w:szCs w:val="24"/>
        </w:rPr>
        <w:t>spolupráci s CENIA, českou informační agenturou životního prostředí</w:t>
      </w:r>
      <w:r w:rsidRPr="008A5A96">
        <w:rPr>
          <w:rFonts w:ascii="Times New Roman" w:hAnsi="Times New Roman"/>
          <w:sz w:val="24"/>
          <w:szCs w:val="24"/>
        </w:rPr>
        <w:t xml:space="preserve"> pořádá jako součást mezinárodní konference </w:t>
      </w:r>
      <w:proofErr w:type="spellStart"/>
      <w:r w:rsidRPr="008A5A96">
        <w:rPr>
          <w:rFonts w:ascii="Times New Roman" w:hAnsi="Times New Roman"/>
          <w:sz w:val="24"/>
          <w:szCs w:val="24"/>
        </w:rPr>
        <w:t>Living</w:t>
      </w:r>
      <w:proofErr w:type="spellEnd"/>
      <w:r w:rsidRPr="008A5A96">
        <w:rPr>
          <w:rFonts w:ascii="Times New Roman" w:hAnsi="Times New Roman"/>
          <w:sz w:val="24"/>
          <w:szCs w:val="24"/>
        </w:rPr>
        <w:t xml:space="preserve"> Planet Sympozium 2016 dne </w:t>
      </w:r>
      <w:r w:rsidRPr="008A5A96">
        <w:rPr>
          <w:rFonts w:ascii="Times New Roman" w:eastAsia="Times New Roman" w:hAnsi="Times New Roman"/>
          <w:sz w:val="24"/>
          <w:szCs w:val="24"/>
        </w:rPr>
        <w:t>10. května 2016 v Kongresovém centru Praha</w:t>
      </w:r>
      <w:r w:rsidRPr="008A5A96">
        <w:rPr>
          <w:rFonts w:ascii="Times New Roman" w:hAnsi="Times New Roman"/>
          <w:sz w:val="24"/>
          <w:szCs w:val="24"/>
        </w:rPr>
        <w:t xml:space="preserve"> pátý ročník uživatelského fóra pro uživatele dat z pozorování Země, resp. programu </w:t>
      </w:r>
      <w:proofErr w:type="spellStart"/>
      <w:r w:rsidRPr="008A5A96">
        <w:rPr>
          <w:rFonts w:ascii="Times New Roman" w:hAnsi="Times New Roman"/>
          <w:sz w:val="24"/>
          <w:szCs w:val="24"/>
        </w:rPr>
        <w:t>Copernicus</w:t>
      </w:r>
      <w:proofErr w:type="spellEnd"/>
      <w:r w:rsidRPr="0075317E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75317E">
          <w:rPr>
            <w:rStyle w:val="Hypertextovodkaz"/>
            <w:rFonts w:ascii="Times New Roman" w:hAnsi="Times New Roman"/>
            <w:b/>
            <w:sz w:val="24"/>
            <w:szCs w:val="24"/>
          </w:rPr>
          <w:t>5. české uživatelské fórum</w:t>
        </w:r>
      </w:hyperlink>
      <w:r w:rsidRPr="0075317E">
        <w:rPr>
          <w:rFonts w:ascii="Times New Roman" w:eastAsia="Times New Roman" w:hAnsi="Times New Roman"/>
          <w:sz w:val="24"/>
          <w:szCs w:val="24"/>
        </w:rPr>
        <w:t xml:space="preserve">. </w:t>
      </w:r>
      <w:r w:rsidRPr="0075317E">
        <w:rPr>
          <w:rFonts w:ascii="Times New Roman" w:hAnsi="Times New Roman"/>
          <w:sz w:val="24"/>
          <w:szCs w:val="24"/>
        </w:rPr>
        <w:t xml:space="preserve">Tématem </w:t>
      </w:r>
      <w:r w:rsidRPr="008A5A96">
        <w:rPr>
          <w:rFonts w:ascii="Times New Roman" w:hAnsi="Times New Roman"/>
          <w:sz w:val="24"/>
          <w:szCs w:val="24"/>
        </w:rPr>
        <w:t xml:space="preserve">letošního ročníku bude </w:t>
      </w:r>
      <w:r w:rsidRPr="00741E15">
        <w:rPr>
          <w:rFonts w:ascii="Times New Roman" w:eastAsia="Times New Roman" w:hAnsi="Times New Roman"/>
          <w:sz w:val="24"/>
          <w:szCs w:val="24"/>
        </w:rPr>
        <w:t xml:space="preserve">Využívání družicových dat v zemědělství, lesnictví a území </w:t>
      </w:r>
      <w:r w:rsidR="00741E15" w:rsidRPr="00741E15">
        <w:rPr>
          <w:rFonts w:ascii="Times New Roman" w:eastAsia="Times New Roman" w:hAnsi="Times New Roman"/>
          <w:sz w:val="24"/>
          <w:szCs w:val="24"/>
        </w:rPr>
        <w:t xml:space="preserve">a to </w:t>
      </w:r>
      <w:r w:rsidRPr="00741E15">
        <w:rPr>
          <w:rFonts w:ascii="Times New Roman" w:eastAsia="Times New Roman" w:hAnsi="Times New Roman"/>
          <w:sz w:val="24"/>
          <w:szCs w:val="24"/>
        </w:rPr>
        <w:t>v</w:t>
      </w:r>
      <w:r w:rsidR="00741E15" w:rsidRPr="00741E15">
        <w:rPr>
          <w:rFonts w:ascii="Times New Roman" w:eastAsia="Times New Roman" w:hAnsi="Times New Roman"/>
          <w:sz w:val="24"/>
          <w:szCs w:val="24"/>
        </w:rPr>
        <w:t xml:space="preserve"> návaznosti na </w:t>
      </w:r>
      <w:r w:rsidRPr="00741E15">
        <w:rPr>
          <w:rFonts w:ascii="Times New Roman" w:eastAsia="Times New Roman" w:hAnsi="Times New Roman"/>
          <w:sz w:val="24"/>
          <w:szCs w:val="24"/>
        </w:rPr>
        <w:t xml:space="preserve">reálnou možnost využití dat dostupných z družic programu </w:t>
      </w:r>
      <w:proofErr w:type="spellStart"/>
      <w:r w:rsidRPr="00741E15">
        <w:rPr>
          <w:rFonts w:ascii="Times New Roman" w:eastAsia="Times New Roman" w:hAnsi="Times New Roman"/>
          <w:sz w:val="24"/>
          <w:szCs w:val="24"/>
        </w:rPr>
        <w:t>Copernicus</w:t>
      </w:r>
      <w:proofErr w:type="spellEnd"/>
      <w:r w:rsidRPr="00741E15">
        <w:rPr>
          <w:rFonts w:ascii="Times New Roman" w:eastAsia="Times New Roman" w:hAnsi="Times New Roman"/>
          <w:sz w:val="24"/>
          <w:szCs w:val="24"/>
        </w:rPr>
        <w:t xml:space="preserve"> na oběžné dráze, tj. družice Sentinel 1 a Sentinel 2.</w:t>
      </w:r>
      <w:r w:rsidR="00741E15">
        <w:rPr>
          <w:rFonts w:ascii="Times New Roman" w:eastAsia="Times New Roman" w:hAnsi="Times New Roman"/>
          <w:sz w:val="24"/>
          <w:szCs w:val="24"/>
        </w:rPr>
        <w:t xml:space="preserve"> Fórum bude zaměřené na koncové uživatele dat z pozorování Země a jejich potřeby. Tematicky bude zacíleno na </w:t>
      </w:r>
      <w:r w:rsidR="00741E15" w:rsidRPr="008A5A96">
        <w:rPr>
          <w:rFonts w:ascii="Times New Roman" w:eastAsia="Times New Roman" w:hAnsi="Times New Roman"/>
          <w:sz w:val="24"/>
          <w:szCs w:val="24"/>
        </w:rPr>
        <w:t xml:space="preserve">využití družicových dat se zaměřením na data z družic programu </w:t>
      </w:r>
      <w:proofErr w:type="spellStart"/>
      <w:r w:rsidR="00741E15" w:rsidRPr="008A5A96">
        <w:rPr>
          <w:rFonts w:ascii="Times New Roman" w:eastAsia="Times New Roman" w:hAnsi="Times New Roman"/>
          <w:sz w:val="24"/>
          <w:szCs w:val="24"/>
        </w:rPr>
        <w:t>Copernicus</w:t>
      </w:r>
      <w:proofErr w:type="spellEnd"/>
      <w:r w:rsidR="00741E15" w:rsidRPr="008A5A96">
        <w:rPr>
          <w:rFonts w:ascii="Times New Roman" w:hAnsi="Times New Roman"/>
          <w:sz w:val="24"/>
          <w:szCs w:val="24"/>
        </w:rPr>
        <w:t xml:space="preserve"> </w:t>
      </w:r>
      <w:r w:rsidR="00741E15" w:rsidRPr="008A5A96">
        <w:rPr>
          <w:rFonts w:ascii="Times New Roman" w:eastAsia="Times New Roman" w:hAnsi="Times New Roman"/>
          <w:sz w:val="24"/>
          <w:szCs w:val="24"/>
        </w:rPr>
        <w:t xml:space="preserve">a jejich využití a zpracování v oblasti zemědělství, lesnictví a monitorování území </w:t>
      </w:r>
      <w:r w:rsidR="00344EC5" w:rsidRPr="008A5A96">
        <w:rPr>
          <w:rFonts w:ascii="Times New Roman" w:eastAsia="Times New Roman" w:hAnsi="Times New Roman"/>
          <w:sz w:val="24"/>
          <w:szCs w:val="24"/>
        </w:rPr>
        <w:t xml:space="preserve">s cílem efektivní </w:t>
      </w:r>
      <w:r w:rsidR="00741E15" w:rsidRPr="008A5A96">
        <w:rPr>
          <w:rFonts w:ascii="Times New Roman" w:eastAsia="Times New Roman" w:hAnsi="Times New Roman"/>
          <w:sz w:val="24"/>
          <w:szCs w:val="24"/>
        </w:rPr>
        <w:t xml:space="preserve">implementace programu </w:t>
      </w:r>
      <w:proofErr w:type="spellStart"/>
      <w:r w:rsidR="00741E15" w:rsidRPr="008A5A96">
        <w:rPr>
          <w:rFonts w:ascii="Times New Roman" w:eastAsia="Times New Roman" w:hAnsi="Times New Roman"/>
          <w:sz w:val="24"/>
          <w:szCs w:val="24"/>
        </w:rPr>
        <w:lastRenderedPageBreak/>
        <w:t>Copernicus</w:t>
      </w:r>
      <w:proofErr w:type="spellEnd"/>
      <w:r w:rsidR="00741E15" w:rsidRPr="008A5A96">
        <w:rPr>
          <w:rFonts w:ascii="Times New Roman" w:eastAsia="Times New Roman" w:hAnsi="Times New Roman"/>
          <w:sz w:val="24"/>
          <w:szCs w:val="24"/>
        </w:rPr>
        <w:t xml:space="preserve"> na národní úrovni</w:t>
      </w:r>
      <w:r w:rsidR="008A5A96" w:rsidRPr="008A5A96">
        <w:rPr>
          <w:rFonts w:ascii="Times New Roman" w:eastAsia="Times New Roman" w:hAnsi="Times New Roman"/>
          <w:sz w:val="24"/>
          <w:szCs w:val="24"/>
        </w:rPr>
        <w:t xml:space="preserve"> a rozvojem české uživatelské komunity</w:t>
      </w:r>
      <w:r w:rsidR="00741E15" w:rsidRPr="008A5A96">
        <w:rPr>
          <w:rFonts w:ascii="Times New Roman" w:eastAsia="Times New Roman" w:hAnsi="Times New Roman"/>
          <w:sz w:val="24"/>
          <w:szCs w:val="24"/>
        </w:rPr>
        <w:t xml:space="preserve">. </w:t>
      </w:r>
      <w:r w:rsidR="008A5A96" w:rsidRPr="008A5A96">
        <w:rPr>
          <w:rFonts w:ascii="Times New Roman" w:eastAsia="Times New Roman" w:hAnsi="Times New Roman"/>
          <w:sz w:val="24"/>
          <w:szCs w:val="24"/>
        </w:rPr>
        <w:t>Konference se zaměří na předání zkušeností a požadavků českých uživatelů dat z řad akademie, výzkumných pracovišť, firem zabývajících se zpracováním dat z pozorování Země a</w:t>
      </w:r>
      <w:r w:rsidR="008A5A96" w:rsidRPr="008A5A96">
        <w:rPr>
          <w:rFonts w:ascii="Times New Roman" w:hAnsi="Times New Roman"/>
          <w:sz w:val="24"/>
          <w:szCs w:val="24"/>
        </w:rPr>
        <w:t xml:space="preserve"> vývojem aplikací nad těmito daty, ale zejména uživatelů dat a služeb z řad státní správy.</w:t>
      </w:r>
      <w:r w:rsidR="008A5A96">
        <w:rPr>
          <w:rFonts w:ascii="Times New Roman" w:hAnsi="Times New Roman"/>
          <w:sz w:val="24"/>
          <w:szCs w:val="24"/>
        </w:rPr>
        <w:t xml:space="preserve"> </w:t>
      </w:r>
      <w:r w:rsidR="00741E15">
        <w:rPr>
          <w:rFonts w:ascii="Times New Roman" w:eastAsia="Times New Roman" w:hAnsi="Times New Roman"/>
          <w:sz w:val="24"/>
          <w:szCs w:val="24"/>
        </w:rPr>
        <w:t>Konferenčním ja</w:t>
      </w:r>
      <w:r w:rsidR="00D30F7E">
        <w:rPr>
          <w:rFonts w:ascii="Times New Roman" w:hAnsi="Times New Roman"/>
          <w:sz w:val="24"/>
          <w:szCs w:val="24"/>
        </w:rPr>
        <w:t xml:space="preserve">zykem bude převážně český jazyk a </w:t>
      </w:r>
      <w:r w:rsidR="00801979" w:rsidRPr="0075317E">
        <w:rPr>
          <w:rFonts w:ascii="Times New Roman" w:hAnsi="Times New Roman"/>
          <w:sz w:val="24"/>
          <w:szCs w:val="24"/>
        </w:rPr>
        <w:t xml:space="preserve">fórum </w:t>
      </w:r>
      <w:r w:rsidR="00801979" w:rsidRPr="00D30F7E">
        <w:rPr>
          <w:rFonts w:ascii="Times New Roman" w:hAnsi="Times New Roman"/>
          <w:sz w:val="24"/>
          <w:szCs w:val="24"/>
        </w:rPr>
        <w:t>bude i v tomto roce bez účastnického poplatku</w:t>
      </w:r>
      <w:r w:rsidR="00D30F7E" w:rsidRPr="00D30F7E">
        <w:rPr>
          <w:rFonts w:ascii="Times New Roman" w:hAnsi="Times New Roman"/>
          <w:sz w:val="24"/>
          <w:szCs w:val="24"/>
        </w:rPr>
        <w:t>.</w:t>
      </w:r>
      <w:r w:rsidR="00D30F7E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801979" w:rsidRPr="00D30F7E">
          <w:rPr>
            <w:rFonts w:ascii="Times New Roman" w:hAnsi="Times New Roman"/>
            <w:sz w:val="24"/>
            <w:szCs w:val="24"/>
          </w:rPr>
          <w:t>Registrace</w:t>
        </w:r>
      </w:hyperlink>
      <w:r w:rsidR="00801979" w:rsidRPr="00D30F7E">
        <w:rPr>
          <w:rFonts w:ascii="Times New Roman" w:hAnsi="Times New Roman"/>
          <w:sz w:val="24"/>
          <w:szCs w:val="24"/>
        </w:rPr>
        <w:t xml:space="preserve"> byla spuštěna na webové stránce </w:t>
      </w:r>
      <w:hyperlink r:id="rId16" w:history="1">
        <w:r w:rsidR="00801979" w:rsidRPr="00D30F7E">
          <w:rPr>
            <w:rFonts w:ascii="Times New Roman" w:hAnsi="Times New Roman"/>
            <w:sz w:val="24"/>
            <w:szCs w:val="24"/>
          </w:rPr>
          <w:t>Národního sekretariátu GEO/</w:t>
        </w:r>
        <w:proofErr w:type="spellStart"/>
        <w:r w:rsidR="00801979" w:rsidRPr="00D30F7E">
          <w:rPr>
            <w:rFonts w:ascii="Times New Roman" w:hAnsi="Times New Roman"/>
            <w:sz w:val="24"/>
            <w:szCs w:val="24"/>
          </w:rPr>
          <w:t>Copernicus</w:t>
        </w:r>
        <w:proofErr w:type="spellEnd"/>
      </w:hyperlink>
      <w:r w:rsidR="00D30F7E">
        <w:rPr>
          <w:rFonts w:ascii="Times New Roman" w:hAnsi="Times New Roman"/>
          <w:sz w:val="24"/>
          <w:szCs w:val="24"/>
        </w:rPr>
        <w:t xml:space="preserve">. Prostory konferenčního sálu jsou omezené na 200 osob, je tedy nutné se v průběhu ledna 2016 </w:t>
      </w:r>
      <w:hyperlink r:id="rId17" w:history="1">
        <w:r w:rsidR="00D30F7E" w:rsidRPr="00D30F7E">
          <w:rPr>
            <w:rStyle w:val="Hypertextovodkaz"/>
            <w:rFonts w:ascii="Times New Roman" w:hAnsi="Times New Roman"/>
            <w:b/>
            <w:sz w:val="24"/>
            <w:szCs w:val="24"/>
          </w:rPr>
          <w:t>registrovat zde</w:t>
        </w:r>
      </w:hyperlink>
      <w:r w:rsidR="00D30F7E" w:rsidRPr="00D30F7E">
        <w:rPr>
          <w:rFonts w:ascii="Times New Roman" w:hAnsi="Times New Roman"/>
          <w:sz w:val="24"/>
          <w:szCs w:val="24"/>
        </w:rPr>
        <w:t xml:space="preserve">. </w:t>
      </w:r>
      <w:r w:rsidR="00801979" w:rsidRPr="00D30F7E">
        <w:rPr>
          <w:rFonts w:ascii="Times New Roman" w:hAnsi="Times New Roman"/>
          <w:sz w:val="24"/>
          <w:szCs w:val="24"/>
        </w:rPr>
        <w:t>Po naplnění kapacity sálu bude registrace ukončena</w:t>
      </w:r>
      <w:r w:rsidR="00D30F7E">
        <w:rPr>
          <w:rFonts w:ascii="Times New Roman" w:hAnsi="Times New Roman"/>
          <w:sz w:val="24"/>
          <w:szCs w:val="24"/>
        </w:rPr>
        <w:t>, nejpozději však v první polovině února 2016</w:t>
      </w:r>
      <w:r w:rsidR="003A7630" w:rsidRPr="00D30F7E">
        <w:rPr>
          <w:rFonts w:ascii="Times New Roman" w:hAnsi="Times New Roman"/>
          <w:sz w:val="24"/>
          <w:szCs w:val="24"/>
        </w:rPr>
        <w:t xml:space="preserve">. Program </w:t>
      </w:r>
      <w:r w:rsidR="00D30F7E" w:rsidRPr="00D30F7E">
        <w:rPr>
          <w:rFonts w:ascii="Times New Roman" w:hAnsi="Times New Roman"/>
          <w:sz w:val="24"/>
          <w:szCs w:val="24"/>
        </w:rPr>
        <w:t xml:space="preserve">bude zveřejněn </w:t>
      </w:r>
      <w:r w:rsidR="003A7630" w:rsidRPr="00D30F7E">
        <w:rPr>
          <w:rFonts w:ascii="Times New Roman" w:hAnsi="Times New Roman"/>
          <w:sz w:val="24"/>
          <w:szCs w:val="24"/>
        </w:rPr>
        <w:t xml:space="preserve">na webové stránce </w:t>
      </w:r>
      <w:hyperlink r:id="rId18" w:history="1">
        <w:r w:rsidR="003A7630" w:rsidRPr="00D30F7E">
          <w:rPr>
            <w:rStyle w:val="Hypertextovodkaz"/>
            <w:rFonts w:ascii="Times New Roman" w:hAnsi="Times New Roman"/>
            <w:sz w:val="24"/>
            <w:szCs w:val="24"/>
          </w:rPr>
          <w:t>Národního sekretariátu GEO/</w:t>
        </w:r>
        <w:proofErr w:type="spellStart"/>
        <w:r w:rsidR="003A7630" w:rsidRPr="00D30F7E">
          <w:rPr>
            <w:rStyle w:val="Hypertextovodkaz"/>
            <w:rFonts w:ascii="Times New Roman" w:hAnsi="Times New Roman"/>
            <w:sz w:val="24"/>
            <w:szCs w:val="24"/>
          </w:rPr>
          <w:t>Copernicus</w:t>
        </w:r>
        <w:proofErr w:type="spellEnd"/>
      </w:hyperlink>
      <w:r w:rsidR="00D30F7E" w:rsidRPr="00D30F7E">
        <w:rPr>
          <w:rFonts w:ascii="Times New Roman" w:hAnsi="Times New Roman"/>
          <w:sz w:val="24"/>
          <w:szCs w:val="24"/>
        </w:rPr>
        <w:t>.</w:t>
      </w:r>
      <w:r w:rsidR="003A7630" w:rsidRPr="00D30F7E">
        <w:rPr>
          <w:rFonts w:ascii="Times New Roman" w:hAnsi="Times New Roman"/>
          <w:sz w:val="24"/>
          <w:szCs w:val="24"/>
        </w:rPr>
        <w:t xml:space="preserve"> </w:t>
      </w:r>
    </w:p>
    <w:p w:rsidR="00A11FC3" w:rsidRPr="001D65EC" w:rsidRDefault="00A11FC3" w:rsidP="00D30F7E">
      <w:pPr>
        <w:pStyle w:val="Bezmezer"/>
        <w:rPr>
          <w:rFonts w:ascii="Times New Roman" w:hAnsi="Times New Roman"/>
          <w:sz w:val="16"/>
          <w:szCs w:val="16"/>
        </w:rPr>
      </w:pPr>
      <w:r w:rsidRPr="001D65EC">
        <w:rPr>
          <w:noProof/>
          <w:sz w:val="16"/>
          <w:szCs w:val="16"/>
        </w:rPr>
        <w:drawing>
          <wp:inline distT="0" distB="0" distL="0" distR="0" wp14:anchorId="187C4D20" wp14:editId="73A79193">
            <wp:extent cx="1360249" cy="567559"/>
            <wp:effectExtent l="0" t="0" r="0" b="0"/>
            <wp:docPr id="8" name="Obrázek 8" descr="Copernicu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Copernicus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25" cy="56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FC3" w:rsidRPr="001D65EC" w:rsidRDefault="00A11FC3" w:rsidP="00A11FC3">
      <w:pPr>
        <w:rPr>
          <w:sz w:val="16"/>
          <w:szCs w:val="16"/>
        </w:rPr>
      </w:pPr>
      <w:r w:rsidRPr="001D65EC">
        <w:rPr>
          <w:sz w:val="16"/>
          <w:szCs w:val="16"/>
        </w:rPr>
        <w:t xml:space="preserve">Zdroj: </w:t>
      </w:r>
      <w:hyperlink r:id="rId20" w:history="1">
        <w:r w:rsidRPr="001D65EC">
          <w:rPr>
            <w:rStyle w:val="Hypertextovodkaz"/>
            <w:sz w:val="16"/>
            <w:szCs w:val="16"/>
          </w:rPr>
          <w:t>http://www.copernicus.eu/</w:t>
        </w:r>
      </w:hyperlink>
    </w:p>
    <w:p w:rsidR="00A11FC3" w:rsidRDefault="00A11FC3" w:rsidP="00A11FC3">
      <w:pPr>
        <w:rPr>
          <w:rFonts w:ascii="Times New Roman" w:hAnsi="Times New Roman"/>
          <w:sz w:val="24"/>
          <w:szCs w:val="24"/>
        </w:rPr>
      </w:pPr>
    </w:p>
    <w:sectPr w:rsidR="00A11FC3" w:rsidSect="00E851A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84" w:right="964" w:bottom="567" w:left="96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BA4" w:rsidRDefault="00131BA4" w:rsidP="00F00D12">
      <w:pPr>
        <w:spacing w:after="0"/>
      </w:pPr>
      <w:r>
        <w:separator/>
      </w:r>
    </w:p>
  </w:endnote>
  <w:endnote w:type="continuationSeparator" w:id="0">
    <w:p w:rsidR="00131BA4" w:rsidRDefault="00131BA4" w:rsidP="00F00D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12" w:rsidRDefault="00F00D1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12" w:rsidRDefault="00F00D1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12" w:rsidRDefault="00F00D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BA4" w:rsidRDefault="00131BA4" w:rsidP="00F00D12">
      <w:pPr>
        <w:spacing w:after="0"/>
      </w:pPr>
      <w:r>
        <w:separator/>
      </w:r>
    </w:p>
  </w:footnote>
  <w:footnote w:type="continuationSeparator" w:id="0">
    <w:p w:rsidR="00131BA4" w:rsidRDefault="00131BA4" w:rsidP="00F00D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12" w:rsidRDefault="00F00D1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12" w:rsidRDefault="00F00D12" w:rsidP="00F00D12">
    <w:pPr>
      <w:pStyle w:val="Zhlav"/>
      <w:ind w:left="-14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12" w:rsidRDefault="00F00D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F1C75"/>
    <w:multiLevelType w:val="multilevel"/>
    <w:tmpl w:val="A27A8D76"/>
    <w:styleLink w:val="Vet3"/>
    <w:lvl w:ilvl="0">
      <w:start w:val="1"/>
      <w:numFmt w:val="decimal"/>
      <w:lvlText w:val="%1.1"/>
      <w:lvlJc w:val="left"/>
      <w:pPr>
        <w:tabs>
          <w:tab w:val="num" w:pos="397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left="1060" w:firstLine="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ascii="Trebuchet MS" w:hAnsi="Trebuchet MS" w:cs="Times New Roman"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>
    <w:nsid w:val="31930F9E"/>
    <w:multiLevelType w:val="multilevel"/>
    <w:tmpl w:val="AEDE2C06"/>
    <w:styleLink w:val="Vet2"/>
    <w:lvl w:ilvl="0">
      <w:start w:val="1"/>
      <w:numFmt w:val="decimal"/>
      <w:lvlText w:val="%1.1"/>
      <w:lvlJc w:val="left"/>
      <w:pPr>
        <w:tabs>
          <w:tab w:val="num" w:pos="397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700" w:firstLine="20"/>
      </w:pPr>
      <w:rPr>
        <w:rFonts w:ascii="Trebuchet MS" w:hAnsi="Trebuchet MS" w:cs="Times New Roman" w:hint="default"/>
        <w:sz w:val="3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">
    <w:nsid w:val="32396CFD"/>
    <w:multiLevelType w:val="multilevel"/>
    <w:tmpl w:val="F7809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7941878"/>
    <w:multiLevelType w:val="hybridMultilevel"/>
    <w:tmpl w:val="DD8AA818"/>
    <w:lvl w:ilvl="0" w:tplc="5C74528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FF5112"/>
    <w:multiLevelType w:val="hybridMultilevel"/>
    <w:tmpl w:val="C5246B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7301D"/>
    <w:multiLevelType w:val="multilevel"/>
    <w:tmpl w:val="E61682C8"/>
    <w:styleLink w:val="Ve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imes New Roman" w:hint="default"/>
        <w:sz w:val="4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40" w:firstLine="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72"/>
    <w:rsid w:val="00056CB6"/>
    <w:rsid w:val="000654C3"/>
    <w:rsid w:val="0008656C"/>
    <w:rsid w:val="000E012B"/>
    <w:rsid w:val="000E5CBB"/>
    <w:rsid w:val="001072F6"/>
    <w:rsid w:val="00131BA4"/>
    <w:rsid w:val="00176B7C"/>
    <w:rsid w:val="00184843"/>
    <w:rsid w:val="001A5C5E"/>
    <w:rsid w:val="001D65EC"/>
    <w:rsid w:val="001E0E70"/>
    <w:rsid w:val="002A559D"/>
    <w:rsid w:val="002D4341"/>
    <w:rsid w:val="002E3313"/>
    <w:rsid w:val="002E6A72"/>
    <w:rsid w:val="00344EC5"/>
    <w:rsid w:val="003532CD"/>
    <w:rsid w:val="00366F7A"/>
    <w:rsid w:val="00384168"/>
    <w:rsid w:val="00387551"/>
    <w:rsid w:val="003A7630"/>
    <w:rsid w:val="003F1D2C"/>
    <w:rsid w:val="004313F4"/>
    <w:rsid w:val="00450685"/>
    <w:rsid w:val="00495ED0"/>
    <w:rsid w:val="004F61CA"/>
    <w:rsid w:val="00585BA9"/>
    <w:rsid w:val="005D0D6B"/>
    <w:rsid w:val="005E65CF"/>
    <w:rsid w:val="005F256B"/>
    <w:rsid w:val="00622E16"/>
    <w:rsid w:val="0064144E"/>
    <w:rsid w:val="0064573A"/>
    <w:rsid w:val="00656BC4"/>
    <w:rsid w:val="0066004B"/>
    <w:rsid w:val="006A6C47"/>
    <w:rsid w:val="007226F0"/>
    <w:rsid w:val="00741E15"/>
    <w:rsid w:val="0075317E"/>
    <w:rsid w:val="00801979"/>
    <w:rsid w:val="00802A18"/>
    <w:rsid w:val="00813A8A"/>
    <w:rsid w:val="00820930"/>
    <w:rsid w:val="00830A7D"/>
    <w:rsid w:val="00850697"/>
    <w:rsid w:val="00855399"/>
    <w:rsid w:val="008921DC"/>
    <w:rsid w:val="0089393A"/>
    <w:rsid w:val="00894ACE"/>
    <w:rsid w:val="008A5A96"/>
    <w:rsid w:val="00A00B9E"/>
    <w:rsid w:val="00A11FC3"/>
    <w:rsid w:val="00A32580"/>
    <w:rsid w:val="00A978F5"/>
    <w:rsid w:val="00AC4A02"/>
    <w:rsid w:val="00B21BAA"/>
    <w:rsid w:val="00B275BF"/>
    <w:rsid w:val="00B700EB"/>
    <w:rsid w:val="00BC7E5B"/>
    <w:rsid w:val="00BF777D"/>
    <w:rsid w:val="00C465E4"/>
    <w:rsid w:val="00C82117"/>
    <w:rsid w:val="00CF5FEB"/>
    <w:rsid w:val="00D30F7E"/>
    <w:rsid w:val="00D37023"/>
    <w:rsid w:val="00D96582"/>
    <w:rsid w:val="00DC61EC"/>
    <w:rsid w:val="00DE66BB"/>
    <w:rsid w:val="00E44619"/>
    <w:rsid w:val="00E62CE5"/>
    <w:rsid w:val="00E851A5"/>
    <w:rsid w:val="00EF3E08"/>
    <w:rsid w:val="00F00D12"/>
    <w:rsid w:val="00F10036"/>
    <w:rsid w:val="00F215EB"/>
    <w:rsid w:val="00F42CFE"/>
    <w:rsid w:val="00F5342E"/>
    <w:rsid w:val="00F54FEF"/>
    <w:rsid w:val="00F554E6"/>
    <w:rsid w:val="00F7166F"/>
    <w:rsid w:val="00F8760F"/>
    <w:rsid w:val="00FA604E"/>
    <w:rsid w:val="00FC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B9E"/>
    <w:pPr>
      <w:spacing w:after="80"/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21B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1">
    <w:name w:val="Standard1"/>
    <w:basedOn w:val="Normln"/>
    <w:qFormat/>
    <w:rsid w:val="00A00B9E"/>
    <w:pPr>
      <w:keepNext/>
      <w:spacing w:after="120"/>
    </w:pPr>
  </w:style>
  <w:style w:type="numbering" w:customStyle="1" w:styleId="Vet1">
    <w:name w:val="Výčet1"/>
    <w:basedOn w:val="Bezseznamu"/>
    <w:uiPriority w:val="99"/>
    <w:rsid w:val="00A00B9E"/>
    <w:pPr>
      <w:numPr>
        <w:numId w:val="1"/>
      </w:numPr>
    </w:pPr>
  </w:style>
  <w:style w:type="numbering" w:customStyle="1" w:styleId="Vet2">
    <w:name w:val="Výčet2"/>
    <w:basedOn w:val="Bezseznamu"/>
    <w:uiPriority w:val="99"/>
    <w:rsid w:val="00A00B9E"/>
    <w:pPr>
      <w:numPr>
        <w:numId w:val="2"/>
      </w:numPr>
    </w:pPr>
  </w:style>
  <w:style w:type="numbering" w:customStyle="1" w:styleId="Vet3">
    <w:name w:val="Výčet3"/>
    <w:basedOn w:val="Bezseznamu"/>
    <w:uiPriority w:val="99"/>
    <w:rsid w:val="00A00B9E"/>
    <w:pPr>
      <w:numPr>
        <w:numId w:val="3"/>
      </w:numPr>
    </w:pPr>
  </w:style>
  <w:style w:type="paragraph" w:styleId="Zpat">
    <w:name w:val="footer"/>
    <w:basedOn w:val="Normln"/>
    <w:link w:val="ZpatChar"/>
    <w:autoRedefine/>
    <w:uiPriority w:val="99"/>
    <w:unhideWhenUsed/>
    <w:rsid w:val="00FA604E"/>
    <w:pPr>
      <w:tabs>
        <w:tab w:val="center" w:pos="4536"/>
        <w:tab w:val="right" w:pos="9072"/>
      </w:tabs>
      <w:jc w:val="center"/>
    </w:pPr>
    <w:rPr>
      <w:noProof/>
    </w:rPr>
  </w:style>
  <w:style w:type="character" w:customStyle="1" w:styleId="ZpatChar">
    <w:name w:val="Zápatí Char"/>
    <w:link w:val="Zpat"/>
    <w:uiPriority w:val="99"/>
    <w:rsid w:val="00FA604E"/>
    <w:rPr>
      <w:noProof/>
    </w:rPr>
  </w:style>
  <w:style w:type="character" w:customStyle="1" w:styleId="Nadpis1Char">
    <w:name w:val="Nadpis 1 Char"/>
    <w:link w:val="Nadpis1"/>
    <w:uiPriority w:val="9"/>
    <w:rsid w:val="00B21B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21BA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B21BAA"/>
    <w:rPr>
      <w:rFonts w:ascii="Cambria" w:eastAsia="Times New Roman" w:hAnsi="Cambria" w:cs="Times New Roman"/>
      <w:sz w:val="24"/>
      <w:szCs w:val="24"/>
    </w:rPr>
  </w:style>
  <w:style w:type="table" w:styleId="Mkatabulky">
    <w:name w:val="Table Grid"/>
    <w:basedOn w:val="Normlntabulka"/>
    <w:uiPriority w:val="59"/>
    <w:rsid w:val="00B21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6C4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6C4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00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0D12"/>
    <w:rPr>
      <w:sz w:val="22"/>
      <w:szCs w:val="22"/>
    </w:rPr>
  </w:style>
  <w:style w:type="paragraph" w:styleId="Bezmezer">
    <w:name w:val="No Spacing"/>
    <w:uiPriority w:val="1"/>
    <w:qFormat/>
    <w:rsid w:val="00056CB6"/>
    <w:pPr>
      <w:jc w:val="both"/>
    </w:pPr>
    <w:rPr>
      <w:rFonts w:eastAsia="Times New Roman"/>
    </w:rPr>
  </w:style>
  <w:style w:type="character" w:customStyle="1" w:styleId="Citace">
    <w:name w:val="Citace"/>
    <w:rsid w:val="004313F4"/>
    <w:rPr>
      <w:i/>
      <w:iCs/>
    </w:rPr>
  </w:style>
  <w:style w:type="paragraph" w:styleId="Zkladntext">
    <w:name w:val="Body Text"/>
    <w:basedOn w:val="Normln"/>
    <w:link w:val="ZkladntextChar"/>
    <w:rsid w:val="004313F4"/>
    <w:pPr>
      <w:suppressAutoHyphens/>
      <w:spacing w:after="140" w:line="288" w:lineRule="auto"/>
    </w:pPr>
    <w:rPr>
      <w:rFonts w:eastAsia="Times New Roman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4313F4"/>
    <w:rPr>
      <w:rFonts w:eastAsia="Times New Roman" w:cs="Arial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2E331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069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50697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04B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04B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6004B"/>
    <w:rPr>
      <w:vertAlign w:val="superscript"/>
    </w:rPr>
  </w:style>
  <w:style w:type="character" w:customStyle="1" w:styleId="hps">
    <w:name w:val="hps"/>
    <w:basedOn w:val="Standardnpsmoodstavce"/>
    <w:rsid w:val="00B275BF"/>
  </w:style>
  <w:style w:type="paragraph" w:styleId="Odstavecseseznamem">
    <w:name w:val="List Paragraph"/>
    <w:basedOn w:val="Normln"/>
    <w:uiPriority w:val="34"/>
    <w:qFormat/>
    <w:rsid w:val="00B275B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325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B9E"/>
    <w:pPr>
      <w:spacing w:after="80"/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21B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1">
    <w:name w:val="Standard1"/>
    <w:basedOn w:val="Normln"/>
    <w:qFormat/>
    <w:rsid w:val="00A00B9E"/>
    <w:pPr>
      <w:keepNext/>
      <w:spacing w:after="120"/>
    </w:pPr>
  </w:style>
  <w:style w:type="numbering" w:customStyle="1" w:styleId="Vet1">
    <w:name w:val="Výčet1"/>
    <w:basedOn w:val="Bezseznamu"/>
    <w:uiPriority w:val="99"/>
    <w:rsid w:val="00A00B9E"/>
    <w:pPr>
      <w:numPr>
        <w:numId w:val="1"/>
      </w:numPr>
    </w:pPr>
  </w:style>
  <w:style w:type="numbering" w:customStyle="1" w:styleId="Vet2">
    <w:name w:val="Výčet2"/>
    <w:basedOn w:val="Bezseznamu"/>
    <w:uiPriority w:val="99"/>
    <w:rsid w:val="00A00B9E"/>
    <w:pPr>
      <w:numPr>
        <w:numId w:val="2"/>
      </w:numPr>
    </w:pPr>
  </w:style>
  <w:style w:type="numbering" w:customStyle="1" w:styleId="Vet3">
    <w:name w:val="Výčet3"/>
    <w:basedOn w:val="Bezseznamu"/>
    <w:uiPriority w:val="99"/>
    <w:rsid w:val="00A00B9E"/>
    <w:pPr>
      <w:numPr>
        <w:numId w:val="3"/>
      </w:numPr>
    </w:pPr>
  </w:style>
  <w:style w:type="paragraph" w:styleId="Zpat">
    <w:name w:val="footer"/>
    <w:basedOn w:val="Normln"/>
    <w:link w:val="ZpatChar"/>
    <w:autoRedefine/>
    <w:uiPriority w:val="99"/>
    <w:unhideWhenUsed/>
    <w:rsid w:val="00FA604E"/>
    <w:pPr>
      <w:tabs>
        <w:tab w:val="center" w:pos="4536"/>
        <w:tab w:val="right" w:pos="9072"/>
      </w:tabs>
      <w:jc w:val="center"/>
    </w:pPr>
    <w:rPr>
      <w:noProof/>
    </w:rPr>
  </w:style>
  <w:style w:type="character" w:customStyle="1" w:styleId="ZpatChar">
    <w:name w:val="Zápatí Char"/>
    <w:link w:val="Zpat"/>
    <w:uiPriority w:val="99"/>
    <w:rsid w:val="00FA604E"/>
    <w:rPr>
      <w:noProof/>
    </w:rPr>
  </w:style>
  <w:style w:type="character" w:customStyle="1" w:styleId="Nadpis1Char">
    <w:name w:val="Nadpis 1 Char"/>
    <w:link w:val="Nadpis1"/>
    <w:uiPriority w:val="9"/>
    <w:rsid w:val="00B21B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21BA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B21BAA"/>
    <w:rPr>
      <w:rFonts w:ascii="Cambria" w:eastAsia="Times New Roman" w:hAnsi="Cambria" w:cs="Times New Roman"/>
      <w:sz w:val="24"/>
      <w:szCs w:val="24"/>
    </w:rPr>
  </w:style>
  <w:style w:type="table" w:styleId="Mkatabulky">
    <w:name w:val="Table Grid"/>
    <w:basedOn w:val="Normlntabulka"/>
    <w:uiPriority w:val="59"/>
    <w:rsid w:val="00B21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6C4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6C4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00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0D12"/>
    <w:rPr>
      <w:sz w:val="22"/>
      <w:szCs w:val="22"/>
    </w:rPr>
  </w:style>
  <w:style w:type="paragraph" w:styleId="Bezmezer">
    <w:name w:val="No Spacing"/>
    <w:uiPriority w:val="1"/>
    <w:qFormat/>
    <w:rsid w:val="00056CB6"/>
    <w:pPr>
      <w:jc w:val="both"/>
    </w:pPr>
    <w:rPr>
      <w:rFonts w:eastAsia="Times New Roman"/>
    </w:rPr>
  </w:style>
  <w:style w:type="character" w:customStyle="1" w:styleId="Citace">
    <w:name w:val="Citace"/>
    <w:rsid w:val="004313F4"/>
    <w:rPr>
      <w:i/>
      <w:iCs/>
    </w:rPr>
  </w:style>
  <w:style w:type="paragraph" w:styleId="Zkladntext">
    <w:name w:val="Body Text"/>
    <w:basedOn w:val="Normln"/>
    <w:link w:val="ZkladntextChar"/>
    <w:rsid w:val="004313F4"/>
    <w:pPr>
      <w:suppressAutoHyphens/>
      <w:spacing w:after="140" w:line="288" w:lineRule="auto"/>
    </w:pPr>
    <w:rPr>
      <w:rFonts w:eastAsia="Times New Roman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4313F4"/>
    <w:rPr>
      <w:rFonts w:eastAsia="Times New Roman" w:cs="Arial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2E331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069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50697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04B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04B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6004B"/>
    <w:rPr>
      <w:vertAlign w:val="superscript"/>
    </w:rPr>
  </w:style>
  <w:style w:type="character" w:customStyle="1" w:styleId="hps">
    <w:name w:val="hps"/>
    <w:basedOn w:val="Standardnpsmoodstavce"/>
    <w:rsid w:val="00B275BF"/>
  </w:style>
  <w:style w:type="paragraph" w:styleId="Odstavecseseznamem">
    <w:name w:val="List Paragraph"/>
    <w:basedOn w:val="Normln"/>
    <w:uiPriority w:val="34"/>
    <w:qFormat/>
    <w:rsid w:val="00B275B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325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ps16.esa.int/index.php" TargetMode="External"/><Relationship Id="rId13" Type="http://schemas.openxmlformats.org/officeDocument/2006/relationships/hyperlink" Target="http://copernicus.gov.cz/5.-ceske-uzivatelske-forum-copernicus" TargetMode="External"/><Relationship Id="rId18" Type="http://schemas.openxmlformats.org/officeDocument/2006/relationships/hyperlink" Target="http://copernicus.gov.cz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lps16.esa.int" TargetMode="External"/><Relationship Id="rId17" Type="http://schemas.openxmlformats.org/officeDocument/2006/relationships/hyperlink" Target="http://copernicus.gov.cz/registrace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copernicus.gov.cz" TargetMode="External"/><Relationship Id="rId20" Type="http://schemas.openxmlformats.org/officeDocument/2006/relationships/hyperlink" Target="http://www.copernicus.e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copernicus.gov.cz/registrace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lps16.esa.int/index.php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lps16.esa.int/index.php" TargetMode="External"/><Relationship Id="rId14" Type="http://schemas.openxmlformats.org/officeDocument/2006/relationships/hyperlink" Target="http://copernicus.gov.cz/5.-ceske-uzivatelske-forum-copernicu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MZPCR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Buriánek Jan</cp:lastModifiedBy>
  <cp:revision>2</cp:revision>
  <cp:lastPrinted>2015-07-10T16:01:00Z</cp:lastPrinted>
  <dcterms:created xsi:type="dcterms:W3CDTF">2016-01-11T17:15:00Z</dcterms:created>
  <dcterms:modified xsi:type="dcterms:W3CDTF">2016-01-11T17:15:00Z</dcterms:modified>
</cp:coreProperties>
</file>