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E1D" w:rsidRPr="00C0792C" w:rsidRDefault="00B37A49" w:rsidP="00D90E1D">
      <w:pPr>
        <w:pStyle w:val="Bezmezer"/>
        <w:rPr>
          <w:rFonts w:ascii="Times New Roman" w:hAnsi="Times New Roman" w:cs="Times New Roman"/>
          <w:sz w:val="36"/>
          <w:szCs w:val="32"/>
        </w:rPr>
      </w:pPr>
      <w:r>
        <w:rPr>
          <w:rFonts w:ascii="Times New Roman" w:hAnsi="Times New Roman" w:cs="Times New Roman"/>
          <w:sz w:val="36"/>
          <w:szCs w:val="32"/>
        </w:rPr>
        <w:t xml:space="preserve">                                                        </w:t>
      </w:r>
      <w:r>
        <w:rPr>
          <w:rFonts w:ascii="Times New Roman" w:hAnsi="Times New Roman"/>
          <w:noProof/>
          <w:sz w:val="24"/>
          <w:szCs w:val="24"/>
          <w:lang w:eastAsia="zh-CN"/>
        </w:rPr>
        <w:drawing>
          <wp:inline distT="0" distB="0" distL="0" distR="0">
            <wp:extent cx="2441276" cy="595223"/>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1276" cy="595223"/>
                    </a:xfrm>
                    <a:prstGeom prst="rect">
                      <a:avLst/>
                    </a:prstGeom>
                    <a:noFill/>
                    <a:ln>
                      <a:noFill/>
                    </a:ln>
                  </pic:spPr>
                </pic:pic>
              </a:graphicData>
            </a:graphic>
          </wp:inline>
        </w:drawing>
      </w:r>
    </w:p>
    <w:p w:rsidR="00960008" w:rsidRDefault="00960008" w:rsidP="00D90E1D">
      <w:pPr>
        <w:pStyle w:val="Default"/>
        <w:rPr>
          <w:rFonts w:ascii="Times New Roman" w:hAnsi="Times New Roman" w:cs="Times New Roman"/>
          <w:b/>
          <w:bCs/>
          <w:sz w:val="40"/>
          <w:szCs w:val="32"/>
          <w:u w:val="single"/>
        </w:rPr>
      </w:pPr>
    </w:p>
    <w:p w:rsidR="00D90E1D" w:rsidRPr="00C0792C" w:rsidRDefault="00BA6334" w:rsidP="00D90E1D">
      <w:pPr>
        <w:pStyle w:val="Default"/>
        <w:rPr>
          <w:rFonts w:ascii="Times New Roman" w:hAnsi="Times New Roman" w:cs="Times New Roman"/>
          <w:b/>
          <w:bCs/>
          <w:sz w:val="40"/>
          <w:szCs w:val="32"/>
          <w:u w:val="single"/>
        </w:rPr>
      </w:pPr>
      <w:r w:rsidRPr="00C0792C">
        <w:rPr>
          <w:rFonts w:ascii="Times New Roman" w:hAnsi="Times New Roman" w:cs="Times New Roman"/>
          <w:b/>
          <w:bCs/>
          <w:sz w:val="40"/>
          <w:szCs w:val="32"/>
          <w:u w:val="single"/>
        </w:rPr>
        <w:t xml:space="preserve">Vyhlášení veřejné soutěže </w:t>
      </w:r>
    </w:p>
    <w:p w:rsidR="00E72695" w:rsidRPr="00C0792C" w:rsidRDefault="00BA6334" w:rsidP="00D90E1D">
      <w:pPr>
        <w:pStyle w:val="Default"/>
        <w:rPr>
          <w:rFonts w:ascii="Times New Roman" w:hAnsi="Times New Roman" w:cs="Times New Roman"/>
          <w:b/>
          <w:bCs/>
          <w:sz w:val="40"/>
          <w:szCs w:val="32"/>
          <w:u w:val="single"/>
        </w:rPr>
      </w:pPr>
      <w:r w:rsidRPr="00C0792C">
        <w:rPr>
          <w:rFonts w:ascii="Times New Roman" w:hAnsi="Times New Roman" w:cs="Times New Roman"/>
          <w:b/>
          <w:bCs/>
          <w:sz w:val="40"/>
          <w:szCs w:val="32"/>
          <w:u w:val="single"/>
        </w:rPr>
        <w:t xml:space="preserve">ve </w:t>
      </w:r>
      <w:r w:rsidR="00E72695" w:rsidRPr="00C0792C">
        <w:rPr>
          <w:rFonts w:ascii="Times New Roman" w:hAnsi="Times New Roman" w:cs="Times New Roman"/>
          <w:b/>
          <w:bCs/>
          <w:sz w:val="40"/>
          <w:szCs w:val="32"/>
          <w:u w:val="single"/>
        </w:rPr>
        <w:t>výzkumu,</w:t>
      </w:r>
      <w:r w:rsidR="00D90E1D" w:rsidRPr="00C0792C">
        <w:rPr>
          <w:rFonts w:ascii="Times New Roman" w:hAnsi="Times New Roman" w:cs="Times New Roman"/>
          <w:b/>
          <w:bCs/>
          <w:sz w:val="40"/>
          <w:szCs w:val="32"/>
          <w:u w:val="single"/>
        </w:rPr>
        <w:t xml:space="preserve"> </w:t>
      </w:r>
      <w:r w:rsidR="00E72695" w:rsidRPr="00C0792C">
        <w:rPr>
          <w:rFonts w:ascii="Times New Roman" w:hAnsi="Times New Roman" w:cs="Times New Roman"/>
          <w:b/>
          <w:bCs/>
          <w:sz w:val="40"/>
          <w:szCs w:val="32"/>
          <w:u w:val="single"/>
        </w:rPr>
        <w:t>ex</w:t>
      </w:r>
      <w:r w:rsidR="00D90E1D" w:rsidRPr="00C0792C">
        <w:rPr>
          <w:rFonts w:ascii="Times New Roman" w:hAnsi="Times New Roman" w:cs="Times New Roman"/>
          <w:b/>
          <w:bCs/>
          <w:sz w:val="40"/>
          <w:szCs w:val="32"/>
          <w:u w:val="single"/>
        </w:rPr>
        <w:t>perimentálním vývoji a inovacích</w:t>
      </w:r>
    </w:p>
    <w:p w:rsidR="00E72695" w:rsidRPr="00C0792C" w:rsidRDefault="00E72695" w:rsidP="00E72695">
      <w:pPr>
        <w:pStyle w:val="Default"/>
        <w:rPr>
          <w:rFonts w:ascii="Times New Roman" w:hAnsi="Times New Roman" w:cs="Times New Roman"/>
          <w:szCs w:val="32"/>
        </w:rPr>
      </w:pPr>
    </w:p>
    <w:p w:rsidR="00E72695" w:rsidRPr="00C0792C" w:rsidRDefault="00E72695" w:rsidP="00D90E1D">
      <w:pPr>
        <w:pStyle w:val="Default"/>
        <w:jc w:val="center"/>
        <w:rPr>
          <w:rFonts w:ascii="Times New Roman" w:hAnsi="Times New Roman" w:cs="Times New Roman"/>
          <w:i/>
          <w:sz w:val="22"/>
          <w:szCs w:val="20"/>
        </w:rPr>
      </w:pPr>
      <w:r w:rsidRPr="00C0792C">
        <w:rPr>
          <w:rFonts w:ascii="Times New Roman" w:hAnsi="Times New Roman" w:cs="Times New Roman"/>
          <w:bCs/>
          <w:i/>
          <w:sz w:val="22"/>
          <w:szCs w:val="20"/>
        </w:rPr>
        <w:t>MINISTERSTVO ŠKOLSTVÍ, MLÁDEŽE A TĚLOVÝCHOVY</w:t>
      </w:r>
    </w:p>
    <w:p w:rsidR="00D90E1D" w:rsidRPr="00C0792C" w:rsidRDefault="00D90E1D" w:rsidP="00D90E1D">
      <w:pPr>
        <w:pStyle w:val="Default"/>
        <w:jc w:val="center"/>
        <w:rPr>
          <w:rFonts w:ascii="Times New Roman" w:hAnsi="Times New Roman" w:cs="Times New Roman"/>
          <w:bCs/>
          <w:i/>
          <w:sz w:val="6"/>
          <w:szCs w:val="20"/>
        </w:rPr>
      </w:pPr>
    </w:p>
    <w:p w:rsidR="00D90E1D" w:rsidRPr="00C0792C" w:rsidRDefault="00E72695" w:rsidP="00D90E1D">
      <w:pPr>
        <w:pStyle w:val="Default"/>
        <w:jc w:val="center"/>
        <w:rPr>
          <w:rFonts w:ascii="Times New Roman" w:hAnsi="Times New Roman" w:cs="Times New Roman"/>
          <w:i/>
          <w:sz w:val="20"/>
          <w:szCs w:val="20"/>
        </w:rPr>
      </w:pPr>
      <w:r w:rsidRPr="00C0792C">
        <w:rPr>
          <w:rFonts w:ascii="Times New Roman" w:hAnsi="Times New Roman" w:cs="Times New Roman"/>
          <w:bCs/>
          <w:i/>
          <w:sz w:val="20"/>
          <w:szCs w:val="20"/>
        </w:rPr>
        <w:t>vyhlašuje podle zákona č. 130/2002 Sb., o podpoře výzkumu, experimentálního vývoje a inovací z veřejných prostředků a o změně některých souvisejících zákonů (zákon o podpoře výzkumu, experimentálního vývoje a inovací), ve znění pozdějších předpisů (dále jen „Zákon“), veřejnou soutěž</w:t>
      </w:r>
      <w:r w:rsidR="00D90E1D" w:rsidRPr="00C0792C">
        <w:rPr>
          <w:rFonts w:ascii="Times New Roman" w:hAnsi="Times New Roman" w:cs="Times New Roman"/>
          <w:bCs/>
          <w:i/>
          <w:sz w:val="20"/>
          <w:szCs w:val="20"/>
        </w:rPr>
        <w:t xml:space="preserve"> ve výzkumu, vývoji a inovacích</w:t>
      </w:r>
      <w:r w:rsidR="00C0792C" w:rsidRPr="00C0792C">
        <w:rPr>
          <w:rFonts w:ascii="Times New Roman" w:hAnsi="Times New Roman" w:cs="Times New Roman"/>
          <w:bCs/>
          <w:i/>
          <w:sz w:val="20"/>
          <w:szCs w:val="20"/>
        </w:rPr>
        <w:t xml:space="preserve"> pro program INTER-EXCELLENCE, podprogram:</w:t>
      </w:r>
    </w:p>
    <w:p w:rsidR="00D90E1D" w:rsidRPr="00C0792C" w:rsidRDefault="00D90E1D" w:rsidP="00D90E1D">
      <w:pPr>
        <w:pStyle w:val="Default"/>
        <w:rPr>
          <w:rFonts w:ascii="Times New Roman" w:hAnsi="Times New Roman" w:cs="Times New Roman"/>
          <w:b/>
          <w:bCs/>
          <w:color w:val="7030A0"/>
          <w:sz w:val="32"/>
          <w:szCs w:val="32"/>
        </w:rPr>
      </w:pPr>
    </w:p>
    <w:p w:rsidR="00D90E1D" w:rsidRPr="00B37A49" w:rsidRDefault="00643D72" w:rsidP="00C0792C">
      <w:pPr>
        <w:pStyle w:val="Default"/>
        <w:jc w:val="center"/>
        <w:rPr>
          <w:rFonts w:ascii="Times New Roman" w:hAnsi="Times New Roman" w:cs="Times New Roman"/>
          <w:b/>
          <w:bCs/>
          <w:color w:val="0070C0"/>
          <w:sz w:val="40"/>
          <w:szCs w:val="32"/>
        </w:rPr>
      </w:pPr>
      <w:r w:rsidRPr="00B37A49">
        <w:rPr>
          <w:rFonts w:ascii="Times New Roman" w:hAnsi="Times New Roman" w:cs="Times New Roman"/>
          <w:b/>
          <w:bCs/>
          <w:color w:val="0070C0"/>
          <w:sz w:val="40"/>
          <w:szCs w:val="32"/>
        </w:rPr>
        <w:t>„INTER-</w:t>
      </w:r>
      <w:r w:rsidR="00B37A49" w:rsidRPr="00B37A49">
        <w:rPr>
          <w:rFonts w:ascii="Times New Roman" w:hAnsi="Times New Roman" w:cs="Times New Roman"/>
          <w:b/>
          <w:bCs/>
          <w:color w:val="0070C0"/>
          <w:sz w:val="40"/>
          <w:szCs w:val="32"/>
        </w:rPr>
        <w:t>COST</w:t>
      </w:r>
      <w:r w:rsidR="00D90E1D" w:rsidRPr="00B37A49">
        <w:rPr>
          <w:rFonts w:ascii="Times New Roman" w:hAnsi="Times New Roman" w:cs="Times New Roman"/>
          <w:b/>
          <w:bCs/>
          <w:color w:val="0070C0"/>
          <w:sz w:val="40"/>
          <w:szCs w:val="32"/>
        </w:rPr>
        <w:t>“</w:t>
      </w:r>
    </w:p>
    <w:p w:rsidR="00D90E1D" w:rsidRPr="004A62B0" w:rsidRDefault="004A62B0" w:rsidP="004A62B0">
      <w:pPr>
        <w:pStyle w:val="Default"/>
        <w:jc w:val="center"/>
        <w:rPr>
          <w:rFonts w:ascii="Times New Roman" w:hAnsi="Times New Roman" w:cs="Times New Roman"/>
          <w:sz w:val="32"/>
          <w:szCs w:val="32"/>
          <w:vertAlign w:val="subscript"/>
        </w:rPr>
      </w:pPr>
      <w:r>
        <w:rPr>
          <w:rFonts w:ascii="Times New Roman" w:hAnsi="Times New Roman" w:cs="Times New Roman"/>
          <w:sz w:val="32"/>
          <w:szCs w:val="32"/>
        </w:rPr>
        <w:t>VES17</w:t>
      </w:r>
      <w:r w:rsidR="00B37A49">
        <w:rPr>
          <w:rFonts w:ascii="Times New Roman" w:hAnsi="Times New Roman" w:cs="Times New Roman"/>
          <w:sz w:val="32"/>
          <w:szCs w:val="32"/>
          <w:vertAlign w:val="subscript"/>
        </w:rPr>
        <w:t>COST</w:t>
      </w:r>
    </w:p>
    <w:p w:rsidR="004A62B0" w:rsidRPr="004A62B0" w:rsidRDefault="004A62B0" w:rsidP="004A62B0">
      <w:pPr>
        <w:pStyle w:val="Default"/>
        <w:jc w:val="center"/>
        <w:rPr>
          <w:rFonts w:ascii="Times New Roman" w:hAnsi="Times New Roman" w:cs="Times New Roman"/>
          <w:sz w:val="22"/>
          <w:szCs w:val="32"/>
        </w:rPr>
      </w:pPr>
    </w:p>
    <w:p w:rsidR="00C0792C" w:rsidRPr="00C0792C" w:rsidRDefault="00DD31E5" w:rsidP="00FB2778">
      <w:pPr>
        <w:pStyle w:val="Default"/>
        <w:jc w:val="both"/>
        <w:rPr>
          <w:rFonts w:ascii="Times New Roman" w:hAnsi="Times New Roman" w:cs="Times New Roman"/>
          <w:sz w:val="20"/>
          <w:szCs w:val="20"/>
        </w:rPr>
      </w:pPr>
      <w:r>
        <w:rPr>
          <w:rFonts w:ascii="Times New Roman" w:hAnsi="Times New Roman" w:cs="Times New Roman"/>
          <w:sz w:val="20"/>
          <w:szCs w:val="20"/>
        </w:rPr>
        <w:t xml:space="preserve">Podprogram je zaměřen na podporu českých vědeckých týmů do evropské mnohostranné spolupráce COST formou schválených akcí. </w:t>
      </w:r>
      <w:r w:rsidR="00E72695" w:rsidRPr="00C0792C">
        <w:rPr>
          <w:rFonts w:ascii="Times New Roman" w:hAnsi="Times New Roman" w:cs="Times New Roman"/>
          <w:sz w:val="20"/>
          <w:szCs w:val="20"/>
        </w:rPr>
        <w:t xml:space="preserve">Veškeré informace o cílech a struktuře vyhlašovaného </w:t>
      </w:r>
      <w:r w:rsidR="00C0792C" w:rsidRPr="00C0792C">
        <w:rPr>
          <w:rFonts w:ascii="Times New Roman" w:hAnsi="Times New Roman" w:cs="Times New Roman"/>
          <w:sz w:val="20"/>
          <w:szCs w:val="20"/>
        </w:rPr>
        <w:t>pod</w:t>
      </w:r>
      <w:r w:rsidR="00E72695" w:rsidRPr="00C0792C">
        <w:rPr>
          <w:rFonts w:ascii="Times New Roman" w:hAnsi="Times New Roman" w:cs="Times New Roman"/>
          <w:sz w:val="20"/>
          <w:szCs w:val="20"/>
        </w:rPr>
        <w:t xml:space="preserve">programu a o podmínkách předkládání návrhů projektů jsou uvedeny ve vyhlášení </w:t>
      </w:r>
      <w:r w:rsidR="00C0792C" w:rsidRPr="00C0792C">
        <w:rPr>
          <w:rFonts w:ascii="Times New Roman" w:hAnsi="Times New Roman" w:cs="Times New Roman"/>
          <w:sz w:val="20"/>
          <w:szCs w:val="20"/>
        </w:rPr>
        <w:t>pod</w:t>
      </w:r>
      <w:r w:rsidR="00E72695" w:rsidRPr="00C0792C">
        <w:rPr>
          <w:rFonts w:ascii="Times New Roman" w:hAnsi="Times New Roman" w:cs="Times New Roman"/>
          <w:sz w:val="20"/>
          <w:szCs w:val="20"/>
        </w:rPr>
        <w:t xml:space="preserve">programu a v zadávací </w:t>
      </w:r>
      <w:r w:rsidR="00C0792C" w:rsidRPr="00C0792C">
        <w:rPr>
          <w:rFonts w:ascii="Times New Roman" w:hAnsi="Times New Roman" w:cs="Times New Roman"/>
          <w:sz w:val="20"/>
          <w:szCs w:val="20"/>
        </w:rPr>
        <w:t>dokumentaci, které lze získat:</w:t>
      </w:r>
    </w:p>
    <w:p w:rsidR="00C0792C" w:rsidRPr="00C0792C" w:rsidRDefault="00C0792C" w:rsidP="00FB2778">
      <w:pPr>
        <w:pStyle w:val="Default"/>
        <w:numPr>
          <w:ilvl w:val="0"/>
          <w:numId w:val="1"/>
        </w:numPr>
        <w:jc w:val="both"/>
        <w:rPr>
          <w:rFonts w:ascii="Times New Roman" w:hAnsi="Times New Roman" w:cs="Times New Roman"/>
          <w:sz w:val="20"/>
          <w:szCs w:val="20"/>
        </w:rPr>
      </w:pPr>
      <w:r w:rsidRPr="00C0792C">
        <w:rPr>
          <w:rFonts w:ascii="Times New Roman" w:hAnsi="Times New Roman" w:cs="Times New Roman"/>
          <w:sz w:val="20"/>
          <w:szCs w:val="20"/>
        </w:rPr>
        <w:t xml:space="preserve">na </w:t>
      </w:r>
      <w:r w:rsidR="00E72695" w:rsidRPr="00C0792C">
        <w:rPr>
          <w:rFonts w:ascii="Times New Roman" w:hAnsi="Times New Roman" w:cs="Times New Roman"/>
          <w:sz w:val="20"/>
          <w:szCs w:val="20"/>
        </w:rPr>
        <w:t xml:space="preserve">internetové adrese </w:t>
      </w:r>
      <w:hyperlink r:id="rId8" w:history="1">
        <w:r w:rsidRPr="00C0792C">
          <w:rPr>
            <w:rStyle w:val="Hypertextovodkaz"/>
            <w:rFonts w:ascii="Times New Roman" w:hAnsi="Times New Roman" w:cs="Times New Roman"/>
            <w:sz w:val="20"/>
            <w:szCs w:val="20"/>
          </w:rPr>
          <w:t>http://www.msmt.cz/vyzkum-a-vyvoj-2/inter-excellence</w:t>
        </w:r>
      </w:hyperlink>
      <w:r w:rsidRPr="00C0792C">
        <w:rPr>
          <w:rFonts w:ascii="Times New Roman" w:hAnsi="Times New Roman" w:cs="Times New Roman"/>
          <w:sz w:val="20"/>
          <w:szCs w:val="20"/>
        </w:rPr>
        <w:t>;</w:t>
      </w:r>
    </w:p>
    <w:p w:rsidR="00C0792C" w:rsidRPr="00C0792C" w:rsidRDefault="000B75E8" w:rsidP="00FB2778">
      <w:pPr>
        <w:pStyle w:val="Default"/>
        <w:numPr>
          <w:ilvl w:val="0"/>
          <w:numId w:val="1"/>
        </w:numPr>
        <w:jc w:val="both"/>
        <w:rPr>
          <w:rFonts w:ascii="Times New Roman" w:hAnsi="Times New Roman" w:cs="Times New Roman"/>
          <w:sz w:val="20"/>
          <w:szCs w:val="20"/>
        </w:rPr>
      </w:pPr>
      <w:r>
        <w:rPr>
          <w:rFonts w:ascii="Times New Roman" w:hAnsi="Times New Roman" w:cs="Times New Roman"/>
          <w:sz w:val="20"/>
          <w:szCs w:val="20"/>
        </w:rPr>
        <w:t>případně na o</w:t>
      </w:r>
      <w:r w:rsidR="00E72695" w:rsidRPr="00C0792C">
        <w:rPr>
          <w:rFonts w:ascii="Times New Roman" w:hAnsi="Times New Roman" w:cs="Times New Roman"/>
          <w:sz w:val="20"/>
          <w:szCs w:val="20"/>
        </w:rPr>
        <w:t xml:space="preserve">dboru </w:t>
      </w:r>
      <w:r w:rsidR="00C0792C" w:rsidRPr="00C0792C">
        <w:rPr>
          <w:rFonts w:ascii="Times New Roman" w:hAnsi="Times New Roman" w:cs="Times New Roman"/>
          <w:sz w:val="20"/>
          <w:szCs w:val="20"/>
        </w:rPr>
        <w:t>strategických programů a projektů (</w:t>
      </w:r>
      <w:r w:rsidR="00C0792C" w:rsidRPr="00C0792C">
        <w:rPr>
          <w:rFonts w:ascii="Times New Roman" w:hAnsi="Times New Roman" w:cs="Times New Roman"/>
          <w:i/>
          <w:sz w:val="20"/>
          <w:szCs w:val="20"/>
        </w:rPr>
        <w:t>odbor 33</w:t>
      </w:r>
      <w:r w:rsidR="00C0792C" w:rsidRPr="00C0792C">
        <w:rPr>
          <w:rFonts w:ascii="Times New Roman" w:hAnsi="Times New Roman" w:cs="Times New Roman"/>
          <w:sz w:val="20"/>
          <w:szCs w:val="20"/>
        </w:rPr>
        <w:t>)</w:t>
      </w:r>
      <w:r w:rsidR="00E72695" w:rsidRPr="00C0792C">
        <w:rPr>
          <w:rFonts w:ascii="Times New Roman" w:hAnsi="Times New Roman" w:cs="Times New Roman"/>
          <w:sz w:val="20"/>
          <w:szCs w:val="20"/>
        </w:rPr>
        <w:t xml:space="preserve"> Ministerstva školství, </w:t>
      </w:r>
      <w:r w:rsidR="00C0792C" w:rsidRPr="00C0792C">
        <w:rPr>
          <w:rFonts w:ascii="Times New Roman" w:hAnsi="Times New Roman" w:cs="Times New Roman"/>
          <w:sz w:val="20"/>
          <w:szCs w:val="20"/>
        </w:rPr>
        <w:t>mládeže a tělovýchovy (</w:t>
      </w:r>
      <w:r w:rsidR="00960008" w:rsidRPr="00960008">
        <w:rPr>
          <w:rFonts w:ascii="Times New Roman" w:hAnsi="Times New Roman" w:cs="Times New Roman"/>
          <w:i/>
          <w:sz w:val="20"/>
          <w:szCs w:val="20"/>
        </w:rPr>
        <w:t>Karmelitská 529/</w:t>
      </w:r>
      <w:r w:rsidR="00960008">
        <w:rPr>
          <w:rFonts w:ascii="Times New Roman" w:hAnsi="Times New Roman" w:cs="Times New Roman"/>
          <w:i/>
          <w:sz w:val="20"/>
          <w:szCs w:val="20"/>
        </w:rPr>
        <w:t>5, 118 12 PRAHA 1 – Malá Strana</w:t>
      </w:r>
      <w:r w:rsidR="00C0792C" w:rsidRPr="00C0792C">
        <w:rPr>
          <w:rFonts w:ascii="Times New Roman" w:hAnsi="Times New Roman" w:cs="Times New Roman"/>
          <w:sz w:val="20"/>
          <w:szCs w:val="20"/>
        </w:rPr>
        <w:t>);</w:t>
      </w:r>
    </w:p>
    <w:p w:rsidR="00E72695" w:rsidRPr="00C0792C" w:rsidRDefault="00E72695" w:rsidP="00FB2778">
      <w:pPr>
        <w:pStyle w:val="Default"/>
        <w:numPr>
          <w:ilvl w:val="0"/>
          <w:numId w:val="1"/>
        </w:numPr>
        <w:jc w:val="both"/>
        <w:rPr>
          <w:rFonts w:ascii="Times New Roman" w:hAnsi="Times New Roman" w:cs="Times New Roman"/>
          <w:sz w:val="20"/>
          <w:szCs w:val="20"/>
        </w:rPr>
      </w:pPr>
      <w:r w:rsidRPr="00C0792C">
        <w:rPr>
          <w:rFonts w:ascii="Times New Roman" w:hAnsi="Times New Roman" w:cs="Times New Roman"/>
          <w:sz w:val="20"/>
          <w:szCs w:val="20"/>
        </w:rPr>
        <w:t>kontaktní osob</w:t>
      </w:r>
      <w:r w:rsidR="00B37A49">
        <w:rPr>
          <w:rFonts w:ascii="Times New Roman" w:hAnsi="Times New Roman" w:cs="Times New Roman"/>
          <w:sz w:val="20"/>
          <w:szCs w:val="20"/>
        </w:rPr>
        <w:t>y</w:t>
      </w:r>
      <w:r w:rsidRPr="00C0792C">
        <w:rPr>
          <w:rFonts w:ascii="Times New Roman" w:hAnsi="Times New Roman" w:cs="Times New Roman"/>
          <w:sz w:val="20"/>
          <w:szCs w:val="20"/>
        </w:rPr>
        <w:t xml:space="preserve">: </w:t>
      </w:r>
      <w:r w:rsidR="00FD4B25">
        <w:rPr>
          <w:rFonts w:ascii="Times New Roman" w:hAnsi="Times New Roman" w:cs="Times New Roman"/>
          <w:sz w:val="20"/>
          <w:szCs w:val="20"/>
        </w:rPr>
        <w:t xml:space="preserve"> </w:t>
      </w:r>
      <w:r w:rsidR="00B37A49">
        <w:rPr>
          <w:rFonts w:ascii="Times New Roman" w:hAnsi="Times New Roman" w:cs="Times New Roman"/>
          <w:sz w:val="20"/>
          <w:szCs w:val="20"/>
        </w:rPr>
        <w:t>RNDr. Josef Janda</w:t>
      </w:r>
      <w:r w:rsidRPr="00C0792C">
        <w:rPr>
          <w:rFonts w:ascii="Times New Roman" w:hAnsi="Times New Roman" w:cs="Times New Roman"/>
          <w:sz w:val="20"/>
          <w:szCs w:val="20"/>
        </w:rPr>
        <w:t xml:space="preserve">, tel.: </w:t>
      </w:r>
      <w:r w:rsidR="00C0792C" w:rsidRPr="00C0792C">
        <w:rPr>
          <w:rFonts w:ascii="Times New Roman" w:hAnsi="Times New Roman" w:cs="Times New Roman"/>
          <w:sz w:val="20"/>
          <w:szCs w:val="20"/>
        </w:rPr>
        <w:t>234</w:t>
      </w:r>
      <w:r w:rsidR="00FB2778">
        <w:rPr>
          <w:rFonts w:ascii="Times New Roman" w:hAnsi="Times New Roman" w:cs="Times New Roman"/>
          <w:sz w:val="20"/>
          <w:szCs w:val="20"/>
        </w:rPr>
        <w:t> </w:t>
      </w:r>
      <w:r w:rsidR="00C0792C" w:rsidRPr="00C0792C">
        <w:rPr>
          <w:rFonts w:ascii="Times New Roman" w:hAnsi="Times New Roman" w:cs="Times New Roman"/>
          <w:sz w:val="20"/>
          <w:szCs w:val="20"/>
        </w:rPr>
        <w:t>811</w:t>
      </w:r>
      <w:r w:rsidR="00FB2778">
        <w:rPr>
          <w:rFonts w:ascii="Times New Roman" w:hAnsi="Times New Roman" w:cs="Times New Roman"/>
          <w:sz w:val="20"/>
          <w:szCs w:val="20"/>
        </w:rPr>
        <w:t xml:space="preserve"> </w:t>
      </w:r>
      <w:r w:rsidR="00B37A49">
        <w:rPr>
          <w:rFonts w:ascii="Times New Roman" w:hAnsi="Times New Roman" w:cs="Times New Roman"/>
          <w:sz w:val="20"/>
          <w:szCs w:val="20"/>
        </w:rPr>
        <w:t>7</w:t>
      </w:r>
      <w:r w:rsidR="00C0792C" w:rsidRPr="00C0792C">
        <w:rPr>
          <w:rFonts w:ascii="Times New Roman" w:hAnsi="Times New Roman" w:cs="Times New Roman"/>
          <w:sz w:val="20"/>
          <w:szCs w:val="20"/>
        </w:rPr>
        <w:t>2</w:t>
      </w:r>
      <w:r w:rsidR="00B37A49">
        <w:rPr>
          <w:rFonts w:ascii="Times New Roman" w:hAnsi="Times New Roman" w:cs="Times New Roman"/>
          <w:sz w:val="20"/>
          <w:szCs w:val="20"/>
        </w:rPr>
        <w:t>0</w:t>
      </w:r>
      <w:r w:rsidR="00C0792C" w:rsidRPr="00C0792C">
        <w:rPr>
          <w:rFonts w:ascii="Times New Roman" w:hAnsi="Times New Roman" w:cs="Times New Roman"/>
          <w:sz w:val="20"/>
          <w:szCs w:val="20"/>
        </w:rPr>
        <w:t xml:space="preserve">, e-mail: </w:t>
      </w:r>
      <w:hyperlink r:id="rId9" w:history="1">
        <w:r w:rsidR="00D07A08" w:rsidRPr="008C2238">
          <w:rPr>
            <w:rStyle w:val="Hypertextovodkaz"/>
            <w:rFonts w:ascii="Times New Roman" w:hAnsi="Times New Roman" w:cs="Times New Roman"/>
            <w:sz w:val="20"/>
            <w:szCs w:val="20"/>
          </w:rPr>
          <w:t>josef.janda@msmt.cz</w:t>
        </w:r>
      </w:hyperlink>
      <w:r w:rsidR="00D07A08">
        <w:rPr>
          <w:rFonts w:ascii="Times New Roman" w:hAnsi="Times New Roman" w:cs="Times New Roman"/>
          <w:sz w:val="20"/>
          <w:szCs w:val="20"/>
        </w:rPr>
        <w:t xml:space="preserve"> </w:t>
      </w:r>
    </w:p>
    <w:p w:rsidR="00C0792C" w:rsidRPr="00C0792C" w:rsidRDefault="00B37A49" w:rsidP="00C0792C">
      <w:pPr>
        <w:pStyle w:val="Default"/>
        <w:rPr>
          <w:rFonts w:ascii="Times New Roman" w:hAnsi="Times New Roman" w:cs="Times New Roman"/>
          <w:sz w:val="20"/>
          <w:szCs w:val="20"/>
        </w:rPr>
      </w:pPr>
      <w:r>
        <w:rPr>
          <w:rFonts w:ascii="Times New Roman" w:hAnsi="Times New Roman" w:cs="Times New Roman"/>
          <w:sz w:val="20"/>
          <w:szCs w:val="20"/>
        </w:rPr>
        <w:t xml:space="preserve">                                           </w:t>
      </w:r>
      <w:r w:rsidR="006602CC">
        <w:rPr>
          <w:rFonts w:ascii="Times New Roman" w:hAnsi="Times New Roman" w:cs="Times New Roman"/>
          <w:sz w:val="20"/>
          <w:szCs w:val="20"/>
        </w:rPr>
        <w:t xml:space="preserve">  </w:t>
      </w:r>
      <w:bookmarkStart w:id="0" w:name="_GoBack"/>
      <w:bookmarkEnd w:id="0"/>
      <w:r>
        <w:rPr>
          <w:rFonts w:ascii="Times New Roman" w:hAnsi="Times New Roman" w:cs="Times New Roman"/>
          <w:sz w:val="20"/>
          <w:szCs w:val="20"/>
        </w:rPr>
        <w:t>RNDr. Jana Bystřická, tel.: 234 811 242, email:</w:t>
      </w:r>
      <w:r w:rsidR="00D07A08">
        <w:rPr>
          <w:rFonts w:ascii="Times New Roman" w:hAnsi="Times New Roman" w:cs="Times New Roman"/>
          <w:sz w:val="20"/>
          <w:szCs w:val="20"/>
        </w:rPr>
        <w:t xml:space="preserve"> </w:t>
      </w:r>
      <w:hyperlink r:id="rId10" w:history="1">
        <w:r w:rsidR="00D07A08" w:rsidRPr="008C2238">
          <w:rPr>
            <w:rStyle w:val="Hypertextovodkaz"/>
            <w:rFonts w:ascii="Times New Roman" w:hAnsi="Times New Roman" w:cs="Times New Roman"/>
            <w:sz w:val="20"/>
            <w:szCs w:val="20"/>
          </w:rPr>
          <w:t>jana.bystricka@msmt.cz</w:t>
        </w:r>
      </w:hyperlink>
      <w:r w:rsidR="00D07A08">
        <w:rPr>
          <w:rFonts w:ascii="Times New Roman" w:hAnsi="Times New Roman" w:cs="Times New Roman"/>
          <w:sz w:val="20"/>
          <w:szCs w:val="20"/>
        </w:rPr>
        <w:t xml:space="preserve"> </w:t>
      </w:r>
    </w:p>
    <w:p w:rsidR="003C4E06" w:rsidRPr="009A0796" w:rsidRDefault="003C4E06" w:rsidP="003C4E06">
      <w:pPr>
        <w:pStyle w:val="Standard"/>
        <w:tabs>
          <w:tab w:val="left" w:pos="567"/>
        </w:tabs>
        <w:autoSpaceDE w:val="0"/>
        <w:spacing w:before="120" w:after="120"/>
        <w:jc w:val="both"/>
      </w:pPr>
      <w:r w:rsidRPr="004D4493">
        <w:rPr>
          <w:sz w:val="20"/>
          <w:szCs w:val="20"/>
        </w:rPr>
        <w:t>Soutěžní lhůta</w:t>
      </w:r>
      <w:r w:rsidRPr="003C4E06">
        <w:rPr>
          <w:sz w:val="20"/>
          <w:szCs w:val="20"/>
        </w:rPr>
        <w:t>, v níž je možné podávat návrhy projektů (žádosti uchazečů o poskytnutí účelové podpory), začíná dne 16. 9. 2016 a končí dne 31. 10. 2016 (ověření dodržení soutěžní lhůty bude poskytovatelem provedeno na základě razítka provozovatele poštovních služeb, které nesmí být starší posledního dne soutěžní lhůty, tj. 31. 10. 2016, nebo na základě údajů z podatelny poskytovatele</w:t>
      </w:r>
      <w:r w:rsidRPr="009A0796">
        <w:t>).</w:t>
      </w:r>
    </w:p>
    <w:p w:rsidR="00E72695" w:rsidRPr="00960008" w:rsidRDefault="00E72695" w:rsidP="00E72695">
      <w:pPr>
        <w:pStyle w:val="Default"/>
        <w:rPr>
          <w:rFonts w:ascii="Times New Roman" w:hAnsi="Times New Roman" w:cs="Times New Roman"/>
          <w:sz w:val="20"/>
          <w:szCs w:val="20"/>
          <w:u w:val="single"/>
        </w:rPr>
      </w:pPr>
      <w:r w:rsidRPr="00960008">
        <w:rPr>
          <w:rFonts w:ascii="Times New Roman" w:hAnsi="Times New Roman" w:cs="Times New Roman"/>
          <w:sz w:val="20"/>
          <w:szCs w:val="20"/>
          <w:u w:val="single"/>
        </w:rPr>
        <w:t xml:space="preserve">Obálka musí být viditelně a čitelně označena: </w:t>
      </w:r>
    </w:p>
    <w:p w:rsidR="00960008" w:rsidRDefault="00960008" w:rsidP="00E72695">
      <w:pPr>
        <w:pStyle w:val="Default"/>
        <w:rPr>
          <w:rFonts w:ascii="Times New Roman" w:hAnsi="Times New Roman" w:cs="Times New Roman"/>
          <w:b/>
          <w:bCs/>
          <w:sz w:val="20"/>
          <w:szCs w:val="20"/>
        </w:rPr>
      </w:pPr>
    </w:p>
    <w:p w:rsidR="00960008" w:rsidRPr="00960008" w:rsidRDefault="00960008" w:rsidP="00960008">
      <w:pPr>
        <w:pStyle w:val="Default"/>
        <w:jc w:val="center"/>
        <w:rPr>
          <w:rFonts w:ascii="Times New Roman" w:hAnsi="Times New Roman" w:cs="Times New Roman"/>
          <w:b/>
          <w:bCs/>
          <w:szCs w:val="20"/>
        </w:rPr>
      </w:pPr>
      <w:r w:rsidRPr="00960008">
        <w:rPr>
          <w:rFonts w:ascii="Times New Roman" w:hAnsi="Times New Roman" w:cs="Times New Roman"/>
          <w:b/>
          <w:bCs/>
          <w:szCs w:val="20"/>
        </w:rPr>
        <w:t>1.</w:t>
      </w:r>
    </w:p>
    <w:p w:rsidR="00E72695" w:rsidRPr="00C0792C" w:rsidRDefault="00960008" w:rsidP="00960008">
      <w:pPr>
        <w:pStyle w:val="Default"/>
        <w:jc w:val="center"/>
        <w:rPr>
          <w:rFonts w:ascii="Times New Roman" w:hAnsi="Times New Roman" w:cs="Times New Roman"/>
          <w:sz w:val="20"/>
          <w:szCs w:val="20"/>
        </w:rPr>
      </w:pPr>
      <w:r>
        <w:rPr>
          <w:rFonts w:ascii="Times New Roman" w:hAnsi="Times New Roman" w:cs="Times New Roman"/>
          <w:b/>
          <w:bCs/>
          <w:sz w:val="20"/>
          <w:szCs w:val="20"/>
        </w:rPr>
        <w:t>adresou poskytovatele:</w:t>
      </w:r>
    </w:p>
    <w:p w:rsidR="00E72695" w:rsidRPr="00C0792C" w:rsidRDefault="00E72695" w:rsidP="00E72695">
      <w:pPr>
        <w:pStyle w:val="Default"/>
        <w:rPr>
          <w:rFonts w:ascii="Times New Roman" w:hAnsi="Times New Roman" w:cs="Times New Roman"/>
          <w:sz w:val="20"/>
          <w:szCs w:val="20"/>
        </w:rPr>
      </w:pPr>
    </w:p>
    <w:p w:rsidR="00E72695" w:rsidRPr="00960008" w:rsidRDefault="00E72695" w:rsidP="00960008">
      <w:pPr>
        <w:pStyle w:val="Default"/>
        <w:jc w:val="center"/>
        <w:rPr>
          <w:rFonts w:ascii="Times New Roman" w:hAnsi="Times New Roman" w:cs="Times New Roman"/>
          <w:i/>
          <w:sz w:val="20"/>
          <w:szCs w:val="20"/>
        </w:rPr>
      </w:pPr>
      <w:r w:rsidRPr="00960008">
        <w:rPr>
          <w:rFonts w:ascii="Times New Roman" w:hAnsi="Times New Roman" w:cs="Times New Roman"/>
          <w:bCs/>
          <w:i/>
          <w:sz w:val="20"/>
          <w:szCs w:val="20"/>
        </w:rPr>
        <w:t>Ministerstvo školství, mládeže a tělovýchovy</w:t>
      </w:r>
    </w:p>
    <w:p w:rsidR="00E72695" w:rsidRPr="00960008" w:rsidRDefault="000B75E8" w:rsidP="00960008">
      <w:pPr>
        <w:pStyle w:val="Default"/>
        <w:jc w:val="center"/>
        <w:rPr>
          <w:rFonts w:ascii="Times New Roman" w:hAnsi="Times New Roman" w:cs="Times New Roman"/>
          <w:i/>
          <w:sz w:val="20"/>
          <w:szCs w:val="20"/>
        </w:rPr>
      </w:pPr>
      <w:r>
        <w:rPr>
          <w:rFonts w:ascii="Times New Roman" w:hAnsi="Times New Roman" w:cs="Times New Roman"/>
          <w:bCs/>
          <w:i/>
          <w:sz w:val="20"/>
          <w:szCs w:val="20"/>
        </w:rPr>
        <w:t>o</w:t>
      </w:r>
      <w:r w:rsidR="00E72695" w:rsidRPr="00960008">
        <w:rPr>
          <w:rFonts w:ascii="Times New Roman" w:hAnsi="Times New Roman" w:cs="Times New Roman"/>
          <w:bCs/>
          <w:i/>
          <w:sz w:val="20"/>
          <w:szCs w:val="20"/>
        </w:rPr>
        <w:t xml:space="preserve">dbor </w:t>
      </w:r>
      <w:r w:rsidR="00960008">
        <w:rPr>
          <w:rFonts w:ascii="Times New Roman" w:hAnsi="Times New Roman" w:cs="Times New Roman"/>
          <w:bCs/>
          <w:i/>
          <w:sz w:val="20"/>
          <w:szCs w:val="20"/>
        </w:rPr>
        <w:t>strateg</w:t>
      </w:r>
      <w:r w:rsidR="001106D1">
        <w:rPr>
          <w:rFonts w:ascii="Times New Roman" w:hAnsi="Times New Roman" w:cs="Times New Roman"/>
          <w:bCs/>
          <w:i/>
          <w:sz w:val="20"/>
          <w:szCs w:val="20"/>
        </w:rPr>
        <w:t>ických programů a projektů (odbor</w:t>
      </w:r>
      <w:r w:rsidR="00960008">
        <w:rPr>
          <w:rFonts w:ascii="Times New Roman" w:hAnsi="Times New Roman" w:cs="Times New Roman"/>
          <w:bCs/>
          <w:i/>
          <w:sz w:val="20"/>
          <w:szCs w:val="20"/>
        </w:rPr>
        <w:t xml:space="preserve"> 33</w:t>
      </w:r>
      <w:r w:rsidR="00E72695" w:rsidRPr="00960008">
        <w:rPr>
          <w:rFonts w:ascii="Times New Roman" w:hAnsi="Times New Roman" w:cs="Times New Roman"/>
          <w:bCs/>
          <w:i/>
          <w:sz w:val="20"/>
          <w:szCs w:val="20"/>
        </w:rPr>
        <w:t>)</w:t>
      </w:r>
    </w:p>
    <w:p w:rsidR="00E72695" w:rsidRPr="00960008" w:rsidRDefault="00960008" w:rsidP="00960008">
      <w:pPr>
        <w:pStyle w:val="Default"/>
        <w:jc w:val="center"/>
        <w:rPr>
          <w:rFonts w:ascii="Times New Roman" w:hAnsi="Times New Roman" w:cs="Times New Roman"/>
          <w:i/>
          <w:sz w:val="20"/>
          <w:szCs w:val="20"/>
        </w:rPr>
      </w:pPr>
      <w:r>
        <w:rPr>
          <w:rFonts w:ascii="Times New Roman" w:hAnsi="Times New Roman" w:cs="Times New Roman"/>
          <w:bCs/>
          <w:i/>
          <w:sz w:val="20"/>
          <w:szCs w:val="20"/>
        </w:rPr>
        <w:t>Karmelitská 529/5</w:t>
      </w:r>
      <w:r w:rsidR="00E72695" w:rsidRPr="00960008">
        <w:rPr>
          <w:rFonts w:ascii="Times New Roman" w:hAnsi="Times New Roman" w:cs="Times New Roman"/>
          <w:bCs/>
          <w:i/>
          <w:sz w:val="20"/>
          <w:szCs w:val="20"/>
        </w:rPr>
        <w:t>, 118 12 PRAHA 1 – Malá Strana</w:t>
      </w:r>
      <w:r w:rsidR="00E72695" w:rsidRPr="00960008">
        <w:rPr>
          <w:rFonts w:ascii="Times New Roman" w:hAnsi="Times New Roman" w:cs="Times New Roman"/>
          <w:i/>
          <w:sz w:val="20"/>
          <w:szCs w:val="20"/>
        </w:rPr>
        <w:t>,</w:t>
      </w:r>
    </w:p>
    <w:p w:rsidR="00960008" w:rsidRDefault="00960008" w:rsidP="00E72695">
      <w:pPr>
        <w:pStyle w:val="Default"/>
        <w:rPr>
          <w:rFonts w:ascii="Times New Roman" w:hAnsi="Times New Roman" w:cs="Times New Roman"/>
          <w:b/>
          <w:bCs/>
          <w:sz w:val="20"/>
          <w:szCs w:val="20"/>
        </w:rPr>
      </w:pPr>
    </w:p>
    <w:p w:rsidR="00960008" w:rsidRPr="00960008" w:rsidRDefault="00E72695" w:rsidP="00960008">
      <w:pPr>
        <w:pStyle w:val="Default"/>
        <w:jc w:val="center"/>
        <w:rPr>
          <w:rFonts w:ascii="Times New Roman" w:hAnsi="Times New Roman" w:cs="Times New Roman"/>
          <w:b/>
          <w:bCs/>
          <w:szCs w:val="20"/>
        </w:rPr>
      </w:pPr>
      <w:r w:rsidRPr="00960008">
        <w:rPr>
          <w:rFonts w:ascii="Times New Roman" w:hAnsi="Times New Roman" w:cs="Times New Roman"/>
          <w:b/>
          <w:bCs/>
          <w:szCs w:val="20"/>
        </w:rPr>
        <w:t>2.</w:t>
      </w:r>
    </w:p>
    <w:p w:rsidR="00960008" w:rsidRDefault="00E72695" w:rsidP="00960008">
      <w:pPr>
        <w:pStyle w:val="Default"/>
        <w:jc w:val="center"/>
        <w:rPr>
          <w:rFonts w:ascii="Times New Roman" w:hAnsi="Times New Roman" w:cs="Times New Roman"/>
          <w:sz w:val="20"/>
          <w:szCs w:val="20"/>
        </w:rPr>
      </w:pPr>
      <w:r w:rsidRPr="00C0792C">
        <w:rPr>
          <w:rFonts w:ascii="Times New Roman" w:hAnsi="Times New Roman" w:cs="Times New Roman"/>
          <w:sz w:val="20"/>
          <w:szCs w:val="20"/>
        </w:rPr>
        <w:t>výrazným upozorňujícím nápisem:</w:t>
      </w:r>
    </w:p>
    <w:p w:rsidR="00E72695" w:rsidRPr="00C0792C" w:rsidRDefault="00E04467" w:rsidP="00960008">
      <w:pPr>
        <w:pStyle w:val="Default"/>
        <w:jc w:val="center"/>
        <w:rPr>
          <w:rFonts w:ascii="Times New Roman" w:hAnsi="Times New Roman" w:cs="Times New Roman"/>
          <w:sz w:val="20"/>
          <w:szCs w:val="20"/>
        </w:rPr>
      </w:pPr>
      <w:r>
        <w:rPr>
          <w:rFonts w:ascii="Times New Roman" w:hAnsi="Times New Roman" w:cs="Times New Roman"/>
          <w:b/>
          <w:bCs/>
          <w:sz w:val="20"/>
          <w:szCs w:val="20"/>
        </w:rPr>
        <w:t>INTER-</w:t>
      </w:r>
      <w:r w:rsidR="00B37A49">
        <w:rPr>
          <w:rFonts w:ascii="Times New Roman" w:hAnsi="Times New Roman" w:cs="Times New Roman"/>
          <w:b/>
          <w:bCs/>
          <w:sz w:val="20"/>
          <w:szCs w:val="20"/>
        </w:rPr>
        <w:t>COST (LTC</w:t>
      </w:r>
      <w:r w:rsidR="00A328C4">
        <w:rPr>
          <w:rFonts w:ascii="Times New Roman" w:hAnsi="Times New Roman" w:cs="Times New Roman"/>
          <w:b/>
          <w:bCs/>
          <w:sz w:val="20"/>
          <w:szCs w:val="20"/>
        </w:rPr>
        <w:t>17</w:t>
      </w:r>
      <w:r>
        <w:rPr>
          <w:rFonts w:ascii="Times New Roman" w:hAnsi="Times New Roman" w:cs="Times New Roman"/>
          <w:b/>
          <w:bCs/>
          <w:sz w:val="20"/>
          <w:szCs w:val="20"/>
        </w:rPr>
        <w:t>)</w:t>
      </w:r>
      <w:r w:rsidR="008372BC">
        <w:rPr>
          <w:rFonts w:ascii="Times New Roman" w:hAnsi="Times New Roman" w:cs="Times New Roman"/>
          <w:b/>
          <w:bCs/>
          <w:sz w:val="20"/>
          <w:szCs w:val="20"/>
        </w:rPr>
        <w:t xml:space="preserve"> </w:t>
      </w:r>
      <w:r w:rsidR="00E72695" w:rsidRPr="00C0792C">
        <w:rPr>
          <w:rFonts w:ascii="Times New Roman" w:hAnsi="Times New Roman" w:cs="Times New Roman"/>
          <w:b/>
          <w:bCs/>
          <w:sz w:val="20"/>
          <w:szCs w:val="20"/>
        </w:rPr>
        <w:t>- veřejná soutěž – NEOTVÍRAT!</w:t>
      </w:r>
    </w:p>
    <w:p w:rsidR="00E72695" w:rsidRPr="00C0792C" w:rsidRDefault="00E72695" w:rsidP="00E72695">
      <w:pPr>
        <w:pStyle w:val="Default"/>
        <w:rPr>
          <w:rFonts w:ascii="Times New Roman" w:hAnsi="Times New Roman" w:cs="Times New Roman"/>
          <w:sz w:val="20"/>
          <w:szCs w:val="20"/>
        </w:rPr>
      </w:pPr>
    </w:p>
    <w:p w:rsidR="00E72695" w:rsidRPr="00C0792C" w:rsidRDefault="00E72695" w:rsidP="00FB2778">
      <w:pPr>
        <w:pStyle w:val="Default"/>
        <w:jc w:val="both"/>
        <w:rPr>
          <w:rFonts w:ascii="Times New Roman" w:hAnsi="Times New Roman" w:cs="Times New Roman"/>
          <w:sz w:val="20"/>
          <w:szCs w:val="20"/>
        </w:rPr>
      </w:pPr>
      <w:r w:rsidRPr="00C0792C">
        <w:rPr>
          <w:rFonts w:ascii="Times New Roman" w:hAnsi="Times New Roman" w:cs="Times New Roman"/>
          <w:b/>
          <w:bCs/>
          <w:sz w:val="20"/>
          <w:szCs w:val="20"/>
        </w:rPr>
        <w:t xml:space="preserve">Výsledky </w:t>
      </w:r>
      <w:r w:rsidRPr="00C0792C">
        <w:rPr>
          <w:rFonts w:ascii="Times New Roman" w:hAnsi="Times New Roman" w:cs="Times New Roman"/>
          <w:sz w:val="20"/>
          <w:szCs w:val="20"/>
        </w:rPr>
        <w:t xml:space="preserve">veřejné soutěže ve výzkumu, vývoji a inovacích </w:t>
      </w:r>
      <w:r w:rsidR="00E04467">
        <w:rPr>
          <w:rFonts w:ascii="Times New Roman" w:hAnsi="Times New Roman" w:cs="Times New Roman"/>
          <w:sz w:val="20"/>
          <w:szCs w:val="20"/>
        </w:rPr>
        <w:t>podprogramu INTER-</w:t>
      </w:r>
      <w:r w:rsidR="00B37A49">
        <w:rPr>
          <w:rFonts w:ascii="Times New Roman" w:hAnsi="Times New Roman" w:cs="Times New Roman"/>
          <w:sz w:val="20"/>
          <w:szCs w:val="20"/>
        </w:rPr>
        <w:t>COST</w:t>
      </w:r>
      <w:r w:rsidRPr="00C0792C">
        <w:rPr>
          <w:rFonts w:ascii="Times New Roman" w:hAnsi="Times New Roman" w:cs="Times New Roman"/>
          <w:sz w:val="20"/>
          <w:szCs w:val="20"/>
        </w:rPr>
        <w:t xml:space="preserve"> budou zveřejněny dne </w:t>
      </w:r>
      <w:r w:rsidR="00810CC2" w:rsidRPr="00810CC2">
        <w:rPr>
          <w:rFonts w:ascii="Times New Roman" w:hAnsi="Times New Roman" w:cs="Times New Roman"/>
          <w:b/>
          <w:sz w:val="20"/>
          <w:szCs w:val="20"/>
        </w:rPr>
        <w:t>1</w:t>
      </w:r>
      <w:r w:rsidR="00E8068A">
        <w:rPr>
          <w:rFonts w:ascii="Times New Roman" w:hAnsi="Times New Roman" w:cs="Times New Roman"/>
          <w:b/>
          <w:sz w:val="20"/>
          <w:szCs w:val="20"/>
        </w:rPr>
        <w:t>7</w:t>
      </w:r>
      <w:r w:rsidR="00A328C4" w:rsidRPr="00810CC2">
        <w:rPr>
          <w:rFonts w:ascii="Times New Roman" w:hAnsi="Times New Roman" w:cs="Times New Roman"/>
          <w:b/>
          <w:bCs/>
          <w:sz w:val="20"/>
          <w:szCs w:val="20"/>
        </w:rPr>
        <w:t>.</w:t>
      </w:r>
      <w:r w:rsidR="00A328C4">
        <w:rPr>
          <w:rFonts w:ascii="Times New Roman" w:hAnsi="Times New Roman" w:cs="Times New Roman"/>
          <w:b/>
          <w:bCs/>
          <w:sz w:val="20"/>
          <w:szCs w:val="20"/>
        </w:rPr>
        <w:t xml:space="preserve"> </w:t>
      </w:r>
      <w:r w:rsidR="00810CC2">
        <w:rPr>
          <w:rFonts w:ascii="Times New Roman" w:hAnsi="Times New Roman" w:cs="Times New Roman"/>
          <w:b/>
          <w:bCs/>
          <w:sz w:val="20"/>
          <w:szCs w:val="20"/>
        </w:rPr>
        <w:t>května</w:t>
      </w:r>
      <w:r w:rsidR="00A328C4">
        <w:rPr>
          <w:rFonts w:ascii="Times New Roman" w:hAnsi="Times New Roman" w:cs="Times New Roman"/>
          <w:b/>
          <w:bCs/>
          <w:sz w:val="20"/>
          <w:szCs w:val="20"/>
        </w:rPr>
        <w:t xml:space="preserve"> 2017</w:t>
      </w:r>
      <w:r w:rsidRPr="00C0792C">
        <w:rPr>
          <w:rFonts w:ascii="Times New Roman" w:hAnsi="Times New Roman" w:cs="Times New Roman"/>
          <w:b/>
          <w:bCs/>
          <w:sz w:val="20"/>
          <w:szCs w:val="20"/>
        </w:rPr>
        <w:t xml:space="preserve"> </w:t>
      </w:r>
      <w:r w:rsidRPr="00C0792C">
        <w:rPr>
          <w:rFonts w:ascii="Times New Roman" w:hAnsi="Times New Roman" w:cs="Times New Roman"/>
          <w:sz w:val="20"/>
          <w:szCs w:val="20"/>
        </w:rPr>
        <w:t xml:space="preserve">na internetových stránkách poskytovatele. </w:t>
      </w:r>
    </w:p>
    <w:p w:rsidR="00960008" w:rsidRDefault="00960008" w:rsidP="00FB2778">
      <w:pPr>
        <w:pStyle w:val="Default"/>
        <w:jc w:val="both"/>
        <w:rPr>
          <w:rFonts w:ascii="Times New Roman" w:hAnsi="Times New Roman" w:cs="Times New Roman"/>
          <w:sz w:val="20"/>
          <w:szCs w:val="20"/>
        </w:rPr>
      </w:pPr>
    </w:p>
    <w:p w:rsidR="00202B57" w:rsidRPr="00C0792C" w:rsidRDefault="00E72695" w:rsidP="00FB2778">
      <w:pPr>
        <w:pStyle w:val="Default"/>
        <w:jc w:val="both"/>
        <w:rPr>
          <w:rFonts w:ascii="Times New Roman" w:hAnsi="Times New Roman" w:cs="Times New Roman"/>
          <w:sz w:val="20"/>
          <w:szCs w:val="20"/>
        </w:rPr>
      </w:pPr>
      <w:r w:rsidRPr="00C0792C">
        <w:rPr>
          <w:rFonts w:ascii="Times New Roman" w:hAnsi="Times New Roman" w:cs="Times New Roman"/>
          <w:sz w:val="20"/>
          <w:szCs w:val="20"/>
        </w:rPr>
        <w:t xml:space="preserve">Ministerstvo školství, mládeže a tělovýchovy si vyhrazuje právo veřejnou soutěž zrušit za podmínek stanovených § 24 Zákona. </w:t>
      </w:r>
      <w:r w:rsidRPr="001106D1">
        <w:rPr>
          <w:rFonts w:ascii="Times New Roman" w:hAnsi="Times New Roman" w:cs="Times New Roman"/>
          <w:b/>
          <w:sz w:val="20"/>
          <w:szCs w:val="20"/>
          <w:u w:val="single"/>
        </w:rPr>
        <w:t>Na poskytnutí podpory není právní nárok.</w:t>
      </w:r>
    </w:p>
    <w:p w:rsidR="00BA6334" w:rsidRPr="00960008" w:rsidRDefault="00643D72" w:rsidP="00E72695">
      <w:pPr>
        <w:rPr>
          <w:rFonts w:cstheme="minorHAnsi"/>
          <w:sz w:val="20"/>
          <w:szCs w:val="20"/>
        </w:rPr>
      </w:pPr>
      <w:r>
        <w:rPr>
          <w:rFonts w:cstheme="minorHAnsi"/>
          <w:noProof/>
          <w:sz w:val="20"/>
          <w:szCs w:val="20"/>
          <w:lang w:eastAsia="zh-CN"/>
        </w:rPr>
        <w:drawing>
          <wp:anchor distT="0" distB="0" distL="114300" distR="114300" simplePos="0" relativeHeight="251660288" behindDoc="0" locked="0" layoutInCell="1" allowOverlap="1">
            <wp:simplePos x="0" y="0"/>
            <wp:positionH relativeFrom="margin">
              <wp:align>center</wp:align>
            </wp:positionH>
            <wp:positionV relativeFrom="paragraph">
              <wp:posOffset>430530</wp:posOffset>
            </wp:positionV>
            <wp:extent cx="3709358" cy="914400"/>
            <wp:effectExtent l="0" t="0" r="571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EXCELLENCE_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9358" cy="914400"/>
                    </a:xfrm>
                    <a:prstGeom prst="rect">
                      <a:avLst/>
                    </a:prstGeom>
                  </pic:spPr>
                </pic:pic>
              </a:graphicData>
            </a:graphic>
            <wp14:sizeRelH relativeFrom="page">
              <wp14:pctWidth>0</wp14:pctWidth>
            </wp14:sizeRelH>
            <wp14:sizeRelV relativeFrom="page">
              <wp14:pctHeight>0</wp14:pctHeight>
            </wp14:sizeRelV>
          </wp:anchor>
        </w:drawing>
      </w:r>
    </w:p>
    <w:sectPr w:rsidR="00BA6334" w:rsidRPr="00960008" w:rsidSect="001836FF">
      <w:pgSz w:w="11906" w:h="16838"/>
      <w:pgMar w:top="1417" w:right="1417" w:bottom="1417" w:left="1417" w:header="708" w:footer="708" w:gutter="0"/>
      <w:pgBorders w:offsetFrom="page">
        <w:top w:val="single" w:sz="12" w:space="24" w:color="F9B200"/>
        <w:left w:val="single" w:sz="12" w:space="24" w:color="F9B200"/>
        <w:bottom w:val="single" w:sz="12" w:space="24" w:color="F9B200"/>
        <w:right w:val="single" w:sz="12" w:space="24" w:color="F9B2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4338"/>
    <w:multiLevelType w:val="hybridMultilevel"/>
    <w:tmpl w:val="2E1A08C4"/>
    <w:lvl w:ilvl="0" w:tplc="F69C3F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95"/>
    <w:rsid w:val="000B75E8"/>
    <w:rsid w:val="001106D1"/>
    <w:rsid w:val="001836FF"/>
    <w:rsid w:val="00202B57"/>
    <w:rsid w:val="003C4E06"/>
    <w:rsid w:val="0042161D"/>
    <w:rsid w:val="00422C46"/>
    <w:rsid w:val="004A62B0"/>
    <w:rsid w:val="004D4493"/>
    <w:rsid w:val="00643D72"/>
    <w:rsid w:val="006602CC"/>
    <w:rsid w:val="00675309"/>
    <w:rsid w:val="006D3256"/>
    <w:rsid w:val="00810CC2"/>
    <w:rsid w:val="008372BC"/>
    <w:rsid w:val="00960008"/>
    <w:rsid w:val="00960FEB"/>
    <w:rsid w:val="00A328C4"/>
    <w:rsid w:val="00B37A49"/>
    <w:rsid w:val="00BA6334"/>
    <w:rsid w:val="00C0792C"/>
    <w:rsid w:val="00C237C8"/>
    <w:rsid w:val="00C77C65"/>
    <w:rsid w:val="00D07A08"/>
    <w:rsid w:val="00D90E1D"/>
    <w:rsid w:val="00DD31E5"/>
    <w:rsid w:val="00E04467"/>
    <w:rsid w:val="00E72695"/>
    <w:rsid w:val="00E8068A"/>
    <w:rsid w:val="00FB2778"/>
    <w:rsid w:val="00FD4B2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72695"/>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D90E1D"/>
    <w:pPr>
      <w:spacing w:after="0" w:line="240" w:lineRule="auto"/>
    </w:pPr>
  </w:style>
  <w:style w:type="character" w:styleId="Hypertextovodkaz">
    <w:name w:val="Hyperlink"/>
    <w:basedOn w:val="Standardnpsmoodstavce"/>
    <w:uiPriority w:val="99"/>
    <w:unhideWhenUsed/>
    <w:rsid w:val="00C0792C"/>
    <w:rPr>
      <w:color w:val="0563C1" w:themeColor="hyperlink"/>
      <w:u w:val="single"/>
    </w:rPr>
  </w:style>
  <w:style w:type="paragraph" w:styleId="Textbubliny">
    <w:name w:val="Balloon Text"/>
    <w:basedOn w:val="Normln"/>
    <w:link w:val="TextbublinyChar"/>
    <w:uiPriority w:val="99"/>
    <w:semiHidden/>
    <w:unhideWhenUsed/>
    <w:rsid w:val="00B37A4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7A49"/>
    <w:rPr>
      <w:rFonts w:ascii="Tahoma" w:hAnsi="Tahoma" w:cs="Tahoma"/>
      <w:sz w:val="16"/>
      <w:szCs w:val="16"/>
    </w:rPr>
  </w:style>
  <w:style w:type="paragraph" w:customStyle="1" w:styleId="Standard">
    <w:name w:val="Standard"/>
    <w:rsid w:val="003C4E0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72695"/>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D90E1D"/>
    <w:pPr>
      <w:spacing w:after="0" w:line="240" w:lineRule="auto"/>
    </w:pPr>
  </w:style>
  <w:style w:type="character" w:styleId="Hypertextovodkaz">
    <w:name w:val="Hyperlink"/>
    <w:basedOn w:val="Standardnpsmoodstavce"/>
    <w:uiPriority w:val="99"/>
    <w:unhideWhenUsed/>
    <w:rsid w:val="00C0792C"/>
    <w:rPr>
      <w:color w:val="0563C1" w:themeColor="hyperlink"/>
      <w:u w:val="single"/>
    </w:rPr>
  </w:style>
  <w:style w:type="paragraph" w:styleId="Textbubliny">
    <w:name w:val="Balloon Text"/>
    <w:basedOn w:val="Normln"/>
    <w:link w:val="TextbublinyChar"/>
    <w:uiPriority w:val="99"/>
    <w:semiHidden/>
    <w:unhideWhenUsed/>
    <w:rsid w:val="00B37A4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7A49"/>
    <w:rPr>
      <w:rFonts w:ascii="Tahoma" w:hAnsi="Tahoma" w:cs="Tahoma"/>
      <w:sz w:val="16"/>
      <w:szCs w:val="16"/>
    </w:rPr>
  </w:style>
  <w:style w:type="paragraph" w:customStyle="1" w:styleId="Standard">
    <w:name w:val="Standard"/>
    <w:rsid w:val="003C4E0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vyzkum-a-vyvoj-2/inter-excelle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mailto:jana.bystricka@msmt.cz" TargetMode="External"/><Relationship Id="rId4" Type="http://schemas.microsoft.com/office/2007/relationships/stylesWithEffects" Target="stylesWithEffects.xml"/><Relationship Id="rId9" Type="http://schemas.openxmlformats.org/officeDocument/2006/relationships/hyperlink" Target="mailto:josef.janda@msm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7BB46-7A74-4CBC-94C0-7E7F7D91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361</Words>
  <Characters>2131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Kloz David</dc:creator>
  <cp:keywords/>
  <dc:description/>
  <cp:lastModifiedBy>Janda Josef</cp:lastModifiedBy>
  <cp:revision>9</cp:revision>
  <cp:lastPrinted>2016-08-31T09:27:00Z</cp:lastPrinted>
  <dcterms:created xsi:type="dcterms:W3CDTF">2016-08-23T10:34:00Z</dcterms:created>
  <dcterms:modified xsi:type="dcterms:W3CDTF">2016-09-13T13:40:00Z</dcterms:modified>
</cp:coreProperties>
</file>