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8C8" w:rsidRPr="00656426" w:rsidRDefault="00B728C8" w:rsidP="00B728C8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</w:t>
      </w:r>
      <w:r>
        <w:rPr>
          <w:rFonts w:asciiTheme="minorHAnsi" w:hAnsiTheme="minorHAnsi" w:cstheme="minorHAnsi"/>
          <w:b/>
          <w:sz w:val="22"/>
          <w:szCs w:val="22"/>
        </w:rPr>
        <w:t>V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728C8" w:rsidRPr="00E84747" w:rsidRDefault="00B728C8" w:rsidP="00B728C8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:rsidR="00B728C8" w:rsidRPr="00A3159E" w:rsidRDefault="00B728C8" w:rsidP="00B728C8">
      <w:pPr>
        <w:rPr>
          <w:rFonts w:ascii="Calibri" w:hAnsi="Calibri" w:cs="Calibri"/>
          <w:b/>
          <w:sz w:val="22"/>
          <w:szCs w:val="22"/>
        </w:rPr>
      </w:pPr>
    </w:p>
    <w:p w:rsidR="00B728C8" w:rsidRDefault="00B728C8" w:rsidP="005A66D1">
      <w:pPr>
        <w:rPr>
          <w:rFonts w:asciiTheme="minorHAnsi" w:hAnsiTheme="minorHAnsi" w:cstheme="minorHAnsi"/>
          <w:b/>
          <w:sz w:val="22"/>
          <w:szCs w:val="22"/>
        </w:rPr>
      </w:pPr>
    </w:p>
    <w:p w:rsidR="00B8623B" w:rsidRPr="00656426" w:rsidRDefault="00B8623B" w:rsidP="00B8623B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</w:t>
      </w:r>
      <w:r w:rsidR="001656E0">
        <w:rPr>
          <w:rFonts w:asciiTheme="minorHAnsi" w:hAnsiTheme="minorHAnsi" w:cstheme="minorHAnsi"/>
          <w:b/>
          <w:sz w:val="22"/>
          <w:szCs w:val="22"/>
        </w:rPr>
        <w:t>V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656E0" w:rsidRPr="00E84747" w:rsidRDefault="001656E0" w:rsidP="00E84747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1656E0" w:rsidRPr="00A3159E" w:rsidTr="007706EC">
        <w:tc>
          <w:tcPr>
            <w:tcW w:w="1090" w:type="dxa"/>
            <w:shd w:val="clear" w:color="auto" w:fill="D9D9D9"/>
          </w:tcPr>
          <w:p w:rsidR="001656E0" w:rsidRPr="00A65212" w:rsidRDefault="00A65212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Pořadové číslo</w:t>
            </w:r>
          </w:p>
        </w:tc>
        <w:tc>
          <w:tcPr>
            <w:tcW w:w="4965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Sankce</w:t>
            </w:r>
          </w:p>
        </w:tc>
      </w:tr>
      <w:tr w:rsidR="00A65212" w:rsidRPr="00A3159E" w:rsidTr="005E3C62">
        <w:tc>
          <w:tcPr>
            <w:tcW w:w="9288" w:type="dxa"/>
            <w:gridSpan w:val="3"/>
            <w:shd w:val="clear" w:color="auto" w:fill="D9D9D9"/>
          </w:tcPr>
          <w:p w:rsidR="00A65212" w:rsidRPr="00A65212" w:rsidRDefault="00A65212" w:rsidP="007706E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 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Porušení rozpočtové kázně v souvislosti s</w:t>
            </w:r>
            <w:r w:rsidR="007706EC">
              <w:rPr>
                <w:rFonts w:ascii="Calibri" w:hAnsi="Calibri" w:cs="Calibri"/>
                <w:b/>
                <w:sz w:val="22"/>
                <w:szCs w:val="22"/>
              </w:rPr>
              <w:t xml:space="preserve"> povinnostmi vyplývajícími ze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 xml:space="preserve"> ZVZ</w:t>
            </w:r>
            <w:r w:rsidRPr="00A65212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</w:tr>
      <w:tr w:rsidR="001656E0" w:rsidRPr="00A3159E" w:rsidTr="00D6282B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AE5DFF" w:rsidRPr="00B73A80" w:rsidRDefault="001656E0" w:rsidP="00AE5DFF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677C82" w:rsidRPr="00B73A80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9C76CA" w:rsidRPr="00B73A80" w:rsidRDefault="00677C82" w:rsidP="009C76CA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Neuveřejnění oznámení o zahájení zadávacího řízení </w:t>
            </w:r>
            <w:r w:rsidR="009C76CA" w:rsidRPr="00B73A80">
              <w:rPr>
                <w:rFonts w:ascii="Calibri" w:hAnsi="Calibri" w:cs="Calibri"/>
                <w:sz w:val="22"/>
                <w:szCs w:val="22"/>
              </w:rPr>
              <w:t>pokud je oznámení o zahájení požadováno zákonem</w:t>
            </w:r>
          </w:p>
          <w:p w:rsidR="001656E0" w:rsidRPr="00B73A80" w:rsidRDefault="001656E0" w:rsidP="00242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1656E0" w:rsidRPr="00A3159E" w:rsidTr="00DD4A68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Rozdělení předmětu veřejné zakázky s důsledkem snížení předpokládané hodnoty pod finanční limity stanovené v ZVZ</w:t>
            </w:r>
          </w:p>
          <w:p w:rsidR="001656E0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1656E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 v případě, že tento postup vede až k zadání veřejné zakázky bez jakéhokoli výběrového řízení</w:t>
            </w:r>
          </w:p>
          <w:p w:rsidR="00677C82" w:rsidRPr="00B73A80" w:rsidRDefault="00677C82" w:rsidP="00677C8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0B60C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56E0" w:rsidRPr="00A3159E" w:rsidTr="00D6282B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1656E0" w:rsidRPr="00B73A80" w:rsidRDefault="001656E0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1656E0" w:rsidRPr="00B73A80" w:rsidRDefault="00677C82" w:rsidP="00B42B74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>známení o zakázce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>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7706EC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1656E0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7706EC" w:rsidRPr="00B73A80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7C82" w:rsidRPr="00A3159E" w:rsidTr="00D6282B">
        <w:tc>
          <w:tcPr>
            <w:tcW w:w="1090" w:type="dxa"/>
            <w:shd w:val="clear" w:color="auto" w:fill="D9D9D9"/>
            <w:vAlign w:val="center"/>
          </w:tcPr>
          <w:p w:rsidR="00677C82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677C82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677C82" w:rsidRPr="00B73A80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677C82" w:rsidP="00DD4A68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Nastavení kvalifikačních předpokladů a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>/nebo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hodnotících kritérií v rozporu se ZVZ </w:t>
            </w:r>
          </w:p>
          <w:p w:rsidR="00677C82" w:rsidRPr="00B73A80" w:rsidRDefault="00242204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(např. nastavení kvalifikačních předpokladů, jež nesouvisí s předmětem veřejné zakázky nebo nejsou přiměřené vzhledem k předmětu zakázky nebo</w:t>
            </w:r>
            <w:r w:rsidR="00DD4A68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stanovení diskriminačních technických podmínek)</w:t>
            </w:r>
          </w:p>
          <w:p w:rsidR="00677C82" w:rsidRPr="00B73A80" w:rsidRDefault="00677C82" w:rsidP="00677C82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677C82">
            <w:pPr>
              <w:ind w:left="186"/>
              <w:rPr>
                <w:rFonts w:ascii="Calibri" w:hAnsi="Calibri" w:cs="Calibri"/>
                <w:sz w:val="16"/>
                <w:szCs w:val="16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77C82" w:rsidRPr="00B73A80" w:rsidRDefault="00677C82" w:rsidP="00677C8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33" w:type="dxa"/>
            <w:shd w:val="clear" w:color="auto" w:fill="auto"/>
          </w:tcPr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A22C9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0 -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677C82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677C82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677C82" w:rsidRPr="00B73A80" w:rsidRDefault="00677C82" w:rsidP="00D6282B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- 90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="00DD4A6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242204" w:rsidRPr="00B73A80" w:rsidRDefault="00242204" w:rsidP="0024220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DD4A68" w:rsidRPr="00B73A80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</w:t>
            </w:r>
            <w:r w:rsidR="00DD4A68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změna nabídky během hodnocení</w:t>
            </w:r>
          </w:p>
          <w:p w:rsidR="00DD4A68" w:rsidRPr="00B73A80" w:rsidRDefault="00DD4A68" w:rsidP="00DD4A68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DD4A68" w:rsidRPr="00B73A80" w:rsidRDefault="00DD4A68" w:rsidP="00DD4A68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DD4A68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100 % </w:t>
            </w:r>
          </w:p>
          <w:p w:rsidR="00DD4A68" w:rsidRPr="00B73A80" w:rsidRDefault="00DD4A68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D4A68" w:rsidRPr="00B73A80" w:rsidRDefault="00DD4A68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="00DD4A6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DD4A68" w:rsidRPr="00B73A80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DD4A68" w:rsidRPr="00B73A80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DD4A68" w:rsidRPr="00B73A80" w:rsidRDefault="00DD4A68" w:rsidP="007C6AD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</w:t>
            </w:r>
            <w:r w:rsidR="00A22C94" w:rsidRPr="00B73A80">
              <w:rPr>
                <w:rFonts w:ascii="Calibri" w:hAnsi="Calibri" w:cs="Calibri"/>
                <w:sz w:val="22"/>
                <w:szCs w:val="22"/>
              </w:rPr>
              <w:t>zákona obligatorně vyloučen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ze zadávacího řízení</w:t>
            </w:r>
            <w:r w:rsidR="000712E2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712E2" w:rsidRPr="00B73A80" w:rsidRDefault="000712E2" w:rsidP="000712E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712E2" w:rsidRPr="00B73A80" w:rsidRDefault="00DD4A68" w:rsidP="000712E2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</w:t>
            </w:r>
            <w:r w:rsidR="000712E2" w:rsidRPr="00B73A80">
              <w:rPr>
                <w:rFonts w:ascii="Calibri" w:hAnsi="Calibri" w:cs="Calibri"/>
                <w:sz w:val="22"/>
                <w:szCs w:val="22"/>
              </w:rPr>
              <w:t xml:space="preserve"> mimo případ, kdy tato skutečnost nemá vliv na výběr nejvhodnější nabídky, respektive vliv na pořadí uchazečů, s nimiž je možné uzavřít smlouvu (první 3 v pořadí)</w:t>
            </w:r>
          </w:p>
          <w:p w:rsidR="00DD4A68" w:rsidRPr="00B73A80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B42B74" w:rsidRPr="00A3159E" w:rsidTr="00DD4A68">
        <w:tc>
          <w:tcPr>
            <w:tcW w:w="1090" w:type="dxa"/>
            <w:shd w:val="clear" w:color="auto" w:fill="D9D9D9"/>
            <w:vAlign w:val="center"/>
          </w:tcPr>
          <w:p w:rsidR="00B42B74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B42B7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9C76CA" w:rsidRPr="00B73A80" w:rsidRDefault="009C76CA" w:rsidP="009C76C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C76CA" w:rsidRPr="00B73A80" w:rsidRDefault="009C76CA" w:rsidP="009C76CA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9C76CA" w:rsidRPr="00B73A80" w:rsidRDefault="009C76CA" w:rsidP="009C76CA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AB3232" w:rsidRPr="00B73A80" w:rsidRDefault="00AB3232" w:rsidP="009C76C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B42B74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B42B74" w:rsidRPr="00B73A80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mimořádná naléhavost způsobena nepředvídatelnými událostmi</w:t>
            </w:r>
          </w:p>
          <w:p w:rsidR="00B42B74" w:rsidRPr="00B73A80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nepředvídatelná okolnost pro doplňkové služby, dodávky</w:t>
            </w:r>
          </w:p>
          <w:p w:rsidR="002F5A41" w:rsidRPr="00B73A80" w:rsidRDefault="002F5A41" w:rsidP="002F5A4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B42B74" w:rsidRPr="00B73A80" w:rsidRDefault="00B42B74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AB3232" w:rsidRPr="00B73A80" w:rsidRDefault="00AB3232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B42B74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D6282B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hodnoty dodatečných zakázek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FA6F4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9</w:t>
            </w:r>
            <w:r w:rsidR="0024220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Nezveřejnění hodnotících a kvalifikačních kritérií veřejné </w:t>
            </w:r>
            <w:proofErr w:type="gramStart"/>
            <w:r w:rsidRPr="00B73A80">
              <w:rPr>
                <w:rFonts w:ascii="Calibri" w:hAnsi="Calibri" w:cs="Calibri"/>
                <w:sz w:val="22"/>
                <w:szCs w:val="22"/>
              </w:rPr>
              <w:t>zakázky v IS</w:t>
            </w:r>
            <w:proofErr w:type="gramEnd"/>
            <w:r w:rsidRPr="00B73A80">
              <w:rPr>
                <w:rFonts w:ascii="Calibri" w:hAnsi="Calibri" w:cs="Calibri"/>
                <w:sz w:val="22"/>
                <w:szCs w:val="22"/>
              </w:rPr>
              <w:t xml:space="preserve"> CEDR</w:t>
            </w:r>
            <w:r w:rsidRPr="00B73A80">
              <w:rPr>
                <w:rStyle w:val="Znakapoznpodarou"/>
                <w:rFonts w:ascii="Calibri" w:hAnsi="Calibri" w:cs="Calibri"/>
                <w:sz w:val="22"/>
                <w:szCs w:val="22"/>
              </w:rPr>
              <w:footnoteReference w:id="2"/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před plánovaným vyhlášením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AB3232" w:rsidRPr="00B73A80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podle závažnosti porušení povinností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Jiné závažné porušení pravidel pro zadávání veřejných zakázek, jestliže mělo či mohlo mít vliv na výběr na nejvhodnější nabídky</w:t>
            </w:r>
          </w:p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Pr="00B73A80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AB3232" w:rsidRPr="00B73A80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AB3232" w:rsidRPr="00B73A80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147C1" w:rsidRPr="00B73A80" w:rsidRDefault="001147C1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Ostatní méně závažná porušení výše výslovně neuvedených povinností vyplývajících ze ZVZ </w:t>
            </w:r>
          </w:p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Pr="00B73A80" w:rsidRDefault="00AB3232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 w:rsidRPr="00B73A80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D67819">
        <w:tc>
          <w:tcPr>
            <w:tcW w:w="9288" w:type="dxa"/>
            <w:gridSpan w:val="3"/>
            <w:shd w:val="clear" w:color="auto" w:fill="D9D9D9"/>
          </w:tcPr>
          <w:p w:rsidR="00242204" w:rsidRPr="00B73A80" w:rsidRDefault="00242204" w:rsidP="002F5A4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II Porušení rozpočtové kázně v souvislosti s ostatními povinnostmi vyplývajícími ze smlouvy</w:t>
            </w: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 w:right="-131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Nearchivování veškeré dokumentace spojené s implementací projektu minimálně po dobu deseti </w:t>
            </w:r>
            <w:r w:rsidR="00FA467D" w:rsidRPr="00B73A80">
              <w:rPr>
                <w:rFonts w:ascii="Calibri" w:hAnsi="Calibri" w:cs="Calibri"/>
                <w:sz w:val="22"/>
                <w:szCs w:val="22"/>
              </w:rPr>
              <w:t xml:space="preserve">let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od data posledního poskytnutí podpory nebo její části</w:t>
            </w:r>
          </w:p>
          <w:p w:rsidR="0089127E" w:rsidRPr="00B73A80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 w:rsidRPr="00B73A80">
              <w:rPr>
                <w:rFonts w:ascii="Calibri" w:hAnsi="Calibri" w:cs="Calibri"/>
                <w:b/>
                <w:sz w:val="22"/>
                <w:szCs w:val="22"/>
              </w:rPr>
              <w:t>100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A91472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v méně závažných případech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Nevedení evidence práce jednotlivých zaměstnanců  příjemce/dalšího účastníka projektu</w:t>
            </w:r>
          </w:p>
          <w:p w:rsidR="0089127E" w:rsidRPr="00B73A80" w:rsidRDefault="0089127E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A6521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100 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="00A91472" w:rsidRPr="00B73A80">
              <w:rPr>
                <w:rFonts w:ascii="Calibri" w:hAnsi="Calibri" w:cs="Calibri"/>
                <w:sz w:val="22"/>
                <w:szCs w:val="22"/>
              </w:rPr>
              <w:t xml:space="preserve"> podle závažnosti porušení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47C1" w:rsidRPr="00B73A80" w:rsidRDefault="001147C1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47C1" w:rsidRPr="00B73A80" w:rsidRDefault="001147C1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Neoznámení podstatné změny v projektu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aktivity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>předmětné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Nevytvoření podmínek k provedení kontroly vztahující se k realizaci projektu a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 xml:space="preserve">/nebo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neposkytnutí součinnosti při prováděné kontrole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045451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případě úmyslného jednání, vážně poškozující</w:t>
            </w:r>
            <w:r w:rsidR="002F5A41" w:rsidRPr="00B73A80">
              <w:rPr>
                <w:rFonts w:ascii="Calibri" w:hAnsi="Calibri" w:cs="Calibri"/>
                <w:sz w:val="22"/>
                <w:szCs w:val="22"/>
              </w:rPr>
              <w:t>ho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realizaci/udržitelnost projektu</w:t>
            </w:r>
            <w:r w:rsidRPr="00B73A80" w:rsidDel="00FF6B9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40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B73A80" w:rsidRDefault="0089127E" w:rsidP="00FA6F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D6282B" w:rsidRPr="00B73A80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  <w:p w:rsidR="00D6282B" w:rsidRPr="00B73A80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9127E" w:rsidRPr="00B73A80">
              <w:rPr>
                <w:rFonts w:ascii="Calibri" w:hAnsi="Calibri" w:cs="Calibri"/>
                <w:b/>
                <w:sz w:val="22"/>
                <w:szCs w:val="22"/>
              </w:rPr>
              <w:t>9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89127E" w:rsidRPr="00B73A80" w:rsidRDefault="0089127E" w:rsidP="0089127E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30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242204" w:rsidRPr="00B73A80" w:rsidRDefault="00242204" w:rsidP="0004545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19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Neplnění/porušení jiných ve smlouvě o poskytnutí podpory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D6282B" w:rsidRDefault="00D6282B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D6282B" w:rsidP="00535DB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30 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B60C3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D6282B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</w:p>
          <w:p w:rsidR="00242204" w:rsidRPr="00416B81" w:rsidRDefault="00242204" w:rsidP="00535DB3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D6282B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89127E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B60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celkové 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</w:tc>
      </w:tr>
    </w:tbl>
    <w:p w:rsidR="001656E0" w:rsidRPr="00A3159E" w:rsidRDefault="001656E0" w:rsidP="001656E0">
      <w:pPr>
        <w:rPr>
          <w:rFonts w:ascii="Calibri" w:hAnsi="Calibri" w:cs="Calibri"/>
          <w:b/>
          <w:sz w:val="22"/>
          <w:szCs w:val="22"/>
        </w:rPr>
      </w:pPr>
    </w:p>
    <w:p w:rsidR="001656E0" w:rsidRPr="00A3159E" w:rsidRDefault="001656E0" w:rsidP="001656E0">
      <w:pPr>
        <w:pStyle w:val="slovanseznam"/>
        <w:rPr>
          <w:rFonts w:ascii="Calibri" w:hAnsi="Calibri" w:cs="Calibri"/>
          <w:snapToGrid w:val="0"/>
          <w:sz w:val="22"/>
          <w:szCs w:val="22"/>
        </w:rPr>
      </w:pPr>
    </w:p>
    <w:p w:rsidR="00BE3155" w:rsidRDefault="00BE3155"/>
    <w:sectPr w:rsidR="00BE3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C0D" w:rsidRDefault="00190C0D" w:rsidP="00B8623B">
      <w:r>
        <w:separator/>
      </w:r>
    </w:p>
  </w:endnote>
  <w:endnote w:type="continuationSeparator" w:id="0">
    <w:p w:rsidR="00190C0D" w:rsidRDefault="00190C0D" w:rsidP="00B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D2D" w:rsidRDefault="006D2D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D2D" w:rsidRDefault="006D2D2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D2D" w:rsidRDefault="006D2D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C0D" w:rsidRDefault="00190C0D" w:rsidP="00B8623B">
      <w:r>
        <w:separator/>
      </w:r>
    </w:p>
  </w:footnote>
  <w:footnote w:type="continuationSeparator" w:id="0">
    <w:p w:rsidR="00190C0D" w:rsidRDefault="00190C0D" w:rsidP="00B8623B">
      <w:r>
        <w:continuationSeparator/>
      </w:r>
    </w:p>
  </w:footnote>
  <w:footnote w:id="1">
    <w:p w:rsidR="00A65212" w:rsidRDefault="00A65212" w:rsidP="00A65212">
      <w:pPr>
        <w:pStyle w:val="Textpoznpodarou"/>
      </w:pPr>
      <w:r>
        <w:rPr>
          <w:rStyle w:val="Znakapoznpodarou"/>
        </w:rPr>
        <w:footnoteRef/>
      </w:r>
      <w:r>
        <w:t xml:space="preserve"> ZVZ = zákon č. 137/2006 Sb., o veřejných zakázkách</w:t>
      </w:r>
      <w:r w:rsidR="006D2D2D">
        <w:t xml:space="preserve"> (viz zadávací dokumentaci kpt. 4.4.4)</w:t>
      </w:r>
    </w:p>
  </w:footnote>
  <w:footnote w:id="2">
    <w:p w:rsidR="00242204" w:rsidRDefault="00242204" w:rsidP="001656E0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D2D" w:rsidRDefault="006D2D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3B" w:rsidRPr="00670F69" w:rsidRDefault="00B8623B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 w:rsidRPr="00670F69">
      <w:rPr>
        <w:rFonts w:asciiTheme="minorHAnsi" w:hAnsiTheme="minorHAnsi" w:cstheme="minorHAnsi"/>
        <w:i/>
        <w:sz w:val="22"/>
        <w:szCs w:val="22"/>
      </w:rPr>
      <w:t>Ministerstvo školství, mládeže a tělovýchovy</w:t>
    </w:r>
    <w:r>
      <w:rPr>
        <w:rFonts w:asciiTheme="minorHAnsi" w:hAnsiTheme="minorHAnsi" w:cstheme="minorHAnsi"/>
        <w:i/>
        <w:sz w:val="22"/>
        <w:szCs w:val="22"/>
      </w:rPr>
      <w:t xml:space="preserve">                                                           </w:t>
    </w:r>
    <w:r w:rsidR="00842488"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 xml:space="preserve">  </w:t>
    </w:r>
  </w:p>
  <w:p w:rsidR="00B8623B" w:rsidRDefault="00B8623B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 w:rsidRPr="00670F69">
      <w:rPr>
        <w:rFonts w:asciiTheme="minorHAnsi" w:hAnsiTheme="minorHAnsi" w:cstheme="minorHAnsi"/>
        <w:i/>
        <w:sz w:val="22"/>
        <w:szCs w:val="22"/>
      </w:rPr>
      <w:t>Č. </w:t>
    </w:r>
    <w:r w:rsidRPr="00670F69">
      <w:rPr>
        <w:rFonts w:asciiTheme="minorHAnsi" w:hAnsiTheme="minorHAnsi" w:cstheme="minorHAnsi"/>
        <w:i/>
        <w:sz w:val="22"/>
        <w:szCs w:val="22"/>
      </w:rPr>
      <w:t>j.:</w:t>
    </w:r>
    <w:bookmarkStart w:id="0" w:name="_GoBack"/>
    <w:bookmarkEnd w:id="0"/>
    <w:r>
      <w:rPr>
        <w:rFonts w:asciiTheme="minorHAnsi" w:hAnsiTheme="minorHAnsi" w:cstheme="minorHAnsi"/>
        <w:i/>
        <w:color w:val="FF0000"/>
        <w:sz w:val="22"/>
        <w:szCs w:val="22"/>
      </w:rPr>
      <w:tab/>
    </w:r>
    <w:r>
      <w:rPr>
        <w:rFonts w:asciiTheme="minorHAnsi" w:hAnsiTheme="minorHAnsi" w:cstheme="minorHAnsi"/>
        <w:i/>
        <w:color w:val="FF0000"/>
        <w:sz w:val="22"/>
        <w:szCs w:val="22"/>
      </w:rPr>
      <w:tab/>
    </w:r>
  </w:p>
  <w:p w:rsidR="00B8623B" w:rsidRDefault="0051482C">
    <w:pPr>
      <w:pStyle w:val="Zhlav"/>
    </w:pPr>
    <w:r>
      <w:rPr>
        <w:rFonts w:asciiTheme="minorHAnsi" w:hAnsiTheme="minorHAnsi" w:cstheme="minorHAnsi"/>
        <w:i/>
        <w:sz w:val="22"/>
        <w:szCs w:val="22"/>
      </w:rPr>
      <w:t>Identifikační kód: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D2D" w:rsidRDefault="006D2D2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6C"/>
    <w:rsid w:val="0000121B"/>
    <w:rsid w:val="000263FD"/>
    <w:rsid w:val="00045451"/>
    <w:rsid w:val="0005113C"/>
    <w:rsid w:val="000712E2"/>
    <w:rsid w:val="000751F6"/>
    <w:rsid w:val="00085A15"/>
    <w:rsid w:val="0009593C"/>
    <w:rsid w:val="000B60C3"/>
    <w:rsid w:val="000C3FA8"/>
    <w:rsid w:val="001147C1"/>
    <w:rsid w:val="001656E0"/>
    <w:rsid w:val="00190C0D"/>
    <w:rsid w:val="001929B3"/>
    <w:rsid w:val="001F1900"/>
    <w:rsid w:val="00206227"/>
    <w:rsid w:val="002245E7"/>
    <w:rsid w:val="00231BA8"/>
    <w:rsid w:val="00231C05"/>
    <w:rsid w:val="00242204"/>
    <w:rsid w:val="00287953"/>
    <w:rsid w:val="00293451"/>
    <w:rsid w:val="002F5A41"/>
    <w:rsid w:val="00327424"/>
    <w:rsid w:val="003C4E7D"/>
    <w:rsid w:val="00480E5D"/>
    <w:rsid w:val="004F5437"/>
    <w:rsid w:val="004F75C4"/>
    <w:rsid w:val="0051482C"/>
    <w:rsid w:val="00557AC2"/>
    <w:rsid w:val="005A66D1"/>
    <w:rsid w:val="00677C82"/>
    <w:rsid w:val="006D2D2D"/>
    <w:rsid w:val="007016BF"/>
    <w:rsid w:val="0071585B"/>
    <w:rsid w:val="0072782D"/>
    <w:rsid w:val="00754FAB"/>
    <w:rsid w:val="007706EC"/>
    <w:rsid w:val="00817272"/>
    <w:rsid w:val="00842488"/>
    <w:rsid w:val="00865C98"/>
    <w:rsid w:val="0087236C"/>
    <w:rsid w:val="0089127E"/>
    <w:rsid w:val="008A1E46"/>
    <w:rsid w:val="008E22FB"/>
    <w:rsid w:val="009542AE"/>
    <w:rsid w:val="009772FF"/>
    <w:rsid w:val="00990277"/>
    <w:rsid w:val="009A279D"/>
    <w:rsid w:val="009C76CA"/>
    <w:rsid w:val="00A22C94"/>
    <w:rsid w:val="00A65212"/>
    <w:rsid w:val="00A67005"/>
    <w:rsid w:val="00A91472"/>
    <w:rsid w:val="00AB3232"/>
    <w:rsid w:val="00AC4713"/>
    <w:rsid w:val="00AE5DFF"/>
    <w:rsid w:val="00B42B74"/>
    <w:rsid w:val="00B70D7D"/>
    <w:rsid w:val="00B728C8"/>
    <w:rsid w:val="00B73A80"/>
    <w:rsid w:val="00B84501"/>
    <w:rsid w:val="00B8623B"/>
    <w:rsid w:val="00BE3155"/>
    <w:rsid w:val="00BF45A8"/>
    <w:rsid w:val="00C17CA4"/>
    <w:rsid w:val="00C30B70"/>
    <w:rsid w:val="00C35E4E"/>
    <w:rsid w:val="00D1106D"/>
    <w:rsid w:val="00D6282B"/>
    <w:rsid w:val="00DD4A68"/>
    <w:rsid w:val="00E01638"/>
    <w:rsid w:val="00E0511E"/>
    <w:rsid w:val="00E432C5"/>
    <w:rsid w:val="00E84747"/>
    <w:rsid w:val="00F93E64"/>
    <w:rsid w:val="00FA467D"/>
    <w:rsid w:val="00FA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74EAB9-747E-47CD-B427-92A4B2B5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6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1656E0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656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1656E0"/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1656E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1656E0"/>
    <w:rPr>
      <w:rFonts w:cs="Times New Roman"/>
      <w:vertAlign w:val="superscript"/>
    </w:rPr>
  </w:style>
  <w:style w:type="paragraph" w:styleId="slovanseznam">
    <w:name w:val="List Number"/>
    <w:basedOn w:val="Normln"/>
    <w:rsid w:val="001656E0"/>
    <w:pPr>
      <w:jc w:val="both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E5D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F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F4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A6F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6F4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6F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6F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6F4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F2D50-D2C6-4A2F-A5B8-661E2AC2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873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Horská Jarmila</dc:creator>
  <cp:lastModifiedBy>Krausová Mária</cp:lastModifiedBy>
  <cp:revision>5</cp:revision>
  <cp:lastPrinted>2016-08-22T12:10:00Z</cp:lastPrinted>
  <dcterms:created xsi:type="dcterms:W3CDTF">2016-09-13T11:40:00Z</dcterms:created>
  <dcterms:modified xsi:type="dcterms:W3CDTF">2016-09-15T12:22:00Z</dcterms:modified>
</cp:coreProperties>
</file>