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23B" w:rsidRPr="00656426" w:rsidRDefault="00B8623B" w:rsidP="00B8623B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</w:t>
      </w:r>
      <w:r w:rsidR="001656E0">
        <w:rPr>
          <w:rFonts w:asciiTheme="minorHAnsi" w:hAnsiTheme="minorHAnsi" w:cstheme="minorHAnsi"/>
          <w:b/>
          <w:sz w:val="22"/>
          <w:szCs w:val="22"/>
        </w:rPr>
        <w:t>V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ke </w:t>
      </w:r>
      <w:r>
        <w:rPr>
          <w:rFonts w:asciiTheme="minorHAnsi" w:hAnsiTheme="minorHAnsi" w:cstheme="minorHAnsi"/>
          <w:b/>
          <w:sz w:val="22"/>
          <w:szCs w:val="22"/>
        </w:rPr>
        <w:t>s</w:t>
      </w:r>
      <w:r w:rsidRPr="00656426">
        <w:rPr>
          <w:rFonts w:asciiTheme="minorHAnsi" w:hAnsiTheme="minorHAnsi" w:cstheme="minorHAnsi"/>
          <w:b/>
          <w:sz w:val="22"/>
          <w:szCs w:val="22"/>
        </w:rPr>
        <w:t>mlouvě</w:t>
      </w:r>
      <w:r w:rsidRPr="0065642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</w:p>
    <w:p w:rsidR="001656E0" w:rsidRPr="00E84747" w:rsidRDefault="001656E0" w:rsidP="00E84747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1656E0" w:rsidRPr="00A3159E" w:rsidTr="007706EC">
        <w:tc>
          <w:tcPr>
            <w:tcW w:w="1090" w:type="dxa"/>
            <w:shd w:val="clear" w:color="auto" w:fill="D9D9D9"/>
          </w:tcPr>
          <w:p w:rsidR="001656E0" w:rsidRPr="00A65212" w:rsidRDefault="00A65212" w:rsidP="00535D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Pořadové číslo</w:t>
            </w:r>
          </w:p>
        </w:tc>
        <w:tc>
          <w:tcPr>
            <w:tcW w:w="4965" w:type="dxa"/>
            <w:shd w:val="clear" w:color="auto" w:fill="D9D9D9"/>
          </w:tcPr>
          <w:p w:rsidR="001656E0" w:rsidRPr="00A3159E" w:rsidRDefault="001656E0" w:rsidP="00535DB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</w:tcPr>
          <w:p w:rsidR="001656E0" w:rsidRPr="00A3159E" w:rsidRDefault="001656E0" w:rsidP="00535DB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Sankce</w:t>
            </w:r>
          </w:p>
        </w:tc>
      </w:tr>
      <w:tr w:rsidR="00A65212" w:rsidRPr="00A3159E" w:rsidTr="005E3C62">
        <w:tc>
          <w:tcPr>
            <w:tcW w:w="9288" w:type="dxa"/>
            <w:gridSpan w:val="3"/>
            <w:shd w:val="clear" w:color="auto" w:fill="D9D9D9"/>
          </w:tcPr>
          <w:p w:rsidR="00A65212" w:rsidRPr="00A65212" w:rsidRDefault="00A65212" w:rsidP="007706E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 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Porušení rozpočtové kázně v souvislosti s</w:t>
            </w:r>
            <w:r w:rsidR="007706EC">
              <w:rPr>
                <w:rFonts w:ascii="Calibri" w:hAnsi="Calibri" w:cs="Calibri"/>
                <w:b/>
                <w:sz w:val="22"/>
                <w:szCs w:val="22"/>
              </w:rPr>
              <w:t xml:space="preserve"> povinnostmi vyplývajícími ze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 xml:space="preserve"> ZVZ</w:t>
            </w:r>
            <w:r w:rsidRPr="00A65212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</w:tr>
      <w:tr w:rsidR="001656E0" w:rsidRPr="00A3159E" w:rsidTr="00A40A33">
        <w:trPr>
          <w:trHeight w:val="2121"/>
        </w:trPr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677C82" w:rsidRPr="00CA5068" w:rsidRDefault="00677C82" w:rsidP="00677C82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AE5DFF" w:rsidRPr="00CA5068" w:rsidRDefault="001656E0" w:rsidP="00AE5DFF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677C82" w:rsidRPr="00CA5068" w:rsidRDefault="00677C82" w:rsidP="00677C82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110DDC" w:rsidRPr="00CA5068" w:rsidRDefault="00677C82" w:rsidP="00110DDC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</w:t>
            </w:r>
            <w:r w:rsidR="00110DDC" w:rsidRPr="00CA5068">
              <w:rPr>
                <w:rFonts w:ascii="Calibri" w:hAnsi="Calibri" w:cs="Calibri"/>
                <w:sz w:val="22"/>
                <w:szCs w:val="22"/>
              </w:rPr>
              <w:t xml:space="preserve"> pokud je oznámení o zahájení požadováno zákonem</w:t>
            </w:r>
          </w:p>
          <w:p w:rsidR="001656E0" w:rsidRPr="00CA5068" w:rsidRDefault="00677C82" w:rsidP="00A40A33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D6282B" w:rsidRDefault="00D6282B" w:rsidP="00D6282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677C82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A3159E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</w:tc>
      </w:tr>
      <w:tr w:rsidR="001656E0" w:rsidRPr="00A3159E" w:rsidTr="00A40A33">
        <w:trPr>
          <w:trHeight w:val="2226"/>
        </w:trPr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677C82" w:rsidRPr="00CA5068" w:rsidRDefault="00677C82" w:rsidP="00677C82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CA5068" w:rsidRDefault="001656E0" w:rsidP="00677C82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Rozdělení předmětu veřejné zakázky s důsledkem snížení předpokládané hodnoty pod finanční limity stanovené v ZVZ</w:t>
            </w:r>
          </w:p>
          <w:p w:rsidR="001656E0" w:rsidRPr="00CA5068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D6282B" w:rsidRDefault="00D6282B" w:rsidP="001656E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677C82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3159E">
              <w:rPr>
                <w:rFonts w:ascii="Calibri" w:hAnsi="Calibri" w:cs="Calibri"/>
                <w:sz w:val="22"/>
                <w:szCs w:val="22"/>
              </w:rPr>
              <w:t>v případě, že tento postup vede až k zadání veřejné zakázky bez jakéhokoli výběrového řízení</w:t>
            </w:r>
          </w:p>
          <w:p w:rsidR="00677C82" w:rsidRPr="00A3159E" w:rsidRDefault="00677C82" w:rsidP="000B60C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56E0" w:rsidRPr="00A3159E" w:rsidTr="00D6282B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1656E0" w:rsidRPr="00CA5068" w:rsidRDefault="001656E0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1656E0" w:rsidRPr="00CA5068" w:rsidRDefault="00677C82" w:rsidP="00B42B74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Neuveřejnění o</w:t>
            </w:r>
            <w:r w:rsidR="001656E0" w:rsidRPr="00CA5068">
              <w:rPr>
                <w:rFonts w:ascii="Calibri" w:hAnsi="Calibri" w:cs="Calibri"/>
                <w:sz w:val="22"/>
                <w:szCs w:val="22"/>
              </w:rPr>
              <w:t>známení o zakázce</w:t>
            </w:r>
            <w:r w:rsidRPr="00CA506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56E0" w:rsidRPr="00CA5068">
              <w:rPr>
                <w:rFonts w:ascii="Calibri" w:hAnsi="Calibri" w:cs="Calibri"/>
                <w:sz w:val="22"/>
                <w:szCs w:val="22"/>
              </w:rPr>
              <w:t>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D6282B" w:rsidRPr="00CA5068" w:rsidRDefault="00D6282B" w:rsidP="00D6282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CA5068" w:rsidRDefault="008A1E46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7706EC" w:rsidRPr="00CA5068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CA5068">
              <w:rPr>
                <w:rFonts w:ascii="Calibri" w:hAnsi="Calibri" w:cs="Calibri"/>
                <w:b/>
                <w:sz w:val="22"/>
                <w:szCs w:val="22"/>
              </w:rPr>
              <w:t>80</w:t>
            </w:r>
            <w:r w:rsidR="001656E0" w:rsidRPr="00CA5068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1656E0" w:rsidRPr="00CA506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CA5068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CA5068">
              <w:rPr>
                <w:rFonts w:ascii="Calibri" w:hAnsi="Calibri" w:cs="Calibri"/>
                <w:sz w:val="22"/>
                <w:szCs w:val="22"/>
              </w:rPr>
              <w:t>,</w:t>
            </w:r>
            <w:r w:rsidRPr="00CA5068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7706EC" w:rsidRPr="00CA5068">
              <w:rPr>
                <w:rFonts w:ascii="Calibri" w:hAnsi="Calibri" w:cs="Calibri"/>
                <w:sz w:val="22"/>
                <w:szCs w:val="22"/>
              </w:rPr>
              <w:t>, podle závažnosti porušení pravidel</w:t>
            </w:r>
          </w:p>
          <w:p w:rsidR="001656E0" w:rsidRPr="00CA5068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7C82" w:rsidRPr="00A3159E" w:rsidTr="00D6282B">
        <w:tc>
          <w:tcPr>
            <w:tcW w:w="1090" w:type="dxa"/>
            <w:shd w:val="clear" w:color="auto" w:fill="D9D9D9"/>
            <w:vAlign w:val="center"/>
          </w:tcPr>
          <w:p w:rsidR="00677C82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677C82" w:rsidRPr="00CA5068" w:rsidRDefault="00677C82" w:rsidP="00677C8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CA5068" w:rsidRDefault="00677C82" w:rsidP="00677C82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677C82" w:rsidRPr="00CA5068" w:rsidRDefault="00677C82" w:rsidP="00677C8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CA5068" w:rsidRDefault="00677C82" w:rsidP="00DD4A68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Nastavení kvalifikačních předpokladů a</w:t>
            </w:r>
            <w:r w:rsidR="00242204" w:rsidRPr="00CA5068">
              <w:rPr>
                <w:rFonts w:ascii="Calibri" w:hAnsi="Calibri" w:cs="Calibri"/>
                <w:sz w:val="22"/>
                <w:szCs w:val="22"/>
              </w:rPr>
              <w:t>/nebo</w:t>
            </w:r>
            <w:r w:rsidRPr="00CA5068">
              <w:rPr>
                <w:rFonts w:ascii="Calibri" w:hAnsi="Calibri" w:cs="Calibri"/>
                <w:sz w:val="22"/>
                <w:szCs w:val="22"/>
              </w:rPr>
              <w:t xml:space="preserve"> hodnotících kritérií v rozporu se ZVZ </w:t>
            </w:r>
          </w:p>
          <w:p w:rsidR="00677C82" w:rsidRPr="00CA5068" w:rsidRDefault="00242204" w:rsidP="00A40A33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(např. nastavení kvalifikačních předpokladů, jež nesouvisí s předmětem veřejné zakázky nebo nejsou přiměřené vzhledem k předmětu zakázky nebo</w:t>
            </w:r>
            <w:r w:rsidR="00DD4A68" w:rsidRPr="00CA506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A5068">
              <w:rPr>
                <w:rFonts w:ascii="Calibri" w:hAnsi="Calibri" w:cs="Calibri"/>
                <w:sz w:val="22"/>
                <w:szCs w:val="22"/>
              </w:rPr>
              <w:t>stanovení diskriminačních technických podmínek)</w:t>
            </w:r>
          </w:p>
        </w:tc>
        <w:tc>
          <w:tcPr>
            <w:tcW w:w="3233" w:type="dxa"/>
            <w:shd w:val="clear" w:color="auto" w:fill="auto"/>
          </w:tcPr>
          <w:p w:rsidR="00677C82" w:rsidRPr="00CA5068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0DDC" w:rsidRPr="00CA5068" w:rsidRDefault="00110DDC" w:rsidP="00110DDC">
            <w:pPr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b/>
                <w:sz w:val="22"/>
                <w:szCs w:val="22"/>
              </w:rPr>
              <w:t>10 - 100 %</w:t>
            </w:r>
            <w:r w:rsidRPr="00CA506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677C82" w:rsidRPr="00CA5068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CA5068">
              <w:rPr>
                <w:rFonts w:ascii="Calibri" w:hAnsi="Calibri" w:cs="Calibri"/>
                <w:sz w:val="22"/>
                <w:szCs w:val="22"/>
              </w:rPr>
              <w:t>,</w:t>
            </w:r>
            <w:r w:rsidRPr="00CA5068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677C82" w:rsidRPr="00CA5068" w:rsidRDefault="00677C82" w:rsidP="00D6282B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77C82" w:rsidRPr="00CA5068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CA5068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CA5068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CA5068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CA5068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CA5068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CA5068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CA5068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CA5068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5.</w:t>
            </w:r>
          </w:p>
        </w:tc>
        <w:tc>
          <w:tcPr>
            <w:tcW w:w="4965" w:type="dxa"/>
            <w:shd w:val="clear" w:color="auto" w:fill="auto"/>
          </w:tcPr>
          <w:p w:rsidR="00242204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Default="00242204" w:rsidP="00242204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242204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242204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242204" w:rsidRDefault="00242204" w:rsidP="00535DB3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242204">
              <w:rPr>
                <w:rFonts w:ascii="Calibri" w:hAnsi="Calibri" w:cs="Calibri"/>
                <w:sz w:val="22"/>
                <w:szCs w:val="22"/>
              </w:rPr>
              <w:lastRenderedPageBreak/>
              <w:t>Nedodržení lhůt pro podání nabídek nebo lhůt pro doručení žádosti o účast nebo nezveřejnění jejich prodloužení</w:t>
            </w: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242204">
              <w:rPr>
                <w:rFonts w:ascii="Calibri" w:hAnsi="Calibri" w:cs="Calibri"/>
                <w:b/>
                <w:sz w:val="22"/>
                <w:szCs w:val="22"/>
              </w:rPr>
              <w:t>80</w:t>
            </w:r>
            <w:r w:rsidR="00FA6F46">
              <w:rPr>
                <w:rFonts w:ascii="Calibri" w:hAnsi="Calibri" w:cs="Calibri"/>
                <w:b/>
                <w:sz w:val="22"/>
                <w:szCs w:val="22"/>
              </w:rPr>
              <w:t xml:space="preserve"> - 90</w:t>
            </w:r>
            <w:r w:rsidRPr="00242204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242204" w:rsidRPr="00416B81" w:rsidRDefault="00242204" w:rsidP="001147C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A3159E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DD4A68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6.</w:t>
            </w:r>
          </w:p>
        </w:tc>
        <w:tc>
          <w:tcPr>
            <w:tcW w:w="4965" w:type="dxa"/>
            <w:shd w:val="clear" w:color="auto" w:fill="auto"/>
          </w:tcPr>
          <w:p w:rsidR="00DD4A68" w:rsidRDefault="00DD4A68" w:rsidP="00DD4A68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DD4A68" w:rsidRDefault="00242204" w:rsidP="0024220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DD4A68">
              <w:rPr>
                <w:rFonts w:ascii="Calibri" w:hAnsi="Calibri" w:cs="Calibri"/>
                <w:sz w:val="22"/>
                <w:szCs w:val="22"/>
              </w:rPr>
              <w:t>Porušení pravidel stanovených ZVZ pro složení hodnotící komise pro otvírání nabídek a/nebo hodnotící komise pro posouzení a hodnocení nabídek</w:t>
            </w:r>
          </w:p>
          <w:p w:rsidR="00242204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1147C1" w:rsidRDefault="008A1E46" w:rsidP="00DD4A6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DD4A68" w:rsidRPr="00242204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DD4A68" w:rsidRPr="00242204">
              <w:rPr>
                <w:rFonts w:ascii="Calibri" w:hAnsi="Calibri" w:cs="Calibri"/>
                <w:b/>
                <w:sz w:val="22"/>
                <w:szCs w:val="22"/>
              </w:rPr>
              <w:t>80 %</w:t>
            </w:r>
            <w:r w:rsidR="00DD4A68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D4A68" w:rsidRPr="00A3159E" w:rsidRDefault="00DD4A68" w:rsidP="00DD4A68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D4A68" w:rsidRPr="00416B81" w:rsidRDefault="00DD4A68" w:rsidP="00DD4A68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242204" w:rsidRDefault="00242204" w:rsidP="0071585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7.</w:t>
            </w:r>
          </w:p>
        </w:tc>
        <w:tc>
          <w:tcPr>
            <w:tcW w:w="4965" w:type="dxa"/>
            <w:shd w:val="clear" w:color="auto" w:fill="auto"/>
          </w:tcPr>
          <w:p w:rsidR="00242204" w:rsidRPr="00CA5068" w:rsidRDefault="00242204" w:rsidP="0024220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0DDC" w:rsidRPr="00CA5068" w:rsidRDefault="00110DDC" w:rsidP="00110DD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110DDC" w:rsidRPr="00CA5068" w:rsidRDefault="00110DDC" w:rsidP="00110DDC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110DDC" w:rsidRPr="00CA5068" w:rsidRDefault="00110DDC" w:rsidP="00110DD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110DDC" w:rsidRPr="00CA5068" w:rsidRDefault="00110DDC" w:rsidP="00110DDC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0DDC" w:rsidRPr="00CA5068" w:rsidRDefault="00110DDC" w:rsidP="00110DDC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242204" w:rsidRPr="00CA5068" w:rsidRDefault="00242204" w:rsidP="00A40A3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Default="00DD4A68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100 % </w:t>
            </w:r>
          </w:p>
          <w:p w:rsidR="00DD4A68" w:rsidRPr="00A3159E" w:rsidRDefault="00DD4A68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D4A68" w:rsidRPr="00416B81" w:rsidRDefault="00DD4A68" w:rsidP="001147C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242204" w:rsidRDefault="00242204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8.</w:t>
            </w:r>
          </w:p>
        </w:tc>
        <w:tc>
          <w:tcPr>
            <w:tcW w:w="4965" w:type="dxa"/>
            <w:shd w:val="clear" w:color="auto" w:fill="auto"/>
          </w:tcPr>
          <w:p w:rsidR="00DD4A68" w:rsidRPr="00CA5068" w:rsidRDefault="00DD4A68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CA5068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DD4A68" w:rsidRPr="00CA5068" w:rsidRDefault="00DD4A68" w:rsidP="00DD4A68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DD4A68" w:rsidRPr="00CA5068" w:rsidRDefault="00DD4A68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ZVZ vyloučen ze zadávacího řízení </w:t>
            </w:r>
          </w:p>
          <w:p w:rsidR="00DD4A68" w:rsidRPr="00CA5068" w:rsidRDefault="00DD4A68" w:rsidP="00DD4A68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DD4A68" w:rsidRPr="00CA5068" w:rsidRDefault="00DD4A68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CA5068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</w:t>
            </w:r>
          </w:p>
          <w:p w:rsidR="00DD4A68" w:rsidRPr="00CA5068" w:rsidRDefault="00DD4A68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677C82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242204" w:rsidRDefault="00242204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</w:tc>
        <w:bookmarkStart w:id="0" w:name="_GoBack"/>
        <w:bookmarkEnd w:id="0"/>
      </w:tr>
      <w:tr w:rsidR="00B42B74" w:rsidRPr="00A3159E" w:rsidTr="00DD4A68">
        <w:tc>
          <w:tcPr>
            <w:tcW w:w="1090" w:type="dxa"/>
            <w:shd w:val="clear" w:color="auto" w:fill="D9D9D9"/>
            <w:vAlign w:val="center"/>
          </w:tcPr>
          <w:p w:rsidR="00B42B74" w:rsidRDefault="00B42B74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9.</w:t>
            </w:r>
          </w:p>
        </w:tc>
        <w:tc>
          <w:tcPr>
            <w:tcW w:w="4965" w:type="dxa"/>
            <w:shd w:val="clear" w:color="auto" w:fill="auto"/>
          </w:tcPr>
          <w:p w:rsidR="00B42B74" w:rsidRDefault="00B42B74" w:rsidP="00B42B7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B42B74" w:rsidRDefault="00B42B74" w:rsidP="00B42B74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42B74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AB3232" w:rsidRDefault="00AB3232" w:rsidP="00AB323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B42B74" w:rsidRPr="00B42B74" w:rsidRDefault="00B42B74" w:rsidP="00B42B7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AB3232" w:rsidRDefault="00AB3232" w:rsidP="00AB323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42B74" w:rsidRDefault="00B42B74" w:rsidP="00B42B74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42B74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B42B74" w:rsidRDefault="00B42B74" w:rsidP="00B42B7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mimořádná naléhavost způsobena nepředvídatelnými událostmi</w:t>
            </w:r>
          </w:p>
          <w:p w:rsidR="00B42B74" w:rsidRDefault="00B42B74" w:rsidP="00B42B7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B42B74">
              <w:rPr>
                <w:rFonts w:ascii="Calibri" w:hAnsi="Calibri" w:cs="Calibri"/>
                <w:sz w:val="22"/>
                <w:szCs w:val="22"/>
              </w:rPr>
              <w:lastRenderedPageBreak/>
              <w:t>nepředvídatelná okolnost pro doplňkové služby, dodávky</w:t>
            </w:r>
          </w:p>
          <w:p w:rsidR="002F5A41" w:rsidRPr="00B42B74" w:rsidRDefault="002F5A41" w:rsidP="002F5A4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B42B74" w:rsidRDefault="00B42B74" w:rsidP="00B42B7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42B74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42B74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AB3232" w:rsidRDefault="00AB3232" w:rsidP="00B42B7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416B81" w:rsidRDefault="00B42B74" w:rsidP="00B42B74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6282B" w:rsidRDefault="00D6282B" w:rsidP="00B42B7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42B74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42B74" w:rsidRPr="00A3159E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hodnoty dodatečných zakázek</w:t>
            </w:r>
          </w:p>
          <w:p w:rsidR="00B42B74" w:rsidRPr="00A3159E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Default="00B42B74" w:rsidP="00FA6F4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B323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10</w:t>
            </w:r>
            <w:r w:rsidR="00242204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A3159E" w:rsidRDefault="00242204" w:rsidP="00AB3232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 xml:space="preserve">Nezveřejnění hodnotících a kvalifikačních kritérií veřejné </w:t>
            </w:r>
            <w:proofErr w:type="gramStart"/>
            <w:r w:rsidRPr="00A3159E">
              <w:rPr>
                <w:rFonts w:ascii="Calibri" w:hAnsi="Calibri" w:cs="Calibri"/>
                <w:sz w:val="22"/>
                <w:szCs w:val="22"/>
              </w:rPr>
              <w:t>zakázky v IS</w:t>
            </w:r>
            <w:proofErr w:type="gramEnd"/>
            <w:r w:rsidRPr="00A3159E">
              <w:rPr>
                <w:rFonts w:ascii="Calibri" w:hAnsi="Calibri" w:cs="Calibri"/>
                <w:sz w:val="22"/>
                <w:szCs w:val="22"/>
              </w:rPr>
              <w:t xml:space="preserve"> CEDR</w:t>
            </w:r>
            <w:r w:rsidRPr="00A3159E">
              <w:rPr>
                <w:rStyle w:val="Znakapoznpodarou"/>
                <w:rFonts w:ascii="Calibri" w:hAnsi="Calibri" w:cs="Calibri"/>
                <w:sz w:val="22"/>
                <w:szCs w:val="22"/>
              </w:rPr>
              <w:footnoteReference w:id="2"/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před plánovaným vyhlášením</w:t>
            </w: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AB3232" w:rsidRDefault="00AB3232" w:rsidP="00AB323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Default="008A1E46" w:rsidP="00AB323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242204" w:rsidRPr="00AB3232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podle závažnosti porušení povinností</w:t>
            </w:r>
          </w:p>
          <w:p w:rsidR="00242204" w:rsidRPr="00A3159E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B323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11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Jiné závažné porušení pravidel pro zadávání veřejných zakázek, jestliže mělo či mohlo mít vliv na výběr na nejvhodnější nabídky</w:t>
            </w:r>
          </w:p>
          <w:p w:rsidR="00AB3232" w:rsidRPr="00A3159E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AB3232" w:rsidRDefault="00AB3232" w:rsidP="00AB323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Default="008A1E46" w:rsidP="00AB323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AB3232" w:rsidRPr="00AB3232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242204" w:rsidRPr="00AB3232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AB3232">
              <w:rPr>
                <w:rFonts w:ascii="Calibri" w:hAnsi="Calibri" w:cs="Calibri"/>
                <w:sz w:val="22"/>
                <w:szCs w:val="22"/>
              </w:rPr>
              <w:t>, podle závažnosti porušení pravidel</w:t>
            </w:r>
          </w:p>
          <w:p w:rsidR="001147C1" w:rsidRPr="00A3159E" w:rsidRDefault="001147C1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B323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12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 xml:space="preserve">Ostatní méně závažná porušení výše výslovně neuvedených povinností vyplývajících ze ZVZ </w:t>
            </w:r>
          </w:p>
          <w:p w:rsidR="00AB3232" w:rsidRPr="00A3159E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AB3232" w:rsidRDefault="00AB3232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AB3232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85A15"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Pr="00AB3232">
              <w:rPr>
                <w:rFonts w:ascii="Calibri" w:hAnsi="Calibri" w:cs="Calibri"/>
                <w:b/>
                <w:sz w:val="22"/>
                <w:szCs w:val="22"/>
              </w:rPr>
              <w:t>5 %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6282B" w:rsidRPr="00A3159E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D67819">
        <w:tc>
          <w:tcPr>
            <w:tcW w:w="9288" w:type="dxa"/>
            <w:gridSpan w:val="3"/>
            <w:shd w:val="clear" w:color="auto" w:fill="D9D9D9"/>
          </w:tcPr>
          <w:p w:rsidR="00242204" w:rsidRPr="00A3159E" w:rsidRDefault="00242204" w:rsidP="002F5A4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II 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Porušení rozpočtové kázn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ě v souvislosti s ostatními povinnostmi vyplývajícími ze smlouvy</w:t>
            </w: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B323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13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Default="0089127E" w:rsidP="00535DB3">
            <w:pPr>
              <w:ind w:right="-131"/>
              <w:rPr>
                <w:rFonts w:ascii="Calibri" w:hAnsi="Calibri" w:cs="Calibri"/>
                <w:sz w:val="22"/>
                <w:szCs w:val="22"/>
              </w:rPr>
            </w:pPr>
          </w:p>
          <w:p w:rsidR="00242204" w:rsidRDefault="00242204" w:rsidP="0089127E">
            <w:pPr>
              <w:ind w:left="186" w:right="-131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 xml:space="preserve">Nearchivování veškeré dokumentace spojené s implementací projektu minimálně po dobu deseti </w:t>
            </w:r>
            <w:r w:rsidR="00DE481C">
              <w:rPr>
                <w:rFonts w:ascii="Calibri" w:hAnsi="Calibri" w:cs="Calibri"/>
                <w:sz w:val="22"/>
                <w:szCs w:val="22"/>
              </w:rPr>
              <w:t xml:space="preserve">let </w:t>
            </w:r>
            <w:r w:rsidRPr="00A3159E">
              <w:rPr>
                <w:rFonts w:ascii="Calibri" w:hAnsi="Calibri" w:cs="Calibri"/>
                <w:sz w:val="22"/>
                <w:szCs w:val="22"/>
              </w:rPr>
              <w:t>od data posledního poskytnutí podpory nebo její části</w:t>
            </w:r>
          </w:p>
          <w:p w:rsidR="0089127E" w:rsidRPr="00A3159E" w:rsidRDefault="0089127E" w:rsidP="00535DB3">
            <w:pPr>
              <w:ind w:right="-13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Default="008A1E46" w:rsidP="00535DB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85A15">
              <w:rPr>
                <w:rFonts w:ascii="Calibri" w:hAnsi="Calibri" w:cs="Calibri"/>
                <w:b/>
                <w:sz w:val="22"/>
                <w:szCs w:val="22"/>
              </w:rPr>
              <w:t>100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Default="00A91472" w:rsidP="00535DB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6282B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24220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 méně závažných případech</w:t>
            </w:r>
          </w:p>
          <w:p w:rsidR="0089127E" w:rsidRPr="00A3159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B323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14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9127E" w:rsidRPr="00A3159E" w:rsidRDefault="00242204" w:rsidP="00A40A33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Nevedení evidence práce jednotlivých zaměstnanců  příjemce/dalšího účastníka projektu</w:t>
            </w:r>
          </w:p>
        </w:tc>
        <w:tc>
          <w:tcPr>
            <w:tcW w:w="3233" w:type="dxa"/>
            <w:shd w:val="clear" w:color="auto" w:fill="auto"/>
          </w:tcPr>
          <w:p w:rsidR="0089127E" w:rsidRDefault="0089127E" w:rsidP="00A6521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Default="008A1E46" w:rsidP="00D6282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FA6F46">
              <w:rPr>
                <w:rFonts w:ascii="Calibri" w:hAnsi="Calibri" w:cs="Calibri"/>
                <w:b/>
                <w:sz w:val="22"/>
                <w:szCs w:val="22"/>
              </w:rPr>
              <w:t xml:space="preserve">100 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="00A91472">
              <w:rPr>
                <w:rFonts w:ascii="Calibri" w:hAnsi="Calibri" w:cs="Calibri"/>
                <w:sz w:val="22"/>
                <w:szCs w:val="22"/>
              </w:rPr>
              <w:t xml:space="preserve"> podle závažnosti porušení</w:t>
            </w:r>
          </w:p>
          <w:p w:rsidR="001147C1" w:rsidRPr="00A3159E" w:rsidRDefault="001147C1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B323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15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A3159E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Neoznámení podstatné změny v projektu</w:t>
            </w: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A3159E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89127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89127E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aktivity</w:t>
            </w:r>
          </w:p>
          <w:p w:rsidR="00242204" w:rsidRPr="00416B81" w:rsidRDefault="00242204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6282B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</w:t>
            </w:r>
            <w:r w:rsidR="0089127E" w:rsidRPr="00A3159E">
              <w:rPr>
                <w:rFonts w:ascii="Calibri" w:hAnsi="Calibri" w:cs="Calibri"/>
                <w:sz w:val="22"/>
                <w:szCs w:val="22"/>
              </w:rPr>
              <w:t>předmětné aktivity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="0089127E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89127E" w:rsidRPr="00A3159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89127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16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lastRenderedPageBreak/>
              <w:t>Nevytvoření podmínek k provedení kontroly vztahující se k realizaci projektu a</w:t>
            </w:r>
            <w:r w:rsidR="0089127E">
              <w:rPr>
                <w:rFonts w:ascii="Calibri" w:hAnsi="Calibri" w:cs="Calibri"/>
                <w:sz w:val="22"/>
                <w:szCs w:val="22"/>
              </w:rPr>
              <w:t xml:space="preserve">/nebo 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neposkytnutí součinnosti při prováděné kontrole</w:t>
            </w:r>
          </w:p>
          <w:p w:rsidR="0089127E" w:rsidRPr="00A3159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Default="0089127E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282B" w:rsidRDefault="00045451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90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lastRenderedPageBreak/>
              <w:t>celkové částky dotace</w:t>
            </w: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89127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17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A3159E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89127E" w:rsidRDefault="0089127E" w:rsidP="00535D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9127E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konkrétní aktivity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v případě úmyslného jednání, vážně poškozující</w:t>
            </w:r>
            <w:r w:rsidR="002F5A41">
              <w:rPr>
                <w:rFonts w:ascii="Calibri" w:hAnsi="Calibri" w:cs="Calibri"/>
                <w:sz w:val="22"/>
                <w:szCs w:val="22"/>
              </w:rPr>
              <w:t>ho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realizaci/udržitelnost projektu</w:t>
            </w:r>
            <w:r w:rsidRPr="00A3159E" w:rsidDel="00FF6B9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416B81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416B81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D6282B" w:rsidRDefault="00242204" w:rsidP="0089127E">
            <w:pPr>
              <w:rPr>
                <w:rFonts w:ascii="Calibri" w:hAnsi="Calibri" w:cs="Calibri"/>
                <w:sz w:val="22"/>
                <w:szCs w:val="22"/>
              </w:rPr>
            </w:pPr>
            <w:r w:rsidRPr="0089127E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8A1E46">
              <w:rPr>
                <w:rFonts w:ascii="Calibri" w:hAnsi="Calibri" w:cs="Calibri"/>
                <w:b/>
                <w:sz w:val="22"/>
                <w:szCs w:val="22"/>
              </w:rPr>
              <w:t>40</w:t>
            </w:r>
            <w:r w:rsidRPr="0089127E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Default="00242204" w:rsidP="0089127E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použité na financování konkrétní aktivity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89127E" w:rsidRPr="00A3159E" w:rsidRDefault="0089127E" w:rsidP="00FA6F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89127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18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D6282B" w:rsidRDefault="00D6282B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  <w:p w:rsidR="00D6282B" w:rsidRPr="00A3159E" w:rsidRDefault="00D6282B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D6282B" w:rsidRDefault="00D6282B" w:rsidP="00535D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89127E" w:rsidRPr="0089127E">
              <w:rPr>
                <w:rFonts w:ascii="Calibri" w:hAnsi="Calibri" w:cs="Calibri"/>
                <w:b/>
                <w:sz w:val="22"/>
                <w:szCs w:val="22"/>
              </w:rPr>
              <w:t>9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416B81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A3159E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89127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19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Default="00242204" w:rsidP="0089127E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89127E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89127E" w:rsidRDefault="0089127E" w:rsidP="0089127E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89127E" w:rsidRDefault="00242204" w:rsidP="0089127E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89127E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89127E" w:rsidRDefault="0089127E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282B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90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416B81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D6282B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30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242204" w:rsidRPr="00A3159E" w:rsidRDefault="00242204" w:rsidP="0004545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89127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20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A3159E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Neplnění/porušení jiných ve smlouvě o poskytnutí podpory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D6282B" w:rsidRDefault="00D6282B" w:rsidP="00535D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Default="00D6282B" w:rsidP="00535DB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30 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B60C3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D6282B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týkající se dané podmínky</w:t>
            </w:r>
          </w:p>
          <w:p w:rsidR="00242204" w:rsidRPr="00416B81" w:rsidRDefault="00242204" w:rsidP="00535DB3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D6282B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89127E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B60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Pr="0089127E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celkové 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týkající se dané podmínky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</w:tc>
      </w:tr>
    </w:tbl>
    <w:p w:rsidR="001656E0" w:rsidRPr="00A3159E" w:rsidRDefault="001656E0" w:rsidP="001656E0">
      <w:pPr>
        <w:rPr>
          <w:rFonts w:ascii="Calibri" w:hAnsi="Calibri" w:cs="Calibri"/>
          <w:b/>
          <w:sz w:val="22"/>
          <w:szCs w:val="22"/>
        </w:rPr>
      </w:pPr>
    </w:p>
    <w:p w:rsidR="001656E0" w:rsidRPr="00A3159E" w:rsidRDefault="001656E0" w:rsidP="001656E0">
      <w:pPr>
        <w:pStyle w:val="slovanseznam"/>
        <w:rPr>
          <w:rFonts w:ascii="Calibri" w:hAnsi="Calibri" w:cs="Calibri"/>
          <w:snapToGrid w:val="0"/>
          <w:sz w:val="22"/>
          <w:szCs w:val="22"/>
        </w:rPr>
      </w:pPr>
    </w:p>
    <w:p w:rsidR="001656E0" w:rsidRPr="00822D33" w:rsidRDefault="001656E0" w:rsidP="001656E0">
      <w:pPr>
        <w:tabs>
          <w:tab w:val="left" w:pos="567"/>
        </w:tabs>
        <w:spacing w:before="240" w:after="120"/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8623B" w:rsidRPr="00656426" w:rsidRDefault="00B8623B" w:rsidP="00B8623B">
      <w:pPr>
        <w:spacing w:before="240"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E3155" w:rsidRDefault="00BE3155"/>
    <w:sectPr w:rsidR="00BE31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287" w:rsidRDefault="00725287" w:rsidP="00B8623B">
      <w:r>
        <w:separator/>
      </w:r>
    </w:p>
  </w:endnote>
  <w:endnote w:type="continuationSeparator" w:id="0">
    <w:p w:rsidR="00725287" w:rsidRDefault="00725287" w:rsidP="00B8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287" w:rsidRDefault="00725287" w:rsidP="00B8623B">
      <w:r>
        <w:separator/>
      </w:r>
    </w:p>
  </w:footnote>
  <w:footnote w:type="continuationSeparator" w:id="0">
    <w:p w:rsidR="00725287" w:rsidRDefault="00725287" w:rsidP="00B8623B">
      <w:r>
        <w:continuationSeparator/>
      </w:r>
    </w:p>
  </w:footnote>
  <w:footnote w:id="1">
    <w:p w:rsidR="00A65212" w:rsidRDefault="00A65212" w:rsidP="00A65212">
      <w:pPr>
        <w:pStyle w:val="Textpoznpodarou"/>
      </w:pPr>
      <w:r>
        <w:rPr>
          <w:rStyle w:val="Znakapoznpodarou"/>
        </w:rPr>
        <w:footnoteRef/>
      </w:r>
      <w:r>
        <w:t xml:space="preserve"> ZVZ = zákon č. 137/2006 Sb., o veřejných zakázkách</w:t>
      </w:r>
    </w:p>
  </w:footnote>
  <w:footnote w:id="2">
    <w:p w:rsidR="00242204" w:rsidRDefault="00242204" w:rsidP="001656E0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3B" w:rsidRPr="00670F69" w:rsidRDefault="00B8623B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 w:rsidRPr="00670F69">
      <w:rPr>
        <w:rFonts w:asciiTheme="minorHAnsi" w:hAnsiTheme="minorHAnsi" w:cstheme="minorHAnsi"/>
        <w:i/>
        <w:sz w:val="22"/>
        <w:szCs w:val="22"/>
      </w:rPr>
      <w:t>Ministerstvo školství, mládeže a tělovýchovy</w:t>
    </w:r>
    <w:r>
      <w:rPr>
        <w:rFonts w:asciiTheme="minorHAnsi" w:hAnsiTheme="minorHAnsi" w:cstheme="minorHAnsi"/>
        <w:i/>
        <w:sz w:val="22"/>
        <w:szCs w:val="22"/>
      </w:rPr>
      <w:t xml:space="preserve">                                                           </w:t>
    </w:r>
    <w:r w:rsidR="00842488"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 xml:space="preserve">  </w:t>
    </w:r>
    <w:proofErr w:type="gramStart"/>
    <w:r w:rsidR="00842488">
      <w:rPr>
        <w:rFonts w:asciiTheme="minorHAnsi" w:hAnsiTheme="minorHAnsi" w:cstheme="minorHAnsi"/>
        <w:i/>
        <w:sz w:val="22"/>
        <w:szCs w:val="22"/>
      </w:rPr>
      <w:t>Identifikační  kód</w:t>
    </w:r>
    <w:proofErr w:type="gramEnd"/>
    <w:r w:rsidR="00842488">
      <w:rPr>
        <w:rFonts w:asciiTheme="minorHAnsi" w:hAnsiTheme="minorHAnsi" w:cstheme="minorHAnsi"/>
        <w:i/>
        <w:sz w:val="22"/>
        <w:szCs w:val="22"/>
      </w:rPr>
      <w:t xml:space="preserve"> </w:t>
    </w:r>
    <w:r w:rsidR="00842488" w:rsidRPr="00535DB3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 xml:space="preserve">   </w:t>
    </w:r>
  </w:p>
  <w:p w:rsidR="00B8623B" w:rsidRPr="00B4426F" w:rsidRDefault="00B8623B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 w:rsidRPr="00670F69">
      <w:rPr>
        <w:rFonts w:asciiTheme="minorHAnsi" w:hAnsiTheme="minorHAnsi" w:cstheme="minorHAnsi"/>
        <w:i/>
        <w:sz w:val="22"/>
        <w:szCs w:val="22"/>
      </w:rPr>
      <w:t>Č. j.: MSMT-</w:t>
    </w:r>
    <w:r w:rsidR="00B4426F">
      <w:rPr>
        <w:rFonts w:asciiTheme="minorHAnsi" w:hAnsiTheme="minorHAnsi" w:cstheme="minorHAnsi"/>
        <w:i/>
        <w:sz w:val="22"/>
        <w:szCs w:val="22"/>
      </w:rPr>
      <w:t>22198</w:t>
    </w:r>
    <w:r w:rsidRPr="00535DB3">
      <w:rPr>
        <w:rFonts w:asciiTheme="minorHAnsi" w:hAnsiTheme="minorHAnsi" w:cstheme="minorHAnsi"/>
        <w:i/>
        <w:color w:val="FF0000"/>
        <w:sz w:val="22"/>
        <w:szCs w:val="22"/>
      </w:rPr>
      <w:t>/</w:t>
    </w:r>
    <w:r w:rsidR="00BF45A8" w:rsidRPr="00B4426F">
      <w:rPr>
        <w:rFonts w:asciiTheme="minorHAnsi" w:hAnsiTheme="minorHAnsi" w:cstheme="minorHAnsi"/>
        <w:i/>
        <w:sz w:val="22"/>
        <w:szCs w:val="22"/>
      </w:rPr>
      <w:t>201</w:t>
    </w:r>
    <w:r w:rsidR="00B4426F" w:rsidRPr="00B4426F">
      <w:rPr>
        <w:rFonts w:asciiTheme="minorHAnsi" w:hAnsiTheme="minorHAnsi" w:cstheme="minorHAnsi"/>
        <w:i/>
        <w:sz w:val="22"/>
        <w:szCs w:val="22"/>
      </w:rPr>
      <w:t>6</w:t>
    </w:r>
    <w:r w:rsidRPr="00B4426F">
      <w:rPr>
        <w:rFonts w:asciiTheme="minorHAnsi" w:hAnsiTheme="minorHAnsi" w:cstheme="minorHAnsi"/>
        <w:i/>
        <w:sz w:val="22"/>
        <w:szCs w:val="22"/>
      </w:rPr>
      <w:t>-</w:t>
    </w:r>
    <w:r w:rsidR="00BF45A8" w:rsidRPr="00B4426F">
      <w:rPr>
        <w:rFonts w:asciiTheme="minorHAnsi" w:hAnsiTheme="minorHAnsi" w:cstheme="minorHAnsi"/>
        <w:i/>
        <w:sz w:val="22"/>
        <w:szCs w:val="22"/>
      </w:rPr>
      <w:t>1</w:t>
    </w:r>
    <w:r w:rsidRPr="00B4426F">
      <w:rPr>
        <w:rFonts w:asciiTheme="minorHAnsi" w:hAnsiTheme="minorHAnsi" w:cstheme="minorHAnsi"/>
        <w:i/>
        <w:sz w:val="22"/>
        <w:szCs w:val="22"/>
      </w:rPr>
      <w:tab/>
    </w:r>
    <w:r w:rsidRPr="00B4426F">
      <w:rPr>
        <w:rFonts w:asciiTheme="minorHAnsi" w:hAnsiTheme="minorHAnsi" w:cstheme="minorHAnsi"/>
        <w:i/>
        <w:sz w:val="22"/>
        <w:szCs w:val="22"/>
      </w:rPr>
      <w:tab/>
    </w:r>
    <w:r w:rsidR="00BF45A8" w:rsidRPr="00B4426F">
      <w:rPr>
        <w:rFonts w:asciiTheme="minorHAnsi" w:hAnsiTheme="minorHAnsi" w:cstheme="minorHAnsi"/>
        <w:i/>
        <w:sz w:val="22"/>
        <w:szCs w:val="22"/>
      </w:rPr>
      <w:t>L</w:t>
    </w:r>
    <w:r w:rsidR="00B4426F" w:rsidRPr="00B4426F">
      <w:rPr>
        <w:rFonts w:asciiTheme="minorHAnsi" w:hAnsiTheme="minorHAnsi" w:cstheme="minorHAnsi"/>
        <w:i/>
        <w:sz w:val="22"/>
        <w:szCs w:val="22"/>
      </w:rPr>
      <w:t>TE</w:t>
    </w:r>
    <w:r w:rsidR="00AC2D6A">
      <w:rPr>
        <w:rFonts w:asciiTheme="minorHAnsi" w:hAnsiTheme="minorHAnsi" w:cstheme="minorHAnsi"/>
        <w:i/>
        <w:sz w:val="22"/>
        <w:szCs w:val="22"/>
      </w:rPr>
      <w:t>2</w:t>
    </w:r>
    <w:r w:rsidR="00E74B63">
      <w:rPr>
        <w:rFonts w:asciiTheme="minorHAnsi" w:hAnsiTheme="minorHAnsi" w:cstheme="minorHAnsi"/>
        <w:i/>
        <w:sz w:val="22"/>
        <w:szCs w:val="22"/>
      </w:rPr>
      <w:t>17</w:t>
    </w:r>
  </w:p>
  <w:p w:rsidR="00B8623B" w:rsidRDefault="00B8623B" w:rsidP="00B8623B">
    <w:pPr>
      <w:pStyle w:val="Zhlav"/>
      <w:rPr>
        <w:rFonts w:asciiTheme="minorHAnsi" w:hAnsiTheme="minorHAnsi" w:cstheme="minorHAnsi"/>
        <w:i/>
        <w:sz w:val="22"/>
        <w:szCs w:val="22"/>
      </w:rPr>
    </w:pPr>
  </w:p>
  <w:p w:rsidR="00B8623B" w:rsidRDefault="00B8623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6C"/>
    <w:rsid w:val="0000121B"/>
    <w:rsid w:val="000263FD"/>
    <w:rsid w:val="00045451"/>
    <w:rsid w:val="000751F6"/>
    <w:rsid w:val="00085A15"/>
    <w:rsid w:val="000B60C3"/>
    <w:rsid w:val="000C3FA8"/>
    <w:rsid w:val="00110DDC"/>
    <w:rsid w:val="001147C1"/>
    <w:rsid w:val="001656E0"/>
    <w:rsid w:val="00206227"/>
    <w:rsid w:val="002245E7"/>
    <w:rsid w:val="00242204"/>
    <w:rsid w:val="002F5A41"/>
    <w:rsid w:val="00327424"/>
    <w:rsid w:val="00377A36"/>
    <w:rsid w:val="00677C82"/>
    <w:rsid w:val="006E2FD5"/>
    <w:rsid w:val="007016BF"/>
    <w:rsid w:val="0071585B"/>
    <w:rsid w:val="00725287"/>
    <w:rsid w:val="0072782D"/>
    <w:rsid w:val="007706EC"/>
    <w:rsid w:val="00842488"/>
    <w:rsid w:val="00865C98"/>
    <w:rsid w:val="0087236C"/>
    <w:rsid w:val="0089127E"/>
    <w:rsid w:val="008A1E46"/>
    <w:rsid w:val="009542AE"/>
    <w:rsid w:val="00990277"/>
    <w:rsid w:val="00A40A33"/>
    <w:rsid w:val="00A65212"/>
    <w:rsid w:val="00A67005"/>
    <w:rsid w:val="00A91472"/>
    <w:rsid w:val="00AB3232"/>
    <w:rsid w:val="00AC2D6A"/>
    <w:rsid w:val="00AE5DFF"/>
    <w:rsid w:val="00B42B74"/>
    <w:rsid w:val="00B4426F"/>
    <w:rsid w:val="00B70D7D"/>
    <w:rsid w:val="00B8623B"/>
    <w:rsid w:val="00BE3155"/>
    <w:rsid w:val="00BF45A8"/>
    <w:rsid w:val="00CA5068"/>
    <w:rsid w:val="00D1106D"/>
    <w:rsid w:val="00D6282B"/>
    <w:rsid w:val="00DD4A68"/>
    <w:rsid w:val="00DE481C"/>
    <w:rsid w:val="00E74B63"/>
    <w:rsid w:val="00E84747"/>
    <w:rsid w:val="00F93E64"/>
    <w:rsid w:val="00FA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74EAB9-747E-47CD-B427-92A4B2B5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6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1656E0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656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1656E0"/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1656E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1656E0"/>
    <w:rPr>
      <w:rFonts w:cs="Times New Roman"/>
      <w:vertAlign w:val="superscript"/>
    </w:rPr>
  </w:style>
  <w:style w:type="paragraph" w:styleId="slovanseznam">
    <w:name w:val="List Number"/>
    <w:basedOn w:val="Normln"/>
    <w:rsid w:val="001656E0"/>
    <w:pPr>
      <w:jc w:val="both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E5D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F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F4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A6F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6F4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6F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6F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6F4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3D586-9763-47C1-93AD-AD040E5EA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863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Horská Jarmila</dc:creator>
  <cp:lastModifiedBy>Martinec Josef</cp:lastModifiedBy>
  <cp:revision>11</cp:revision>
  <cp:lastPrinted>2017-02-14T08:48:00Z</cp:lastPrinted>
  <dcterms:created xsi:type="dcterms:W3CDTF">2016-06-30T06:52:00Z</dcterms:created>
  <dcterms:modified xsi:type="dcterms:W3CDTF">2017-02-14T08:48:00Z</dcterms:modified>
</cp:coreProperties>
</file>