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6178D49C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717736">
        <w:rPr>
          <w:rFonts w:ascii="Arial" w:hAnsi="Arial" w:cs="Arial"/>
          <w:sz w:val="24"/>
          <w:szCs w:val="24"/>
        </w:rPr>
        <w:t>certifikace</w:t>
      </w:r>
      <w:r w:rsidR="00951368" w:rsidRPr="00951368">
        <w:rPr>
          <w:rFonts w:ascii="Arial" w:hAnsi="Arial" w:cs="Arial"/>
          <w:sz w:val="24"/>
          <w:szCs w:val="24"/>
        </w:rPr>
        <w:t xml:space="preserve"> v odboru </w:t>
      </w:r>
      <w:r w:rsidR="00717736">
        <w:rPr>
          <w:rFonts w:ascii="Arial" w:hAnsi="Arial" w:cs="Arial"/>
          <w:sz w:val="24"/>
          <w:szCs w:val="24"/>
        </w:rPr>
        <w:t>finančního řízení</w:t>
      </w:r>
      <w:r w:rsidR="00951368" w:rsidRPr="00951368">
        <w:rPr>
          <w:rFonts w:ascii="Arial" w:hAnsi="Arial" w:cs="Arial"/>
          <w:sz w:val="24"/>
          <w:szCs w:val="24"/>
        </w:rPr>
        <w:t xml:space="preserve"> operačních programů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717736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717736">
        <w:rPr>
          <w:rFonts w:ascii="Arial" w:hAnsi="Arial" w:cs="Arial"/>
          <w:sz w:val="24"/>
          <w:szCs w:val="24"/>
        </w:rPr>
        <w:t>6000</w:t>
      </w:r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</w:t>
      </w:r>
      <w:r w:rsidR="00717736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770DF9">
        <w:rPr>
          <w:rFonts w:ascii="Arial" w:hAnsi="Arial" w:cs="Arial"/>
          <w:sz w:val="24"/>
          <w:szCs w:val="24"/>
        </w:rPr>
        <w:t>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D2C7F"/>
    <w:rsid w:val="00717736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D33D9"/>
    <w:rsid w:val="00B02266"/>
    <w:rsid w:val="00BC25C6"/>
    <w:rsid w:val="00C86376"/>
    <w:rsid w:val="00C87E79"/>
    <w:rsid w:val="00CC7485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10</cp:revision>
  <cp:lastPrinted>2017-03-07T12:05:00Z</cp:lastPrinted>
  <dcterms:created xsi:type="dcterms:W3CDTF">2016-05-03T14:07:00Z</dcterms:created>
  <dcterms:modified xsi:type="dcterms:W3CDTF">2017-03-08T08:59:00Z</dcterms:modified>
</cp:coreProperties>
</file>