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B0" w:rsidRPr="009A1765" w:rsidRDefault="002E3EB0" w:rsidP="002E3EB0">
      <w:pPr>
        <w:ind w:left="-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A1765">
        <w:rPr>
          <w:rFonts w:ascii="Times New Roman" w:hAnsi="Times New Roman" w:cs="Times New Roman"/>
          <w:b/>
          <w:sz w:val="28"/>
          <w:szCs w:val="28"/>
        </w:rPr>
        <w:t xml:space="preserve">Seznam projektů vyřazených z formálních důvodů v dotačním programu Podpora nadaných žáků základních a středních </w:t>
      </w:r>
      <w:r w:rsidR="009A1765" w:rsidRPr="009A1765">
        <w:rPr>
          <w:rFonts w:ascii="Times New Roman" w:hAnsi="Times New Roman" w:cs="Times New Roman"/>
          <w:b/>
          <w:sz w:val="28"/>
          <w:szCs w:val="28"/>
        </w:rPr>
        <w:t xml:space="preserve">škol </w:t>
      </w:r>
      <w:r w:rsidRPr="009A1765">
        <w:rPr>
          <w:rFonts w:ascii="Times New Roman" w:hAnsi="Times New Roman" w:cs="Times New Roman"/>
          <w:b/>
          <w:sz w:val="28"/>
          <w:szCs w:val="28"/>
        </w:rPr>
        <w:t>v roce 2017</w:t>
      </w:r>
      <w:bookmarkEnd w:id="0"/>
      <w:r w:rsidR="009A1765">
        <w:rPr>
          <w:rFonts w:ascii="Times New Roman" w:hAnsi="Times New Roman" w:cs="Times New Roman"/>
          <w:b/>
          <w:sz w:val="28"/>
          <w:szCs w:val="28"/>
        </w:rPr>
        <w:t>.</w:t>
      </w:r>
    </w:p>
    <w:p w:rsidR="002E3EB0" w:rsidRPr="009A1765" w:rsidRDefault="002E3EB0" w:rsidP="002E3EB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551"/>
        <w:gridCol w:w="1701"/>
        <w:gridCol w:w="1464"/>
        <w:gridCol w:w="2080"/>
      </w:tblGrid>
      <w:tr w:rsidR="002E3EB0" w:rsidRPr="0074737B" w:rsidTr="009A1765">
        <w:trPr>
          <w:trHeight w:val="2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74737B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evidenční číslo projektu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74737B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název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74737B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registrační název žadatele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74737B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IČ žadatele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74737B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důvod vyř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</w:t>
            </w:r>
            <w:r w:rsidRPr="0074737B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zení </w:t>
            </w:r>
          </w:p>
        </w:tc>
      </w:tr>
      <w:tr w:rsidR="002E3EB0" w:rsidRPr="0074737B" w:rsidTr="009A1765">
        <w:trPr>
          <w:trHeight w:val="576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53/</w:t>
            </w: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7/NAD/201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Informační myšlení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Základní škola Mělník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47011327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Organizace nesplňuje podmínku právní formy oprávněného žadatele pro tento program</w:t>
            </w:r>
          </w:p>
        </w:tc>
      </w:tr>
      <w:tr w:rsidR="002E3EB0" w:rsidRPr="0074737B" w:rsidTr="009A1765">
        <w:trPr>
          <w:trHeight w:val="576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68</w:t>
            </w: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/7/NAD/201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Vzájemné propojený systém identifikace a rozvoje přírodovědně nadaných žáků a studentů JmK na Masarykově univerzitě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Masarykova u</w:t>
            </w: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niverzita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</w:t>
            </w: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6224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Organizace nesplnila podání žádosti v řádném termínu. </w:t>
            </w:r>
          </w:p>
        </w:tc>
      </w:tr>
      <w:tr w:rsidR="002E3EB0" w:rsidRPr="0074737B" w:rsidTr="009A1765">
        <w:trPr>
          <w:trHeight w:val="86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81</w:t>
            </w: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/7/NAD/201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Podpora nadaných žáků a studentů na Přírodovědecké fakultě MU v roce 2017</w:t>
            </w: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Masarykova u</w:t>
            </w: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niverzita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B0" w:rsidRPr="0074737B" w:rsidRDefault="002E3EB0" w:rsidP="00075D1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</w:t>
            </w:r>
            <w:r w:rsidRPr="007473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6224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EB0" w:rsidRPr="0074737B" w:rsidRDefault="002E3EB0" w:rsidP="00075D1A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Organizace nesplnila podání žádosti v řádném termínu. </w:t>
            </w:r>
          </w:p>
        </w:tc>
      </w:tr>
    </w:tbl>
    <w:p w:rsidR="002E3EB0" w:rsidRDefault="002E3EB0" w:rsidP="002E3EB0"/>
    <w:p w:rsidR="00CB61F5" w:rsidRDefault="00CB61F5"/>
    <w:sectPr w:rsidR="00CB61F5" w:rsidSect="002E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B0"/>
    <w:rsid w:val="002E3EB0"/>
    <w:rsid w:val="00921CC9"/>
    <w:rsid w:val="009A1765"/>
    <w:rsid w:val="00C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9361D-8AAB-47AE-9985-7C192276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EB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Drobilová Karolína</cp:lastModifiedBy>
  <cp:revision>2</cp:revision>
  <dcterms:created xsi:type="dcterms:W3CDTF">2017-03-29T11:30:00Z</dcterms:created>
  <dcterms:modified xsi:type="dcterms:W3CDTF">2017-03-29T11:30:00Z</dcterms:modified>
</cp:coreProperties>
</file>