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1C0387" w:rsidRPr="00C70F35">
        <w:rPr>
          <w:rFonts w:asciiTheme="minorHAnsi" w:hAnsiTheme="minorHAnsi" w:cstheme="minorHAnsi"/>
          <w:b/>
          <w:bCs/>
          <w:kern w:val="1"/>
          <w:sz w:val="22"/>
          <w:szCs w:val="22"/>
          <w:highlight w:val="yellow"/>
        </w:rPr>
        <w:t>-</w:t>
      </w:r>
      <w:r w:rsidR="00501E43" w:rsidRPr="00C70F35">
        <w:rPr>
          <w:rFonts w:asciiTheme="minorHAnsi" w:hAnsiTheme="minorHAnsi" w:cstheme="minorHAnsi"/>
          <w:b/>
          <w:bCs/>
          <w:kern w:val="1"/>
          <w:sz w:val="22"/>
          <w:szCs w:val="22"/>
          <w:highlight w:val="yellow"/>
        </w:rPr>
        <w:t>………</w:t>
      </w:r>
      <w:r w:rsidR="002A4EDB" w:rsidRPr="00C70F35">
        <w:rPr>
          <w:rFonts w:asciiTheme="minorHAnsi" w:hAnsiTheme="minorHAnsi" w:cstheme="minorHAnsi"/>
          <w:b/>
          <w:bCs/>
          <w:kern w:val="1"/>
          <w:sz w:val="22"/>
          <w:szCs w:val="22"/>
          <w:highlight w:val="yellow"/>
        </w:rPr>
        <w:t>“ (</w:t>
      </w:r>
      <w:proofErr w:type="gramStart"/>
      <w:r w:rsidR="00501E43" w:rsidRPr="00C70F35">
        <w:rPr>
          <w:rFonts w:asciiTheme="minorHAnsi" w:hAnsiTheme="minorHAnsi" w:cstheme="minorHAnsi"/>
          <w:b/>
          <w:bCs/>
          <w:kern w:val="1"/>
          <w:sz w:val="22"/>
          <w:szCs w:val="22"/>
          <w:highlight w:val="yellow"/>
        </w:rPr>
        <w:t>…..</w:t>
      </w:r>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w:t>
      </w:r>
      <w:proofErr w:type="gramEnd"/>
      <w:r>
        <w:rPr>
          <w:rFonts w:asciiTheme="minorHAnsi" w:hAnsiTheme="minorHAnsi" w:cstheme="minorHAnsi"/>
          <w:b/>
          <w:bCs/>
          <w:kern w:val="1"/>
          <w:sz w:val="22"/>
          <w:szCs w:val="22"/>
        </w:rPr>
        <w:t xml:space="preserve">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w:t>
      </w:r>
      <w:proofErr w:type="spellStart"/>
      <w:r w:rsidR="00330011">
        <w:rPr>
          <w:rFonts w:asciiTheme="minorHAnsi" w:hAnsiTheme="minorHAnsi" w:cstheme="minorHAnsi"/>
          <w:sz w:val="22"/>
          <w:szCs w:val="22"/>
        </w:rPr>
        <w:t>Burgstallerem</w:t>
      </w:r>
      <w:proofErr w:type="spellEnd"/>
      <w:r w:rsidR="00330011">
        <w:rPr>
          <w:rFonts w:asciiTheme="minorHAnsi" w:hAnsiTheme="minorHAnsi" w:cstheme="minorHAnsi"/>
          <w:sz w:val="22"/>
          <w:szCs w:val="22"/>
        </w:rPr>
        <w:t xml:space="preserve">, </w:t>
      </w:r>
      <w:proofErr w:type="spellStart"/>
      <w:r w:rsidR="00330011">
        <w:rPr>
          <w:rFonts w:asciiTheme="minorHAnsi" w:hAnsiTheme="minorHAnsi" w:cstheme="minorHAnsi"/>
          <w:sz w:val="22"/>
          <w:szCs w:val="22"/>
        </w:rPr>
        <w:t>Di</w:t>
      </w:r>
      <w:r w:rsidR="00A01747">
        <w:rPr>
          <w:rFonts w:asciiTheme="minorHAnsi" w:hAnsiTheme="minorHAnsi" w:cstheme="minorHAnsi"/>
          <w:sz w:val="22"/>
          <w:szCs w:val="22"/>
        </w:rPr>
        <w:t>S</w:t>
      </w:r>
      <w:proofErr w:type="spellEnd"/>
      <w:r w:rsidR="00330011">
        <w:rPr>
          <w:rFonts w:asciiTheme="minorHAnsi" w:hAnsiTheme="minorHAnsi" w:cstheme="minorHAnsi"/>
          <w:sz w:val="22"/>
          <w:szCs w:val="22"/>
        </w:rPr>
        <w:t>.,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095367">
        <w:rPr>
          <w:rFonts w:asciiTheme="minorHAnsi" w:hAnsiTheme="minorHAnsi" w:cstheme="minorHAnsi"/>
          <w:sz w:val="22"/>
          <w:szCs w:val="22"/>
        </w:rPr>
        <w:t>, ve znění pozdějších předpisů</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7B3B48">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 xml:space="preserve">poskytovatele a příjemce v souvislosti s </w:t>
      </w:r>
      <w:r w:rsidRPr="007B3B48">
        <w:rPr>
          <w:rFonts w:asciiTheme="minorHAnsi" w:hAnsiTheme="minorHAnsi" w:cstheme="minorHAnsi"/>
          <w:sz w:val="22"/>
          <w:szCs w:val="22"/>
        </w:rPr>
        <w:t>účelov</w:t>
      </w:r>
      <w:r w:rsidR="002E28A2" w:rsidRPr="007B3B48">
        <w:rPr>
          <w:rFonts w:asciiTheme="minorHAnsi" w:hAnsiTheme="minorHAnsi" w:cstheme="minorHAnsi"/>
          <w:sz w:val="22"/>
          <w:szCs w:val="22"/>
        </w:rPr>
        <w:t>ou</w:t>
      </w:r>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98279B" w:rsidRPr="004D3F6C">
        <w:rPr>
          <w:rFonts w:asciiTheme="minorHAnsi" w:hAnsiTheme="minorHAnsi" w:cstheme="minorHAnsi"/>
          <w:sz w:val="22"/>
          <w:szCs w:val="22"/>
          <w:shd w:val="clear" w:color="auto" w:fill="FFFFFF" w:themeFill="background1"/>
        </w:rPr>
        <w:t>ene</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Zákona</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7B3B48">
        <w:rPr>
          <w:rFonts w:asciiTheme="minorHAnsi" w:hAnsiTheme="minorHAnsi" w:cstheme="minorHAnsi"/>
          <w:color w:val="FF0000"/>
          <w:sz w:val="22"/>
          <w:szCs w:val="22"/>
          <w:highlight w:val="yellow"/>
        </w:rPr>
        <w:t>L</w:t>
      </w:r>
      <w:r w:rsidR="001C0387" w:rsidRPr="007B3B48">
        <w:rPr>
          <w:rFonts w:asciiTheme="minorHAnsi" w:hAnsiTheme="minorHAnsi" w:cstheme="minorHAnsi"/>
          <w:color w:val="FF0000"/>
          <w:sz w:val="22"/>
          <w:szCs w:val="22"/>
          <w:highlight w:val="yellow"/>
        </w:rPr>
        <w:t>T</w:t>
      </w:r>
      <w:r w:rsidR="00636B69">
        <w:rPr>
          <w:rFonts w:asciiTheme="minorHAnsi" w:hAnsiTheme="minorHAnsi" w:cstheme="minorHAnsi"/>
          <w:color w:val="FF0000"/>
          <w:sz w:val="22"/>
          <w:szCs w:val="22"/>
          <w:highlight w:val="yellow"/>
        </w:rPr>
        <w:t>T</w:t>
      </w:r>
      <w:r w:rsidR="002A4EDB" w:rsidRPr="007B3B48">
        <w:rPr>
          <w:rFonts w:asciiTheme="minorHAnsi" w:hAnsiTheme="minorHAnsi" w:cstheme="minorHAnsi"/>
          <w:color w:val="FF0000"/>
          <w:sz w:val="22"/>
          <w:szCs w:val="22"/>
          <w:highlight w:val="yellow"/>
        </w:rPr>
        <w:t>…</w:t>
      </w:r>
      <w:r w:rsidRPr="007B3B48">
        <w:rPr>
          <w:rFonts w:asciiTheme="minorHAnsi" w:hAnsiTheme="minorHAnsi" w:cstheme="minorHAnsi"/>
          <w:sz w:val="22"/>
          <w:szCs w:val="22"/>
        </w:rPr>
        <w:t xml:space="preserve"> a s názvem </w:t>
      </w:r>
      <w:r w:rsidR="002A4EDB" w:rsidRPr="007B3B48">
        <w:rPr>
          <w:rFonts w:ascii="Arial" w:hAnsi="Arial"/>
          <w:color w:val="FF0000"/>
          <w:highlight w:val="yellow"/>
        </w:rPr>
        <w:t>název projektu</w:t>
      </w:r>
      <w:r w:rsidR="006D6EDC" w:rsidRPr="007B3B48" w:rsidDel="006D6EDC">
        <w:rPr>
          <w:rFonts w:asciiTheme="minorHAnsi" w:hAnsiTheme="minorHAnsi" w:cstheme="minorHAnsi"/>
          <w:color w:val="FF0000"/>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7B3B48">
        <w:rPr>
          <w:rFonts w:asciiTheme="minorHAnsi" w:hAnsiTheme="minorHAnsi" w:cstheme="minorHAnsi"/>
          <w:sz w:val="22"/>
          <w:szCs w:val="22"/>
          <w:highlight w:val="yellow"/>
        </w:rPr>
        <w:t>INTER-</w:t>
      </w:r>
      <w:r w:rsidR="00C70F35" w:rsidRPr="007B3B48">
        <w:rPr>
          <w:rFonts w:asciiTheme="minorHAnsi" w:hAnsiTheme="minorHAnsi" w:cstheme="minorHAnsi"/>
          <w:sz w:val="22"/>
          <w:szCs w:val="22"/>
          <w:highlight w:val="yellow"/>
        </w:rPr>
        <w:t>…….</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Příloha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484E4A" w:rsidRPr="007B3B48">
        <w:rPr>
          <w:rFonts w:asciiTheme="minorHAnsi" w:hAnsiTheme="minorHAnsi" w:cstheme="minorHAnsi"/>
          <w:sz w:val="22"/>
          <w:szCs w:val="22"/>
        </w:rPr>
        <w:t xml:space="preserve">zahrnující </w:t>
      </w:r>
      <w:r w:rsidR="00F870E7" w:rsidRPr="007B3B48">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0A4B8C" w:rsidRPr="007B3B48">
        <w:rPr>
          <w:rFonts w:asciiTheme="minorHAnsi" w:hAnsiTheme="minorHAnsi" w:cstheme="minorHAnsi"/>
          <w:sz w:val="22"/>
          <w:szCs w:val="22"/>
        </w:rPr>
        <w:t xml:space="preserve"> 1) </w:t>
      </w:r>
      <w:r w:rsidR="0008256F" w:rsidRPr="007B3B48">
        <w:rPr>
          <w:rFonts w:asciiTheme="minorHAnsi" w:hAnsiTheme="minorHAnsi" w:cstheme="minorHAnsi"/>
          <w:sz w:val="22"/>
          <w:szCs w:val="22"/>
        </w:rPr>
        <w:lastRenderedPageBreak/>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w:t>
      </w:r>
      <w:proofErr w:type="gramStart"/>
      <w:r w:rsidR="00D14487" w:rsidRPr="0020606D">
        <w:rPr>
          <w:rFonts w:asciiTheme="minorHAnsi" w:hAnsiTheme="minorHAnsi" w:cstheme="minorHAnsi"/>
          <w:color w:val="000000" w:themeColor="text1"/>
          <w:sz w:val="22"/>
          <w:szCs w:val="22"/>
        </w:rPr>
        <w:t>této</w:t>
      </w:r>
      <w:proofErr w:type="gramEnd"/>
      <w:r w:rsidR="00D14487" w:rsidRPr="0020606D">
        <w:rPr>
          <w:rFonts w:asciiTheme="minorHAnsi" w:hAnsiTheme="minorHAnsi" w:cstheme="minorHAnsi"/>
          <w:color w:val="000000" w:themeColor="text1"/>
          <w:sz w:val="22"/>
          <w:szCs w:val="22"/>
        </w:rPr>
        <w:t xml:space="preserve"> smlouvy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E36E88" w:rsidRPr="0020606D">
        <w:rPr>
          <w:rFonts w:asciiTheme="minorHAnsi" w:hAnsiTheme="minorHAnsi" w:cstheme="minorHAnsi"/>
          <w:color w:val="000000" w:themeColor="text1"/>
          <w:sz w:val="22"/>
          <w:szCs w:val="22"/>
        </w:rPr>
        <w:t>a Další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 </w:t>
      </w:r>
      <w:r w:rsidR="00BD6AF3" w:rsidRPr="0020606D">
        <w:rPr>
          <w:rFonts w:asciiTheme="minorHAnsi" w:hAnsiTheme="minorHAnsi" w:cstheme="minorHAnsi"/>
          <w:color w:val="000000" w:themeColor="text1"/>
          <w:sz w:val="22"/>
          <w:szCs w:val="22"/>
        </w:rPr>
        <w:t>(dále jen „Příloha IV“)</w:t>
      </w:r>
      <w:r w:rsidR="007B3B48" w:rsidRPr="0020606D">
        <w:rPr>
          <w:rFonts w:asciiTheme="minorHAnsi" w:hAnsiTheme="minorHAnsi" w:cstheme="minorHAnsi"/>
          <w:color w:val="000000" w:themeColor="text1"/>
          <w:sz w:val="22"/>
          <w:szCs w:val="22"/>
        </w:rPr>
        <w:t>. V Příloze IV jsou též specifikovány Ostatní povinnosti příjemce, které však nemají charakter porušení rozpočtové kázně</w:t>
      </w:r>
      <w:r w:rsidR="0020606D" w:rsidRPr="0020606D">
        <w:rPr>
          <w:rFonts w:asciiTheme="minorHAnsi" w:hAnsiTheme="minorHAnsi" w:cstheme="minorHAnsi"/>
          <w:color w:val="000000" w:themeColor="text1"/>
          <w:sz w:val="22"/>
          <w:szCs w:val="22"/>
        </w:rPr>
        <w:t xml:space="preserve"> a je zde i 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7B3B48">
        <w:rPr>
          <w:rFonts w:asciiTheme="minorHAnsi" w:hAnsiTheme="minorHAnsi" w:cstheme="minorHAnsi"/>
          <w:color w:val="FF0000"/>
          <w:sz w:val="22"/>
          <w:szCs w:val="22"/>
          <w:highlight w:val="yellow"/>
        </w:rPr>
        <w:t>jméno hlavního řešitele projektu</w:t>
      </w:r>
      <w:r w:rsidR="002A4EDB" w:rsidRPr="007B3B48">
        <w:rPr>
          <w:rFonts w:asciiTheme="minorHAnsi" w:hAnsiTheme="minorHAnsi" w:cstheme="minorHAnsi"/>
          <w:color w:val="FF0000"/>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E25F72" w:rsidRPr="00636B69" w:rsidRDefault="00E25F72" w:rsidP="002D641B">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636B69" w:rsidRPr="00E25F72" w:rsidRDefault="00636B69" w:rsidP="002D641B">
      <w:pPr>
        <w:pStyle w:val="Standard"/>
        <w:numPr>
          <w:ilvl w:val="1"/>
          <w:numId w:val="17"/>
        </w:numPr>
        <w:autoSpaceDE w:val="0"/>
        <w:ind w:left="1434" w:hanging="357"/>
        <w:jc w:val="both"/>
        <w:rPr>
          <w:rFonts w:ascii="Calibri" w:hAnsi="Calibri" w:cstheme="minorHAnsi"/>
          <w:color w:val="000000"/>
          <w:sz w:val="22"/>
          <w:szCs w:val="22"/>
        </w:rPr>
      </w:pPr>
      <w:r>
        <w:rPr>
          <w:rFonts w:ascii="Calibri" w:hAnsi="Calibri"/>
          <w:sz w:val="22"/>
          <w:szCs w:val="22"/>
        </w:rPr>
        <w:t>členský poplatek;</w:t>
      </w:r>
      <w:bookmarkStart w:id="1" w:name="_GoBack"/>
      <w:bookmarkEnd w:id="1"/>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w:t>
      </w:r>
      <w:proofErr w:type="gramStart"/>
      <w:r w:rsidR="00AA6430">
        <w:rPr>
          <w:rFonts w:asciiTheme="minorHAnsi" w:hAnsiTheme="minorHAnsi" w:cstheme="minorHAnsi"/>
          <w:color w:val="000000"/>
          <w:sz w:val="22"/>
          <w:szCs w:val="22"/>
        </w:rPr>
        <w:t>této</w:t>
      </w:r>
      <w:proofErr w:type="gramEnd"/>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proofErr w:type="gramStart"/>
      <w:r w:rsidR="00AA6430">
        <w:rPr>
          <w:rFonts w:asciiTheme="minorHAnsi" w:hAnsiTheme="minorHAnsi" w:cstheme="minorHAnsi"/>
          <w:color w:val="000000"/>
          <w:sz w:val="22"/>
          <w:szCs w:val="22"/>
        </w:rPr>
        <w:t>této</w:t>
      </w:r>
      <w:proofErr w:type="gramEnd"/>
      <w:r w:rsidR="00AA6430">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smlouvy na </w:t>
      </w:r>
      <w:proofErr w:type="spellStart"/>
      <w:r w:rsidR="00297BBD" w:rsidRPr="00337541">
        <w:rPr>
          <w:rFonts w:asciiTheme="minorHAnsi" w:hAnsiTheme="minorHAnsi" w:cstheme="minorHAnsi"/>
          <w:color w:val="FF0000"/>
          <w:sz w:val="22"/>
          <w:szCs w:val="22"/>
          <w:highlight w:val="yellow"/>
        </w:rPr>
        <w:t>xx</w:t>
      </w:r>
      <w:proofErr w:type="spellEnd"/>
      <w:r w:rsidR="002E42E6" w:rsidRPr="00337541">
        <w:rPr>
          <w:rFonts w:asciiTheme="minorHAnsi" w:hAnsiTheme="minorHAnsi" w:cstheme="minorHAnsi"/>
          <w:color w:val="FF0000"/>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337541">
        <w:rPr>
          <w:rFonts w:asciiTheme="minorHAnsi" w:hAnsiTheme="minorHAnsi" w:cstheme="minorHAnsi"/>
          <w:color w:val="000000"/>
          <w:sz w:val="22"/>
          <w:szCs w:val="22"/>
          <w:highlight w:val="yellow"/>
        </w:rPr>
        <w:t>(</w:t>
      </w:r>
      <w:r w:rsidR="00E25F72" w:rsidRPr="00337541">
        <w:rPr>
          <w:rFonts w:asciiTheme="minorHAnsi" w:hAnsiTheme="minorHAnsi" w:cstheme="minorHAnsi"/>
          <w:color w:val="FF0000"/>
          <w:sz w:val="22"/>
          <w:szCs w:val="22"/>
          <w:highlight w:val="yellow"/>
        </w:rPr>
        <w:t>slovy</w:t>
      </w:r>
      <w:r w:rsidR="006D6EDC" w:rsidRPr="00337541">
        <w:rPr>
          <w:rFonts w:asciiTheme="minorHAnsi" w:hAnsiTheme="minorHAnsi" w:cstheme="minorHAnsi"/>
          <w:color w:val="FF0000"/>
          <w:sz w:val="22"/>
          <w:szCs w:val="22"/>
          <w:highlight w:val="yellow"/>
        </w:rPr>
        <w:t xml:space="preserve"> korun českých</w:t>
      </w:r>
      <w:r>
        <w:rPr>
          <w:rFonts w:asciiTheme="minorHAnsi" w:hAnsiTheme="minorHAnsi" w:cstheme="minorHAnsi"/>
          <w:color w:val="000000"/>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w:t>
      </w:r>
      <w:r w:rsidR="002E023A">
        <w:rPr>
          <w:rFonts w:asciiTheme="minorHAnsi" w:hAnsiTheme="minorHAnsi" w:cstheme="minorHAnsi"/>
          <w:sz w:val="22"/>
          <w:szCs w:val="22"/>
        </w:rPr>
        <w:lastRenderedPageBreak/>
        <w:t xml:space="preserve">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636B69">
        <w:rPr>
          <w:rFonts w:asciiTheme="minorHAnsi" w:hAnsiTheme="minorHAnsi" w:cstheme="minorHAnsi"/>
          <w:sz w:val="22"/>
          <w:szCs w:val="22"/>
          <w:highlight w:val="yellow"/>
          <w:shd w:val="clear" w:color="auto" w:fill="FFFFFF" w:themeFill="background1"/>
        </w:rPr>
        <w:t>………. 2018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CA0A4E"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proofErr w:type="gramStart"/>
      <w:r w:rsidRPr="00C70F35">
        <w:rPr>
          <w:rFonts w:asciiTheme="minorHAnsi" w:hAnsiTheme="minorHAnsi" w:cstheme="minorHAnsi"/>
          <w:color w:val="FF0000"/>
          <w:sz w:val="22"/>
          <w:szCs w:val="22"/>
          <w:highlight w:val="yellow"/>
        </w:rPr>
        <w:t>datum</w:t>
      </w:r>
      <w:proofErr w:type="gramEnd"/>
      <w:r w:rsidRPr="00C70F35">
        <w:rPr>
          <w:rFonts w:asciiTheme="minorHAnsi" w:hAnsiTheme="minorHAnsi" w:cstheme="minorHAnsi"/>
          <w:sz w:val="22"/>
          <w:szCs w:val="22"/>
          <w:highlight w:val="yellow"/>
        </w:rPr>
        <w:t>.</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proofErr w:type="gramStart"/>
      <w:r>
        <w:rPr>
          <w:rFonts w:asciiTheme="minorHAnsi" w:hAnsiTheme="minorHAnsi" w:cstheme="minorHAnsi"/>
          <w:sz w:val="22"/>
          <w:szCs w:val="22"/>
        </w:rPr>
        <w:t>této</w:t>
      </w:r>
      <w:proofErr w:type="gramEnd"/>
      <w:r>
        <w:rPr>
          <w:rFonts w:asciiTheme="minorHAnsi" w:hAnsiTheme="minorHAnsi" w:cstheme="minorHAnsi"/>
          <w:sz w:val="22"/>
          <w:szCs w:val="22"/>
        </w:rPr>
        <w:t xml:space="preserve">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proofErr w:type="spellStart"/>
      <w:r w:rsidRPr="00337541">
        <w:rPr>
          <w:rFonts w:asciiTheme="minorHAnsi" w:hAnsiTheme="minorHAnsi" w:cstheme="minorHAnsi"/>
          <w:color w:val="FF0000"/>
          <w:sz w:val="22"/>
          <w:szCs w:val="22"/>
          <w:highlight w:val="yellow"/>
        </w:rPr>
        <w:t>xx</w:t>
      </w:r>
      <w:proofErr w:type="spellEnd"/>
      <w:r w:rsidRPr="00337541">
        <w:rPr>
          <w:rFonts w:asciiTheme="minorHAnsi" w:hAnsiTheme="minorHAnsi" w:cstheme="minorHAnsi"/>
          <w:sz w:val="22"/>
          <w:szCs w:val="22"/>
          <w:highlight w:val="yellow"/>
        </w:rPr>
        <w:t>,-Kč (</w:t>
      </w:r>
      <w:r w:rsidRPr="00337541">
        <w:rPr>
          <w:rFonts w:asciiTheme="minorHAnsi" w:hAnsiTheme="minorHAnsi" w:cstheme="minorHAnsi"/>
          <w:color w:val="FF0000"/>
          <w:sz w:val="22"/>
          <w:szCs w:val="22"/>
          <w:highlight w:val="yellow"/>
        </w:rPr>
        <w:t>slovy korun českých</w:t>
      </w:r>
      <w:r w:rsidRPr="00656426">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informačního systému výzkumu, vývoje a inovací (dále jen „IS VaVaI“)</w:t>
      </w:r>
      <w:r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jsou-li zároveň splněny všechny </w:t>
      </w:r>
      <w:r w:rsidR="004D5316">
        <w:rPr>
          <w:rFonts w:asciiTheme="minorHAnsi" w:hAnsiTheme="minorHAnsi" w:cstheme="minorHAnsi"/>
          <w:sz w:val="22"/>
          <w:szCs w:val="22"/>
        </w:rPr>
        <w:t>relevantní Podmínky, Další podmínky a Ostatní</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1 Zákona:</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Zákona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Pr>
          <w:rFonts w:asciiTheme="minorHAnsi" w:hAnsiTheme="minorHAnsi" w:cstheme="minorHAnsi"/>
          <w:sz w:val="22"/>
          <w:szCs w:val="22"/>
        </w:rPr>
        <w:t>avci</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Pr>
          <w:rFonts w:asciiTheme="minorHAnsi" w:hAnsiTheme="minorHAnsi" w:cstheme="minorHAnsi"/>
          <w:sz w:val="22"/>
          <w:szCs w:val="22"/>
        </w:rPr>
        <w:t>avci</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w:t>
      </w:r>
      <w:proofErr w:type="gramStart"/>
      <w:r>
        <w:rPr>
          <w:rFonts w:asciiTheme="minorHAnsi" w:hAnsiTheme="minorHAnsi" w:cstheme="minorHAnsi"/>
          <w:sz w:val="22"/>
          <w:szCs w:val="22"/>
        </w:rPr>
        <w:t>této</w:t>
      </w:r>
      <w:proofErr w:type="gramEnd"/>
      <w:r>
        <w:rPr>
          <w:rFonts w:asciiTheme="minorHAnsi" w:hAnsiTheme="minorHAnsi" w:cstheme="minorHAnsi"/>
          <w:sz w:val="22"/>
          <w:szCs w:val="22"/>
        </w:rPr>
        <w:t xml:space="preserve">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5C7FA7">
        <w:rPr>
          <w:rFonts w:asciiTheme="minorHAnsi" w:hAnsiTheme="minorHAnsi" w:cstheme="minorHAnsi"/>
          <w:sz w:val="22"/>
          <w:szCs w:val="22"/>
        </w:rPr>
        <w:t>avci</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w:t>
      </w:r>
      <w:proofErr w:type="gramStart"/>
      <w:r w:rsidRPr="008A2022">
        <w:rPr>
          <w:rFonts w:asciiTheme="minorHAnsi" w:hAnsiTheme="minorHAnsi" w:cstheme="minorHAnsi"/>
          <w:sz w:val="22"/>
          <w:szCs w:val="22"/>
        </w:rPr>
        <w:t>této</w:t>
      </w:r>
      <w:proofErr w:type="gramEnd"/>
      <w:r w:rsidRPr="008A2022">
        <w:rPr>
          <w:rFonts w:asciiTheme="minorHAnsi" w:hAnsiTheme="minorHAnsi" w:cstheme="minorHAnsi"/>
          <w:sz w:val="22"/>
          <w:szCs w:val="22"/>
        </w:rPr>
        <w:t xml:space="preserve">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dodatku k této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w:t>
      </w:r>
      <w:proofErr w:type="gramStart"/>
      <w:r w:rsidRPr="008A2022">
        <w:rPr>
          <w:rFonts w:asciiTheme="minorHAnsi" w:hAnsiTheme="minorHAnsi" w:cstheme="minorHAnsi"/>
          <w:sz w:val="22"/>
          <w:szCs w:val="22"/>
        </w:rPr>
        <w:t>této</w:t>
      </w:r>
      <w:proofErr w:type="gramEnd"/>
      <w:r w:rsidRPr="008A2022">
        <w:rPr>
          <w:rFonts w:asciiTheme="minorHAnsi" w:hAnsiTheme="minorHAnsi" w:cstheme="minorHAnsi"/>
          <w:sz w:val="22"/>
          <w:szCs w:val="22"/>
        </w:rPr>
        <w:t xml:space="preserve">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 xml:space="preserve">Příjemce je povinen vracet zpět nevyčerpané finanční prostředky </w:t>
      </w:r>
      <w:proofErr w:type="gramStart"/>
      <w:r w:rsidRPr="008742A6">
        <w:rPr>
          <w:rFonts w:asciiTheme="minorHAnsi" w:hAnsiTheme="minorHAnsi" w:cstheme="minorHAnsi"/>
          <w:sz w:val="22"/>
          <w:szCs w:val="22"/>
        </w:rPr>
        <w:t>na</w:t>
      </w:r>
      <w:proofErr w:type="gramEnd"/>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lastRenderedPageBreak/>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v následujících letech řešení Projektu, a to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o této skutečnosti odbor 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 xml:space="preserve">367/2015 Sb., o zásadách a lhůtách finančního vypořádání vztahů se státním rozpočtem, státními finančními aktivy a </w:t>
      </w:r>
      <w:r w:rsidR="002E023A">
        <w:rPr>
          <w:rFonts w:asciiTheme="minorHAnsi" w:hAnsiTheme="minorHAnsi" w:cstheme="minorHAnsi"/>
          <w:sz w:val="22"/>
          <w:szCs w:val="22"/>
        </w:rPr>
        <w:lastRenderedPageBreak/>
        <w:t>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A56EC5">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w:t>
      </w:r>
      <w:proofErr w:type="gramStart"/>
      <w:r w:rsidR="004C1C7F">
        <w:rPr>
          <w:rFonts w:asciiTheme="minorHAnsi" w:hAnsiTheme="minorHAnsi" w:cstheme="minorHAnsi"/>
          <w:sz w:val="22"/>
          <w:szCs w:val="22"/>
        </w:rPr>
        <w:t>této</w:t>
      </w:r>
      <w:proofErr w:type="gramEnd"/>
      <w:r w:rsidR="004C1C7F">
        <w:rPr>
          <w:rFonts w:asciiTheme="minorHAnsi" w:hAnsiTheme="minorHAnsi" w:cstheme="minorHAnsi"/>
          <w:sz w:val="22"/>
          <w:szCs w:val="22"/>
        </w:rPr>
        <w:t xml:space="preserve">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Pr="00EC6026">
        <w:rPr>
          <w:rFonts w:asciiTheme="minorHAnsi" w:hAnsiTheme="minorHAnsi" w:cstheme="minorHAnsi"/>
          <w:sz w:val="22"/>
          <w:szCs w:val="22"/>
          <w:highlight w:val="yellow"/>
        </w:rPr>
        <w:t>Programu</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522FA8"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w:t>
      </w:r>
      <w:r w:rsidR="00095367">
        <w:rPr>
          <w:rFonts w:cstheme="minorHAnsi"/>
        </w:rPr>
        <w:t>ní pozdějších předpisů, a § 13 Zákona</w:t>
      </w:r>
      <w:r w:rsidRPr="00C83758">
        <w:rPr>
          <w:rFonts w:cstheme="minorHAnsi"/>
        </w:rPr>
        <w:t>.</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Zákona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FF629D">
        <w:rPr>
          <w:rFonts w:cstheme="minorHAnsi"/>
        </w:rPr>
        <w:t>Dalších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223038">
        <w:rPr>
          <w:rFonts w:cstheme="minorHAnsi"/>
        </w:rPr>
        <w:t xml:space="preserve"> písm</w:t>
      </w:r>
      <w:r w:rsidR="009571C4">
        <w:rPr>
          <w:rFonts w:cstheme="minorHAnsi"/>
        </w:rPr>
        <w:t xml:space="preserve">. </w:t>
      </w:r>
      <w:r w:rsidRPr="00C83758">
        <w:rPr>
          <w:rFonts w:cstheme="minorHAnsi"/>
        </w:rPr>
        <w:t>f</w:t>
      </w:r>
      <w:r w:rsidR="00223038">
        <w:rPr>
          <w:rFonts w:cstheme="minorHAnsi"/>
        </w:rPr>
        <w:t>)</w:t>
      </w:r>
      <w:r w:rsidRPr="00C83758">
        <w:rPr>
          <w:rFonts w:cstheme="minorHAnsi"/>
        </w:rPr>
        <w:t xml:space="preserve"> rozpočtových pravidel. </w:t>
      </w:r>
    </w:p>
    <w:p w:rsidR="00154345" w:rsidRDefault="00154345" w:rsidP="00C83758">
      <w:pPr>
        <w:pStyle w:val="Bezmezer"/>
        <w:jc w:val="center"/>
        <w:rPr>
          <w:rFonts w:ascii="Times New Roman" w:hAnsi="Times New Roman" w:cs="Times New Roman"/>
          <w:sz w:val="24"/>
        </w:rPr>
      </w:pPr>
    </w:p>
    <w:p w:rsidR="00154345" w:rsidRPr="00A757DC" w:rsidRDefault="00154345" w:rsidP="00C83758">
      <w:pPr>
        <w:pStyle w:val="Bezmezer"/>
        <w:jc w:val="center"/>
        <w:rPr>
          <w:rFonts w:ascii="Times New Roman" w:hAnsi="Times New Roman" w:cs="Times New Roman"/>
          <w:sz w:val="24"/>
        </w:rPr>
      </w:pPr>
    </w:p>
    <w:p w:rsidR="00C83758" w:rsidRPr="008742A6" w:rsidRDefault="00C83758" w:rsidP="00C83758">
      <w:pPr>
        <w:pStyle w:val="Bezmezer"/>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§44 odst.</w:t>
      </w:r>
      <w:r w:rsidR="00671128">
        <w:rPr>
          <w:rFonts w:cstheme="minorHAnsi"/>
        </w:rPr>
        <w:t xml:space="preserve"> </w:t>
      </w:r>
      <w:r w:rsidRPr="00FF629D">
        <w:rPr>
          <w:rFonts w:cstheme="minorHAnsi"/>
        </w:rPr>
        <w:t>1 písm. j) rozpočtových pravidel je považováno pouze porušení těch povinností, které jsou stanoveny v kategorii Podmínky a Další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lastRenderedPageBreak/>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4B7E02" w:rsidRPr="00FF51A9">
        <w:rPr>
          <w:rFonts w:asciiTheme="minorHAnsi" w:hAnsiTheme="minorHAnsi" w:cstheme="minorHAnsi"/>
          <w:sz w:val="22"/>
          <w:szCs w:val="22"/>
        </w:rPr>
        <w:t>Po</w:t>
      </w:r>
      <w:r w:rsidRPr="00FF51A9">
        <w:rPr>
          <w:rFonts w:asciiTheme="minorHAnsi" w:hAnsiTheme="minorHAnsi" w:cstheme="minorHAnsi"/>
          <w:sz w:val="22"/>
          <w:szCs w:val="22"/>
        </w:rPr>
        <w:t>dmínek</w:t>
      </w:r>
      <w:r w:rsidR="004B7E02" w:rsidRPr="00FF51A9">
        <w:rPr>
          <w:rFonts w:asciiTheme="minorHAnsi" w:hAnsiTheme="minorHAnsi" w:cstheme="minorHAnsi"/>
          <w:sz w:val="22"/>
          <w:szCs w:val="22"/>
        </w:rPr>
        <w:t xml:space="preserve"> a Dalších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4B7E02"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Ostatních povinností specifikovaných v Příloze IV bude vždy </w:t>
      </w:r>
      <w:r w:rsidR="00812298" w:rsidRPr="00FF51A9">
        <w:rPr>
          <w:rFonts w:asciiTheme="minorHAnsi" w:hAnsiTheme="minorHAnsi" w:cstheme="minorHAnsi"/>
          <w:sz w:val="22"/>
          <w:szCs w:val="22"/>
        </w:rPr>
        <w:t xml:space="preserve">posuzováno z hlediska závažnosti. </w:t>
      </w:r>
      <w:r w:rsidRPr="00FF51A9">
        <w:rPr>
          <w:rFonts w:asciiTheme="minorHAnsi" w:hAnsiTheme="minorHAnsi" w:cstheme="minorHAnsi"/>
          <w:sz w:val="22"/>
          <w:szCs w:val="22"/>
        </w:rPr>
        <w:t>K případné sankci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odst. 3</w:t>
      </w:r>
      <w:r w:rsidR="00A21671" w:rsidRPr="00FF51A9">
        <w:rPr>
          <w:rFonts w:asciiTheme="minorHAnsi" w:hAnsiTheme="minorHAnsi" w:cstheme="minorHAnsi"/>
          <w:sz w:val="22"/>
          <w:szCs w:val="22"/>
        </w:rPr>
        <w:t>)</w:t>
      </w:r>
      <w:r w:rsidR="00812298"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860B77" w:rsidRPr="00FF51A9">
        <w:rPr>
          <w:rFonts w:asciiTheme="minorHAnsi" w:hAnsiTheme="minorHAnsi" w:cstheme="minorHAnsi"/>
          <w:color w:val="000000"/>
          <w:sz w:val="22"/>
          <w:szCs w:val="22"/>
          <w:shd w:val="clear" w:color="auto" w:fill="FFFFFF"/>
        </w:rPr>
        <w:t xml:space="preserve">vatel o opatření podle odst. 3)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lastRenderedPageBreak/>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Jsou-li do IS VaVaI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Zákona,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Pr>
          <w:rFonts w:asciiTheme="minorHAnsi" w:hAnsiTheme="minorHAnsi" w:cstheme="minorHAnsi"/>
          <w:sz w:val="22"/>
          <w:szCs w:val="22"/>
        </w:rPr>
        <w:t>. a) až d)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671128">
        <w:rPr>
          <w:rFonts w:asciiTheme="minorHAnsi" w:hAnsiTheme="minorHAnsi" w:cstheme="minorHAnsi"/>
          <w:sz w:val="22"/>
          <w:szCs w:val="22"/>
        </w:rPr>
        <w:t>m</w:t>
      </w:r>
      <w:r w:rsidR="00AA397B">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2D641B">
      <w:pPr>
        <w:numPr>
          <w:ilvl w:val="0"/>
          <w:numId w:val="5"/>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w:t>
      </w:r>
      <w:r w:rsidR="00AA4A50">
        <w:rPr>
          <w:rFonts w:asciiTheme="minorHAnsi" w:hAnsiTheme="minorHAnsi" w:cstheme="minorHAnsi"/>
          <w:sz w:val="22"/>
          <w:szCs w:val="22"/>
        </w:rPr>
        <w:lastRenderedPageBreak/>
        <w:t>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 xml:space="preserve">akákoliv práva k výsledkům projektu, jakož i související přístupová práva, náleží všem spolupracujícím subjektům v míře odpovídající </w:t>
      </w:r>
      <w:proofErr w:type="gramStart"/>
      <w:r w:rsidR="002C513F">
        <w:rPr>
          <w:rFonts w:asciiTheme="minorHAnsi" w:hAnsiTheme="minorHAnsi" w:cstheme="minorHAnsi"/>
          <w:sz w:val="22"/>
          <w:szCs w:val="22"/>
        </w:rPr>
        <w:t>rozsahu</w:t>
      </w:r>
      <w:proofErr w:type="gramEnd"/>
      <w:r w:rsidR="002C513F">
        <w:rPr>
          <w:rFonts w:asciiTheme="minorHAnsi" w:hAnsiTheme="minorHAnsi" w:cstheme="minorHAnsi"/>
          <w:sz w:val="22"/>
          <w:szCs w:val="22"/>
        </w:rPr>
        <w:t xml:space="preserve">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B14780" w:rsidRPr="008E439B">
        <w:rPr>
          <w:rFonts w:asciiTheme="minorHAnsi" w:hAnsiTheme="minorHAnsi" w:cstheme="minorHAnsi"/>
          <w:sz w:val="22"/>
          <w:szCs w:val="22"/>
        </w:rPr>
        <w:t xml:space="preserve"> </w:t>
      </w:r>
      <w:r w:rsidR="00B14780" w:rsidRPr="008E439B">
        <w:rPr>
          <w:rFonts w:asciiTheme="minorHAnsi" w:hAnsiTheme="minorHAnsi" w:cstheme="minorHAnsi"/>
          <w:sz w:val="22"/>
          <w:szCs w:val="22"/>
        </w:rPr>
        <w:lastRenderedPageBreak/>
        <w:t>(zákon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C07929">
        <w:rPr>
          <w:rFonts w:asciiTheme="minorHAnsi" w:hAnsiTheme="minorHAnsi" w:cstheme="minorHAnsi"/>
          <w:sz w:val="22"/>
          <w:szCs w:val="22"/>
        </w:rPr>
        <w:t>, podepsanými oprávněnými zástupci smluvních stran.</w:t>
      </w:r>
    </w:p>
    <w:p w:rsidR="00E005F7" w:rsidRPr="00656426" w:rsidRDefault="00E005F7"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w:t>
      </w:r>
      <w:r w:rsidR="00C07929">
        <w:rPr>
          <w:rFonts w:asciiTheme="minorHAnsi" w:hAnsiTheme="minorHAnsi" w:cstheme="minorHAnsi"/>
          <w:color w:val="000000"/>
          <w:sz w:val="22"/>
          <w:szCs w:val="22"/>
        </w:rPr>
        <w:t>, občanským zákoníkem</w:t>
      </w:r>
      <w:r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3E4E7B" w:rsidRDefault="003E4E7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Příloha IV – Podmínky, Další podmínky a Ostatní povinnosti příjemce</w:t>
      </w:r>
      <w:r w:rsidR="009D1754">
        <w:rPr>
          <w:rFonts w:asciiTheme="minorHAnsi" w:hAnsiTheme="minorHAnsi" w:cstheme="minorHAnsi"/>
          <w:sz w:val="22"/>
          <w:szCs w:val="22"/>
        </w:rPr>
        <w:t xml:space="preserve"> a </w:t>
      </w:r>
      <w:r w:rsidR="009637ED">
        <w:rPr>
          <w:rFonts w:asciiTheme="minorHAnsi" w:hAnsiTheme="minorHAnsi" w:cstheme="minorHAnsi"/>
          <w:sz w:val="22"/>
          <w:szCs w:val="22"/>
        </w:rPr>
        <w:t>Tabulka snížených odvodů za porušení rozpočtové kázně.</w:t>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A8566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je tou stranou smlouvy, která zajistí uveřejnění smlouvy a </w:t>
      </w:r>
      <w:r w:rsidR="00915402">
        <w:rPr>
          <w:rFonts w:asciiTheme="minorHAnsi" w:hAnsiTheme="minorHAnsi" w:cstheme="minorHAnsi"/>
          <w:sz w:val="22"/>
          <w:szCs w:val="22"/>
        </w:rPr>
        <w:t>příslušných relevantních dat vztahujících se k Projektu</w:t>
      </w:r>
      <w:r>
        <w:rPr>
          <w:rFonts w:asciiTheme="minorHAnsi" w:hAnsiTheme="minorHAnsi" w:cstheme="minorHAnsi"/>
          <w:sz w:val="22"/>
          <w:szCs w:val="22"/>
        </w:rPr>
        <w:t xml:space="preserve"> v registru smluv včetně případných oprav s tím, že nezajistí-li poskytovatel uveřejnění smlouvy nebo </w:t>
      </w:r>
      <w:r w:rsidR="00915402">
        <w:rPr>
          <w:rFonts w:asciiTheme="minorHAnsi" w:hAnsiTheme="minorHAnsi" w:cstheme="minorHAnsi"/>
          <w:sz w:val="22"/>
          <w:szCs w:val="22"/>
        </w:rPr>
        <w:t xml:space="preserve">příslušných relevantních dat vztahujících se k Projektu </w:t>
      </w:r>
      <w:r>
        <w:rPr>
          <w:rFonts w:asciiTheme="minorHAnsi" w:hAnsiTheme="minorHAnsi" w:cstheme="minorHAnsi"/>
          <w:sz w:val="22"/>
          <w:szCs w:val="22"/>
        </w:rPr>
        <w:t xml:space="preserve">v registru smluv ve lhůtě </w:t>
      </w:r>
      <w:r w:rsidRPr="008E439B">
        <w:rPr>
          <w:rFonts w:asciiTheme="minorHAnsi" w:hAnsiTheme="minorHAnsi" w:cstheme="minorHAnsi"/>
          <w:b/>
          <w:sz w:val="22"/>
          <w:szCs w:val="22"/>
        </w:rPr>
        <w:t>30 dnů</w:t>
      </w:r>
      <w:r>
        <w:rPr>
          <w:rFonts w:asciiTheme="minorHAnsi" w:hAnsiTheme="minorHAnsi" w:cstheme="minorHAnsi"/>
          <w:sz w:val="22"/>
          <w:szCs w:val="22"/>
        </w:rPr>
        <w:t xml:space="preserve"> ode dne uzavření smlouvy, pak je </w:t>
      </w:r>
      <w:r w:rsidRPr="00EC6026">
        <w:rPr>
          <w:rFonts w:asciiTheme="minorHAnsi" w:hAnsiTheme="minorHAnsi" w:cstheme="minorHAnsi"/>
          <w:sz w:val="22"/>
          <w:szCs w:val="22"/>
        </w:rPr>
        <w:t>příjemce</w:t>
      </w:r>
      <w:r w:rsidRPr="00A8566D">
        <w:rPr>
          <w:rFonts w:asciiTheme="minorHAnsi" w:hAnsiTheme="minorHAnsi" w:cstheme="minorHAnsi"/>
          <w:color w:val="FF0000"/>
          <w:sz w:val="22"/>
          <w:szCs w:val="22"/>
        </w:rPr>
        <w:t xml:space="preserve"> </w:t>
      </w:r>
      <w:r>
        <w:rPr>
          <w:rFonts w:asciiTheme="minorHAnsi" w:hAnsiTheme="minorHAnsi" w:cstheme="minorHAnsi"/>
          <w:sz w:val="22"/>
          <w:szCs w:val="22"/>
        </w:rPr>
        <w:t xml:space="preserve">oprávněn zajistit jejich uveřejnění ve lhůtě </w:t>
      </w:r>
      <w:r w:rsidRPr="008E439B">
        <w:rPr>
          <w:rFonts w:asciiTheme="minorHAnsi" w:hAnsiTheme="minorHAnsi" w:cstheme="minorHAnsi"/>
          <w:b/>
          <w:sz w:val="22"/>
          <w:szCs w:val="22"/>
        </w:rPr>
        <w:t>3 měsíců</w:t>
      </w:r>
      <w:r>
        <w:rPr>
          <w:rFonts w:asciiTheme="minorHAnsi" w:hAnsiTheme="minorHAnsi" w:cstheme="minorHAnsi"/>
          <w:sz w:val="22"/>
          <w:szCs w:val="22"/>
        </w:rPr>
        <w:t xml:space="preserve"> ode dne uzavření smlouvy.</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B51415" w:rsidRPr="00636B69" w:rsidRDefault="00C07929" w:rsidP="00636B69">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A13F5C" w:rsidRDefault="00A13F5C" w:rsidP="00CC62D2">
      <w:pPr>
        <w:pStyle w:val="Odstavec-1"/>
        <w:spacing w:before="240"/>
        <w:rPr>
          <w:rFonts w:asciiTheme="minorHAnsi" w:hAnsiTheme="minorHAnsi" w:cstheme="minorHAnsi"/>
          <w:sz w:val="22"/>
          <w:szCs w:val="22"/>
        </w:rPr>
      </w:pP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V ………………………….  dne: ……………</w:t>
      </w:r>
      <w:proofErr w:type="gramStart"/>
      <w:r w:rsidRPr="00D96AEB">
        <w:rPr>
          <w:rFonts w:ascii="Calibri" w:hAnsi="Calibri" w:cs="Calibri"/>
          <w:sz w:val="22"/>
          <w:szCs w:val="22"/>
        </w:rPr>
        <w:t>…...</w:t>
      </w:r>
      <w:proofErr w:type="gramEnd"/>
      <w:r w:rsidRPr="00D96AEB">
        <w:rPr>
          <w:rFonts w:ascii="Calibri" w:hAnsi="Calibri" w:cs="Calibri"/>
          <w:sz w:val="22"/>
          <w:szCs w:val="22"/>
        </w:rPr>
        <w:t xml:space="preserve">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Ing. Jiří Burgstaller, </w:t>
      </w:r>
      <w:proofErr w:type="spellStart"/>
      <w:r w:rsidRPr="00D96AEB">
        <w:rPr>
          <w:rFonts w:ascii="Calibri" w:hAnsi="Calibri" w:cs="Calibri"/>
          <w:sz w:val="22"/>
          <w:szCs w:val="22"/>
        </w:rPr>
        <w:t>DiS</w:t>
      </w:r>
      <w:proofErr w:type="spellEnd"/>
      <w:r w:rsidRPr="00D96AEB">
        <w:rPr>
          <w:rFonts w:ascii="Calibri" w:hAnsi="Calibri" w:cs="Calibri"/>
          <w:sz w:val="22"/>
          <w:szCs w:val="22"/>
        </w:rPr>
        <w:t>.</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C07929" w:rsidP="00750123">
      <w:pPr>
        <w:pStyle w:val="Zkladntext"/>
        <w:ind w:firstLine="567"/>
        <w:rPr>
          <w:rFonts w:ascii="Calibri" w:hAnsi="Calibri" w:cs="Calibri"/>
          <w:sz w:val="22"/>
          <w:szCs w:val="22"/>
        </w:rPr>
      </w:pPr>
      <w:r>
        <w:rPr>
          <w:rFonts w:ascii="Calibri" w:hAnsi="Calibri" w:cs="Calibri"/>
          <w:sz w:val="22"/>
          <w:szCs w:val="22"/>
        </w:rPr>
        <w:t>ředitel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756" w:rsidRDefault="000B2756" w:rsidP="00DB1A59">
      <w:r>
        <w:separator/>
      </w:r>
    </w:p>
  </w:endnote>
  <w:endnote w:type="continuationSeparator" w:id="0">
    <w:p w:rsidR="000B2756" w:rsidRDefault="000B2756"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653071" w:rsidRDefault="00653071">
        <w:pPr>
          <w:pStyle w:val="Zpat"/>
          <w:jc w:val="center"/>
        </w:pPr>
        <w:r>
          <w:fldChar w:fldCharType="begin"/>
        </w:r>
        <w:r>
          <w:instrText>PAGE   \* MERGEFORMAT</w:instrText>
        </w:r>
        <w:r>
          <w:fldChar w:fldCharType="separate"/>
        </w:r>
        <w:r w:rsidR="00636B69">
          <w:rPr>
            <w:noProof/>
          </w:rPr>
          <w:t>3</w:t>
        </w:r>
        <w:r>
          <w:fldChar w:fldCharType="end"/>
        </w:r>
      </w:p>
    </w:sdtContent>
  </w:sdt>
  <w:p w:rsidR="00653071" w:rsidRDefault="00653071"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71" w:rsidRDefault="00653071"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653071" w:rsidRPr="006211B6" w:rsidRDefault="00653071"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756" w:rsidRDefault="000B2756" w:rsidP="00DB1A59">
      <w:r>
        <w:separator/>
      </w:r>
    </w:p>
  </w:footnote>
  <w:footnote w:type="continuationSeparator" w:id="0">
    <w:p w:rsidR="000B2756" w:rsidRDefault="000B2756" w:rsidP="00DB1A59">
      <w:r>
        <w:continuationSeparator/>
      </w:r>
    </w:p>
  </w:footnote>
  <w:footnote w:id="1">
    <w:p w:rsidR="00653071" w:rsidRPr="00EC642D" w:rsidRDefault="00653071"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653071" w:rsidRPr="004A0FBD" w:rsidRDefault="00653071"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p>
  </w:footnote>
  <w:footnote w:id="3">
    <w:p w:rsidR="00653071" w:rsidRPr="00C15937" w:rsidRDefault="00653071"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rsidR="00653071" w:rsidRPr="00580F92" w:rsidRDefault="00653071" w:rsidP="00492BF4">
      <w:pPr>
        <w:pStyle w:val="Textpoznpodarou"/>
        <w:rPr>
          <w:rFonts w:asciiTheme="minorHAnsi" w:hAnsiTheme="minorHAnsi" w:cstheme="minorHAnsi"/>
        </w:rPr>
      </w:pPr>
      <w:r>
        <w:rPr>
          <w:rStyle w:val="Znakapoznpodarou"/>
        </w:rPr>
        <w:footnoteRef/>
      </w:r>
      <w:r>
        <w:t xml:space="preserve"> </w:t>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653071" w:rsidRPr="00580F92" w:rsidRDefault="00653071" w:rsidP="00492BF4">
      <w:pPr>
        <w:pStyle w:val="Textpoznpodarou"/>
        <w:jc w:val="both"/>
        <w:rPr>
          <w:rFonts w:asciiTheme="minorHAnsi" w:hAnsiTheme="minorHAnsi" w:cstheme="minorHAnsi"/>
        </w:rPr>
      </w:pPr>
      <w:r w:rsidRPr="00580F92">
        <w:rPr>
          <w:rStyle w:val="Znakapoznpodarou"/>
          <w:rFonts w:asciiTheme="minorHAnsi" w:hAnsiTheme="minorHAnsi" w:cstheme="minorHAnsi"/>
        </w:rPr>
        <w:footnoteRef/>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653071" w:rsidRDefault="00653071"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653071" w:rsidRPr="00FF4DE7" w:rsidRDefault="00653071" w:rsidP="00454CB3">
      <w:pPr>
        <w:tabs>
          <w:tab w:val="left" w:pos="284"/>
        </w:tabs>
        <w:spacing w:before="120"/>
        <w:ind w:left="567" w:hanging="567"/>
        <w:jc w:val="both"/>
        <w:rPr>
          <w:rFonts w:asciiTheme="minorHAnsi" w:hAnsiTheme="minorHAnsi" w:cstheme="minorHAnsi"/>
          <w:sz w:val="18"/>
          <w:szCs w:val="18"/>
        </w:rPr>
      </w:pPr>
    </w:p>
  </w:footnote>
  <w:footnote w:id="7">
    <w:p w:rsidR="00653071" w:rsidRDefault="00653071"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653071" w:rsidRDefault="00653071" w:rsidP="00454CB3">
      <w:pPr>
        <w:pStyle w:val="Textpoznpodarou"/>
        <w:ind w:left="567" w:hanging="567"/>
      </w:pPr>
    </w:p>
  </w:footnote>
  <w:footnote w:id="8">
    <w:p w:rsidR="00653071" w:rsidRPr="00454CB3" w:rsidRDefault="00653071"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71" w:rsidRPr="00636B69" w:rsidRDefault="00653071" w:rsidP="00DB10F7">
    <w:pPr>
      <w:pStyle w:val="Zhlav"/>
      <w:rPr>
        <w:rFonts w:asciiTheme="minorHAnsi" w:hAnsiTheme="minorHAnsi" w:cstheme="minorHAnsi"/>
        <w:i/>
        <w:sz w:val="22"/>
        <w:szCs w:val="22"/>
      </w:rPr>
    </w:pPr>
    <w:r w:rsidRPr="00636B69">
      <w:rPr>
        <w:rFonts w:asciiTheme="minorHAnsi" w:hAnsiTheme="minorHAnsi" w:cstheme="minorHAnsi"/>
        <w:i/>
        <w:sz w:val="22"/>
        <w:szCs w:val="22"/>
      </w:rPr>
      <w:t xml:space="preserve">Ministerstvo školství, mládeže a tělovýchovy                                 </w:t>
    </w:r>
    <w:r w:rsidR="00636B69" w:rsidRPr="00636B69">
      <w:rPr>
        <w:rFonts w:asciiTheme="minorHAnsi" w:hAnsiTheme="minorHAnsi" w:cstheme="minorHAnsi"/>
        <w:i/>
        <w:sz w:val="22"/>
        <w:szCs w:val="22"/>
      </w:rPr>
      <w:tab/>
      <w:t>Identifikační kód</w:t>
    </w:r>
    <w:r w:rsidR="00636B69" w:rsidRPr="00636B69">
      <w:rPr>
        <w:rFonts w:asciiTheme="minorHAnsi" w:hAnsiTheme="minorHAnsi" w:cstheme="minorHAnsi"/>
        <w:i/>
        <w:sz w:val="22"/>
        <w:szCs w:val="22"/>
      </w:rPr>
      <w:t xml:space="preserve">                                                                                       </w:t>
    </w:r>
    <w:r w:rsidRPr="00636B69">
      <w:rPr>
        <w:rFonts w:asciiTheme="minorHAnsi" w:hAnsiTheme="minorHAnsi" w:cstheme="minorHAnsi"/>
        <w:i/>
        <w:sz w:val="22"/>
        <w:szCs w:val="22"/>
      </w:rPr>
      <w:t xml:space="preserve">                                           </w:t>
    </w:r>
  </w:p>
  <w:p w:rsidR="00653071" w:rsidRPr="00636B69" w:rsidRDefault="00653071" w:rsidP="00DB10F7">
    <w:pPr>
      <w:pStyle w:val="Zhlav"/>
      <w:rPr>
        <w:rFonts w:asciiTheme="minorHAnsi" w:hAnsiTheme="minorHAnsi" w:cstheme="minorHAnsi"/>
        <w:i/>
        <w:sz w:val="22"/>
        <w:szCs w:val="22"/>
      </w:rPr>
    </w:pPr>
    <w:r w:rsidRPr="00636B69">
      <w:rPr>
        <w:rFonts w:asciiTheme="minorHAnsi" w:hAnsiTheme="minorHAnsi" w:cstheme="minorHAnsi"/>
        <w:i/>
        <w:sz w:val="22"/>
        <w:szCs w:val="22"/>
      </w:rPr>
      <w:t xml:space="preserve">Č. j.: MSMT-                                                                           </w:t>
    </w:r>
    <w:r w:rsidR="00636B69" w:rsidRPr="00636B69">
      <w:rPr>
        <w:rFonts w:asciiTheme="minorHAnsi" w:hAnsiTheme="minorHAnsi" w:cstheme="minorHAnsi"/>
        <w:i/>
        <w:sz w:val="22"/>
        <w:szCs w:val="22"/>
      </w:rPr>
      <w:tab/>
    </w:r>
    <w:r w:rsidR="00636B69" w:rsidRPr="00636B69">
      <w:rPr>
        <w:rFonts w:asciiTheme="minorHAnsi" w:hAnsiTheme="minorHAnsi" w:cstheme="minorHAnsi"/>
        <w:i/>
        <w:sz w:val="22"/>
        <w:szCs w:val="22"/>
      </w:rPr>
      <w:t>LTT18…</w:t>
    </w:r>
  </w:p>
  <w:p w:rsidR="00653071" w:rsidRPr="00493F46" w:rsidRDefault="00653071"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71" w:rsidRPr="00670F69" w:rsidRDefault="00653071">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653071" w:rsidRPr="00670F69" w:rsidRDefault="00653071">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B76"/>
    <w:rsid w:val="00086EF0"/>
    <w:rsid w:val="000878ED"/>
    <w:rsid w:val="00087A1A"/>
    <w:rsid w:val="00090B70"/>
    <w:rsid w:val="00092E60"/>
    <w:rsid w:val="0009336E"/>
    <w:rsid w:val="0009477D"/>
    <w:rsid w:val="00095367"/>
    <w:rsid w:val="00096328"/>
    <w:rsid w:val="000A19EE"/>
    <w:rsid w:val="000A1C26"/>
    <w:rsid w:val="000A23D0"/>
    <w:rsid w:val="000A43C0"/>
    <w:rsid w:val="000A4B8C"/>
    <w:rsid w:val="000A54FA"/>
    <w:rsid w:val="000A60F6"/>
    <w:rsid w:val="000A6C5E"/>
    <w:rsid w:val="000B0C68"/>
    <w:rsid w:val="000B119C"/>
    <w:rsid w:val="000B2756"/>
    <w:rsid w:val="000B2A6D"/>
    <w:rsid w:val="000B5C16"/>
    <w:rsid w:val="000B748D"/>
    <w:rsid w:val="000C1CE9"/>
    <w:rsid w:val="000C1E74"/>
    <w:rsid w:val="000C1E85"/>
    <w:rsid w:val="000C273A"/>
    <w:rsid w:val="000C4B51"/>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F5"/>
    <w:rsid w:val="00585043"/>
    <w:rsid w:val="0058545C"/>
    <w:rsid w:val="00586738"/>
    <w:rsid w:val="005869DF"/>
    <w:rsid w:val="0058721E"/>
    <w:rsid w:val="00590113"/>
    <w:rsid w:val="00590851"/>
    <w:rsid w:val="005908DD"/>
    <w:rsid w:val="00595B55"/>
    <w:rsid w:val="00595D4F"/>
    <w:rsid w:val="0059649F"/>
    <w:rsid w:val="00596C80"/>
    <w:rsid w:val="005975A7"/>
    <w:rsid w:val="005A0A02"/>
    <w:rsid w:val="005A1910"/>
    <w:rsid w:val="005A31B3"/>
    <w:rsid w:val="005A3753"/>
    <w:rsid w:val="005A6938"/>
    <w:rsid w:val="005A763B"/>
    <w:rsid w:val="005B0966"/>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B69"/>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0C67"/>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71C4"/>
    <w:rsid w:val="00957FB5"/>
    <w:rsid w:val="009612AA"/>
    <w:rsid w:val="009637ED"/>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167C7-6039-450E-A006-4BD5361DD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1179</TotalTime>
  <Pages>13</Pages>
  <Words>4821</Words>
  <Characters>28233</Characters>
  <Application>Microsoft Office Word</Application>
  <DocSecurity>0</DocSecurity>
  <Lines>235</Lines>
  <Paragraphs>65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Kloz David</cp:lastModifiedBy>
  <cp:revision>12</cp:revision>
  <cp:lastPrinted>2017-03-31T06:02:00Z</cp:lastPrinted>
  <dcterms:created xsi:type="dcterms:W3CDTF">2017-03-17T09:37:00Z</dcterms:created>
  <dcterms:modified xsi:type="dcterms:W3CDTF">2017-03-31T07:53:00Z</dcterms:modified>
</cp:coreProperties>
</file>