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10" w:rsidRPr="00BF0919" w:rsidRDefault="008C6D10" w:rsidP="008C6D10">
      <w:pPr>
        <w:jc w:val="center"/>
        <w:rPr>
          <w:rFonts w:ascii="Arial" w:hAnsi="Arial" w:cs="Arial"/>
          <w:b/>
        </w:rPr>
      </w:pPr>
      <w:r w:rsidRPr="00BF0919">
        <w:rPr>
          <w:rFonts w:ascii="Arial" w:hAnsi="Arial" w:cs="Arial"/>
          <w:b/>
        </w:rPr>
        <w:t>Oznámení o vyhlášení výběrového řízení na služební místo</w:t>
      </w:r>
      <w:r w:rsidR="00FF4388" w:rsidRPr="00BF0919">
        <w:rPr>
          <w:rFonts w:ascii="Arial" w:hAnsi="Arial" w:cs="Arial"/>
          <w:b/>
        </w:rPr>
        <w:t xml:space="preserve"> </w:t>
      </w:r>
      <w:r w:rsidR="00045C32">
        <w:rPr>
          <w:rFonts w:ascii="Arial" w:hAnsi="Arial" w:cs="Arial"/>
          <w:b/>
        </w:rPr>
        <w:t>ministerský rada</w:t>
      </w:r>
      <w:r w:rsidRPr="00BF0919">
        <w:rPr>
          <w:rFonts w:ascii="Arial" w:hAnsi="Arial" w:cs="Arial"/>
          <w:b/>
        </w:rPr>
        <w:t xml:space="preserve"> </w:t>
      </w:r>
      <w:r w:rsidR="00045C32">
        <w:rPr>
          <w:rFonts w:ascii="Arial" w:hAnsi="Arial" w:cs="Arial"/>
          <w:b/>
        </w:rPr>
        <w:t xml:space="preserve">– </w:t>
      </w:r>
      <w:r w:rsidR="005A77B0">
        <w:rPr>
          <w:rFonts w:ascii="Arial" w:hAnsi="Arial" w:cs="Arial"/>
          <w:b/>
        </w:rPr>
        <w:t xml:space="preserve">vedoucí </w:t>
      </w:r>
      <w:r w:rsidR="001E4282">
        <w:rPr>
          <w:rFonts w:ascii="Arial" w:hAnsi="Arial" w:cs="Arial"/>
          <w:b/>
        </w:rPr>
        <w:t>odděle</w:t>
      </w:r>
      <w:r w:rsidR="005A77B0">
        <w:rPr>
          <w:rFonts w:ascii="Arial" w:hAnsi="Arial" w:cs="Arial"/>
          <w:b/>
        </w:rPr>
        <w:t>ní</w:t>
      </w:r>
      <w:r w:rsidR="00265FEF" w:rsidRPr="00BF0919">
        <w:rPr>
          <w:rFonts w:ascii="Arial" w:hAnsi="Arial" w:cs="Arial"/>
          <w:b/>
        </w:rPr>
        <w:t xml:space="preserve"> </w:t>
      </w:r>
      <w:r w:rsidR="003947ED">
        <w:rPr>
          <w:rFonts w:ascii="Arial" w:hAnsi="Arial" w:cs="Arial"/>
          <w:b/>
        </w:rPr>
        <w:t xml:space="preserve">školského rejstříku </w:t>
      </w: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8C6D10">
      <w:pPr>
        <w:spacing w:after="0" w:line="360" w:lineRule="auto"/>
        <w:jc w:val="center"/>
        <w:rPr>
          <w:rFonts w:ascii="Arial" w:hAnsi="Arial" w:cs="Arial"/>
        </w:rPr>
      </w:pPr>
    </w:p>
    <w:p w:rsidR="008C6D10" w:rsidRPr="00BF0919" w:rsidRDefault="003947ED" w:rsidP="003947ED">
      <w:pPr>
        <w:spacing w:after="0" w:line="360" w:lineRule="auto"/>
        <w:ind w:left="6372"/>
        <w:jc w:val="both"/>
        <w:rPr>
          <w:rFonts w:ascii="Arial" w:hAnsi="Arial" w:cs="Arial"/>
        </w:rPr>
      </w:pPr>
      <w:r>
        <w:rPr>
          <w:rFonts w:ascii="Arial" w:hAnsi="Arial" w:cs="Arial"/>
        </w:rPr>
        <w:t xml:space="preserve">    </w:t>
      </w:r>
      <w:proofErr w:type="gramStart"/>
      <w:r w:rsidR="00D56A83">
        <w:rPr>
          <w:rFonts w:ascii="Arial" w:hAnsi="Arial" w:cs="Arial"/>
        </w:rPr>
        <w:t>Č.j.</w:t>
      </w:r>
      <w:proofErr w:type="gramEnd"/>
      <w:r w:rsidR="00D56A83">
        <w:rPr>
          <w:rFonts w:ascii="Arial" w:hAnsi="Arial" w:cs="Arial"/>
        </w:rPr>
        <w:t xml:space="preserve">: </w:t>
      </w:r>
      <w:r w:rsidR="00E86218">
        <w:rPr>
          <w:rFonts w:ascii="Arial" w:hAnsi="Arial" w:cs="Arial"/>
        </w:rPr>
        <w:t>MSMT</w:t>
      </w:r>
      <w:r w:rsidR="00296096">
        <w:rPr>
          <w:rFonts w:ascii="Arial" w:hAnsi="Arial" w:cs="Arial"/>
        </w:rPr>
        <w:t>-9107</w:t>
      </w:r>
      <w:r>
        <w:rPr>
          <w:rFonts w:ascii="Arial" w:hAnsi="Arial" w:cs="Arial"/>
        </w:rPr>
        <w:t>/2017</w:t>
      </w:r>
      <w:r w:rsidR="007348BE">
        <w:rPr>
          <w:rFonts w:ascii="Arial" w:hAnsi="Arial" w:cs="Arial"/>
        </w:rPr>
        <w:t>-1</w:t>
      </w:r>
    </w:p>
    <w:p w:rsidR="008C6D10" w:rsidRPr="00BF0919" w:rsidRDefault="003947ED" w:rsidP="003947ED">
      <w:pPr>
        <w:spacing w:after="0" w:line="360" w:lineRule="auto"/>
        <w:ind w:left="6372"/>
        <w:jc w:val="both"/>
        <w:rPr>
          <w:rFonts w:ascii="Arial" w:hAnsi="Arial" w:cs="Arial"/>
        </w:rPr>
      </w:pPr>
      <w:r>
        <w:rPr>
          <w:rFonts w:ascii="Arial" w:hAnsi="Arial" w:cs="Arial"/>
        </w:rPr>
        <w:t xml:space="preserve">    </w:t>
      </w:r>
      <w:r w:rsidR="00A01C44">
        <w:rPr>
          <w:rFonts w:ascii="Arial" w:hAnsi="Arial" w:cs="Arial"/>
        </w:rPr>
        <w:t xml:space="preserve">Datum:  </w:t>
      </w:r>
      <w:r w:rsidR="0012500B">
        <w:rPr>
          <w:rFonts w:ascii="Arial" w:hAnsi="Arial" w:cs="Arial"/>
        </w:rPr>
        <w:t xml:space="preserve"> </w:t>
      </w:r>
      <w:r w:rsidR="007720BF">
        <w:rPr>
          <w:rFonts w:ascii="Arial" w:hAnsi="Arial" w:cs="Arial"/>
        </w:rPr>
        <w:t xml:space="preserve"> </w:t>
      </w:r>
      <w:r w:rsidR="0012500B">
        <w:rPr>
          <w:rFonts w:ascii="Arial" w:hAnsi="Arial" w:cs="Arial"/>
        </w:rPr>
        <w:t xml:space="preserve"> </w:t>
      </w:r>
      <w:r w:rsidR="00A01C44">
        <w:rPr>
          <w:rFonts w:ascii="Arial" w:hAnsi="Arial" w:cs="Arial"/>
        </w:rPr>
        <w:t xml:space="preserve"> </w:t>
      </w:r>
      <w:r w:rsidR="00D56A83" w:rsidRPr="000D6E96">
        <w:rPr>
          <w:rFonts w:ascii="Arial" w:hAnsi="Arial" w:cs="Arial"/>
        </w:rPr>
        <w:t xml:space="preserve">. </w:t>
      </w:r>
      <w:proofErr w:type="gramStart"/>
      <w:r w:rsidR="00296096">
        <w:rPr>
          <w:rFonts w:ascii="Arial" w:hAnsi="Arial" w:cs="Arial"/>
        </w:rPr>
        <w:t>duben</w:t>
      </w:r>
      <w:proofErr w:type="gramEnd"/>
      <w:r w:rsidR="00C97DA7">
        <w:rPr>
          <w:rFonts w:ascii="Arial" w:hAnsi="Arial" w:cs="Arial"/>
        </w:rPr>
        <w:t xml:space="preserve"> 201</w:t>
      </w:r>
      <w:r>
        <w:rPr>
          <w:rFonts w:ascii="Arial" w:hAnsi="Arial" w:cs="Arial"/>
        </w:rPr>
        <w:t>7</w:t>
      </w:r>
    </w:p>
    <w:p w:rsidR="008C6D10" w:rsidRPr="003947ED" w:rsidRDefault="008C6D10" w:rsidP="008C6D10">
      <w:pPr>
        <w:spacing w:after="0" w:line="360" w:lineRule="auto"/>
        <w:jc w:val="both"/>
        <w:rPr>
          <w:rFonts w:ascii="Arial" w:hAnsi="Arial" w:cs="Arial"/>
          <w:sz w:val="8"/>
          <w:szCs w:val="8"/>
        </w:rPr>
      </w:pPr>
    </w:p>
    <w:p w:rsidR="006C3505" w:rsidRPr="00C822CA" w:rsidRDefault="00035A86" w:rsidP="00516D56">
      <w:pPr>
        <w:spacing w:after="80"/>
        <w:jc w:val="both"/>
        <w:rPr>
          <w:rFonts w:ascii="Arial" w:hAnsi="Arial" w:cs="Arial"/>
        </w:rPr>
      </w:pPr>
      <w:r w:rsidRPr="00BF0919">
        <w:rPr>
          <w:rFonts w:ascii="Arial" w:hAnsi="Arial" w:cs="Arial"/>
        </w:rPr>
        <w:t xml:space="preserve">Státní tajemník v Ministerstvu školství, mládeže a tělovýchovy </w:t>
      </w:r>
      <w:r w:rsidR="00A91E76" w:rsidRPr="00BF0919">
        <w:rPr>
          <w:rFonts w:ascii="Arial" w:hAnsi="Arial" w:cs="Arial"/>
        </w:rPr>
        <w:t>jako služební orgán příslušný podle § 10 odst. 1 písm. f) zákona č. 234/2014 Sb., o státní službě</w:t>
      </w:r>
      <w:r w:rsidR="00A91E76">
        <w:rPr>
          <w:rFonts w:ascii="Arial" w:hAnsi="Arial" w:cs="Arial"/>
        </w:rPr>
        <w:t>, ve znění pozdějších předpisů</w:t>
      </w:r>
      <w:r w:rsidR="00A91E76" w:rsidRPr="00BF0919">
        <w:rPr>
          <w:rFonts w:ascii="Arial" w:hAnsi="Arial" w:cs="Arial"/>
        </w:rPr>
        <w:t xml:space="preserve"> (dále jen „zákon“), vyhlašuje </w:t>
      </w:r>
      <w:r w:rsidR="00A91E76">
        <w:rPr>
          <w:rFonts w:ascii="Arial" w:hAnsi="Arial" w:cs="Arial"/>
        </w:rPr>
        <w:t>podle § 58 odst. 3</w:t>
      </w:r>
      <w:r w:rsidR="00336680">
        <w:rPr>
          <w:rFonts w:ascii="Arial" w:hAnsi="Arial" w:cs="Arial"/>
        </w:rPr>
        <w:t xml:space="preserve"> a 5</w:t>
      </w:r>
      <w:r w:rsidR="00A91E76">
        <w:rPr>
          <w:rFonts w:ascii="Arial" w:hAnsi="Arial" w:cs="Arial"/>
        </w:rPr>
        <w:t xml:space="preserve"> zákona </w:t>
      </w:r>
      <w:r w:rsidR="00336680">
        <w:rPr>
          <w:rFonts w:ascii="Arial" w:hAnsi="Arial" w:cs="Arial"/>
        </w:rPr>
        <w:t xml:space="preserve">druhé </w:t>
      </w:r>
      <w:r w:rsidR="00A91E76">
        <w:rPr>
          <w:rFonts w:ascii="Arial" w:hAnsi="Arial" w:cs="Arial"/>
        </w:rPr>
        <w:t xml:space="preserve">kolo </w:t>
      </w:r>
      <w:r w:rsidR="00A91E76" w:rsidRPr="00BF0919">
        <w:rPr>
          <w:rFonts w:ascii="Arial" w:hAnsi="Arial" w:cs="Arial"/>
        </w:rPr>
        <w:t>výběrové</w:t>
      </w:r>
      <w:r w:rsidR="00A91E76">
        <w:rPr>
          <w:rFonts w:ascii="Arial" w:hAnsi="Arial" w:cs="Arial"/>
        </w:rPr>
        <w:t>ho</w:t>
      </w:r>
      <w:r w:rsidR="00A91E76" w:rsidRPr="00BF0919">
        <w:rPr>
          <w:rFonts w:ascii="Arial" w:hAnsi="Arial" w:cs="Arial"/>
        </w:rPr>
        <w:t xml:space="preserve"> řízení na služební míst</w:t>
      </w:r>
      <w:r w:rsidR="00A91E76">
        <w:rPr>
          <w:rFonts w:ascii="Arial" w:hAnsi="Arial" w:cs="Arial"/>
        </w:rPr>
        <w:t xml:space="preserve">o </w:t>
      </w:r>
      <w:r w:rsidR="00045C32">
        <w:rPr>
          <w:rFonts w:ascii="Arial" w:hAnsi="Arial" w:cs="Arial"/>
          <w:b/>
        </w:rPr>
        <w:t>ministerský rada</w:t>
      </w:r>
      <w:r w:rsidR="00D56A83" w:rsidRPr="00BF0919">
        <w:rPr>
          <w:rFonts w:ascii="Arial" w:hAnsi="Arial" w:cs="Arial"/>
          <w:b/>
        </w:rPr>
        <w:t xml:space="preserve"> </w:t>
      </w:r>
      <w:r w:rsidR="00045C32">
        <w:rPr>
          <w:rFonts w:ascii="Arial" w:hAnsi="Arial" w:cs="Arial"/>
          <w:b/>
        </w:rPr>
        <w:t xml:space="preserve">– </w:t>
      </w:r>
      <w:r w:rsidR="005A77B0">
        <w:rPr>
          <w:rFonts w:ascii="Arial" w:hAnsi="Arial" w:cs="Arial"/>
          <w:b/>
        </w:rPr>
        <w:t>vedoucí oddělení</w:t>
      </w:r>
      <w:r w:rsidR="00C97DA7">
        <w:rPr>
          <w:rFonts w:ascii="Arial" w:hAnsi="Arial" w:cs="Arial"/>
          <w:b/>
        </w:rPr>
        <w:t xml:space="preserve"> </w:t>
      </w:r>
      <w:r w:rsidR="003947ED">
        <w:rPr>
          <w:rFonts w:ascii="Arial" w:hAnsi="Arial" w:cs="Arial"/>
          <w:b/>
        </w:rPr>
        <w:t xml:space="preserve">školského rejstříku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C822CA">
        <w:rPr>
          <w:rFonts w:ascii="Arial" w:hAnsi="Arial" w:cs="Arial"/>
        </w:rPr>
        <w:t>kód služebního místa MSMT0000886S, v níže uvedených oborech</w:t>
      </w:r>
      <w:r w:rsidR="00C822CA" w:rsidRPr="00704A4E">
        <w:rPr>
          <w:rFonts w:ascii="Arial" w:hAnsi="Arial" w:cs="Arial"/>
        </w:rPr>
        <w:t xml:space="preserve"> služby podle nařízení vlády 106/2015 Sb., o oborech státní služby:</w:t>
      </w:r>
    </w:p>
    <w:p w:rsidR="003947ED" w:rsidRDefault="003947ED" w:rsidP="00516D56">
      <w:pPr>
        <w:spacing w:after="80"/>
        <w:jc w:val="both"/>
        <w:rPr>
          <w:rFonts w:ascii="Arial" w:hAnsi="Arial" w:cs="Arial"/>
          <w:b/>
        </w:rPr>
      </w:pPr>
      <w:r>
        <w:rPr>
          <w:rFonts w:ascii="Arial" w:hAnsi="Arial" w:cs="Arial"/>
          <w:b/>
        </w:rPr>
        <w:t>10 – Školství, výchova a vzdělávání,</w:t>
      </w:r>
    </w:p>
    <w:p w:rsidR="007348BE" w:rsidRDefault="0082189A" w:rsidP="00516D56">
      <w:pPr>
        <w:spacing w:after="80"/>
        <w:jc w:val="both"/>
        <w:rPr>
          <w:rFonts w:ascii="Arial" w:hAnsi="Arial" w:cs="Arial"/>
          <w:b/>
        </w:rPr>
      </w:pPr>
      <w:r>
        <w:rPr>
          <w:rFonts w:ascii="Arial" w:hAnsi="Arial" w:cs="Arial"/>
          <w:b/>
        </w:rPr>
        <w:t>29 – Legislativa a právní činnost.</w:t>
      </w:r>
    </w:p>
    <w:p w:rsidR="00516D56" w:rsidRPr="00516D56" w:rsidRDefault="00516D56" w:rsidP="00516D56">
      <w:pPr>
        <w:spacing w:after="80"/>
        <w:jc w:val="both"/>
        <w:rPr>
          <w:rFonts w:ascii="Arial" w:hAnsi="Arial" w:cs="Arial"/>
          <w:sz w:val="8"/>
          <w:szCs w:val="8"/>
        </w:rPr>
      </w:pPr>
    </w:p>
    <w:p w:rsidR="002960FE" w:rsidRPr="00BF0919" w:rsidRDefault="008C6D10" w:rsidP="00512FD4">
      <w:pPr>
        <w:spacing w:after="120"/>
        <w:jc w:val="both"/>
        <w:rPr>
          <w:rFonts w:ascii="Arial" w:hAnsi="Arial" w:cs="Arial"/>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Služba na tomto služebním místě bude vykonávána ve</w:t>
      </w:r>
      <w:r w:rsidR="002A1069">
        <w:rPr>
          <w:rFonts w:ascii="Arial" w:hAnsi="Arial" w:cs="Arial"/>
        </w:rPr>
        <w:t> </w:t>
      </w:r>
      <w:r w:rsidR="002960FE" w:rsidRPr="00BF0919">
        <w:rPr>
          <w:rFonts w:ascii="Arial" w:hAnsi="Arial" w:cs="Arial"/>
        </w:rPr>
        <w:t xml:space="preserve">služebním poměru na dobu neurčitou. Předpokládaným dnem </w:t>
      </w:r>
      <w:r w:rsidR="002960FE">
        <w:rPr>
          <w:rFonts w:ascii="Arial" w:hAnsi="Arial" w:cs="Arial"/>
        </w:rPr>
        <w:t>nástupu na služební místo je</w:t>
      </w:r>
      <w:r w:rsidR="002960FE" w:rsidRPr="00BF0919">
        <w:rPr>
          <w:rFonts w:ascii="Arial" w:hAnsi="Arial" w:cs="Arial"/>
        </w:rPr>
        <w:t xml:space="preserve"> </w:t>
      </w:r>
      <w:r w:rsidR="009D1B08" w:rsidRPr="00512FD4">
        <w:rPr>
          <w:rFonts w:ascii="Arial" w:hAnsi="Arial" w:cs="Arial"/>
        </w:rPr>
        <w:t>1</w:t>
      </w:r>
      <w:r w:rsidR="00516D56">
        <w:rPr>
          <w:rFonts w:ascii="Arial" w:hAnsi="Arial" w:cs="Arial"/>
        </w:rPr>
        <w:t>5</w:t>
      </w:r>
      <w:r w:rsidR="00C97DA7" w:rsidRPr="00512FD4">
        <w:rPr>
          <w:rFonts w:ascii="Arial" w:hAnsi="Arial" w:cs="Arial"/>
        </w:rPr>
        <w:t xml:space="preserve">. </w:t>
      </w:r>
      <w:r w:rsidR="00296096">
        <w:rPr>
          <w:rFonts w:ascii="Arial" w:hAnsi="Arial" w:cs="Arial"/>
        </w:rPr>
        <w:t>květen</w:t>
      </w:r>
      <w:r w:rsidR="00C97DA7" w:rsidRPr="00512FD4">
        <w:rPr>
          <w:rFonts w:ascii="Arial" w:hAnsi="Arial" w:cs="Arial"/>
        </w:rPr>
        <w:t xml:space="preserve"> </w:t>
      </w:r>
      <w:r w:rsidR="001108AA">
        <w:rPr>
          <w:rFonts w:ascii="Arial" w:hAnsi="Arial" w:cs="Arial"/>
        </w:rPr>
        <w:t>2017</w:t>
      </w:r>
      <w:r w:rsidR="006C3505">
        <w:rPr>
          <w:rFonts w:ascii="Arial" w:hAnsi="Arial" w:cs="Arial"/>
        </w:rPr>
        <w:t xml:space="preserve"> 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 xml:space="preserve">Služební místo je zařazeno podle Přílohy č. 1 k zákonu do </w:t>
      </w:r>
      <w:r w:rsidR="00905D8F">
        <w:rPr>
          <w:rFonts w:ascii="Arial" w:hAnsi="Arial" w:cs="Arial"/>
        </w:rPr>
        <w:t>13</w:t>
      </w:r>
      <w:r w:rsidR="002960FE" w:rsidRPr="000D6E96">
        <w:rPr>
          <w:rFonts w:ascii="Arial" w:hAnsi="Arial" w:cs="Arial"/>
        </w:rPr>
        <w:t>.</w:t>
      </w:r>
      <w:r w:rsidR="002960FE" w:rsidRPr="00BF0919">
        <w:rPr>
          <w:rFonts w:ascii="Arial" w:hAnsi="Arial" w:cs="Arial"/>
        </w:rPr>
        <w:t xml:space="preserve"> platové třídy.</w:t>
      </w:r>
    </w:p>
    <w:p w:rsidR="003947ED" w:rsidRPr="00921629" w:rsidRDefault="003947ED" w:rsidP="003947ED">
      <w:pPr>
        <w:spacing w:after="0"/>
        <w:jc w:val="both"/>
        <w:rPr>
          <w:rFonts w:ascii="Arial" w:hAnsi="Arial" w:cs="Arial"/>
          <w:b/>
        </w:rPr>
      </w:pPr>
      <w:r w:rsidRPr="00DA3368">
        <w:rPr>
          <w:rFonts w:ascii="Arial" w:hAnsi="Arial" w:cs="Arial"/>
          <w:b/>
        </w:rPr>
        <w:t>Služba zahrnuje zejména:</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zabezpečení řádného průběhu správních řízení tý</w:t>
      </w:r>
      <w:r>
        <w:rPr>
          <w:rFonts w:ascii="Arial" w:hAnsi="Arial" w:cs="Arial"/>
          <w:sz w:val="22"/>
          <w:szCs w:val="22"/>
        </w:rPr>
        <w:t xml:space="preserve">kajících se školského rejstříku, </w:t>
      </w:r>
      <w:r w:rsidRPr="004C70FB">
        <w:rPr>
          <w:rFonts w:ascii="Arial" w:hAnsi="Arial" w:cs="Arial"/>
          <w:sz w:val="22"/>
          <w:szCs w:val="22"/>
        </w:rPr>
        <w:t xml:space="preserve">tj. žádostí ve věci návrhu na zápis do školského rejstříku, zápis změny v údajích vedených ve školském rejstříku nebo výmaz ze školského rejstříku a řízení zahájených bez návrhu dle § 149 odst. 5 zákona č. 561/2004 Sb., o předškolním, základním, středním, vyšším odborném a jiném vzdělávání (školský zákon), ve znění pozdějších předpisů;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 xml:space="preserve">rozhodování ve správním řízení o žádostech týkajících se školského rejstříku;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rozhodování o odvolání proti rozhodnutí krajskéh</w:t>
      </w:r>
      <w:r>
        <w:rPr>
          <w:rFonts w:ascii="Arial" w:hAnsi="Arial" w:cs="Arial"/>
          <w:sz w:val="22"/>
          <w:szCs w:val="22"/>
        </w:rPr>
        <w:t>o úřadu ve věcech týkajících se </w:t>
      </w:r>
      <w:r w:rsidRPr="004C70FB">
        <w:rPr>
          <w:rFonts w:ascii="Arial" w:hAnsi="Arial" w:cs="Arial"/>
          <w:sz w:val="22"/>
          <w:szCs w:val="22"/>
        </w:rPr>
        <w:t xml:space="preserve">rejstříku, škol a školských zařízení, které spadají do kompetence krajských úřadů;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zabezpečení konzultační, poradenské a informační činnosti</w:t>
      </w:r>
      <w:r>
        <w:rPr>
          <w:rFonts w:ascii="Arial" w:hAnsi="Arial" w:cs="Arial"/>
          <w:sz w:val="22"/>
          <w:szCs w:val="22"/>
        </w:rPr>
        <w:t xml:space="preserve"> související s </w:t>
      </w:r>
      <w:r w:rsidRPr="004C70FB">
        <w:rPr>
          <w:rFonts w:ascii="Arial" w:hAnsi="Arial" w:cs="Arial"/>
          <w:sz w:val="22"/>
          <w:szCs w:val="22"/>
        </w:rPr>
        <w:t xml:space="preserve">problematikou školského rejstříku;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 xml:space="preserve">metodické řízení a koordinaci činnosti odborů školství krajských úřadů v oblasti školského rejstříku;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 xml:space="preserve">spolupráci s Akreditační komisí pro vyšší odborné vzdělávání (dále jen „AK VOV“) ministerstva při zatřídění vzdělávacích programů vyššího odborného vzdělávání; </w:t>
      </w:r>
    </w:p>
    <w:p w:rsidR="003947ED" w:rsidRPr="004C70FB" w:rsidRDefault="003947ED" w:rsidP="003947ED">
      <w:pPr>
        <w:pStyle w:val="Default"/>
        <w:numPr>
          <w:ilvl w:val="0"/>
          <w:numId w:val="28"/>
        </w:numPr>
        <w:spacing w:after="28" w:line="276" w:lineRule="auto"/>
        <w:jc w:val="both"/>
        <w:rPr>
          <w:rFonts w:ascii="Arial" w:hAnsi="Arial" w:cs="Arial"/>
          <w:sz w:val="22"/>
          <w:szCs w:val="22"/>
        </w:rPr>
      </w:pPr>
      <w:r w:rsidRPr="004C70FB">
        <w:rPr>
          <w:rFonts w:ascii="Arial" w:hAnsi="Arial" w:cs="Arial"/>
          <w:sz w:val="22"/>
          <w:szCs w:val="22"/>
        </w:rPr>
        <w:t>předkládání návrhů na změnu právních předpisů souvisejících s pro</w:t>
      </w:r>
      <w:r>
        <w:rPr>
          <w:rFonts w:ascii="Arial" w:hAnsi="Arial" w:cs="Arial"/>
          <w:sz w:val="22"/>
          <w:szCs w:val="22"/>
        </w:rPr>
        <w:t>blematikou školského rejstříku.</w:t>
      </w:r>
    </w:p>
    <w:p w:rsidR="0082189A" w:rsidRDefault="0082189A" w:rsidP="00512FD4">
      <w:pPr>
        <w:pStyle w:val="Default"/>
        <w:spacing w:line="276" w:lineRule="auto"/>
        <w:ind w:left="714"/>
        <w:jc w:val="both"/>
        <w:rPr>
          <w:rFonts w:ascii="Arial" w:hAnsi="Arial" w:cs="Arial"/>
        </w:rPr>
      </w:pPr>
    </w:p>
    <w:p w:rsidR="008C6D10" w:rsidRPr="0082189A" w:rsidRDefault="008C6D10" w:rsidP="00512FD4">
      <w:pPr>
        <w:spacing w:after="120"/>
        <w:jc w:val="both"/>
        <w:rPr>
          <w:rFonts w:ascii="Arial" w:hAnsi="Arial" w:cs="Arial"/>
        </w:rPr>
      </w:pPr>
      <w:r w:rsidRPr="0082189A">
        <w:rPr>
          <w:rFonts w:ascii="Arial" w:hAnsi="Arial" w:cs="Arial"/>
        </w:rPr>
        <w:t>Posuzovány budou žádosti</w:t>
      </w:r>
      <w:r w:rsidRPr="0082189A">
        <w:rPr>
          <w:rFonts w:ascii="Arial" w:hAnsi="Arial" w:cs="Arial"/>
          <w:b/>
        </w:rPr>
        <w:t xml:space="preserve"> </w:t>
      </w:r>
      <w:r w:rsidR="002960FE" w:rsidRPr="0082189A">
        <w:rPr>
          <w:rFonts w:ascii="Arial" w:hAnsi="Arial" w:cs="Arial"/>
        </w:rPr>
        <w:t>zaslané</w:t>
      </w:r>
      <w:r w:rsidRPr="0082189A">
        <w:rPr>
          <w:rFonts w:ascii="Arial" w:hAnsi="Arial" w:cs="Arial"/>
          <w:b/>
        </w:rPr>
        <w:t xml:space="preserve"> </w:t>
      </w:r>
      <w:r w:rsidRPr="00512FD4">
        <w:rPr>
          <w:rFonts w:ascii="Arial" w:hAnsi="Arial" w:cs="Arial"/>
          <w:b/>
        </w:rPr>
        <w:t xml:space="preserve">ve lhůtě do </w:t>
      </w:r>
      <w:r w:rsidR="003947ED">
        <w:rPr>
          <w:rFonts w:ascii="Arial" w:hAnsi="Arial" w:cs="Arial"/>
          <w:b/>
        </w:rPr>
        <w:t>2</w:t>
      </w:r>
      <w:r w:rsidR="00C822CA">
        <w:rPr>
          <w:rFonts w:ascii="Arial" w:hAnsi="Arial" w:cs="Arial"/>
          <w:b/>
        </w:rPr>
        <w:t>6</w:t>
      </w:r>
      <w:r w:rsidR="00E86218">
        <w:rPr>
          <w:rFonts w:ascii="Arial" w:hAnsi="Arial" w:cs="Arial"/>
          <w:b/>
        </w:rPr>
        <w:t xml:space="preserve">. </w:t>
      </w:r>
      <w:r w:rsidR="00516D56">
        <w:rPr>
          <w:rFonts w:ascii="Arial" w:hAnsi="Arial" w:cs="Arial"/>
          <w:b/>
        </w:rPr>
        <w:t>dubna</w:t>
      </w:r>
      <w:r w:rsidR="00E86218">
        <w:rPr>
          <w:rFonts w:ascii="Arial" w:hAnsi="Arial" w:cs="Arial"/>
          <w:b/>
        </w:rPr>
        <w:t xml:space="preserve"> 2017</w:t>
      </w:r>
      <w:r w:rsidRPr="0082189A">
        <w:rPr>
          <w:rFonts w:ascii="Arial" w:hAnsi="Arial" w:cs="Arial"/>
        </w:rPr>
        <w:t xml:space="preserve"> služebnímu orgánu prostřednictvím provozovatele poštovních služeb na adres</w:t>
      </w:r>
      <w:r w:rsidR="00035A86" w:rsidRPr="0082189A">
        <w:rPr>
          <w:rFonts w:ascii="Arial" w:hAnsi="Arial" w:cs="Arial"/>
        </w:rPr>
        <w:t>u služebního úřadu Karmelitská 529/5</w:t>
      </w:r>
      <w:r w:rsidRPr="0082189A">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82189A">
          <w:rPr>
            <w:rStyle w:val="Hypertextovodkaz"/>
            <w:rFonts w:ascii="Arial" w:hAnsi="Arial" w:cs="Arial"/>
          </w:rPr>
          <w:t>posta</w:t>
        </w:r>
        <w:r w:rsidRPr="0082189A">
          <w:rPr>
            <w:rStyle w:val="Hypertextovodkaz"/>
            <w:rFonts w:ascii="Arial" w:hAnsi="Arial" w:cs="Arial"/>
          </w:rPr>
          <w:t>@</w:t>
        </w:r>
        <w:r w:rsidR="00FF4388" w:rsidRPr="0082189A">
          <w:rPr>
            <w:rStyle w:val="Hypertextovodkaz"/>
            <w:rFonts w:ascii="Arial" w:hAnsi="Arial" w:cs="Arial"/>
          </w:rPr>
          <w:t>msmt</w:t>
        </w:r>
        <w:r w:rsidRPr="0082189A">
          <w:rPr>
            <w:rStyle w:val="Hypertextovodkaz"/>
            <w:rFonts w:ascii="Arial" w:hAnsi="Arial" w:cs="Arial"/>
          </w:rPr>
          <w:t>.cz</w:t>
        </w:r>
      </w:hyperlink>
      <w:r w:rsidRPr="0082189A">
        <w:rPr>
          <w:rFonts w:ascii="Arial" w:hAnsi="Arial" w:cs="Arial"/>
        </w:rPr>
        <w:t>) nebo prostřednictvím veřejné datové sítě do datové schránky (ID datové schránky služebního úřadu:</w:t>
      </w:r>
      <w:r w:rsidR="00C95CAD" w:rsidRPr="0082189A">
        <w:rPr>
          <w:rFonts w:ascii="Arial" w:hAnsi="Arial" w:cs="Arial"/>
        </w:rPr>
        <w:t xml:space="preserve"> </w:t>
      </w:r>
      <w:proofErr w:type="spellStart"/>
      <w:r w:rsidR="00C95CAD" w:rsidRPr="0082189A">
        <w:rPr>
          <w:rFonts w:ascii="Arial" w:hAnsi="Arial" w:cs="Arial"/>
        </w:rPr>
        <w:t>vidaawt</w:t>
      </w:r>
      <w:proofErr w:type="spellEnd"/>
      <w:r w:rsidRPr="0082189A">
        <w:rPr>
          <w:rFonts w:ascii="Arial" w:hAnsi="Arial" w:cs="Arial"/>
        </w:rPr>
        <w:t>).</w:t>
      </w:r>
    </w:p>
    <w:p w:rsidR="008C6D10" w:rsidRPr="003947ED" w:rsidRDefault="008C6D10" w:rsidP="00512FD4">
      <w:pPr>
        <w:spacing w:after="240"/>
        <w:jc w:val="both"/>
        <w:rPr>
          <w:rFonts w:ascii="Arial" w:hAnsi="Arial" w:cs="Arial"/>
        </w:rPr>
      </w:pPr>
      <w:r w:rsidRPr="003947ED">
        <w:rPr>
          <w:rFonts w:ascii="Arial" w:hAnsi="Arial" w:cs="Arial"/>
        </w:rPr>
        <w:lastRenderedPageBreak/>
        <w:t>Obálka, resp. datová zpráva, obsahující žádost včetně požadovaných listin (příloh)</w:t>
      </w:r>
      <w:r w:rsidR="00D7337E" w:rsidRPr="003947ED">
        <w:rPr>
          <w:rFonts w:ascii="Arial" w:hAnsi="Arial" w:cs="Arial"/>
        </w:rPr>
        <w:t>,</w:t>
      </w:r>
      <w:r w:rsidRPr="003947ED">
        <w:rPr>
          <w:rFonts w:ascii="Arial" w:hAnsi="Arial" w:cs="Arial"/>
        </w:rPr>
        <w:t xml:space="preserve"> musí být ozna</w:t>
      </w:r>
      <w:r w:rsidR="00035A86" w:rsidRPr="003947ED">
        <w:rPr>
          <w:rFonts w:ascii="Arial" w:hAnsi="Arial" w:cs="Arial"/>
        </w:rPr>
        <w:t xml:space="preserve">čena slovy: „Neotvírat“ a </w:t>
      </w:r>
      <w:r w:rsidRPr="003947ED">
        <w:rPr>
          <w:rFonts w:ascii="Arial" w:hAnsi="Arial" w:cs="Arial"/>
        </w:rPr>
        <w:t>„Vý</w:t>
      </w:r>
      <w:r w:rsidR="0082189A" w:rsidRPr="003947ED">
        <w:rPr>
          <w:rFonts w:ascii="Arial" w:hAnsi="Arial" w:cs="Arial"/>
        </w:rPr>
        <w:t xml:space="preserve">běrové řízení na služební místo </w:t>
      </w:r>
      <w:r w:rsidR="00045C32" w:rsidRPr="003947ED">
        <w:rPr>
          <w:rFonts w:ascii="Arial" w:hAnsi="Arial" w:cs="Arial"/>
        </w:rPr>
        <w:t>ministerský rada</w:t>
      </w:r>
      <w:r w:rsidR="00160386" w:rsidRPr="003947ED">
        <w:rPr>
          <w:rFonts w:ascii="Arial" w:hAnsi="Arial" w:cs="Arial"/>
        </w:rPr>
        <w:t xml:space="preserve"> </w:t>
      </w:r>
      <w:r w:rsidR="00045C32" w:rsidRPr="003947ED">
        <w:rPr>
          <w:rFonts w:ascii="Arial" w:hAnsi="Arial" w:cs="Arial"/>
        </w:rPr>
        <w:t xml:space="preserve">– </w:t>
      </w:r>
      <w:r w:rsidR="005A77B0" w:rsidRPr="003947ED">
        <w:rPr>
          <w:rFonts w:ascii="Arial" w:hAnsi="Arial" w:cs="Arial"/>
        </w:rPr>
        <w:t>vedoucí oddělení</w:t>
      </w:r>
      <w:r w:rsidR="00265FEF" w:rsidRPr="003947ED">
        <w:rPr>
          <w:rFonts w:ascii="Arial" w:hAnsi="Arial" w:cs="Arial"/>
        </w:rPr>
        <w:t xml:space="preserve"> </w:t>
      </w:r>
      <w:r w:rsidR="003947ED" w:rsidRPr="003947ED">
        <w:rPr>
          <w:rFonts w:ascii="Arial" w:hAnsi="Arial" w:cs="Arial"/>
        </w:rPr>
        <w:t xml:space="preserve">školského rejstříku </w:t>
      </w:r>
      <w:r w:rsidR="002A1069" w:rsidRPr="003947ED">
        <w:rPr>
          <w:rFonts w:ascii="Arial" w:hAnsi="Arial" w:cs="Arial"/>
        </w:rPr>
        <w:t>MŠMT</w:t>
      </w:r>
      <w:r w:rsidR="001E1979" w:rsidRPr="003947ED">
        <w:rPr>
          <w:rFonts w:ascii="Arial" w:hAnsi="Arial" w:cs="Arial"/>
        </w:rPr>
        <w:t xml:space="preserve"> </w:t>
      </w:r>
      <w:r w:rsidR="002D7C04" w:rsidRPr="003947ED">
        <w:rPr>
          <w:rFonts w:ascii="Arial" w:hAnsi="Arial" w:cs="Arial"/>
        </w:rPr>
        <w:t>(č. j.: MSMT-</w:t>
      </w:r>
      <w:r w:rsidR="00296096">
        <w:rPr>
          <w:rFonts w:ascii="Arial" w:hAnsi="Arial" w:cs="Arial"/>
        </w:rPr>
        <w:t>9170</w:t>
      </w:r>
      <w:r w:rsidR="00FA6F94">
        <w:rPr>
          <w:rFonts w:ascii="Arial" w:hAnsi="Arial" w:cs="Arial"/>
        </w:rPr>
        <w:t>/2017-1</w:t>
      </w:r>
      <w:r w:rsidR="001E1979" w:rsidRPr="003947ED">
        <w:rPr>
          <w:rFonts w:ascii="Arial" w:hAnsi="Arial" w:cs="Arial"/>
        </w:rPr>
        <w:t>)</w:t>
      </w:r>
      <w:r w:rsidR="00FF4388" w:rsidRPr="003947ED">
        <w:rPr>
          <w:rFonts w:ascii="Arial" w:hAnsi="Arial" w:cs="Arial"/>
        </w:rPr>
        <w:t>“</w:t>
      </w:r>
      <w:r w:rsidRPr="003947ED">
        <w:rPr>
          <w:rFonts w:ascii="Arial" w:hAnsi="Arial" w:cs="Arial"/>
        </w:rPr>
        <w:t>.</w:t>
      </w:r>
    </w:p>
    <w:p w:rsidR="00336680" w:rsidRPr="00336680" w:rsidRDefault="00336680" w:rsidP="00336680">
      <w:pPr>
        <w:spacing w:after="0" w:line="312" w:lineRule="auto"/>
        <w:jc w:val="both"/>
        <w:rPr>
          <w:rFonts w:ascii="Arial" w:hAnsi="Arial" w:cs="Arial"/>
          <w:b/>
        </w:rPr>
      </w:pPr>
      <w:r w:rsidRPr="00336680">
        <w:rPr>
          <w:rFonts w:ascii="Arial" w:hAnsi="Arial" w:cs="Arial"/>
          <w:b/>
        </w:rPr>
        <w:t>Výběrového řízení na výše uvedené služební místo se v souladu s § 58 odst. 3 a 5 zákona může zúčastnit</w:t>
      </w:r>
    </w:p>
    <w:p w:rsidR="00336680" w:rsidRPr="00336680" w:rsidRDefault="00336680" w:rsidP="00336680">
      <w:pPr>
        <w:spacing w:after="0"/>
        <w:ind w:left="284"/>
        <w:jc w:val="both"/>
        <w:rPr>
          <w:rFonts w:ascii="Arial" w:hAnsi="Arial" w:cs="Arial"/>
        </w:rPr>
      </w:pPr>
      <w:r w:rsidRPr="00336680">
        <w:rPr>
          <w:rFonts w:ascii="Arial" w:hAnsi="Arial" w:cs="Arial"/>
        </w:rPr>
        <w:t>a)</w:t>
      </w:r>
      <w:r w:rsidRPr="00336680">
        <w:rPr>
          <w:rFonts w:ascii="Arial" w:hAnsi="Arial" w:cs="Arial"/>
        </w:rPr>
        <w:tab/>
        <w:t>státní zaměstnanec vykonávající službu ve služebním poměru na dobu neurčitou,</w:t>
      </w:r>
    </w:p>
    <w:p w:rsidR="00336680" w:rsidRPr="00336680" w:rsidRDefault="00336680" w:rsidP="00336680">
      <w:pPr>
        <w:spacing w:after="0"/>
        <w:ind w:left="284"/>
        <w:jc w:val="both"/>
        <w:rPr>
          <w:rFonts w:ascii="Arial" w:hAnsi="Arial" w:cs="Arial"/>
        </w:rPr>
      </w:pPr>
      <w:r w:rsidRPr="00336680">
        <w:rPr>
          <w:rFonts w:ascii="Arial" w:hAnsi="Arial" w:cs="Arial"/>
        </w:rPr>
        <w:t>b)</w:t>
      </w:r>
      <w:r w:rsidRPr="00336680">
        <w:rPr>
          <w:rFonts w:ascii="Arial" w:hAnsi="Arial" w:cs="Arial"/>
        </w:rPr>
        <w:tab/>
        <w:t>úředník územního samosprávného celku,</w:t>
      </w:r>
    </w:p>
    <w:p w:rsidR="00336680" w:rsidRPr="00336680" w:rsidRDefault="00336680" w:rsidP="00336680">
      <w:pPr>
        <w:spacing w:after="0"/>
        <w:ind w:left="284"/>
        <w:jc w:val="both"/>
        <w:rPr>
          <w:rFonts w:ascii="Arial" w:hAnsi="Arial" w:cs="Arial"/>
        </w:rPr>
      </w:pPr>
      <w:r w:rsidRPr="00336680">
        <w:rPr>
          <w:rFonts w:ascii="Arial" w:hAnsi="Arial" w:cs="Arial"/>
        </w:rPr>
        <w:t>c)</w:t>
      </w:r>
      <w:r w:rsidRPr="00336680">
        <w:rPr>
          <w:rFonts w:ascii="Arial" w:hAnsi="Arial" w:cs="Arial"/>
        </w:rPr>
        <w:tab/>
        <w:t>zaměstnanec regionální rady zařazený v úřadu regionální rady,</w:t>
      </w:r>
    </w:p>
    <w:p w:rsidR="00336680" w:rsidRPr="00336680" w:rsidRDefault="00336680" w:rsidP="00336680">
      <w:pPr>
        <w:spacing w:after="0"/>
        <w:ind w:left="284"/>
        <w:jc w:val="both"/>
        <w:rPr>
          <w:rFonts w:ascii="Arial" w:hAnsi="Arial" w:cs="Arial"/>
        </w:rPr>
      </w:pPr>
      <w:r w:rsidRPr="00336680">
        <w:rPr>
          <w:rFonts w:ascii="Arial" w:hAnsi="Arial" w:cs="Arial"/>
        </w:rPr>
        <w:t>d)</w:t>
      </w:r>
      <w:r w:rsidRPr="00336680">
        <w:rPr>
          <w:rFonts w:ascii="Arial" w:hAnsi="Arial" w:cs="Arial"/>
        </w:rPr>
        <w:tab/>
        <w:t>příslušník bezpečnostního sboru alespoň ve služební hodnosti komisař,</w:t>
      </w:r>
    </w:p>
    <w:p w:rsidR="00336680" w:rsidRPr="00336680" w:rsidRDefault="00336680" w:rsidP="00336680">
      <w:pPr>
        <w:spacing w:after="0"/>
        <w:ind w:left="284"/>
        <w:jc w:val="both"/>
        <w:rPr>
          <w:rFonts w:ascii="Arial" w:hAnsi="Arial" w:cs="Arial"/>
        </w:rPr>
      </w:pPr>
      <w:r w:rsidRPr="00336680">
        <w:rPr>
          <w:rFonts w:ascii="Arial" w:hAnsi="Arial" w:cs="Arial"/>
        </w:rPr>
        <w:t xml:space="preserve">e) </w:t>
      </w:r>
      <w:r w:rsidRPr="00336680">
        <w:rPr>
          <w:rFonts w:ascii="Arial" w:hAnsi="Arial" w:cs="Arial"/>
        </w:rPr>
        <w:tab/>
        <w:t>voják z povolání v důstojnické hodnosti,</w:t>
      </w:r>
    </w:p>
    <w:p w:rsidR="00336680" w:rsidRPr="00336680" w:rsidRDefault="00336680" w:rsidP="00336680">
      <w:pPr>
        <w:spacing w:after="0"/>
        <w:ind w:left="284"/>
        <w:jc w:val="both"/>
        <w:rPr>
          <w:rFonts w:ascii="Arial" w:hAnsi="Arial" w:cs="Arial"/>
        </w:rPr>
      </w:pPr>
      <w:r w:rsidRPr="00336680">
        <w:rPr>
          <w:rFonts w:ascii="Arial" w:hAnsi="Arial" w:cs="Arial"/>
        </w:rPr>
        <w:t>f)</w:t>
      </w:r>
      <w:r w:rsidRPr="00336680">
        <w:rPr>
          <w:rFonts w:ascii="Arial" w:hAnsi="Arial" w:cs="Arial"/>
        </w:rPr>
        <w:tab/>
        <w:t>akademický pracovník, nebo</w:t>
      </w:r>
    </w:p>
    <w:p w:rsidR="00336680" w:rsidRPr="00336680" w:rsidRDefault="00336680" w:rsidP="00336680">
      <w:pPr>
        <w:spacing w:after="0"/>
        <w:ind w:left="709" w:hanging="425"/>
        <w:jc w:val="both"/>
        <w:rPr>
          <w:rFonts w:ascii="Arial" w:hAnsi="Arial" w:cs="Arial"/>
        </w:rPr>
      </w:pPr>
      <w:r w:rsidRPr="00336680">
        <w:rPr>
          <w:rFonts w:ascii="Arial" w:hAnsi="Arial" w:cs="Arial"/>
        </w:rPr>
        <w:t xml:space="preserve">g) </w:t>
      </w:r>
      <w:r w:rsidRPr="00336680">
        <w:rPr>
          <w:rFonts w:ascii="Arial" w:hAnsi="Arial" w:cs="Arial"/>
        </w:rPr>
        <w:tab/>
        <w:t>osoba, od doby jejíhož skončení výkonu funkce uvolněného člena zastupitelstva kraje nebo obce s pověřeným obecním úřadem neuplynuly více než 3 roky,</w:t>
      </w:r>
    </w:p>
    <w:p w:rsidR="00336680" w:rsidRPr="00336680" w:rsidRDefault="00336680" w:rsidP="00336680">
      <w:pPr>
        <w:spacing w:after="0"/>
        <w:jc w:val="both"/>
        <w:rPr>
          <w:rFonts w:ascii="Arial" w:hAnsi="Arial" w:cs="Arial"/>
        </w:rPr>
      </w:pPr>
      <w:r w:rsidRPr="00336680">
        <w:rPr>
          <w:rFonts w:ascii="Arial" w:hAnsi="Arial" w:cs="Arial"/>
        </w:rPr>
        <w:t xml:space="preserve">pokud v uplynulých 4 letech vykonával nebo vykonávala nejméně po dobu 2 let činnosti podle § 5 nebo činnosti obdobné, nebo </w:t>
      </w:r>
    </w:p>
    <w:p w:rsidR="00336680" w:rsidRPr="00336680" w:rsidRDefault="00336680" w:rsidP="00336680">
      <w:pPr>
        <w:spacing w:after="0"/>
        <w:ind w:left="709" w:hanging="425"/>
        <w:jc w:val="both"/>
        <w:rPr>
          <w:rFonts w:ascii="Arial" w:hAnsi="Arial" w:cs="Arial"/>
        </w:rPr>
      </w:pPr>
      <w:r w:rsidRPr="00336680">
        <w:rPr>
          <w:rFonts w:ascii="Arial" w:hAnsi="Arial" w:cs="Arial"/>
        </w:rPr>
        <w:t>h)</w:t>
      </w:r>
      <w:r w:rsidRPr="00336680">
        <w:rPr>
          <w:rFonts w:ascii="Arial" w:hAnsi="Arial" w:cs="Arial"/>
        </w:rPr>
        <w:tab/>
        <w:t>osoba, která v uplynulých 4 letech vykonávala nejméně po dobu 2 let činnosti podle § 5 nebo činnosti obdobné a která má složenou úřednickou zkoušku</w:t>
      </w:r>
      <w:r w:rsidRPr="00336680">
        <w:rPr>
          <w:rFonts w:ascii="Arial" w:hAnsi="Arial" w:cs="Arial"/>
          <w:bCs/>
          <w:vertAlign w:val="superscript"/>
        </w:rPr>
        <w:footnoteReference w:id="1"/>
      </w:r>
      <w:r w:rsidRPr="00336680">
        <w:rPr>
          <w:rFonts w:ascii="Arial" w:hAnsi="Arial" w:cs="Arial"/>
        </w:rPr>
        <w:t xml:space="preserve">. </w:t>
      </w:r>
    </w:p>
    <w:p w:rsidR="00A91E76" w:rsidRDefault="00336680" w:rsidP="00336680">
      <w:pPr>
        <w:spacing w:after="0"/>
        <w:jc w:val="both"/>
        <w:rPr>
          <w:rFonts w:ascii="Arial" w:hAnsi="Arial" w:cs="Arial"/>
        </w:rPr>
      </w:pPr>
      <w:r w:rsidRPr="00336680">
        <w:rPr>
          <w:rFonts w:ascii="Arial" w:hAnsi="Arial" w:cs="Arial"/>
        </w:rPr>
        <w:t>Splnění tohoto předpokladu se podle § 51 odst. 3 zákona dokládá příslušnými listinami (např. pracovní smlouva, potvrzení o zaměstnání vydané zaměstnavatelem, výpis z personálního spisu, které prokazují zastávanou pozici.)</w:t>
      </w:r>
    </w:p>
    <w:p w:rsidR="00336680" w:rsidRPr="00336680" w:rsidRDefault="00336680" w:rsidP="00336680">
      <w:pPr>
        <w:spacing w:after="0"/>
        <w:jc w:val="both"/>
        <w:rPr>
          <w:rFonts w:ascii="Arial" w:hAnsi="Arial" w:cs="Arial"/>
        </w:rPr>
      </w:pPr>
    </w:p>
    <w:p w:rsidR="002350A1" w:rsidRPr="00BF0919" w:rsidRDefault="002350A1" w:rsidP="00512FD4">
      <w:pPr>
        <w:spacing w:after="120"/>
        <w:jc w:val="both"/>
        <w:rPr>
          <w:rFonts w:ascii="Arial" w:hAnsi="Arial" w:cs="Arial"/>
          <w:b/>
        </w:rPr>
      </w:pPr>
      <w:proofErr w:type="gramStart"/>
      <w:r w:rsidRPr="00BF0919">
        <w:rPr>
          <w:rFonts w:ascii="Arial" w:hAnsi="Arial" w:cs="Arial"/>
          <w:b/>
        </w:rPr>
        <w:t>Výběrového</w:t>
      </w:r>
      <w:proofErr w:type="gramEnd"/>
      <w:r w:rsidRPr="00BF0919">
        <w:rPr>
          <w:rFonts w:ascii="Arial" w:hAnsi="Arial" w:cs="Arial"/>
          <w:b/>
        </w:rPr>
        <w:t xml:space="preserve"> řízení na výše uvedené služební místo se v souladu se zákonem může zúčastnit žadatel, </w:t>
      </w:r>
      <w:proofErr w:type="gramStart"/>
      <w:r w:rsidRPr="00BF0919">
        <w:rPr>
          <w:rFonts w:ascii="Arial" w:hAnsi="Arial" w:cs="Arial"/>
          <w:b/>
        </w:rPr>
        <w:t>který:</w:t>
      </w:r>
      <w:proofErr w:type="gramEnd"/>
    </w:p>
    <w:p w:rsidR="002350A1" w:rsidRPr="00F733F8" w:rsidRDefault="002350A1" w:rsidP="00512FD4">
      <w:pPr>
        <w:pStyle w:val="Odstavecseseznamem"/>
        <w:numPr>
          <w:ilvl w:val="0"/>
          <w:numId w:val="26"/>
        </w:numPr>
        <w:spacing w:after="0"/>
        <w:ind w:left="284"/>
        <w:jc w:val="both"/>
        <w:rPr>
          <w:rFonts w:ascii="Arial" w:hAnsi="Arial" w:cs="Arial"/>
        </w:rPr>
      </w:pPr>
      <w:r w:rsidRPr="00F733F8">
        <w:rPr>
          <w:rFonts w:ascii="Arial" w:hAnsi="Arial" w:cs="Arial"/>
        </w:rPr>
        <w:t>Splňuje základní předpoklady stanovené zákonem, tj.:</w:t>
      </w:r>
    </w:p>
    <w:p w:rsidR="002350A1" w:rsidRDefault="002350A1" w:rsidP="00512FD4">
      <w:pPr>
        <w:numPr>
          <w:ilvl w:val="0"/>
          <w:numId w:val="25"/>
        </w:numPr>
        <w:spacing w:after="12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350A1" w:rsidRPr="00D73054" w:rsidRDefault="002350A1" w:rsidP="00512FD4">
      <w:pPr>
        <w:numPr>
          <w:ilvl w:val="0"/>
          <w:numId w:val="25"/>
        </w:numPr>
        <w:spacing w:after="120"/>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512FD4">
      <w:pPr>
        <w:numPr>
          <w:ilvl w:val="0"/>
          <w:numId w:val="25"/>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512FD4">
      <w:pPr>
        <w:spacing w:after="12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512FD4">
      <w:pPr>
        <w:numPr>
          <w:ilvl w:val="0"/>
          <w:numId w:val="25"/>
        </w:numPr>
        <w:spacing w:after="0"/>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512FD4">
      <w:pPr>
        <w:spacing w:after="120"/>
        <w:ind w:left="568"/>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2"/>
      </w:r>
      <w:r w:rsidR="00516D56">
        <w:rPr>
          <w:rFonts w:ascii="Arial" w:hAnsi="Arial" w:cs="Arial"/>
          <w:bCs/>
        </w:rPr>
        <w:t xml:space="preserve">. V případě, že žadatel </w:t>
      </w:r>
      <w:r w:rsidR="00516D56">
        <w:rPr>
          <w:rFonts w:ascii="Arial" w:hAnsi="Arial" w:cs="Arial"/>
          <w:bCs/>
        </w:rPr>
        <w:lastRenderedPageBreak/>
        <w:t>žádá služební úřad o obstarání výpisu z rejstříku trestů, je nutná součinnost při poskytování osobních údajů – jméno, rodné příjmení, příjmení, datum narození, rodné číslo, místo a okres narození a státní občanství;</w:t>
      </w:r>
      <w:r w:rsidR="00516D56" w:rsidRPr="00423D61">
        <w:rPr>
          <w:rFonts w:ascii="Arial" w:hAnsi="Arial" w:cs="Arial"/>
        </w:rPr>
        <w:t xml:space="preserve">   </w:t>
      </w:r>
    </w:p>
    <w:p w:rsidR="002350A1" w:rsidRPr="00BF0919" w:rsidRDefault="002350A1" w:rsidP="00512FD4">
      <w:pPr>
        <w:numPr>
          <w:ilvl w:val="0"/>
          <w:numId w:val="25"/>
        </w:numPr>
        <w:spacing w:after="0"/>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512FD4">
      <w:pPr>
        <w:spacing w:after="120"/>
        <w:ind w:left="568"/>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512FD4">
      <w:pPr>
        <w:numPr>
          <w:ilvl w:val="0"/>
          <w:numId w:val="25"/>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512FD4">
      <w:pPr>
        <w:spacing w:after="120"/>
        <w:ind w:left="567"/>
        <w:jc w:val="both"/>
        <w:rPr>
          <w:rFonts w:ascii="Arial" w:hAnsi="Arial" w:cs="Arial"/>
        </w:rPr>
      </w:pPr>
      <w:r w:rsidRPr="00BF0919">
        <w:rPr>
          <w:rFonts w:ascii="Arial" w:hAnsi="Arial" w:cs="Arial"/>
        </w:rPr>
        <w:t xml:space="preserve">Splnění tohoto předpokladu se podle § 26 odst. 1 věta </w:t>
      </w:r>
      <w:r>
        <w:rPr>
          <w:rFonts w:ascii="Arial" w:hAnsi="Arial" w:cs="Arial"/>
        </w:rPr>
        <w:t>první zákona dokládá příslušnou listinou</w:t>
      </w:r>
      <w:r w:rsidRPr="00BF0919">
        <w:rPr>
          <w:rFonts w:ascii="Arial" w:hAnsi="Arial" w:cs="Arial"/>
        </w:rPr>
        <w:t xml:space="preserve">, tj. lékařským posudkem o zdravotní způsobilosti vydaným poskytovatelem </w:t>
      </w:r>
      <w:proofErr w:type="spellStart"/>
      <w:r w:rsidRPr="00BF0919">
        <w:rPr>
          <w:rFonts w:ascii="Arial" w:hAnsi="Arial" w:cs="Arial"/>
        </w:rPr>
        <w:t>pracovnělékařských</w:t>
      </w:r>
      <w:proofErr w:type="spellEnd"/>
      <w:r w:rsidRPr="00BF0919">
        <w:rPr>
          <w:rFonts w:ascii="Arial" w:hAnsi="Arial" w:cs="Arial"/>
        </w:rPr>
        <w:t xml:space="preserve"> služeb. Při podání žádosti lze podle § 26 odst. 2 zákona doložit pouze písemné čestné prohlášení o zdravotní způsobilosti; uvedenou listinu lze v</w:t>
      </w:r>
      <w:r>
        <w:rPr>
          <w:rFonts w:ascii="Arial" w:hAnsi="Arial" w:cs="Arial"/>
        </w:rPr>
        <w:t> </w:t>
      </w:r>
      <w:r w:rsidRPr="00BF0919">
        <w:rPr>
          <w:rFonts w:ascii="Arial" w:hAnsi="Arial" w:cs="Arial"/>
        </w:rPr>
        <w:t>takovém případě doložit následně, nejpozději před konáním pohovoru.</w:t>
      </w:r>
    </w:p>
    <w:p w:rsidR="00873AD8" w:rsidRPr="00873AD8" w:rsidRDefault="001122FE" w:rsidP="00512FD4">
      <w:pPr>
        <w:pStyle w:val="Odstavecseseznamem"/>
        <w:numPr>
          <w:ilvl w:val="0"/>
          <w:numId w:val="26"/>
        </w:numPr>
        <w:spacing w:after="0"/>
        <w:jc w:val="both"/>
        <w:rPr>
          <w:rFonts w:ascii="Arial" w:hAnsi="Arial" w:cs="Arial"/>
        </w:rPr>
      </w:pPr>
      <w:r>
        <w:rPr>
          <w:rFonts w:ascii="Arial" w:hAnsi="Arial" w:cs="Arial"/>
        </w:rPr>
        <w:t>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w:t>
      </w:r>
      <w:r w:rsidR="00D7337E">
        <w:rPr>
          <w:rFonts w:ascii="Arial" w:hAnsi="Arial" w:cs="Arial"/>
        </w:rPr>
        <w:t> </w:t>
      </w:r>
      <w:r w:rsidRPr="00AD0B16">
        <w:rPr>
          <w:rFonts w:ascii="Arial" w:hAnsi="Arial" w:cs="Arial"/>
        </w:rPr>
        <w:t>kterých byl vyučovacím jazykem český jazyk.</w:t>
      </w:r>
    </w:p>
    <w:p w:rsidR="001122FE" w:rsidRPr="001122FE" w:rsidRDefault="001122FE" w:rsidP="00512FD4">
      <w:pPr>
        <w:pStyle w:val="Odstavecseseznamem"/>
        <w:spacing w:after="0"/>
        <w:ind w:left="502"/>
        <w:jc w:val="both"/>
        <w:rPr>
          <w:rFonts w:ascii="Arial" w:hAnsi="Arial" w:cs="Arial"/>
          <w:sz w:val="6"/>
          <w:szCs w:val="6"/>
        </w:rPr>
      </w:pPr>
    </w:p>
    <w:p w:rsidR="002350A1" w:rsidRPr="001122FE" w:rsidRDefault="002350A1" w:rsidP="00512FD4">
      <w:pPr>
        <w:pStyle w:val="Odstavecseseznamem"/>
        <w:spacing w:after="0"/>
        <w:ind w:left="502"/>
        <w:jc w:val="both"/>
        <w:rPr>
          <w:rFonts w:ascii="Arial" w:hAnsi="Arial" w:cs="Arial"/>
          <w:sz w:val="8"/>
          <w:szCs w:val="8"/>
        </w:rPr>
      </w:pPr>
    </w:p>
    <w:p w:rsidR="002350A1" w:rsidRPr="00513432" w:rsidRDefault="002350A1" w:rsidP="00512FD4">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D7337E">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2350A1" w:rsidRPr="00CE26FF" w:rsidRDefault="002350A1" w:rsidP="00512FD4">
      <w:pPr>
        <w:numPr>
          <w:ilvl w:val="0"/>
          <w:numId w:val="23"/>
        </w:numPr>
        <w:spacing w:after="0"/>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512FD4">
      <w:pPr>
        <w:numPr>
          <w:ilvl w:val="0"/>
          <w:numId w:val="23"/>
        </w:numPr>
        <w:spacing w:after="0"/>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512FD4">
      <w:pPr>
        <w:spacing w:after="0"/>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512FD4">
      <w:pPr>
        <w:spacing w:after="0"/>
        <w:ind w:left="502"/>
        <w:jc w:val="both"/>
        <w:rPr>
          <w:rFonts w:ascii="Arial" w:eastAsia="Times New Roman" w:hAnsi="Arial" w:cs="Arial"/>
          <w:sz w:val="6"/>
          <w:szCs w:val="6"/>
          <w:lang w:eastAsia="cs-CZ"/>
        </w:rPr>
      </w:pPr>
    </w:p>
    <w:p w:rsidR="002350A1" w:rsidRPr="00513432" w:rsidRDefault="002350A1" w:rsidP="00512FD4">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w:t>
      </w:r>
      <w:r w:rsidR="0092391D">
        <w:rPr>
          <w:rFonts w:ascii="Arial" w:hAnsi="Arial" w:cs="Arial"/>
        </w:rPr>
        <w:t>dloží čestné prohlášení podle §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512FD4">
      <w:pPr>
        <w:numPr>
          <w:ilvl w:val="0"/>
          <w:numId w:val="24"/>
        </w:numPr>
        <w:spacing w:after="0"/>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512FD4">
      <w:pPr>
        <w:numPr>
          <w:ilvl w:val="0"/>
          <w:numId w:val="24"/>
        </w:numPr>
        <w:spacing w:after="0"/>
        <w:ind w:hanging="513"/>
        <w:jc w:val="both"/>
        <w:rPr>
          <w:rFonts w:ascii="Arial" w:hAnsi="Arial" w:cs="Arial"/>
        </w:rPr>
      </w:pPr>
      <w:r w:rsidRPr="00CE26FF">
        <w:rPr>
          <w:rFonts w:ascii="Arial" w:hAnsi="Arial" w:cs="Arial"/>
        </w:rPr>
        <w:lastRenderedPageBreak/>
        <w:t xml:space="preserve">pracovníkem aparátu orgánů uvedených pod písmenem d) na úseku politického řízení Sboru národní bezpečnosti, </w:t>
      </w:r>
    </w:p>
    <w:p w:rsidR="002350A1" w:rsidRPr="00CE26FF" w:rsidRDefault="002350A1" w:rsidP="00512FD4">
      <w:pPr>
        <w:numPr>
          <w:ilvl w:val="0"/>
          <w:numId w:val="24"/>
        </w:numPr>
        <w:spacing w:after="0"/>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512FD4">
      <w:pPr>
        <w:numPr>
          <w:ilvl w:val="0"/>
          <w:numId w:val="24"/>
        </w:numPr>
        <w:spacing w:after="0"/>
        <w:ind w:hanging="513"/>
        <w:jc w:val="both"/>
        <w:rPr>
          <w:rFonts w:ascii="Arial" w:hAnsi="Arial" w:cs="Arial"/>
        </w:rPr>
      </w:pPr>
      <w:r w:rsidRPr="00CE26FF">
        <w:rPr>
          <w:rFonts w:ascii="Arial" w:hAnsi="Arial" w:cs="Arial"/>
        </w:rPr>
        <w:t>členem akčního výboru Národní fronty po 25. 2. 1948, prověrkových komisí po</w:t>
      </w:r>
      <w:r w:rsidR="00D7337E">
        <w:rPr>
          <w:rFonts w:ascii="Arial" w:hAnsi="Arial" w:cs="Arial"/>
        </w:rPr>
        <w:t> </w:t>
      </w:r>
      <w:r w:rsidRPr="00CE26FF">
        <w:rPr>
          <w:rFonts w:ascii="Arial" w:hAnsi="Arial" w:cs="Arial"/>
        </w:rPr>
        <w:t xml:space="preserve">25. 2. 1948 nebo prověrkových a normalizačních komisí po 21. 8. 1968, </w:t>
      </w:r>
    </w:p>
    <w:p w:rsidR="0035615C" w:rsidRPr="003947ED" w:rsidRDefault="002350A1" w:rsidP="003947ED">
      <w:pPr>
        <w:numPr>
          <w:ilvl w:val="0"/>
          <w:numId w:val="24"/>
        </w:numPr>
        <w:spacing w:after="0"/>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w:t>
      </w:r>
      <w:r w:rsidR="00D7337E">
        <w:rPr>
          <w:rFonts w:ascii="Arial" w:hAnsi="Arial" w:cs="Arial"/>
        </w:rPr>
        <w:t xml:space="preserve"> příslušníky Státní bezpečnosti,</w:t>
      </w:r>
      <w:r w:rsidRPr="00CE26FF">
        <w:rPr>
          <w:rFonts w:ascii="Arial" w:hAnsi="Arial" w:cs="Arial"/>
        </w:rPr>
        <w:t xml:space="preserve"> Vysoké škole ministerstva vnitra Svazu sovětských socialistických republik pro</w:t>
      </w:r>
      <w:r w:rsidR="00D7337E">
        <w:rPr>
          <w:rFonts w:ascii="Arial" w:hAnsi="Arial" w:cs="Arial"/>
        </w:rPr>
        <w:t> </w:t>
      </w:r>
      <w:r w:rsidRPr="00CE26FF">
        <w:rPr>
          <w:rFonts w:ascii="Arial" w:hAnsi="Arial" w:cs="Arial"/>
        </w:rPr>
        <w:t>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5615C" w:rsidRDefault="0035615C" w:rsidP="00512FD4">
      <w:pPr>
        <w:spacing w:after="0"/>
        <w:ind w:left="1080"/>
        <w:jc w:val="both"/>
        <w:rPr>
          <w:rFonts w:ascii="Arial" w:eastAsia="Times New Roman" w:hAnsi="Arial" w:cs="Arial"/>
          <w:lang w:eastAsia="cs-CZ"/>
        </w:rPr>
      </w:pPr>
    </w:p>
    <w:p w:rsidR="006C3505" w:rsidRDefault="006C3505" w:rsidP="00512FD4">
      <w:pPr>
        <w:spacing w:after="0"/>
        <w:jc w:val="both"/>
        <w:rPr>
          <w:rFonts w:ascii="Arial" w:hAnsi="Arial" w:cs="Arial"/>
        </w:rPr>
      </w:pPr>
      <w:r>
        <w:rPr>
          <w:rFonts w:ascii="Arial" w:hAnsi="Arial" w:cs="Arial"/>
        </w:rPr>
        <w:t>K žádosti dále žadatel přiloží:</w:t>
      </w:r>
    </w:p>
    <w:p w:rsidR="006C3505" w:rsidRDefault="006C3505" w:rsidP="00512FD4">
      <w:pPr>
        <w:numPr>
          <w:ilvl w:val="0"/>
          <w:numId w:val="19"/>
        </w:numPr>
        <w:spacing w:after="0"/>
        <w:ind w:left="567" w:hanging="283"/>
        <w:jc w:val="both"/>
        <w:rPr>
          <w:rFonts w:ascii="Arial" w:hAnsi="Arial" w:cs="Arial"/>
        </w:rPr>
      </w:pPr>
      <w:r>
        <w:rPr>
          <w:rFonts w:ascii="Arial" w:hAnsi="Arial" w:cs="Arial"/>
        </w:rPr>
        <w:t>strukturovaný profesní životopis,</w:t>
      </w:r>
    </w:p>
    <w:p w:rsidR="006C3505" w:rsidRDefault="006C3505" w:rsidP="00512FD4">
      <w:pPr>
        <w:numPr>
          <w:ilvl w:val="0"/>
          <w:numId w:val="19"/>
        </w:numPr>
        <w:spacing w:after="0"/>
        <w:ind w:left="567" w:hanging="283"/>
        <w:jc w:val="both"/>
        <w:rPr>
          <w:rFonts w:ascii="Arial" w:hAnsi="Arial" w:cs="Arial"/>
        </w:rPr>
      </w:pPr>
      <w:r>
        <w:rPr>
          <w:rFonts w:ascii="Arial" w:hAnsi="Arial" w:cs="Arial"/>
        </w:rPr>
        <w:t>motivační dopis.</w:t>
      </w:r>
    </w:p>
    <w:p w:rsidR="009E2834" w:rsidRDefault="009E2834" w:rsidP="00512FD4">
      <w:pPr>
        <w:spacing w:after="0"/>
        <w:ind w:left="567"/>
        <w:jc w:val="both"/>
        <w:rPr>
          <w:rFonts w:ascii="Arial" w:hAnsi="Arial" w:cs="Arial"/>
        </w:rPr>
      </w:pPr>
    </w:p>
    <w:p w:rsidR="00C822CA" w:rsidRDefault="00C822CA" w:rsidP="00C822CA">
      <w:pPr>
        <w:spacing w:after="0" w:line="312" w:lineRule="auto"/>
        <w:rPr>
          <w:rFonts w:ascii="Arial" w:hAnsi="Arial" w:cs="Arial"/>
        </w:rPr>
      </w:pPr>
      <w:r>
        <w:rPr>
          <w:rFonts w:ascii="Arial" w:hAnsi="Arial" w:cs="Arial"/>
        </w:rPr>
        <w:t>Další informace o služebním místě:</w:t>
      </w:r>
    </w:p>
    <w:p w:rsidR="00C822CA" w:rsidRDefault="00C822CA" w:rsidP="00C822CA">
      <w:pPr>
        <w:pStyle w:val="Odstavecseseznamem"/>
        <w:numPr>
          <w:ilvl w:val="0"/>
          <w:numId w:val="31"/>
        </w:numPr>
        <w:spacing w:after="0" w:line="312" w:lineRule="auto"/>
        <w:jc w:val="both"/>
        <w:rPr>
          <w:rFonts w:ascii="Arial" w:hAnsi="Arial" w:cs="Arial"/>
        </w:rPr>
      </w:pPr>
      <w:r>
        <w:rPr>
          <w:rFonts w:ascii="Arial" w:hAnsi="Arial" w:cs="Arial"/>
        </w:rPr>
        <w:t>platový tarif 22 910 – 34 440</w:t>
      </w:r>
      <w:r w:rsidRPr="00FA4D28">
        <w:rPr>
          <w:rFonts w:ascii="Arial" w:hAnsi="Arial" w:cs="Arial"/>
        </w:rPr>
        <w:t xml:space="preserve"> Kč (v závislosti na počtu let praxe) a k tomu až 50% osobní příplatek (v závislosti na schopnostech, dovednostech a výk</w:t>
      </w:r>
      <w:r>
        <w:rPr>
          <w:rFonts w:ascii="Arial" w:hAnsi="Arial" w:cs="Arial"/>
        </w:rPr>
        <w:t xml:space="preserve">onu), </w:t>
      </w:r>
    </w:p>
    <w:p w:rsidR="00C822CA" w:rsidRPr="00FA4D28" w:rsidRDefault="00C822CA" w:rsidP="00C822CA">
      <w:pPr>
        <w:pStyle w:val="Odstavecseseznamem"/>
        <w:numPr>
          <w:ilvl w:val="0"/>
          <w:numId w:val="31"/>
        </w:numPr>
        <w:spacing w:after="0" w:line="312" w:lineRule="auto"/>
        <w:jc w:val="both"/>
        <w:rPr>
          <w:rFonts w:ascii="Arial" w:hAnsi="Arial" w:cs="Arial"/>
        </w:rPr>
      </w:pPr>
      <w:r>
        <w:rPr>
          <w:rFonts w:ascii="Arial" w:hAnsi="Arial" w:cs="Arial"/>
        </w:rPr>
        <w:t>mimořádné finanční odměny,</w:t>
      </w:r>
    </w:p>
    <w:p w:rsidR="00C822CA" w:rsidRDefault="00C822CA" w:rsidP="00C822CA">
      <w:pPr>
        <w:pStyle w:val="Odstavecseseznamem"/>
        <w:numPr>
          <w:ilvl w:val="0"/>
          <w:numId w:val="31"/>
        </w:numPr>
        <w:spacing w:after="0" w:line="312" w:lineRule="auto"/>
        <w:jc w:val="both"/>
        <w:rPr>
          <w:rFonts w:ascii="Arial" w:hAnsi="Arial" w:cs="Arial"/>
        </w:rPr>
      </w:pPr>
      <w:r>
        <w:rPr>
          <w:rFonts w:ascii="Arial" w:hAnsi="Arial" w:cs="Arial"/>
        </w:rPr>
        <w:t>příplatek za vedení,</w:t>
      </w:r>
    </w:p>
    <w:p w:rsidR="00C822CA" w:rsidRDefault="00C822CA" w:rsidP="00C822CA">
      <w:pPr>
        <w:pStyle w:val="Odstavecseseznamem"/>
        <w:numPr>
          <w:ilvl w:val="0"/>
          <w:numId w:val="31"/>
        </w:numPr>
        <w:spacing w:after="0" w:line="312" w:lineRule="auto"/>
        <w:jc w:val="both"/>
        <w:rPr>
          <w:rFonts w:ascii="Arial" w:hAnsi="Arial" w:cs="Arial"/>
        </w:rPr>
      </w:pPr>
      <w:r>
        <w:rPr>
          <w:rFonts w:ascii="Arial" w:hAnsi="Arial" w:cs="Arial"/>
        </w:rPr>
        <w:t>pružná služební doba,</w:t>
      </w:r>
    </w:p>
    <w:p w:rsidR="00C822CA" w:rsidRDefault="00C822CA" w:rsidP="00C822CA">
      <w:pPr>
        <w:pStyle w:val="Odstavecseseznamem"/>
        <w:numPr>
          <w:ilvl w:val="0"/>
          <w:numId w:val="31"/>
        </w:numPr>
        <w:spacing w:after="0" w:line="312" w:lineRule="auto"/>
        <w:jc w:val="both"/>
        <w:rPr>
          <w:rFonts w:ascii="Arial" w:hAnsi="Arial" w:cs="Arial"/>
        </w:rPr>
      </w:pPr>
      <w:r>
        <w:rPr>
          <w:rFonts w:ascii="Arial" w:hAnsi="Arial" w:cs="Arial"/>
        </w:rPr>
        <w:t>možnosti profesního růstu ve státní službě,</w:t>
      </w:r>
    </w:p>
    <w:p w:rsidR="00C822CA" w:rsidRDefault="00C822CA" w:rsidP="00C822CA">
      <w:pPr>
        <w:pStyle w:val="Odstavecseseznamem"/>
        <w:numPr>
          <w:ilvl w:val="0"/>
          <w:numId w:val="31"/>
        </w:numPr>
        <w:spacing w:after="0" w:line="312" w:lineRule="auto"/>
        <w:jc w:val="both"/>
        <w:rPr>
          <w:rFonts w:ascii="Arial" w:hAnsi="Arial" w:cs="Arial"/>
        </w:rPr>
      </w:pPr>
      <w:r>
        <w:rPr>
          <w:rFonts w:ascii="Arial" w:hAnsi="Arial" w:cs="Arial"/>
        </w:rPr>
        <w:t>příjemné pracovní prostředí v centru Prahy,</w:t>
      </w:r>
    </w:p>
    <w:p w:rsidR="00C822CA" w:rsidRPr="00C822CA" w:rsidRDefault="00C822CA" w:rsidP="00C822CA">
      <w:pPr>
        <w:pStyle w:val="Odstavecseseznamem"/>
        <w:numPr>
          <w:ilvl w:val="0"/>
          <w:numId w:val="31"/>
        </w:numPr>
        <w:spacing w:after="0" w:line="312" w:lineRule="auto"/>
        <w:jc w:val="both"/>
        <w:rPr>
          <w:rFonts w:ascii="Arial" w:hAnsi="Arial" w:cs="Arial"/>
        </w:rPr>
      </w:pPr>
      <w:r>
        <w:rPr>
          <w:rFonts w:ascii="Arial" w:hAnsi="Arial" w:cs="Arial"/>
        </w:rPr>
        <w:t>finanční podpora stravování.</w:t>
      </w:r>
    </w:p>
    <w:p w:rsidR="00516D56" w:rsidRPr="00516D56" w:rsidRDefault="00516D56" w:rsidP="00C822CA">
      <w:pPr>
        <w:spacing w:after="0" w:line="312" w:lineRule="auto"/>
        <w:jc w:val="both"/>
        <w:rPr>
          <w:rFonts w:ascii="Arial" w:hAnsi="Arial" w:cs="Arial"/>
          <w:sz w:val="8"/>
          <w:szCs w:val="8"/>
        </w:rPr>
      </w:pPr>
    </w:p>
    <w:p w:rsidR="00C822CA" w:rsidRDefault="00C822CA" w:rsidP="00C822CA">
      <w:pPr>
        <w:spacing w:after="0" w:line="312" w:lineRule="auto"/>
        <w:jc w:val="both"/>
        <w:rPr>
          <w:rFonts w:ascii="Arial" w:hAnsi="Arial" w:cs="Arial"/>
        </w:rPr>
      </w:pPr>
      <w:r>
        <w:rPr>
          <w:rFonts w:ascii="Arial" w:hAnsi="Arial" w:cs="Arial"/>
        </w:rPr>
        <w:t>Další výhody:</w:t>
      </w:r>
    </w:p>
    <w:p w:rsidR="00C822CA" w:rsidRDefault="00C822CA" w:rsidP="00C822CA">
      <w:pPr>
        <w:pStyle w:val="Odstavecseseznamem"/>
        <w:numPr>
          <w:ilvl w:val="0"/>
          <w:numId w:val="31"/>
        </w:numPr>
        <w:spacing w:after="0" w:line="312" w:lineRule="auto"/>
        <w:jc w:val="both"/>
        <w:rPr>
          <w:rFonts w:ascii="Arial" w:hAnsi="Arial" w:cs="Arial"/>
        </w:rPr>
      </w:pPr>
      <w:r>
        <w:rPr>
          <w:rFonts w:ascii="Arial" w:hAnsi="Arial" w:cs="Arial"/>
        </w:rPr>
        <w:t xml:space="preserve">25 dní dovolené, </w:t>
      </w:r>
    </w:p>
    <w:p w:rsidR="00C822CA" w:rsidRDefault="00C822CA" w:rsidP="00C822CA">
      <w:pPr>
        <w:pStyle w:val="Odstavecseseznamem"/>
        <w:numPr>
          <w:ilvl w:val="0"/>
          <w:numId w:val="31"/>
        </w:numPr>
        <w:spacing w:after="0" w:line="312" w:lineRule="auto"/>
        <w:jc w:val="both"/>
        <w:rPr>
          <w:rFonts w:ascii="Arial" w:hAnsi="Arial" w:cs="Arial"/>
        </w:rPr>
      </w:pPr>
      <w:r>
        <w:rPr>
          <w:rFonts w:ascii="Arial" w:hAnsi="Arial" w:cs="Arial"/>
        </w:rPr>
        <w:t xml:space="preserve">5 dní </w:t>
      </w:r>
      <w:proofErr w:type="spellStart"/>
      <w:r>
        <w:rPr>
          <w:rFonts w:ascii="Arial" w:hAnsi="Arial" w:cs="Arial"/>
        </w:rPr>
        <w:t>indispozičního</w:t>
      </w:r>
      <w:proofErr w:type="spellEnd"/>
      <w:r>
        <w:rPr>
          <w:rFonts w:ascii="Arial" w:hAnsi="Arial" w:cs="Arial"/>
        </w:rPr>
        <w:t xml:space="preserve"> volna (tzv. </w:t>
      </w:r>
      <w:proofErr w:type="spellStart"/>
      <w:r>
        <w:rPr>
          <w:rFonts w:ascii="Arial" w:hAnsi="Arial" w:cs="Arial"/>
        </w:rPr>
        <w:t>sick</w:t>
      </w:r>
      <w:proofErr w:type="spellEnd"/>
      <w:r>
        <w:rPr>
          <w:rFonts w:ascii="Arial" w:hAnsi="Arial" w:cs="Arial"/>
        </w:rPr>
        <w:t xml:space="preserve"> </w:t>
      </w:r>
      <w:proofErr w:type="spellStart"/>
      <w:r>
        <w:rPr>
          <w:rFonts w:ascii="Arial" w:hAnsi="Arial" w:cs="Arial"/>
        </w:rPr>
        <w:t>days</w:t>
      </w:r>
      <w:proofErr w:type="spellEnd"/>
      <w:r>
        <w:rPr>
          <w:rFonts w:ascii="Arial" w:hAnsi="Arial" w:cs="Arial"/>
        </w:rPr>
        <w:t xml:space="preserve">), </w:t>
      </w:r>
    </w:p>
    <w:p w:rsidR="00C822CA" w:rsidRDefault="00C822CA" w:rsidP="00C822CA">
      <w:pPr>
        <w:pStyle w:val="Odstavecseseznamem"/>
        <w:numPr>
          <w:ilvl w:val="0"/>
          <w:numId w:val="31"/>
        </w:numPr>
        <w:spacing w:after="0" w:line="312" w:lineRule="auto"/>
        <w:jc w:val="both"/>
        <w:rPr>
          <w:rFonts w:ascii="Arial" w:hAnsi="Arial" w:cs="Arial"/>
        </w:rPr>
      </w:pPr>
      <w:r>
        <w:rPr>
          <w:rFonts w:ascii="Arial" w:hAnsi="Arial" w:cs="Arial"/>
        </w:rPr>
        <w:t>až 6 dní volna k individuálním studijním účelům.</w:t>
      </w:r>
    </w:p>
    <w:p w:rsidR="007B3987" w:rsidRDefault="007B3987" w:rsidP="00512FD4">
      <w:pPr>
        <w:spacing w:after="0"/>
        <w:ind w:left="567"/>
        <w:jc w:val="both"/>
        <w:rPr>
          <w:rFonts w:ascii="Arial" w:hAnsi="Arial" w:cs="Arial"/>
        </w:rPr>
      </w:pPr>
    </w:p>
    <w:p w:rsidR="00A91E76" w:rsidRDefault="00A91E76" w:rsidP="00512FD4">
      <w:pPr>
        <w:spacing w:after="0"/>
        <w:ind w:left="567"/>
        <w:jc w:val="both"/>
        <w:rPr>
          <w:rFonts w:ascii="Arial" w:hAnsi="Arial" w:cs="Arial"/>
        </w:rPr>
      </w:pPr>
    </w:p>
    <w:p w:rsidR="00C822CA" w:rsidRDefault="00C822CA" w:rsidP="00512FD4">
      <w:pPr>
        <w:spacing w:after="0"/>
        <w:ind w:left="567"/>
        <w:jc w:val="both"/>
        <w:rPr>
          <w:rFonts w:ascii="Arial" w:hAnsi="Arial" w:cs="Arial"/>
        </w:rPr>
      </w:pPr>
    </w:p>
    <w:p w:rsidR="00FA6F94" w:rsidRDefault="00FA6F94" w:rsidP="00512FD4">
      <w:pPr>
        <w:spacing w:after="0"/>
        <w:ind w:left="567"/>
        <w:jc w:val="both"/>
        <w:rPr>
          <w:rFonts w:ascii="Arial" w:hAnsi="Arial" w:cs="Arial"/>
        </w:rPr>
      </w:pPr>
      <w:bookmarkStart w:id="0" w:name="_GoBack"/>
      <w:bookmarkEnd w:id="0"/>
    </w:p>
    <w:p w:rsidR="006C3505" w:rsidRDefault="006C3505" w:rsidP="00512FD4">
      <w:pPr>
        <w:ind w:left="4248"/>
        <w:rPr>
          <w:rFonts w:ascii="Arial" w:hAnsi="Arial" w:cs="Arial"/>
        </w:rPr>
      </w:pPr>
      <w:r>
        <w:rPr>
          <w:rFonts w:ascii="Arial" w:hAnsi="Arial" w:cs="Arial"/>
        </w:rPr>
        <w:t xml:space="preserve">                    …..………………………</w:t>
      </w:r>
    </w:p>
    <w:p w:rsidR="006C3505" w:rsidRDefault="006C3505" w:rsidP="00512FD4">
      <w:pPr>
        <w:spacing w:after="0"/>
        <w:ind w:left="4247"/>
        <w:jc w:val="center"/>
        <w:rPr>
          <w:rFonts w:ascii="Arial" w:hAnsi="Arial" w:cs="Arial"/>
        </w:rPr>
      </w:pPr>
      <w:r>
        <w:rPr>
          <w:rFonts w:ascii="Arial" w:hAnsi="Arial" w:cs="Arial"/>
        </w:rPr>
        <w:t>PhDr. Jindřich Fryč</w:t>
      </w:r>
    </w:p>
    <w:p w:rsidR="006C3505" w:rsidRDefault="006C3505" w:rsidP="00512FD4">
      <w:pPr>
        <w:spacing w:after="0"/>
        <w:ind w:left="4247"/>
        <w:jc w:val="center"/>
        <w:rPr>
          <w:rFonts w:ascii="Arial" w:hAnsi="Arial" w:cs="Arial"/>
        </w:rPr>
      </w:pPr>
      <w:r>
        <w:rPr>
          <w:rFonts w:ascii="Arial" w:hAnsi="Arial" w:cs="Arial"/>
        </w:rPr>
        <w:t>státní tajemník</w:t>
      </w:r>
    </w:p>
    <w:p w:rsidR="006C3505" w:rsidRDefault="006C3505" w:rsidP="00512FD4">
      <w:pPr>
        <w:spacing w:after="0"/>
        <w:ind w:left="4247"/>
        <w:jc w:val="center"/>
        <w:rPr>
          <w:rFonts w:ascii="Arial" w:hAnsi="Arial" w:cs="Arial"/>
        </w:rPr>
      </w:pPr>
      <w:r>
        <w:rPr>
          <w:rFonts w:ascii="Arial" w:hAnsi="Arial" w:cs="Arial"/>
        </w:rPr>
        <w:t>v Ministerstvu školství, mládeže a tělovýchovy</w:t>
      </w:r>
    </w:p>
    <w:p w:rsidR="00A91E76" w:rsidRDefault="00A91E76" w:rsidP="00512FD4">
      <w:pPr>
        <w:spacing w:after="0"/>
        <w:jc w:val="both"/>
        <w:rPr>
          <w:rFonts w:ascii="Arial" w:hAnsi="Arial" w:cs="Arial"/>
        </w:rPr>
      </w:pPr>
    </w:p>
    <w:p w:rsidR="00516D56" w:rsidRDefault="00516D56" w:rsidP="00512FD4">
      <w:pPr>
        <w:spacing w:after="0"/>
        <w:jc w:val="both"/>
        <w:rPr>
          <w:rFonts w:ascii="Arial" w:hAnsi="Arial" w:cs="Arial"/>
        </w:rPr>
      </w:pPr>
    </w:p>
    <w:p w:rsidR="00516D56" w:rsidRDefault="00516D56" w:rsidP="00512FD4">
      <w:pPr>
        <w:spacing w:after="0"/>
        <w:jc w:val="both"/>
        <w:rPr>
          <w:rFonts w:ascii="Arial" w:hAnsi="Arial" w:cs="Arial"/>
        </w:rPr>
      </w:pPr>
    </w:p>
    <w:p w:rsidR="006C3505" w:rsidRDefault="006C3505" w:rsidP="00512FD4">
      <w:pPr>
        <w:spacing w:after="0"/>
        <w:jc w:val="both"/>
        <w:rPr>
          <w:rFonts w:ascii="Arial" w:hAnsi="Arial" w:cs="Arial"/>
        </w:rPr>
      </w:pPr>
      <w:r>
        <w:rPr>
          <w:rFonts w:ascii="Arial" w:hAnsi="Arial" w:cs="Arial"/>
        </w:rPr>
        <w:t xml:space="preserve">Vyvěšeno na úřední desce: </w:t>
      </w:r>
    </w:p>
    <w:p w:rsidR="00DA315B" w:rsidRDefault="006C3505" w:rsidP="00512FD4">
      <w:pPr>
        <w:spacing w:after="0"/>
        <w:jc w:val="both"/>
        <w:rPr>
          <w:rFonts w:ascii="Arial" w:hAnsi="Arial" w:cs="Arial"/>
        </w:rPr>
      </w:pPr>
      <w:r>
        <w:rPr>
          <w:rFonts w:ascii="Arial" w:hAnsi="Arial" w:cs="Arial"/>
        </w:rPr>
        <w:t>Odstraněno z úřední desky:</w:t>
      </w:r>
    </w:p>
    <w:p w:rsidR="00DA315B" w:rsidRDefault="00DA315B" w:rsidP="00512FD4">
      <w:pPr>
        <w:spacing w:after="0"/>
        <w:jc w:val="both"/>
        <w:rPr>
          <w:rFonts w:ascii="Arial" w:hAnsi="Arial" w:cs="Arial"/>
        </w:rPr>
      </w:pPr>
    </w:p>
    <w:p w:rsidR="00516D56" w:rsidRDefault="00516D56" w:rsidP="00512FD4">
      <w:pPr>
        <w:spacing w:after="0"/>
        <w:jc w:val="both"/>
        <w:rPr>
          <w:rFonts w:ascii="Arial" w:hAnsi="Arial" w:cs="Arial"/>
        </w:rPr>
      </w:pPr>
    </w:p>
    <w:p w:rsidR="00C405A8" w:rsidRDefault="00C405A8" w:rsidP="00512FD4">
      <w:pPr>
        <w:spacing w:after="0"/>
        <w:jc w:val="both"/>
        <w:rPr>
          <w:rFonts w:ascii="Arial" w:hAnsi="Arial" w:cs="Arial"/>
        </w:rPr>
      </w:pPr>
      <w:r>
        <w:rPr>
          <w:rFonts w:ascii="Arial" w:hAnsi="Arial" w:cs="Arial"/>
        </w:rPr>
        <w:t xml:space="preserve">Kontaktní osoba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60E" w:rsidRDefault="000B660E" w:rsidP="008C6D10">
      <w:pPr>
        <w:spacing w:after="0" w:line="240" w:lineRule="auto"/>
      </w:pPr>
      <w:r>
        <w:separator/>
      </w:r>
    </w:p>
  </w:endnote>
  <w:endnote w:type="continuationSeparator" w:id="0">
    <w:p w:rsidR="000B660E" w:rsidRDefault="000B660E"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336680">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60E" w:rsidRDefault="000B660E" w:rsidP="008C6D10">
      <w:pPr>
        <w:spacing w:after="0" w:line="240" w:lineRule="auto"/>
      </w:pPr>
      <w:r>
        <w:separator/>
      </w:r>
    </w:p>
  </w:footnote>
  <w:footnote w:type="continuationSeparator" w:id="0">
    <w:p w:rsidR="000B660E" w:rsidRDefault="000B660E" w:rsidP="008C6D10">
      <w:pPr>
        <w:spacing w:after="0" w:line="240" w:lineRule="auto"/>
      </w:pPr>
      <w:r>
        <w:continuationSeparator/>
      </w:r>
    </w:p>
  </w:footnote>
  <w:footnote w:id="1">
    <w:p w:rsidR="00336680" w:rsidRPr="00D73054" w:rsidRDefault="00336680" w:rsidP="00336680">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w:t>
      </w:r>
      <w:r w:rsidRPr="0034084C">
        <w:rPr>
          <w:rFonts w:ascii="Times New Roman" w:hAnsi="Times New Roman"/>
          <w:lang w:val="cs-CZ"/>
        </w:rPr>
        <w:t>Požaduje-li se pro účast ve výběrovém řízení na služební místo představeného praxe v uplynulém období, prodlužuje se toto období o dobu mateřské nebo rodičovské dovolené (§ 51 odst. 3 zákona).</w:t>
      </w:r>
    </w:p>
  </w:footnote>
  <w:footnote w:id="2">
    <w:p w:rsidR="002350A1" w:rsidRPr="00D73054" w:rsidRDefault="002350A1" w:rsidP="002350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12A769D"/>
    <w:multiLevelType w:val="hybridMultilevel"/>
    <w:tmpl w:val="74B6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DF4F9C"/>
    <w:multiLevelType w:val="hybridMultilevel"/>
    <w:tmpl w:val="74C649C2"/>
    <w:lvl w:ilvl="0" w:tplc="B9E89A4A">
      <w:start w:val="4"/>
      <w:numFmt w:val="bullet"/>
      <w:lvlText w:val="-"/>
      <w:lvlJc w:val="left"/>
      <w:pPr>
        <w:ind w:left="1222" w:hanging="360"/>
      </w:pPr>
      <w:rPr>
        <w:rFonts w:ascii="Arial" w:eastAsia="Calibri" w:hAnsi="Arial" w:cs="Arial"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11"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4"/>
  </w:num>
  <w:num w:numId="7">
    <w:abstractNumId w:val="9"/>
  </w:num>
  <w:num w:numId="8">
    <w:abstractNumId w:val="25"/>
  </w:num>
  <w:num w:numId="9">
    <w:abstractNumId w:val="16"/>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20"/>
  </w:num>
  <w:num w:numId="14">
    <w:abstractNumId w:val="22"/>
  </w:num>
  <w:num w:numId="15">
    <w:abstractNumId w:val="17"/>
  </w:num>
  <w:num w:numId="16">
    <w:abstractNumId w:val="1"/>
  </w:num>
  <w:num w:numId="17">
    <w:abstractNumId w:val="18"/>
  </w:num>
  <w:num w:numId="18">
    <w:abstractNumId w:val="11"/>
  </w:num>
  <w:num w:numId="19">
    <w:abstractNumId w:val="25"/>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13"/>
  </w:num>
  <w:num w:numId="22">
    <w:abstractNumId w:val="5"/>
  </w:num>
  <w:num w:numId="23">
    <w:abstractNumId w:val="7"/>
  </w:num>
  <w:num w:numId="24">
    <w:abstractNumId w:val="19"/>
  </w:num>
  <w:num w:numId="25">
    <w:abstractNumId w:val="26"/>
  </w:num>
  <w:num w:numId="26">
    <w:abstractNumId w:val="21"/>
  </w:num>
  <w:num w:numId="27">
    <w:abstractNumId w:val="24"/>
  </w:num>
  <w:num w:numId="28">
    <w:abstractNumId w:val="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5A86"/>
    <w:rsid w:val="00045C32"/>
    <w:rsid w:val="000510BA"/>
    <w:rsid w:val="00075E8E"/>
    <w:rsid w:val="000956F1"/>
    <w:rsid w:val="000A0F26"/>
    <w:rsid w:val="000B660E"/>
    <w:rsid w:val="000D1225"/>
    <w:rsid w:val="000D6E96"/>
    <w:rsid w:val="000E1373"/>
    <w:rsid w:val="001108AA"/>
    <w:rsid w:val="001122FE"/>
    <w:rsid w:val="00113A56"/>
    <w:rsid w:val="00114FC6"/>
    <w:rsid w:val="0012500B"/>
    <w:rsid w:val="00146FD1"/>
    <w:rsid w:val="00160386"/>
    <w:rsid w:val="00166FE7"/>
    <w:rsid w:val="001812AA"/>
    <w:rsid w:val="00197BF3"/>
    <w:rsid w:val="001B40B8"/>
    <w:rsid w:val="001D4CEF"/>
    <w:rsid w:val="001E1979"/>
    <w:rsid w:val="001E4282"/>
    <w:rsid w:val="001E7734"/>
    <w:rsid w:val="00224523"/>
    <w:rsid w:val="002350A1"/>
    <w:rsid w:val="002545E9"/>
    <w:rsid w:val="00265FEF"/>
    <w:rsid w:val="00284D3B"/>
    <w:rsid w:val="00290452"/>
    <w:rsid w:val="00296096"/>
    <w:rsid w:val="002960FE"/>
    <w:rsid w:val="00296F95"/>
    <w:rsid w:val="002A1069"/>
    <w:rsid w:val="002A3394"/>
    <w:rsid w:val="002B21AE"/>
    <w:rsid w:val="002B3F0C"/>
    <w:rsid w:val="002D430B"/>
    <w:rsid w:val="002D7C04"/>
    <w:rsid w:val="00303235"/>
    <w:rsid w:val="0031721A"/>
    <w:rsid w:val="00336680"/>
    <w:rsid w:val="003511C3"/>
    <w:rsid w:val="00353924"/>
    <w:rsid w:val="0035615C"/>
    <w:rsid w:val="00376679"/>
    <w:rsid w:val="00386513"/>
    <w:rsid w:val="003947ED"/>
    <w:rsid w:val="00397B52"/>
    <w:rsid w:val="003B0470"/>
    <w:rsid w:val="00401B34"/>
    <w:rsid w:val="004245AB"/>
    <w:rsid w:val="00430036"/>
    <w:rsid w:val="00491A13"/>
    <w:rsid w:val="0049258B"/>
    <w:rsid w:val="004A1064"/>
    <w:rsid w:val="004A783A"/>
    <w:rsid w:val="004B68F4"/>
    <w:rsid w:val="004C14B3"/>
    <w:rsid w:val="004D300B"/>
    <w:rsid w:val="004D5B62"/>
    <w:rsid w:val="004E3F4B"/>
    <w:rsid w:val="00512FD4"/>
    <w:rsid w:val="00516D56"/>
    <w:rsid w:val="00523CF2"/>
    <w:rsid w:val="00583793"/>
    <w:rsid w:val="005A77B0"/>
    <w:rsid w:val="005C7C2E"/>
    <w:rsid w:val="005E7103"/>
    <w:rsid w:val="00616E38"/>
    <w:rsid w:val="00626751"/>
    <w:rsid w:val="00627076"/>
    <w:rsid w:val="006C3505"/>
    <w:rsid w:val="00703FB1"/>
    <w:rsid w:val="007348BE"/>
    <w:rsid w:val="00753C97"/>
    <w:rsid w:val="007720BF"/>
    <w:rsid w:val="00786944"/>
    <w:rsid w:val="007A338B"/>
    <w:rsid w:val="007B3987"/>
    <w:rsid w:val="007D25C9"/>
    <w:rsid w:val="008008A1"/>
    <w:rsid w:val="008127C7"/>
    <w:rsid w:val="0082189A"/>
    <w:rsid w:val="00850A5D"/>
    <w:rsid w:val="00866482"/>
    <w:rsid w:val="00873AD8"/>
    <w:rsid w:val="008C13A9"/>
    <w:rsid w:val="008C6D10"/>
    <w:rsid w:val="008E178C"/>
    <w:rsid w:val="00905D8F"/>
    <w:rsid w:val="00907DAE"/>
    <w:rsid w:val="0092391D"/>
    <w:rsid w:val="0094772D"/>
    <w:rsid w:val="00963157"/>
    <w:rsid w:val="0096737E"/>
    <w:rsid w:val="009701A5"/>
    <w:rsid w:val="00990BD0"/>
    <w:rsid w:val="00997494"/>
    <w:rsid w:val="009B3B40"/>
    <w:rsid w:val="009B7578"/>
    <w:rsid w:val="009D07AF"/>
    <w:rsid w:val="009D1B08"/>
    <w:rsid w:val="009D2270"/>
    <w:rsid w:val="009E2834"/>
    <w:rsid w:val="009E311E"/>
    <w:rsid w:val="00A01C44"/>
    <w:rsid w:val="00A1595C"/>
    <w:rsid w:val="00A2576D"/>
    <w:rsid w:val="00A42652"/>
    <w:rsid w:val="00A677CC"/>
    <w:rsid w:val="00A81D8C"/>
    <w:rsid w:val="00A91E76"/>
    <w:rsid w:val="00A937AF"/>
    <w:rsid w:val="00AC2828"/>
    <w:rsid w:val="00AF1700"/>
    <w:rsid w:val="00B02320"/>
    <w:rsid w:val="00B2528A"/>
    <w:rsid w:val="00B35CDC"/>
    <w:rsid w:val="00B5495F"/>
    <w:rsid w:val="00B555C1"/>
    <w:rsid w:val="00B6756F"/>
    <w:rsid w:val="00B956BB"/>
    <w:rsid w:val="00BA49EB"/>
    <w:rsid w:val="00BA5E76"/>
    <w:rsid w:val="00BE43F3"/>
    <w:rsid w:val="00BF0919"/>
    <w:rsid w:val="00C12B34"/>
    <w:rsid w:val="00C2404D"/>
    <w:rsid w:val="00C30864"/>
    <w:rsid w:val="00C405A8"/>
    <w:rsid w:val="00C529E5"/>
    <w:rsid w:val="00C62779"/>
    <w:rsid w:val="00C63EB1"/>
    <w:rsid w:val="00C822CA"/>
    <w:rsid w:val="00C830F2"/>
    <w:rsid w:val="00C95CAD"/>
    <w:rsid w:val="00C97DA7"/>
    <w:rsid w:val="00CA6593"/>
    <w:rsid w:val="00CA76BA"/>
    <w:rsid w:val="00CA7D2C"/>
    <w:rsid w:val="00CC159A"/>
    <w:rsid w:val="00CC7885"/>
    <w:rsid w:val="00CE26FF"/>
    <w:rsid w:val="00D1523F"/>
    <w:rsid w:val="00D165C8"/>
    <w:rsid w:val="00D462D2"/>
    <w:rsid w:val="00D53204"/>
    <w:rsid w:val="00D56A83"/>
    <w:rsid w:val="00D64725"/>
    <w:rsid w:val="00D73054"/>
    <w:rsid w:val="00D7337E"/>
    <w:rsid w:val="00D90A86"/>
    <w:rsid w:val="00D9552F"/>
    <w:rsid w:val="00DA21AD"/>
    <w:rsid w:val="00DA315B"/>
    <w:rsid w:val="00DA3368"/>
    <w:rsid w:val="00DA59AE"/>
    <w:rsid w:val="00DA664C"/>
    <w:rsid w:val="00DB7754"/>
    <w:rsid w:val="00DD7CB3"/>
    <w:rsid w:val="00E03058"/>
    <w:rsid w:val="00E03E75"/>
    <w:rsid w:val="00E07041"/>
    <w:rsid w:val="00E15542"/>
    <w:rsid w:val="00E56EA9"/>
    <w:rsid w:val="00E66CC1"/>
    <w:rsid w:val="00E672C1"/>
    <w:rsid w:val="00E76120"/>
    <w:rsid w:val="00E86218"/>
    <w:rsid w:val="00EA227F"/>
    <w:rsid w:val="00EB5F58"/>
    <w:rsid w:val="00EC7985"/>
    <w:rsid w:val="00ED6C71"/>
    <w:rsid w:val="00EE5B62"/>
    <w:rsid w:val="00F11F5F"/>
    <w:rsid w:val="00F13FD9"/>
    <w:rsid w:val="00F26CDC"/>
    <w:rsid w:val="00F4654F"/>
    <w:rsid w:val="00F761E3"/>
    <w:rsid w:val="00FA12BC"/>
    <w:rsid w:val="00FA4930"/>
    <w:rsid w:val="00FA6F94"/>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2C48F-506A-4CAF-9B70-BE1C7D88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
    <w:link w:val="Odstavecseseznamem"/>
    <w:uiPriority w:val="34"/>
    <w:rsid w:val="00C822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1789928591">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EA84-6BCA-4220-BA6C-0FE6C2EF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1480</Words>
  <Characters>8733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8</cp:revision>
  <cp:lastPrinted>2017-04-11T13:49:00Z</cp:lastPrinted>
  <dcterms:created xsi:type="dcterms:W3CDTF">2017-04-10T12:48:00Z</dcterms:created>
  <dcterms:modified xsi:type="dcterms:W3CDTF">2017-04-11T13:49:00Z</dcterms:modified>
</cp:coreProperties>
</file>