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B8849" w14:textId="03B013CB" w:rsidR="006C7FB3" w:rsidRDefault="00EC4504" w:rsidP="001353C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5 EP OP VVV</w:t>
      </w:r>
      <w:r w:rsidR="006C7FB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: </w:t>
      </w:r>
      <w:r w:rsidR="006C7FB3" w:rsidRPr="00F86E76">
        <w:rPr>
          <w:rFonts w:ascii="Times New Roman" w:hAnsi="Times New Roman" w:cs="Times New Roman"/>
          <w:b/>
          <w:sz w:val="24"/>
          <w:szCs w:val="24"/>
        </w:rPr>
        <w:t xml:space="preserve">Evaluace </w:t>
      </w:r>
      <w:r w:rsidR="006C7FB3">
        <w:rPr>
          <w:rFonts w:ascii="Times New Roman" w:hAnsi="Times New Roman" w:cs="Times New Roman"/>
          <w:b/>
          <w:sz w:val="24"/>
          <w:szCs w:val="24"/>
        </w:rPr>
        <w:t>i</w:t>
      </w:r>
      <w:r w:rsidR="006C7FB3" w:rsidRPr="003A2104">
        <w:rPr>
          <w:rFonts w:ascii="Times New Roman" w:hAnsi="Times New Roman" w:cs="Times New Roman"/>
          <w:b/>
          <w:sz w:val="24"/>
          <w:szCs w:val="24"/>
        </w:rPr>
        <w:t>ndividuálních projektů systémových a individuálních projektů s koncepčním charakterem v rámci PO1, 2 OP VVV</w:t>
      </w:r>
    </w:p>
    <w:p w14:paraId="42A281EC" w14:textId="13990D0D" w:rsidR="001353C7" w:rsidRPr="00F86E76" w:rsidRDefault="001353C7" w:rsidP="001353C7">
      <w:pPr>
        <w:jc w:val="both"/>
        <w:rPr>
          <w:rFonts w:ascii="Times New Roman" w:hAnsi="Times New Roman" w:cs="Times New Roman"/>
          <w:sz w:val="24"/>
          <w:szCs w:val="24"/>
        </w:rPr>
      </w:pPr>
      <w:r w:rsidRPr="00F86E76">
        <w:rPr>
          <w:rFonts w:ascii="Times New Roman" w:hAnsi="Times New Roman" w:cs="Times New Roman"/>
          <w:sz w:val="24"/>
          <w:szCs w:val="24"/>
        </w:rPr>
        <w:t>Karta detailněji definuje předmět evaluace. V průběhu tvorby zadávací dokumentace mohou být parametry evaluace upraveny, doplněny. Pro realizaci evaluace budou závazné podmínky zadávací dokumentace.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3"/>
        <w:gridCol w:w="6987"/>
      </w:tblGrid>
      <w:tr w:rsidR="001353C7" w:rsidRPr="00F86E76" w14:paraId="42A281EF" w14:textId="77777777" w:rsidTr="002517CD">
        <w:trPr>
          <w:trHeight w:val="680"/>
        </w:trPr>
        <w:tc>
          <w:tcPr>
            <w:tcW w:w="2093" w:type="dxa"/>
            <w:shd w:val="clear" w:color="auto" w:fill="4F81BD"/>
            <w:vAlign w:val="center"/>
          </w:tcPr>
          <w:p w14:paraId="42A281ED" w14:textId="77777777" w:rsidR="001353C7" w:rsidRPr="00F86E76" w:rsidRDefault="001353C7" w:rsidP="002517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3" w:type="dxa"/>
            <w:shd w:val="clear" w:color="auto" w:fill="4F81BD"/>
            <w:vAlign w:val="center"/>
          </w:tcPr>
          <w:p w14:paraId="42A281EE" w14:textId="7C7E2D48" w:rsidR="001353C7" w:rsidRPr="00F86E76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Evaluace </w:t>
            </w:r>
            <w:r w:rsidR="003A210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3A2104" w:rsidRPr="003A2104">
              <w:rPr>
                <w:rFonts w:ascii="Times New Roman" w:hAnsi="Times New Roman" w:cs="Times New Roman"/>
                <w:b/>
                <w:sz w:val="24"/>
                <w:szCs w:val="24"/>
              </w:rPr>
              <w:t>ndividuálních projektů systémových a individuálních projektů s koncepčním charakterem v rámci PO1, 2 OP VVV</w:t>
            </w:r>
          </w:p>
        </w:tc>
      </w:tr>
      <w:tr w:rsidR="001353C7" w:rsidRPr="00F86E76" w14:paraId="42A281F2" w14:textId="77777777" w:rsidTr="002517CD">
        <w:trPr>
          <w:trHeight w:val="227"/>
        </w:trPr>
        <w:tc>
          <w:tcPr>
            <w:tcW w:w="2093" w:type="dxa"/>
          </w:tcPr>
          <w:p w14:paraId="42A281F0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Cíl</w:t>
            </w:r>
          </w:p>
        </w:tc>
        <w:tc>
          <w:tcPr>
            <w:tcW w:w="7193" w:type="dxa"/>
          </w:tcPr>
          <w:p w14:paraId="42A281F1" w14:textId="36889FF6" w:rsidR="001353C7" w:rsidRPr="00F86E76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Zhodnocení účelnosti a účinnosti intervencí při dosahování cílů individuálních projektů systémových</w:t>
            </w:r>
            <w:r w:rsidR="005C2DF1">
              <w:rPr>
                <w:rFonts w:ascii="Times New Roman" w:hAnsi="Times New Roman" w:cs="Times New Roman"/>
                <w:sz w:val="24"/>
                <w:szCs w:val="24"/>
              </w:rPr>
              <w:t xml:space="preserve"> a dosahování relevantních SC a 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jeho vytyčených výsledků.</w:t>
            </w:r>
          </w:p>
        </w:tc>
      </w:tr>
      <w:tr w:rsidR="001353C7" w:rsidRPr="00F86E76" w14:paraId="42A28207" w14:textId="77777777" w:rsidTr="002517CD">
        <w:trPr>
          <w:trHeight w:val="227"/>
        </w:trPr>
        <w:tc>
          <w:tcPr>
            <w:tcW w:w="2093" w:type="dxa"/>
          </w:tcPr>
          <w:p w14:paraId="42A281F3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Předmět a průběh hodnocení</w:t>
            </w:r>
          </w:p>
        </w:tc>
        <w:tc>
          <w:tcPr>
            <w:tcW w:w="7193" w:type="dxa"/>
          </w:tcPr>
          <w:p w14:paraId="42A281F4" w14:textId="77777777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Hodnocení účelnosti a účinnosti intervencí při dosahování cílů individuálních projektů systémových a individuálních projektů s koncepčním charakterem zahrnující vyhodnocení dosahování 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relevantních SC </w:t>
            </w:r>
            <w:r w:rsidRPr="001353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(PO1 a PO2)</w:t>
            </w:r>
            <w:r w:rsidRPr="001353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a jejich vytyčených výsledků na základě realizace těchto projektů. </w:t>
            </w:r>
          </w:p>
          <w:p w14:paraId="42A281F5" w14:textId="2B07C176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Předmětem hodnocení budou v PO 1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IPs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podpořené v rámci výzvy na podporu </w:t>
            </w:r>
            <w:r w:rsidRPr="0013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Strategického řízení </w:t>
            </w:r>
            <w:proofErr w:type="spellStart"/>
            <w:r w:rsidRPr="001353C7">
              <w:rPr>
                <w:rFonts w:ascii="Times New Roman" w:hAnsi="Times New Roman" w:cs="Times New Roman"/>
                <w:b/>
                <w:sz w:val="24"/>
                <w:szCs w:val="24"/>
              </w:rPr>
              <w:t>VaV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(v rámci projektu/ů budou realizovány vnitřní evaluace ze strany příjemce, externí evaluace budou zpracovány externím dodavatelem vybraným dle ZVZ). Pravděpodobný je rozpad na 3 </w:t>
            </w:r>
            <w:r w:rsidR="00B8545D">
              <w:rPr>
                <w:rFonts w:ascii="Times New Roman" w:hAnsi="Times New Roman" w:cs="Times New Roman"/>
                <w:sz w:val="24"/>
                <w:szCs w:val="24"/>
              </w:rPr>
              <w:t>oblasti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A281F6" w14:textId="414897E5" w:rsidR="001353C7" w:rsidRPr="001353C7" w:rsidRDefault="001353C7" w:rsidP="002517C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Národní RIS3 manažer (</w:t>
            </w:r>
            <w:r w:rsidR="00B8545D">
              <w:rPr>
                <w:rFonts w:ascii="Times New Roman" w:hAnsi="Times New Roman" w:cs="Times New Roman"/>
                <w:sz w:val="24"/>
                <w:szCs w:val="24"/>
              </w:rPr>
              <w:t>potenciálně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bude financován z </w:t>
            </w:r>
            <w:proofErr w:type="gram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gram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TP)</w:t>
            </w:r>
          </w:p>
          <w:p w14:paraId="42A281F7" w14:textId="77777777" w:rsidR="001353C7" w:rsidRPr="001353C7" w:rsidRDefault="001353C7" w:rsidP="002517C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Strategické řízení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VaVaI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s aktivitami: </w:t>
            </w:r>
          </w:p>
          <w:p w14:paraId="42A281F8" w14:textId="73ACB090" w:rsidR="001353C7" w:rsidRPr="001353C7" w:rsidRDefault="005052CE" w:rsidP="005052C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ytvoření národní strategie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Open</w:t>
            </w:r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Access</w:t>
            </w:r>
            <w:r w:rsidR="006C7F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281F9" w14:textId="42FE6D23" w:rsidR="001353C7" w:rsidRPr="001353C7" w:rsidRDefault="005052CE" w:rsidP="005052C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avedení nového systému hodnocení výzkumných organizací (navazuje na výzvu OP VK)</w:t>
            </w:r>
            <w:r w:rsidR="006C7F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281FA" w14:textId="35ADB60D" w:rsidR="001353C7" w:rsidRPr="001353C7" w:rsidRDefault="005052CE" w:rsidP="005052C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mplementace systému hodnocení programů účelové podpory (navazuje na výzvy 5.3/8.3 OP </w:t>
            </w:r>
            <w:proofErr w:type="spellStart"/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7F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281FB" w14:textId="2A35D49D" w:rsidR="001353C7" w:rsidRPr="001353C7" w:rsidRDefault="005052CE" w:rsidP="005052CE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astavení pravidel</w:t>
            </w:r>
            <w:r w:rsidR="005C2DF1">
              <w:rPr>
                <w:rFonts w:ascii="Times New Roman" w:hAnsi="Times New Roman" w:cs="Times New Roman"/>
                <w:sz w:val="24"/>
                <w:szCs w:val="24"/>
              </w:rPr>
              <w:t>ného vyhodnocování efektivity a </w:t>
            </w:r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vytvoření inovačního potenciálu </w:t>
            </w:r>
            <w:proofErr w:type="spellStart"/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VaVaI</w:t>
            </w:r>
            <w:proofErr w:type="spellEnd"/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(navazuje na aktivitu INKA z </w:t>
            </w:r>
            <w:proofErr w:type="spellStart"/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TAČRu</w:t>
            </w:r>
            <w:proofErr w:type="spellEnd"/>
            <w:r w:rsidR="001353C7" w:rsidRPr="00135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7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A281FC" w14:textId="677044F5" w:rsidR="001353C7" w:rsidRPr="001353C7" w:rsidRDefault="001353C7" w:rsidP="001353C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Vytvoření a implementace </w:t>
            </w:r>
            <w:r w:rsidR="005C2DF1">
              <w:rPr>
                <w:rFonts w:ascii="Times New Roman" w:hAnsi="Times New Roman" w:cs="Times New Roman"/>
                <w:sz w:val="24"/>
                <w:szCs w:val="24"/>
              </w:rPr>
              <w:t xml:space="preserve">systému Technology </w:t>
            </w:r>
            <w:proofErr w:type="spellStart"/>
            <w:r w:rsidR="005C2DF1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  <w:proofErr w:type="spellEnd"/>
            <w:r w:rsidR="005C2DF1">
              <w:rPr>
                <w:rFonts w:ascii="Times New Roman" w:hAnsi="Times New Roman" w:cs="Times New Roman"/>
                <w:sz w:val="24"/>
                <w:szCs w:val="24"/>
              </w:rPr>
              <w:t xml:space="preserve"> a 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Technology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foresight</w:t>
            </w:r>
            <w:proofErr w:type="spellEnd"/>
          </w:p>
          <w:p w14:paraId="42A281FD" w14:textId="29AA85EE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Předmětem hodnocení bude dále v PO 1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IPs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podpořený v rámci výzvy </w:t>
            </w:r>
            <w:r w:rsidRPr="0013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Centrální informační zdroje 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(návaznost na programy 1N, INFOZ, LR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sk.III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MŠMT, výzvu 4.3 OP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VaVpI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B8545D">
              <w:rPr>
                <w:rFonts w:ascii="Times New Roman" w:hAnsi="Times New Roman" w:cs="Times New Roman"/>
                <w:sz w:val="24"/>
                <w:szCs w:val="24"/>
              </w:rPr>
              <w:t>Dosud není vyjasněno konkrétní zaměření výzvy / projektu, bude vyjasněno v roce 2016.</w:t>
            </w:r>
          </w:p>
          <w:p w14:paraId="42A281FE" w14:textId="0DE0C006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Předmětem hodnocení budou v PO 2 IP koncepčního charakteru v rámci výzvy </w:t>
            </w:r>
            <w:r w:rsidRPr="00135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Smart Akcelerátor 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(v rámci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IPk</w:t>
            </w:r>
            <w:proofErr w:type="spellEnd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 nebudou realizovány </w:t>
            </w:r>
            <w:r w:rsidRPr="001353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vnitřní evaluace ze strany příjemce). Očekává se 14 příjemců podpory ve 14 krajích ČR, kteří budou implementovat RIS3 strategii. </w:t>
            </w:r>
          </w:p>
          <w:p w14:paraId="42A281FF" w14:textId="77777777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Relevantní SC: </w:t>
            </w:r>
          </w:p>
          <w:p w14:paraId="42A28200" w14:textId="77777777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PO 1 SC4: Zlepšení strategického řízení výzkumu na národní úrovni</w:t>
            </w:r>
          </w:p>
          <w:p w14:paraId="42A28201" w14:textId="77777777" w:rsidR="001353C7" w:rsidRPr="001353C7" w:rsidRDefault="001353C7" w:rsidP="001353C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 xml:space="preserve">Strategické řízení </w:t>
            </w:r>
            <w:proofErr w:type="spellStart"/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VaVaI</w:t>
            </w:r>
            <w:proofErr w:type="spellEnd"/>
          </w:p>
          <w:p w14:paraId="42A28202" w14:textId="77777777" w:rsidR="001353C7" w:rsidRPr="001353C7" w:rsidRDefault="001353C7" w:rsidP="001353C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Centrální informační zdroje</w:t>
            </w:r>
          </w:p>
          <w:p w14:paraId="42A28203" w14:textId="77777777" w:rsidR="001353C7" w:rsidRPr="001353C7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PO 2 SC5: Zlepšení podmínek pro výuku spojenou s výzkumem a pro rozvoj lidských zdrojů v oblasti výzkumu a vývoje</w:t>
            </w:r>
          </w:p>
          <w:p w14:paraId="42A28204" w14:textId="77777777" w:rsidR="001353C7" w:rsidRPr="001353C7" w:rsidRDefault="001353C7" w:rsidP="001353C7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Smart Akcelerátor</w:t>
            </w:r>
          </w:p>
          <w:p w14:paraId="42A28205" w14:textId="77777777" w:rsidR="001353C7" w:rsidRPr="00F86E76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3C7">
              <w:rPr>
                <w:rFonts w:ascii="Times New Roman" w:hAnsi="Times New Roman" w:cs="Times New Roman"/>
                <w:sz w:val="24"/>
                <w:szCs w:val="24"/>
              </w:rPr>
              <w:t>Intervence budou vyhodnocovány ve vazbě/ s ohledem na relevantní strategie EU a relevantní národní strategie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 a koncepce.</w:t>
            </w:r>
          </w:p>
          <w:p w14:paraId="42A28206" w14:textId="77777777" w:rsidR="001353C7" w:rsidRPr="00F86E76" w:rsidRDefault="001353C7" w:rsidP="002517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Při hodnocení intervencí budou zohledněny a posouzeny i synergické a komplementární vazby programu, které jsou pro SC relevantní. Předmětem hodnocení bude jejich účelnost a posouzení efektů z nich plynoucí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 při realizaci intervencí pro naplnění SC.</w:t>
            </w:r>
          </w:p>
        </w:tc>
      </w:tr>
      <w:tr w:rsidR="001353C7" w:rsidRPr="00F86E76" w14:paraId="42A2820A" w14:textId="77777777" w:rsidTr="002517CD">
        <w:trPr>
          <w:trHeight w:val="227"/>
        </w:trPr>
        <w:tc>
          <w:tcPr>
            <w:tcW w:w="2093" w:type="dxa"/>
          </w:tcPr>
          <w:p w14:paraId="42A28208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Typ evaluace</w:t>
            </w:r>
          </w:p>
        </w:tc>
        <w:tc>
          <w:tcPr>
            <w:tcW w:w="7193" w:type="dxa"/>
          </w:tcPr>
          <w:p w14:paraId="42A28209" w14:textId="77777777" w:rsidR="001353C7" w:rsidRPr="00F86E76" w:rsidRDefault="001353C7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Tematická, on-</w:t>
            </w:r>
            <w:proofErr w:type="spellStart"/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proofErr w:type="spellEnd"/>
          </w:p>
        </w:tc>
      </w:tr>
      <w:tr w:rsidR="001353C7" w:rsidRPr="00F86E76" w14:paraId="42A2820E" w14:textId="77777777" w:rsidTr="002517CD">
        <w:trPr>
          <w:trHeight w:val="227"/>
        </w:trPr>
        <w:tc>
          <w:tcPr>
            <w:tcW w:w="2093" w:type="dxa"/>
          </w:tcPr>
          <w:p w14:paraId="42A2820B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Metody</w:t>
            </w:r>
          </w:p>
        </w:tc>
        <w:tc>
          <w:tcPr>
            <w:tcW w:w="7193" w:type="dxa"/>
          </w:tcPr>
          <w:p w14:paraId="42A2820C" w14:textId="09A8D755" w:rsidR="001353C7" w:rsidRPr="00F86E76" w:rsidRDefault="001353C7" w:rsidP="002517CD">
            <w:pPr>
              <w:pStyle w:val="Text"/>
              <w:framePr w:wrap="aroun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Analýzy dat,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enchmarking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focus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groups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evaluační rozhovory,</w:t>
            </w:r>
            <w:r w:rsidR="00DD1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panely expertů,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outcome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mapping</w:t>
            </w:r>
            <w:proofErr w:type="spellEnd"/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A2820D" w14:textId="396B99C5" w:rsidR="001353C7" w:rsidRPr="00F86E76" w:rsidRDefault="001353C7" w:rsidP="00031865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Bude upřesněno, až bude </w:t>
            </w:r>
            <w:r w:rsidR="00031865">
              <w:rPr>
                <w:rFonts w:ascii="Times New Roman" w:hAnsi="Times New Roman" w:cs="Times New Roman"/>
                <w:i/>
                <w:sz w:val="24"/>
                <w:szCs w:val="24"/>
              </w:rPr>
              <w:t>konkretizován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záměr </w:t>
            </w:r>
            <w:r w:rsidR="000318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všech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>individu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álních projektů systémových PO1 a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353C7" w:rsidRPr="00F86E76" w14:paraId="42A28212" w14:textId="77777777" w:rsidTr="002517CD">
        <w:trPr>
          <w:trHeight w:val="227"/>
        </w:trPr>
        <w:tc>
          <w:tcPr>
            <w:tcW w:w="2093" w:type="dxa"/>
          </w:tcPr>
          <w:p w14:paraId="42A2820F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Datové požadavky</w:t>
            </w:r>
          </w:p>
        </w:tc>
        <w:tc>
          <w:tcPr>
            <w:tcW w:w="7193" w:type="dxa"/>
          </w:tcPr>
          <w:p w14:paraId="7BA24A17" w14:textId="77777777" w:rsidR="006C7FB3" w:rsidRDefault="001353C7" w:rsidP="006C7FB3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 v MS2014+ vč. přehledů S/K vazeb</w:t>
            </w:r>
          </w:p>
          <w:p w14:paraId="400F7069" w14:textId="1E71F39F" w:rsidR="006C7FB3" w:rsidRDefault="001353C7" w:rsidP="006C7FB3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výstupy evaluačních aktivit realizovaných na úrovni příjemců projektů</w:t>
            </w:r>
          </w:p>
          <w:p w14:paraId="2EB96FCC" w14:textId="53AEFE96" w:rsidR="006C7FB3" w:rsidRDefault="006C7FB3" w:rsidP="006C7FB3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dotazníkové šetření</w:t>
            </w:r>
          </w:p>
          <w:p w14:paraId="42A28210" w14:textId="3F5DA862" w:rsidR="001353C7" w:rsidRPr="006C7FB3" w:rsidRDefault="001353C7" w:rsidP="006C7FB3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7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kvalitativní a případně doplňková data</w:t>
            </w:r>
          </w:p>
          <w:p w14:paraId="42A28211" w14:textId="6EC35A32" w:rsidR="001353C7" w:rsidRPr="00F86E76" w:rsidRDefault="001353C7" w:rsidP="0003186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Bude upřesněno, až bude </w:t>
            </w:r>
            <w:r w:rsidR="00031865">
              <w:rPr>
                <w:rFonts w:ascii="Times New Roman" w:hAnsi="Times New Roman" w:cs="Times New Roman"/>
                <w:i/>
                <w:sz w:val="24"/>
                <w:szCs w:val="24"/>
              </w:rPr>
              <w:t>konkretizován</w:t>
            </w:r>
            <w:r w:rsidR="00F71F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záměr </w:t>
            </w:r>
            <w:r w:rsidR="00F71F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všech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>individu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álních projektů systémových PO1 a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353C7" w:rsidRPr="00F86E76" w14:paraId="42A28219" w14:textId="77777777" w:rsidTr="002517CD">
        <w:trPr>
          <w:trHeight w:val="227"/>
        </w:trPr>
        <w:tc>
          <w:tcPr>
            <w:tcW w:w="2093" w:type="dxa"/>
          </w:tcPr>
          <w:p w14:paraId="42A28213" w14:textId="1B02C0E6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Výstupy</w:t>
            </w:r>
          </w:p>
        </w:tc>
        <w:tc>
          <w:tcPr>
            <w:tcW w:w="7193" w:type="dxa"/>
          </w:tcPr>
          <w:p w14:paraId="42A28214" w14:textId="77777777" w:rsidR="001353C7" w:rsidRPr="00F86E76" w:rsidRDefault="001353C7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Vstupní zpráva</w:t>
            </w:r>
          </w:p>
          <w:p w14:paraId="42A28215" w14:textId="77777777" w:rsidR="001353C7" w:rsidRPr="00F86E76" w:rsidRDefault="001353C7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Průběžné zprávy</w:t>
            </w:r>
          </w:p>
          <w:p w14:paraId="42A28218" w14:textId="2B9458AE" w:rsidR="001353C7" w:rsidRPr="00B8545D" w:rsidRDefault="001353C7" w:rsidP="00B8545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Závěrečná zpráva</w:t>
            </w:r>
          </w:p>
        </w:tc>
      </w:tr>
      <w:tr w:rsidR="001353C7" w:rsidRPr="00F86E76" w14:paraId="42A2821C" w14:textId="77777777" w:rsidTr="002517CD">
        <w:trPr>
          <w:trHeight w:val="227"/>
        </w:trPr>
        <w:tc>
          <w:tcPr>
            <w:tcW w:w="2093" w:type="dxa"/>
          </w:tcPr>
          <w:p w14:paraId="42A2821A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Provedení</w:t>
            </w:r>
          </w:p>
        </w:tc>
        <w:tc>
          <w:tcPr>
            <w:tcW w:w="7193" w:type="dxa"/>
          </w:tcPr>
          <w:p w14:paraId="42A2821B" w14:textId="5DD12469" w:rsidR="001353C7" w:rsidRPr="00F86E76" w:rsidRDefault="00DD17B4" w:rsidP="0025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Externí</w:t>
            </w:r>
            <w:r w:rsidR="001353C7" w:rsidRPr="00F86E7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1353C7" w:rsidRPr="00F86E76" w14:paraId="42A28223" w14:textId="77777777" w:rsidTr="002517CD">
        <w:trPr>
          <w:trHeight w:val="227"/>
        </w:trPr>
        <w:tc>
          <w:tcPr>
            <w:tcW w:w="2093" w:type="dxa"/>
          </w:tcPr>
          <w:p w14:paraId="42A2821D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Harmonogram</w:t>
            </w:r>
          </w:p>
        </w:tc>
        <w:tc>
          <w:tcPr>
            <w:tcW w:w="7193" w:type="dxa"/>
          </w:tcPr>
          <w:p w14:paraId="42A2821E" w14:textId="77777777" w:rsidR="001353C7" w:rsidRPr="00F86E76" w:rsidRDefault="001353C7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Příprava zadání evaluace</w:t>
            </w:r>
          </w:p>
          <w:p w14:paraId="42A2821F" w14:textId="3F83EC2A" w:rsidR="001353C7" w:rsidRPr="00F86E76" w:rsidRDefault="001353C7" w:rsidP="006C7FB3">
            <w:pPr>
              <w:pStyle w:val="Text"/>
              <w:framePr w:hSpace="0" w:wrap="auto" w:vAnchor="margin" w:yAlign="inline"/>
              <w:numPr>
                <w:ilvl w:val="0"/>
                <w:numId w:val="10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3Q 2015 – 4Q 2015</w:t>
            </w:r>
          </w:p>
          <w:p w14:paraId="42A28220" w14:textId="77777777" w:rsidR="001353C7" w:rsidRPr="00F86E76" w:rsidRDefault="001353C7" w:rsidP="002517CD">
            <w:pPr>
              <w:pStyle w:val="Text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Realizace </w:t>
            </w:r>
            <w:r w:rsidRPr="00F86E76">
              <w:rPr>
                <w:rFonts w:ascii="Times New Roman" w:hAnsi="Times New Roman" w:cs="Times New Roman"/>
                <w:bCs/>
                <w:sz w:val="24"/>
                <w:szCs w:val="24"/>
              </w:rPr>
              <w:t>evaluace</w:t>
            </w:r>
          </w:p>
          <w:p w14:paraId="42A28221" w14:textId="218F18E1" w:rsidR="001353C7" w:rsidRPr="00F86E76" w:rsidRDefault="001353C7" w:rsidP="006C7FB3">
            <w:pPr>
              <w:pStyle w:val="Text"/>
              <w:framePr w:hSpace="0" w:wrap="auto" w:vAnchor="margin" w:yAlign="inline"/>
              <w:numPr>
                <w:ilvl w:val="0"/>
                <w:numId w:val="10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Průběžné zprávy </w:t>
            </w:r>
            <w:r w:rsidR="00DD17B4">
              <w:rPr>
                <w:rFonts w:ascii="Times New Roman" w:hAnsi="Times New Roman" w:cs="Times New Roman"/>
                <w:sz w:val="24"/>
                <w:szCs w:val="24"/>
              </w:rPr>
              <w:t>1k</w:t>
            </w:r>
            <w:r w:rsidRPr="00F86E76">
              <w:rPr>
                <w:rFonts w:ascii="Times New Roman" w:hAnsi="Times New Roman" w:cs="Times New Roman"/>
                <w:sz w:val="24"/>
                <w:szCs w:val="24"/>
              </w:rPr>
              <w:t>rát za rok po dobu realizace individuálních projektů systémových (cca od 2016 do 2020)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28222" w14:textId="595F7D7A" w:rsidR="001353C7" w:rsidRPr="00F86E76" w:rsidRDefault="001353C7" w:rsidP="006C7FB3">
            <w:pPr>
              <w:pStyle w:val="Text"/>
              <w:framePr w:hSpace="0" w:wrap="auto" w:vAnchor="margin" w:yAlign="inline"/>
              <w:numPr>
                <w:ilvl w:val="0"/>
                <w:numId w:val="10"/>
              </w:numPr>
              <w:suppressOverlap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individuálních projektů s koncepčním charakterem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budou 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frekvence a termín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upřesněn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F86E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 ohledem na požadavky realizace projektů a potřeby implementace OP VVV</w:t>
            </w:r>
            <w:r w:rsidR="00C73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minimálně však 2krát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během realizace.</w:t>
            </w:r>
          </w:p>
        </w:tc>
      </w:tr>
      <w:tr w:rsidR="001353C7" w:rsidRPr="00F86E76" w14:paraId="42A28227" w14:textId="77777777" w:rsidTr="002517CD">
        <w:trPr>
          <w:trHeight w:val="227"/>
        </w:trPr>
        <w:tc>
          <w:tcPr>
            <w:tcW w:w="2093" w:type="dxa"/>
          </w:tcPr>
          <w:p w14:paraId="42A28224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Spolupráce s</w:t>
            </w:r>
          </w:p>
        </w:tc>
        <w:tc>
          <w:tcPr>
            <w:tcW w:w="7193" w:type="dxa"/>
          </w:tcPr>
          <w:p w14:paraId="42A28225" w14:textId="68C28B78" w:rsidR="001353C7" w:rsidRPr="00F86E76" w:rsidRDefault="00031865" w:rsidP="005C2DF1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Sekce</w:t>
            </w:r>
            <w:r w:rsidR="001353C7" w:rsidRPr="00F86E76">
              <w:rPr>
                <w:rFonts w:ascii="Times New Roman" w:hAnsi="Times New Roman" w:cs="Times New Roman"/>
                <w:sz w:val="24"/>
                <w:szCs w:val="24"/>
              </w:rPr>
              <w:t xml:space="preserve"> II, III MŠMT, příjemci indivi</w:t>
            </w:r>
            <w:r w:rsidR="005C2DF1">
              <w:rPr>
                <w:rFonts w:ascii="Times New Roman" w:hAnsi="Times New Roman" w:cs="Times New Roman"/>
                <w:sz w:val="24"/>
                <w:szCs w:val="24"/>
              </w:rPr>
              <w:t>duálních projektů systémových a </w:t>
            </w:r>
            <w:bookmarkStart w:id="0" w:name="_GoBack"/>
            <w:bookmarkEnd w:id="0"/>
            <w:r w:rsidR="001353C7" w:rsidRPr="00F86E76">
              <w:rPr>
                <w:rFonts w:ascii="Times New Roman" w:hAnsi="Times New Roman" w:cs="Times New Roman"/>
                <w:sz w:val="24"/>
                <w:szCs w:val="24"/>
              </w:rPr>
              <w:t>individuálních projektů s koncepčním chara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kterem PO1, 2, 3 v rámci OP VVV</w:t>
            </w:r>
            <w:r w:rsidR="001353C7" w:rsidRPr="00F86E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A28226" w14:textId="1CB9D664" w:rsidR="001353C7" w:rsidRPr="00F86E76" w:rsidRDefault="001353C7" w:rsidP="00031865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Dále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ude upřesněno, až bude </w:t>
            </w:r>
            <w:r w:rsidR="00031865">
              <w:rPr>
                <w:rFonts w:ascii="Times New Roman" w:hAnsi="Times New Roman" w:cs="Times New Roman"/>
                <w:i/>
                <w:sz w:val="24"/>
                <w:szCs w:val="24"/>
              </w:rPr>
              <w:t>konkretizován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71F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přesný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záměr </w:t>
            </w:r>
            <w:r w:rsidR="00F71F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všech 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>individu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álních projektů systémových PO1 a</w:t>
            </w:r>
            <w:r w:rsidRPr="00F86E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PO2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353C7" w:rsidRPr="00F86E76" w14:paraId="42A2822A" w14:textId="77777777" w:rsidTr="002517CD">
        <w:trPr>
          <w:trHeight w:val="227"/>
        </w:trPr>
        <w:tc>
          <w:tcPr>
            <w:tcW w:w="2093" w:type="dxa"/>
          </w:tcPr>
          <w:p w14:paraId="42A28228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Finanční rámec</w:t>
            </w:r>
          </w:p>
        </w:tc>
        <w:tc>
          <w:tcPr>
            <w:tcW w:w="7193" w:type="dxa"/>
          </w:tcPr>
          <w:p w14:paraId="42A28229" w14:textId="206273BA" w:rsidR="001353C7" w:rsidRPr="00F86E76" w:rsidRDefault="00C0607C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2.700.000,- Kč bez DPH </w:t>
            </w:r>
          </w:p>
        </w:tc>
      </w:tr>
      <w:tr w:rsidR="001353C7" w:rsidRPr="00F86E76" w14:paraId="42A2822D" w14:textId="77777777" w:rsidTr="002517CD">
        <w:trPr>
          <w:trHeight w:val="227"/>
        </w:trPr>
        <w:tc>
          <w:tcPr>
            <w:tcW w:w="2093" w:type="dxa"/>
          </w:tcPr>
          <w:p w14:paraId="42A2822B" w14:textId="77777777" w:rsidR="001353C7" w:rsidRPr="00F86E76" w:rsidRDefault="001353C7" w:rsidP="002517CD">
            <w:pPr>
              <w:pStyle w:val="Text"/>
              <w:framePr w:hSpace="0" w:wrap="auto" w:vAnchor="margin" w:yAlign="inline"/>
              <w:suppressOverlap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6E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Poznámky</w:t>
            </w:r>
          </w:p>
        </w:tc>
        <w:tc>
          <w:tcPr>
            <w:tcW w:w="7193" w:type="dxa"/>
          </w:tcPr>
          <w:p w14:paraId="42A2822C" w14:textId="77777777" w:rsidR="001353C7" w:rsidRPr="00F86E76" w:rsidRDefault="001353C7" w:rsidP="002517CD">
            <w:pPr>
              <w:pStyle w:val="Text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A2822E" w14:textId="77777777" w:rsidR="005D2440" w:rsidRDefault="005D2440"/>
    <w:sectPr w:rsidR="005D2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045"/>
    <w:multiLevelType w:val="hybridMultilevel"/>
    <w:tmpl w:val="38266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94C7E"/>
    <w:multiLevelType w:val="hybridMultilevel"/>
    <w:tmpl w:val="A9604C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6A87"/>
    <w:multiLevelType w:val="hybridMultilevel"/>
    <w:tmpl w:val="2D7EB9C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4A2379"/>
    <w:multiLevelType w:val="hybridMultilevel"/>
    <w:tmpl w:val="A81A64B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DA42C0"/>
    <w:multiLevelType w:val="hybridMultilevel"/>
    <w:tmpl w:val="F5DE09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826F4"/>
    <w:multiLevelType w:val="hybridMultilevel"/>
    <w:tmpl w:val="41F8524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EF6515"/>
    <w:multiLevelType w:val="hybridMultilevel"/>
    <w:tmpl w:val="6032C02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17C81"/>
    <w:multiLevelType w:val="hybridMultilevel"/>
    <w:tmpl w:val="AA145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ED553C"/>
    <w:multiLevelType w:val="hybridMultilevel"/>
    <w:tmpl w:val="24AC3C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302D9D"/>
    <w:multiLevelType w:val="hybridMultilevel"/>
    <w:tmpl w:val="78887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79"/>
    <w:rsid w:val="00031865"/>
    <w:rsid w:val="001353C7"/>
    <w:rsid w:val="003A2104"/>
    <w:rsid w:val="005052CE"/>
    <w:rsid w:val="00545495"/>
    <w:rsid w:val="005C2DF1"/>
    <w:rsid w:val="005D2440"/>
    <w:rsid w:val="00662761"/>
    <w:rsid w:val="006C7FB3"/>
    <w:rsid w:val="0081178C"/>
    <w:rsid w:val="00B8545D"/>
    <w:rsid w:val="00B91F79"/>
    <w:rsid w:val="00C0607C"/>
    <w:rsid w:val="00C73231"/>
    <w:rsid w:val="00DD17B4"/>
    <w:rsid w:val="00EC4504"/>
    <w:rsid w:val="00F71FCA"/>
    <w:rsid w:val="00FB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281EC"/>
  <w15:docId w15:val="{1FBDB5C2-A1BF-46F7-BB40-1E51E84F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53C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1353C7"/>
    <w:pPr>
      <w:framePr w:hSpace="141" w:wrap="around" w:vAnchor="text" w:hAnchor="text" w:y="1"/>
      <w:spacing w:before="40" w:after="40" w:line="264" w:lineRule="auto"/>
      <w:suppressOverlap/>
    </w:pPr>
    <w:rPr>
      <w:rFonts w:eastAsia="Times New Roman" w:cstheme="minorHAnsi"/>
      <w:szCs w:val="20"/>
      <w:lang w:eastAsia="cs-CZ"/>
    </w:rPr>
  </w:style>
  <w:style w:type="character" w:styleId="Odkaznakoment">
    <w:name w:val="annotation reference"/>
    <w:uiPriority w:val="99"/>
    <w:rsid w:val="001353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5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353C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99"/>
    <w:qFormat/>
    <w:rsid w:val="001353C7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99"/>
    <w:locked/>
    <w:rsid w:val="001353C7"/>
  </w:style>
  <w:style w:type="paragraph" w:styleId="Textbubliny">
    <w:name w:val="Balloon Text"/>
    <w:basedOn w:val="Normln"/>
    <w:link w:val="TextbublinyChar"/>
    <w:uiPriority w:val="99"/>
    <w:semiHidden/>
    <w:unhideWhenUsed/>
    <w:rsid w:val="00135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15OPMSMT0001-28-8287</_dlc_DocId>
    <_dlc_DocIdUrl xmlns="0104a4cd-1400-468e-be1b-c7aad71d7d5a">
      <Url>https://op.msmt.cz/_layouts/15/DocIdRedir.aspx?ID=15OPMSMT0001-28-8287</Url>
      <Description>15OPMSMT0001-28-8287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0B22F7-637B-402C-8221-955D4C704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A7166C-CF80-4A5C-A457-2CFBEF9E55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43F551-2CF5-4E5B-AE7F-1F1E7B77C193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4.xml><?xml version="1.0" encoding="utf-8"?>
<ds:datastoreItem xmlns:ds="http://schemas.openxmlformats.org/officeDocument/2006/customXml" ds:itemID="{5E52A54F-15A2-466A-9E55-D16D2C5699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Vrobel Jakub</dc:creator>
  <cp:lastModifiedBy>Kvasnička Michal</cp:lastModifiedBy>
  <cp:revision>3</cp:revision>
  <dcterms:created xsi:type="dcterms:W3CDTF">2015-08-31T15:45:00Z</dcterms:created>
  <dcterms:modified xsi:type="dcterms:W3CDTF">2015-09-07T07:17:00Z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3c8c61f3-eba3-4003-a1a5-eac3a9588577</vt:lpwstr>
  </property>
  <property fmtid="{D5CDD505-2E9C-101B-9397-08002B2CF9AE}" pid="3" name="ContentTypeId">
    <vt:lpwstr>0x010100810CA98376D84445B27235C23C5DAEEA</vt:lpwstr>
  </property>
</Properties>
</file>