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4D9D1D01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6D0FD9">
        <w:rPr>
          <w:rFonts w:ascii="Arial" w:hAnsi="Arial" w:cs="Arial"/>
          <w:sz w:val="24"/>
          <w:szCs w:val="24"/>
        </w:rPr>
        <w:t xml:space="preserve">administrace zjednodušených projektů Moravskoslezský a Ústecký kraj </w:t>
      </w:r>
      <w:r w:rsidR="006D0FD9">
        <w:rPr>
          <w:rFonts w:ascii="Arial" w:hAnsi="Arial" w:cs="Arial"/>
          <w:sz w:val="24"/>
          <w:szCs w:val="24"/>
        </w:rPr>
        <w:br/>
      </w:r>
      <w:r w:rsidR="00FD0017" w:rsidRPr="00FD0017">
        <w:rPr>
          <w:rFonts w:ascii="Arial" w:hAnsi="Arial" w:cs="Arial"/>
          <w:sz w:val="24"/>
          <w:szCs w:val="24"/>
        </w:rPr>
        <w:t xml:space="preserve">v odboru </w:t>
      </w:r>
      <w:r w:rsidR="006D0FD9">
        <w:rPr>
          <w:rFonts w:ascii="Arial" w:hAnsi="Arial" w:cs="Arial"/>
          <w:sz w:val="24"/>
          <w:szCs w:val="24"/>
        </w:rPr>
        <w:t xml:space="preserve">administrace zjednodušených projektů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B03212">
        <w:rPr>
          <w:rFonts w:ascii="Arial" w:hAnsi="Arial" w:cs="Arial"/>
          <w:sz w:val="24"/>
          <w:szCs w:val="24"/>
        </w:rPr>
        <w:t>11118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6D0FD9"/>
    <w:rsid w:val="00815F12"/>
    <w:rsid w:val="00852343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2017-05-02T08:40:00Z</dcterms:created>
  <dcterms:modified xsi:type="dcterms:W3CDTF">2017-05-02T08:40:00Z</dcterms:modified>
</cp:coreProperties>
</file>