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F66" w:rsidRPr="00DE17F2" w:rsidRDefault="00A16F66" w:rsidP="00A16F66">
      <w:pPr>
        <w:spacing w:before="240" w:after="120"/>
        <w:jc w:val="center"/>
        <w:rPr>
          <w:b/>
          <w:sz w:val="32"/>
        </w:rPr>
      </w:pPr>
      <w:bookmarkStart w:id="0" w:name="_GoBack"/>
      <w:bookmarkEnd w:id="0"/>
    </w:p>
    <w:p w:rsidR="00A16F66" w:rsidRPr="00DE17F2" w:rsidRDefault="00A16F66" w:rsidP="00A16F66">
      <w:pPr>
        <w:spacing w:before="240" w:after="120"/>
        <w:jc w:val="center"/>
        <w:rPr>
          <w:b/>
          <w:sz w:val="32"/>
        </w:rPr>
      </w:pPr>
    </w:p>
    <w:p w:rsidR="00A16F66" w:rsidRPr="00DE17F2" w:rsidRDefault="00A16F66" w:rsidP="00A16F66">
      <w:pPr>
        <w:spacing w:before="240" w:after="120"/>
        <w:jc w:val="center"/>
        <w:rPr>
          <w:b/>
          <w:sz w:val="32"/>
        </w:rPr>
      </w:pPr>
    </w:p>
    <w:p w:rsidR="00A16F66" w:rsidRPr="00DE17F2" w:rsidRDefault="00A16F66" w:rsidP="00A16F66">
      <w:pPr>
        <w:spacing w:before="240" w:after="120"/>
        <w:jc w:val="center"/>
        <w:rPr>
          <w:b/>
          <w:sz w:val="32"/>
        </w:rPr>
      </w:pPr>
    </w:p>
    <w:p w:rsidR="00A16F66" w:rsidRPr="00DE17F2" w:rsidRDefault="00A16F66" w:rsidP="00A16F66">
      <w:pPr>
        <w:spacing w:before="240" w:after="120"/>
        <w:jc w:val="center"/>
        <w:rPr>
          <w:b/>
          <w:sz w:val="32"/>
        </w:rPr>
      </w:pPr>
    </w:p>
    <w:p w:rsidR="00A16F66" w:rsidRPr="00DE17F2" w:rsidRDefault="00A16F66" w:rsidP="00A16F66">
      <w:pPr>
        <w:spacing w:before="240" w:after="120"/>
        <w:jc w:val="center"/>
        <w:rPr>
          <w:b/>
          <w:sz w:val="32"/>
        </w:rPr>
      </w:pPr>
    </w:p>
    <w:p w:rsidR="00A16F66" w:rsidRPr="00DE17F2" w:rsidRDefault="00A16F66" w:rsidP="00A16F66">
      <w:pPr>
        <w:spacing w:before="240" w:after="120"/>
        <w:jc w:val="center"/>
        <w:rPr>
          <w:b/>
          <w:sz w:val="32"/>
        </w:rPr>
      </w:pPr>
      <w:r w:rsidRPr="00DE17F2">
        <w:rPr>
          <w:b/>
          <w:sz w:val="32"/>
        </w:rPr>
        <w:t xml:space="preserve">Ministerstvo školství, mládeže a tělovýchovy </w:t>
      </w:r>
    </w:p>
    <w:p w:rsidR="00A16F66" w:rsidRPr="00DE17F2" w:rsidRDefault="00A16F66" w:rsidP="00A16F66">
      <w:pPr>
        <w:spacing w:before="240" w:after="120"/>
        <w:jc w:val="center"/>
        <w:rPr>
          <w:sz w:val="24"/>
        </w:rPr>
      </w:pPr>
      <w:r w:rsidRPr="00DE17F2">
        <w:rPr>
          <w:sz w:val="24"/>
        </w:rPr>
        <w:t>vyhlašuje</w:t>
      </w:r>
    </w:p>
    <w:p w:rsidR="00A16F66" w:rsidRPr="00DE17F2" w:rsidRDefault="00A16F66" w:rsidP="00A16F66">
      <w:pPr>
        <w:spacing w:before="240" w:after="120"/>
        <w:jc w:val="center"/>
        <w:rPr>
          <w:sz w:val="24"/>
        </w:rPr>
      </w:pPr>
      <w:r w:rsidRPr="00DE17F2">
        <w:rPr>
          <w:sz w:val="24"/>
        </w:rPr>
        <w:t xml:space="preserve">na období </w:t>
      </w:r>
      <w:r w:rsidRPr="00DE17F2">
        <w:rPr>
          <w:b/>
          <w:sz w:val="24"/>
        </w:rPr>
        <w:t>od 1. 1. 2017 do 31. 12. 2017</w:t>
      </w:r>
      <w:r w:rsidRPr="00DE17F2">
        <w:rPr>
          <w:sz w:val="24"/>
        </w:rPr>
        <w:t xml:space="preserve"> </w:t>
      </w:r>
    </w:p>
    <w:p w:rsidR="00A16F66" w:rsidRPr="00DE17F2" w:rsidRDefault="00A16F66" w:rsidP="00A16F66">
      <w:pPr>
        <w:spacing w:before="240" w:after="120"/>
        <w:jc w:val="center"/>
        <w:rPr>
          <w:sz w:val="24"/>
        </w:rPr>
      </w:pPr>
      <w:r w:rsidRPr="00DE17F2">
        <w:rPr>
          <w:sz w:val="24"/>
        </w:rPr>
        <w:t xml:space="preserve">dotační program </w:t>
      </w:r>
    </w:p>
    <w:p w:rsidR="00A16F66" w:rsidRPr="00DE17F2" w:rsidRDefault="00556FB8" w:rsidP="00A16F66">
      <w:pPr>
        <w:spacing w:before="240" w:after="120"/>
        <w:jc w:val="center"/>
        <w:rPr>
          <w:b/>
          <w:sz w:val="36"/>
        </w:rPr>
      </w:pPr>
      <w:r w:rsidRPr="00DE17F2">
        <w:rPr>
          <w:b/>
          <w:sz w:val="36"/>
        </w:rPr>
        <w:t>Systémový rozvoj Česko-německé spolupráce</w:t>
      </w:r>
      <w:r w:rsidR="00566BC5" w:rsidRPr="00DE17F2">
        <w:rPr>
          <w:b/>
          <w:sz w:val="36"/>
        </w:rPr>
        <w:t xml:space="preserve"> v oblasti vzdělávání a mládeže</w:t>
      </w:r>
    </w:p>
    <w:p w:rsidR="00A16F66" w:rsidRPr="00DE17F2" w:rsidRDefault="00A16F66" w:rsidP="00A16F66">
      <w:pPr>
        <w:pStyle w:val="Bezmezer"/>
        <w:jc w:val="center"/>
        <w:rPr>
          <w:sz w:val="24"/>
        </w:rPr>
      </w:pPr>
      <w:r w:rsidRPr="00DE17F2">
        <w:rPr>
          <w:sz w:val="24"/>
        </w:rPr>
        <w:t xml:space="preserve"> (Č. j.: </w:t>
      </w:r>
      <w:r w:rsidR="006060E3" w:rsidRPr="00DE17F2">
        <w:rPr>
          <w:sz w:val="24"/>
        </w:rPr>
        <w:t>MSMT- 9517/2017</w:t>
      </w:r>
      <w:r w:rsidR="003200A5" w:rsidRPr="00DE17F2">
        <w:rPr>
          <w:sz w:val="24"/>
        </w:rPr>
        <w:t>-1</w:t>
      </w:r>
      <w:r w:rsidR="006060E3" w:rsidRPr="00DE17F2">
        <w:rPr>
          <w:sz w:val="24"/>
        </w:rPr>
        <w:t>)</w:t>
      </w: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p>
    <w:p w:rsidR="00A16F66" w:rsidRPr="00DE17F2" w:rsidRDefault="00A16F66" w:rsidP="00A16F66">
      <w:pPr>
        <w:pStyle w:val="Bezmezer"/>
      </w:pPr>
      <w:r w:rsidRPr="00DE17F2">
        <w:t>V Praze dne 1</w:t>
      </w:r>
      <w:r w:rsidR="007043CD" w:rsidRPr="00DE17F2">
        <w:t>7</w:t>
      </w:r>
      <w:r w:rsidRPr="00DE17F2">
        <w:t xml:space="preserve">. </w:t>
      </w:r>
      <w:r w:rsidR="00556FB8" w:rsidRPr="00DE17F2">
        <w:t>5. 2017</w:t>
      </w:r>
      <w:r w:rsidRPr="00DE17F2">
        <w:tab/>
      </w:r>
      <w:r w:rsidRPr="00DE17F2">
        <w:tab/>
      </w:r>
      <w:r w:rsidRPr="00DE17F2">
        <w:tab/>
      </w:r>
      <w:r w:rsidRPr="00DE17F2">
        <w:tab/>
      </w:r>
      <w:r w:rsidR="003741D3" w:rsidRPr="00DE17F2">
        <w:t>Kontaktní osoba</w:t>
      </w:r>
      <w:r w:rsidRPr="00DE17F2">
        <w:t xml:space="preserve">: </w:t>
      </w:r>
      <w:r w:rsidRPr="00DE17F2">
        <w:tab/>
      </w:r>
      <w:r w:rsidR="00556FB8" w:rsidRPr="00DE17F2">
        <w:t xml:space="preserve">Mgr. Diana </w:t>
      </w:r>
      <w:r w:rsidR="00556FB8" w:rsidRPr="00DE17F2">
        <w:rPr>
          <w:rFonts w:cs="Tahoma"/>
          <w:color w:val="000000"/>
          <w:sz w:val="20"/>
          <w:szCs w:val="20"/>
        </w:rPr>
        <w:t>Grösslová</w:t>
      </w:r>
    </w:p>
    <w:p w:rsidR="00A16F66" w:rsidRPr="00DE17F2" w:rsidRDefault="00A16F66" w:rsidP="00A16F66">
      <w:pPr>
        <w:pStyle w:val="Bezmezer"/>
      </w:pPr>
      <w:r w:rsidRPr="00DE17F2">
        <w:tab/>
      </w:r>
      <w:r w:rsidRPr="00DE17F2">
        <w:tab/>
      </w:r>
      <w:r w:rsidRPr="00DE17F2">
        <w:tab/>
      </w:r>
      <w:r w:rsidRPr="00DE17F2">
        <w:tab/>
      </w:r>
      <w:r w:rsidRPr="00DE17F2">
        <w:tab/>
      </w:r>
      <w:r w:rsidRPr="00DE17F2">
        <w:tab/>
      </w:r>
      <w:r w:rsidRPr="00DE17F2">
        <w:tab/>
      </w:r>
      <w:r w:rsidRPr="00DE17F2">
        <w:tab/>
      </w:r>
      <w:r w:rsidRPr="00DE17F2">
        <w:tab/>
      </w:r>
      <w:r w:rsidR="00556FB8" w:rsidRPr="00DE17F2">
        <w:t>Odbor pro mládež</w:t>
      </w:r>
      <w:r w:rsidRPr="00DE17F2">
        <w:t xml:space="preserve"> </w:t>
      </w:r>
    </w:p>
    <w:p w:rsidR="00A16F66" w:rsidRPr="00DE17F2" w:rsidRDefault="00770CCD" w:rsidP="00A16F66">
      <w:pPr>
        <w:pStyle w:val="Bezmezer"/>
        <w:ind w:left="6372"/>
      </w:pPr>
      <w:hyperlink r:id="rId9" w:history="1">
        <w:r w:rsidR="00556FB8" w:rsidRPr="00DE17F2">
          <w:rPr>
            <w:rStyle w:val="Hypertextovodkaz"/>
          </w:rPr>
          <w:t>diana.grosslova@msmt.cz</w:t>
        </w:r>
      </w:hyperlink>
    </w:p>
    <w:p w:rsidR="00A16F66" w:rsidRPr="00DE17F2" w:rsidRDefault="00556FB8" w:rsidP="00A16F66">
      <w:pPr>
        <w:pStyle w:val="Bezmezer"/>
        <w:ind w:left="6372"/>
      </w:pPr>
      <w:r w:rsidRPr="00DE17F2">
        <w:t>tel.: 234 812</w:t>
      </w:r>
      <w:r w:rsidR="00043B64" w:rsidRPr="00DE17F2">
        <w:t> </w:t>
      </w:r>
      <w:r w:rsidRPr="00DE17F2">
        <w:t>326</w:t>
      </w:r>
    </w:p>
    <w:p w:rsidR="00043B64" w:rsidRPr="00DE17F2" w:rsidRDefault="00043B64" w:rsidP="00A16F66">
      <w:pPr>
        <w:pStyle w:val="Bezmezer"/>
        <w:ind w:left="6372"/>
      </w:pPr>
    </w:p>
    <w:p w:rsidR="00043B64" w:rsidRPr="00DE17F2" w:rsidRDefault="00043B64" w:rsidP="00A16F66">
      <w:pPr>
        <w:pStyle w:val="Bezmezer"/>
        <w:ind w:left="6372"/>
      </w:pPr>
    </w:p>
    <w:p w:rsidR="00043B64" w:rsidRPr="00DE17F2" w:rsidRDefault="00043B64" w:rsidP="00A16F66">
      <w:pPr>
        <w:pStyle w:val="Bezmezer"/>
        <w:ind w:left="6372"/>
      </w:pPr>
    </w:p>
    <w:p w:rsidR="00A16F66" w:rsidRPr="00DE17F2" w:rsidRDefault="00A16F66" w:rsidP="00A16F66">
      <w:pPr>
        <w:pStyle w:val="Bezmezer"/>
        <w:jc w:val="both"/>
        <w:rPr>
          <w:sz w:val="24"/>
        </w:rPr>
      </w:pPr>
      <w:r w:rsidRPr="00DE17F2">
        <w:rPr>
          <w:sz w:val="24"/>
        </w:rPr>
        <w:lastRenderedPageBreak/>
        <w:t>Ministerstvo školství, mládeže a tělovýchovy vyhlašuje na základě zákona č. 218/2000 Sb., o rozpočtových pravidlech a o změně některých souvisejících zákonů (rozpočtová pravidla),</w:t>
      </w:r>
      <w:r w:rsidRPr="00DE17F2">
        <w:rPr>
          <w:sz w:val="24"/>
        </w:rPr>
        <w:br/>
        <w:t xml:space="preserve">ve znění pozdějších předpisů, na období od 1. 1. 2017 do 31. 12. 2017 tento </w:t>
      </w:r>
    </w:p>
    <w:p w:rsidR="00A16F66" w:rsidRPr="00DE17F2" w:rsidRDefault="00A16F66" w:rsidP="00A16F66">
      <w:pPr>
        <w:pStyle w:val="Bezmezer"/>
        <w:jc w:val="both"/>
      </w:pPr>
    </w:p>
    <w:p w:rsidR="00A16F66" w:rsidRPr="00DE17F2" w:rsidRDefault="00A16F66" w:rsidP="00A16F66">
      <w:pPr>
        <w:pStyle w:val="Bezmezer"/>
        <w:jc w:val="center"/>
        <w:rPr>
          <w:sz w:val="24"/>
        </w:rPr>
      </w:pPr>
      <w:r w:rsidRPr="00DE17F2">
        <w:rPr>
          <w:sz w:val="24"/>
        </w:rPr>
        <w:t>dotační program</w:t>
      </w:r>
    </w:p>
    <w:p w:rsidR="00A16F66" w:rsidRPr="00DE17F2" w:rsidRDefault="00A16F66" w:rsidP="00A16F66">
      <w:pPr>
        <w:pStyle w:val="Bezmezer"/>
        <w:jc w:val="center"/>
      </w:pPr>
    </w:p>
    <w:p w:rsidR="00556FB8" w:rsidRPr="00DE17F2" w:rsidRDefault="00556FB8" w:rsidP="00556FB8">
      <w:pPr>
        <w:spacing w:before="240" w:after="120"/>
        <w:jc w:val="center"/>
        <w:rPr>
          <w:b/>
          <w:sz w:val="28"/>
        </w:rPr>
      </w:pPr>
      <w:r w:rsidRPr="00DE17F2">
        <w:rPr>
          <w:b/>
          <w:sz w:val="28"/>
        </w:rPr>
        <w:t>Systémový rozvoj Česko-německé spolupráce</w:t>
      </w:r>
      <w:r w:rsidR="00566BC5" w:rsidRPr="00DE17F2">
        <w:rPr>
          <w:sz w:val="24"/>
        </w:rPr>
        <w:t xml:space="preserve"> </w:t>
      </w:r>
      <w:r w:rsidR="00566BC5" w:rsidRPr="00DE17F2">
        <w:rPr>
          <w:b/>
          <w:sz w:val="28"/>
        </w:rPr>
        <w:t>v oblasti vzdělávání a mládeže</w:t>
      </w:r>
    </w:p>
    <w:p w:rsidR="00C207E2" w:rsidRPr="00DE17F2" w:rsidRDefault="00C207E2" w:rsidP="00C207E2">
      <w:pPr>
        <w:spacing w:after="0" w:line="240" w:lineRule="auto"/>
        <w:jc w:val="both"/>
        <w:rPr>
          <w:color w:val="000000"/>
          <w:sz w:val="24"/>
          <w:szCs w:val="24"/>
        </w:rPr>
      </w:pPr>
      <w:r w:rsidRPr="00DE17F2">
        <w:rPr>
          <w:rFonts w:eastAsia="Times New Roman" w:cs="Times New Roman"/>
          <w:sz w:val="24"/>
          <w:szCs w:val="24"/>
          <w:lang w:eastAsia="cs-CZ"/>
        </w:rPr>
        <w:t>Podpora česko-německé spolupráce v oblasti formálního a neformálního vzdělávání je založena na naplňování cílů několika mezivládních dohod. V Dohodě</w:t>
      </w:r>
      <w:r w:rsidRPr="00DE17F2">
        <w:rPr>
          <w:rFonts w:cs="Times New Roman"/>
          <w:sz w:val="24"/>
          <w:szCs w:val="24"/>
        </w:rPr>
        <w:t xml:space="preserve"> </w:t>
      </w:r>
      <w:r w:rsidRPr="00DE17F2">
        <w:rPr>
          <w:rFonts w:eastAsia="Times New Roman" w:cs="Times New Roman"/>
          <w:sz w:val="24"/>
          <w:szCs w:val="24"/>
          <w:lang w:eastAsia="cs-CZ"/>
        </w:rPr>
        <w:t>mezi vládou ČSFR a vládou SRN o spolupráci a výměně mládeže z roku 1990 je kladen důraz na napomáhání rozvoji vztahů mezi mládeží obou zemí prostřednictvím setkání a výměn mládeže. K prohlubování spolupráce v oblasti školství se obě země zavázaly Smlouvou</w:t>
      </w:r>
      <w:r w:rsidRPr="00DE17F2">
        <w:rPr>
          <w:sz w:val="24"/>
          <w:szCs w:val="24"/>
        </w:rPr>
        <w:t xml:space="preserve"> mezi Českou a Slovenskou Federativní Republikou a Spolkovou republikou Německo o dobrém sousedství a přátelské spolupráci z 27. února 1992 a Dohodou mezi vládou České republiky a vládou Spolkové republiky Německo o školské spolupráci ze dne 20. prosince 2000, zaměřenou na podporu výuky německého jazyka a výuku dalších vybraných předmětů v německém jazyce. Dne 30. září 1999 byla uzavřena Dohoda mezi vládou České republiky a vládou Spolkové republiky Německo o kulturní spolupráci, kterou se smluvní strany zavazují k rozšiřování jazykových znalostí a dalšího zlepšování jazykové výuky na všech školách a k rozvíjení partnerství škol a výchovně vzdělávacích zařízení. </w:t>
      </w:r>
    </w:p>
    <w:p w:rsidR="00C207E2" w:rsidRPr="00DE17F2" w:rsidRDefault="00C207E2" w:rsidP="00C207E2">
      <w:pPr>
        <w:spacing w:after="0" w:line="240" w:lineRule="auto"/>
        <w:jc w:val="both"/>
        <w:rPr>
          <w:sz w:val="24"/>
          <w:szCs w:val="24"/>
        </w:rPr>
      </w:pPr>
    </w:p>
    <w:p w:rsidR="00C207E2" w:rsidRPr="00DE17F2" w:rsidRDefault="00C207E2" w:rsidP="00C207E2">
      <w:pPr>
        <w:spacing w:after="0" w:line="240" w:lineRule="auto"/>
        <w:jc w:val="both"/>
        <w:rPr>
          <w:rFonts w:eastAsia="Times New Roman" w:cs="Times New Roman"/>
          <w:sz w:val="24"/>
          <w:szCs w:val="24"/>
          <w:lang w:eastAsia="cs-CZ"/>
        </w:rPr>
      </w:pPr>
      <w:r w:rsidRPr="00DE17F2">
        <w:rPr>
          <w:rFonts w:eastAsia="Times New Roman" w:cs="Times New Roman"/>
          <w:sz w:val="24"/>
          <w:szCs w:val="24"/>
          <w:lang w:eastAsia="cs-CZ"/>
        </w:rPr>
        <w:t>Prioritní tematické oblasti, ve kterých chtějí obě země dosáhnout pokroku, vymezuje Společná deklarace ke strategickému dialogu mezi Ministerstvem zahraničních věcí ČR a Ministerstvem zahraničních věcí SRN z roku 2015. Oblasti mládeže a vzdělávání jsou zahrnuty v pracovním plánu strategického dialogu na léta 2015-2017.</w:t>
      </w:r>
    </w:p>
    <w:p w:rsidR="00A16F66" w:rsidRPr="00DE17F2" w:rsidRDefault="00A16F66" w:rsidP="00A16F66">
      <w:pPr>
        <w:pStyle w:val="Bezmezer"/>
        <w:jc w:val="center"/>
        <w:rPr>
          <w:b/>
          <w:sz w:val="28"/>
        </w:rPr>
      </w:pPr>
    </w:p>
    <w:p w:rsidR="00A16F66" w:rsidRPr="00DE17F2" w:rsidRDefault="00A16F66" w:rsidP="00A16F66">
      <w:pPr>
        <w:pStyle w:val="Bezmezer"/>
        <w:jc w:val="center"/>
        <w:rPr>
          <w:sz w:val="24"/>
        </w:rPr>
      </w:pPr>
      <w:r w:rsidRPr="00DE17F2">
        <w:rPr>
          <w:sz w:val="24"/>
        </w:rPr>
        <w:t>Čl. 1</w:t>
      </w:r>
    </w:p>
    <w:p w:rsidR="00A16F66" w:rsidRPr="00DE17F2" w:rsidRDefault="00A16F66" w:rsidP="00A16F66">
      <w:pPr>
        <w:pStyle w:val="Bezmezer"/>
        <w:jc w:val="center"/>
        <w:rPr>
          <w:b/>
          <w:sz w:val="24"/>
        </w:rPr>
      </w:pPr>
      <w:r w:rsidRPr="00DE17F2">
        <w:rPr>
          <w:b/>
          <w:sz w:val="24"/>
        </w:rPr>
        <w:t>Cíl programu</w:t>
      </w:r>
    </w:p>
    <w:p w:rsidR="00A16F66" w:rsidRPr="00DE17F2" w:rsidRDefault="00393F02" w:rsidP="00A16F66">
      <w:pPr>
        <w:pStyle w:val="Bezmezer"/>
        <w:numPr>
          <w:ilvl w:val="0"/>
          <w:numId w:val="1"/>
        </w:numPr>
        <w:spacing w:before="240" w:after="120"/>
        <w:ind w:left="714" w:hanging="357"/>
        <w:jc w:val="both"/>
        <w:rPr>
          <w:sz w:val="24"/>
        </w:rPr>
      </w:pPr>
      <w:r w:rsidRPr="00DE17F2">
        <w:rPr>
          <w:sz w:val="24"/>
        </w:rPr>
        <w:t>Cílem programu je</w:t>
      </w:r>
      <w:r w:rsidR="00A16F66" w:rsidRPr="00DE17F2">
        <w:rPr>
          <w:sz w:val="24"/>
        </w:rPr>
        <w:t xml:space="preserve"> </w:t>
      </w:r>
      <w:r w:rsidR="0047550E" w:rsidRPr="00DE17F2">
        <w:rPr>
          <w:sz w:val="24"/>
        </w:rPr>
        <w:t xml:space="preserve">systémově podpořit Česko-německou spolupráci v oblasti vzdělávání a mládeže. </w:t>
      </w:r>
      <w:r w:rsidR="00A16F66" w:rsidRPr="00DE17F2">
        <w:rPr>
          <w:sz w:val="24"/>
        </w:rPr>
        <w:t xml:space="preserve"> </w:t>
      </w:r>
    </w:p>
    <w:p w:rsidR="00A16F66" w:rsidRPr="00DE17F2" w:rsidRDefault="00A16F66" w:rsidP="00A16F66">
      <w:pPr>
        <w:pStyle w:val="Bezmezer"/>
        <w:numPr>
          <w:ilvl w:val="0"/>
          <w:numId w:val="1"/>
        </w:numPr>
        <w:jc w:val="both"/>
        <w:rPr>
          <w:sz w:val="24"/>
        </w:rPr>
      </w:pPr>
      <w:r w:rsidRPr="00DE17F2">
        <w:rPr>
          <w:sz w:val="24"/>
        </w:rPr>
        <w:t xml:space="preserve">Ministerstvo </w:t>
      </w:r>
      <w:r w:rsidR="00393F02" w:rsidRPr="00DE17F2">
        <w:rPr>
          <w:sz w:val="24"/>
        </w:rPr>
        <w:t>systémově podpoří</w:t>
      </w:r>
      <w:r w:rsidRPr="00DE17F2">
        <w:rPr>
          <w:sz w:val="24"/>
        </w:rPr>
        <w:t xml:space="preserve"> </w:t>
      </w:r>
      <w:r w:rsidR="0047550E" w:rsidRPr="00DE17F2">
        <w:rPr>
          <w:sz w:val="24"/>
        </w:rPr>
        <w:t xml:space="preserve">subjekt, který komplexně zajistí </w:t>
      </w:r>
      <w:r w:rsidR="00DF309D" w:rsidRPr="00DE17F2">
        <w:rPr>
          <w:sz w:val="24"/>
        </w:rPr>
        <w:t xml:space="preserve">náplň vyhlašovaného programu </w:t>
      </w:r>
      <w:r w:rsidR="002760AB" w:rsidRPr="00DE17F2">
        <w:rPr>
          <w:sz w:val="24"/>
        </w:rPr>
        <w:t>minimálně v oblasti školské a mimoškolní, případně i dalších oblastech (např. podpora a rozvoj německého jazyka</w:t>
      </w:r>
      <w:r w:rsidR="001E5B5B" w:rsidRPr="00DE17F2">
        <w:rPr>
          <w:sz w:val="24"/>
        </w:rPr>
        <w:t>, podpora česko-německých výměn jednotlivců …</w:t>
      </w:r>
      <w:r w:rsidR="002760AB" w:rsidRPr="00DE17F2">
        <w:rPr>
          <w:sz w:val="24"/>
        </w:rPr>
        <w:t>).</w:t>
      </w:r>
      <w:r w:rsidRPr="00DE17F2">
        <w:rPr>
          <w:sz w:val="24"/>
        </w:rPr>
        <w:t xml:space="preserve">   </w:t>
      </w:r>
    </w:p>
    <w:p w:rsidR="00A16F66" w:rsidRPr="00DE17F2" w:rsidRDefault="00A16F66" w:rsidP="00A16F66">
      <w:pPr>
        <w:pStyle w:val="Bezmezer"/>
        <w:jc w:val="both"/>
        <w:rPr>
          <w:sz w:val="24"/>
        </w:rPr>
      </w:pPr>
    </w:p>
    <w:p w:rsidR="00A16F66" w:rsidRPr="00DE17F2" w:rsidRDefault="00A16F66" w:rsidP="00A16F66">
      <w:pPr>
        <w:pStyle w:val="Bezmezer"/>
        <w:jc w:val="both"/>
        <w:rPr>
          <w:sz w:val="24"/>
        </w:rPr>
      </w:pPr>
    </w:p>
    <w:p w:rsidR="00A16F66" w:rsidRPr="00DE17F2" w:rsidRDefault="00A16F66" w:rsidP="00A16F66">
      <w:pPr>
        <w:pStyle w:val="Bezmezer"/>
        <w:jc w:val="center"/>
        <w:rPr>
          <w:sz w:val="24"/>
        </w:rPr>
      </w:pPr>
      <w:r w:rsidRPr="00DE17F2">
        <w:rPr>
          <w:sz w:val="24"/>
        </w:rPr>
        <w:t>Čl. 2</w:t>
      </w:r>
    </w:p>
    <w:p w:rsidR="00A16F66" w:rsidRPr="00DE17F2" w:rsidRDefault="00A16F66" w:rsidP="00A16F66">
      <w:pPr>
        <w:pStyle w:val="Bezmezer"/>
        <w:jc w:val="center"/>
        <w:rPr>
          <w:b/>
          <w:sz w:val="24"/>
        </w:rPr>
      </w:pPr>
      <w:r w:rsidRPr="00DE17F2">
        <w:rPr>
          <w:b/>
          <w:sz w:val="24"/>
        </w:rPr>
        <w:t>Účel dotace</w:t>
      </w:r>
    </w:p>
    <w:p w:rsidR="00A16F66" w:rsidRPr="00DE17F2" w:rsidRDefault="00A16F66" w:rsidP="00A16F66">
      <w:pPr>
        <w:pStyle w:val="Bezmezer"/>
        <w:numPr>
          <w:ilvl w:val="0"/>
          <w:numId w:val="2"/>
        </w:numPr>
        <w:spacing w:before="240" w:after="120"/>
        <w:ind w:left="714" w:hanging="357"/>
        <w:jc w:val="both"/>
        <w:rPr>
          <w:sz w:val="24"/>
          <w:szCs w:val="24"/>
        </w:rPr>
      </w:pPr>
      <w:r w:rsidRPr="00DE17F2">
        <w:rPr>
          <w:sz w:val="24"/>
          <w:szCs w:val="24"/>
        </w:rPr>
        <w:t xml:space="preserve">Účelem dotace je </w:t>
      </w:r>
      <w:r w:rsidR="00C83C59" w:rsidRPr="00DE17F2">
        <w:rPr>
          <w:sz w:val="24"/>
          <w:szCs w:val="24"/>
        </w:rPr>
        <w:t xml:space="preserve">podpora setkávání mladých lidí z Česka a Německa a podpora budoucí spolupráce. Jedná se zejména o </w:t>
      </w:r>
      <w:r w:rsidR="000C03FC" w:rsidRPr="00DE17F2">
        <w:rPr>
          <w:sz w:val="24"/>
          <w:szCs w:val="24"/>
        </w:rPr>
        <w:t>věkovou kategorii</w:t>
      </w:r>
      <w:r w:rsidR="00C83C59" w:rsidRPr="00DE17F2">
        <w:rPr>
          <w:sz w:val="24"/>
          <w:szCs w:val="24"/>
        </w:rPr>
        <w:t xml:space="preserve"> od 3 do 26 let. </w:t>
      </w:r>
      <w:r w:rsidR="007C1D0D" w:rsidRPr="00DE17F2">
        <w:rPr>
          <w:sz w:val="24"/>
          <w:szCs w:val="24"/>
        </w:rPr>
        <w:t>Účelem</w:t>
      </w:r>
      <w:r w:rsidR="001E5B5B" w:rsidRPr="00DE17F2">
        <w:rPr>
          <w:sz w:val="24"/>
          <w:szCs w:val="24"/>
        </w:rPr>
        <w:t xml:space="preserve"> dotace je také </w:t>
      </w:r>
      <w:r w:rsidR="00C83C59" w:rsidRPr="00DE17F2">
        <w:rPr>
          <w:sz w:val="24"/>
          <w:szCs w:val="24"/>
        </w:rPr>
        <w:t>další vzdělávání tzv. multiplikátorů</w:t>
      </w:r>
      <w:r w:rsidR="001E5B5B" w:rsidRPr="00DE17F2">
        <w:rPr>
          <w:sz w:val="24"/>
          <w:szCs w:val="24"/>
        </w:rPr>
        <w:t xml:space="preserve"> (tj.</w:t>
      </w:r>
      <w:r w:rsidR="003C5F89" w:rsidRPr="00DE17F2">
        <w:rPr>
          <w:sz w:val="24"/>
          <w:szCs w:val="24"/>
        </w:rPr>
        <w:t xml:space="preserve"> </w:t>
      </w:r>
      <w:r w:rsidR="00C83C59" w:rsidRPr="00DE17F2">
        <w:rPr>
          <w:sz w:val="24"/>
          <w:szCs w:val="24"/>
        </w:rPr>
        <w:t xml:space="preserve">vedoucích skupin mládeže, učitelů a </w:t>
      </w:r>
      <w:r w:rsidR="00C50F83" w:rsidRPr="00DE17F2">
        <w:rPr>
          <w:sz w:val="24"/>
          <w:szCs w:val="24"/>
        </w:rPr>
        <w:t xml:space="preserve">dalších </w:t>
      </w:r>
      <w:r w:rsidR="00C83C59" w:rsidRPr="00DE17F2">
        <w:rPr>
          <w:sz w:val="24"/>
          <w:szCs w:val="24"/>
        </w:rPr>
        <w:t>pracovníků s</w:t>
      </w:r>
      <w:r w:rsidR="001E5B5B" w:rsidRPr="00DE17F2">
        <w:rPr>
          <w:sz w:val="24"/>
          <w:szCs w:val="24"/>
        </w:rPr>
        <w:t> </w:t>
      </w:r>
      <w:r w:rsidR="00C83C59" w:rsidRPr="00DE17F2">
        <w:rPr>
          <w:sz w:val="24"/>
          <w:szCs w:val="24"/>
        </w:rPr>
        <w:t>mládeží</w:t>
      </w:r>
      <w:r w:rsidR="001E5B5B" w:rsidRPr="00DE17F2">
        <w:rPr>
          <w:sz w:val="24"/>
          <w:szCs w:val="24"/>
        </w:rPr>
        <w:t>) v oblasti česko-německé spolupráce</w:t>
      </w:r>
      <w:r w:rsidR="00C50F83" w:rsidRPr="00DE17F2">
        <w:rPr>
          <w:sz w:val="24"/>
          <w:szCs w:val="24"/>
        </w:rPr>
        <w:t>.</w:t>
      </w:r>
      <w:r w:rsidR="00C83C59" w:rsidRPr="00DE17F2">
        <w:rPr>
          <w:sz w:val="24"/>
          <w:szCs w:val="24"/>
        </w:rPr>
        <w:t xml:space="preserve">  </w:t>
      </w:r>
    </w:p>
    <w:p w:rsidR="00A16F66" w:rsidRPr="00DE17F2" w:rsidRDefault="00A16F66" w:rsidP="00A16F66">
      <w:pPr>
        <w:pStyle w:val="Bezmezer"/>
        <w:numPr>
          <w:ilvl w:val="0"/>
          <w:numId w:val="2"/>
        </w:numPr>
        <w:spacing w:before="240" w:after="120"/>
        <w:ind w:left="714" w:hanging="357"/>
        <w:jc w:val="both"/>
        <w:rPr>
          <w:sz w:val="24"/>
        </w:rPr>
      </w:pPr>
      <w:r w:rsidRPr="00DE17F2">
        <w:rPr>
          <w:sz w:val="24"/>
        </w:rPr>
        <w:t xml:space="preserve">Dotaci lze žádat na </w:t>
      </w:r>
      <w:r w:rsidR="00C50F83" w:rsidRPr="00DE17F2">
        <w:rPr>
          <w:sz w:val="24"/>
        </w:rPr>
        <w:t>náklady spojené s projektem, zejména na</w:t>
      </w:r>
      <w:r w:rsidRPr="00DE17F2">
        <w:rPr>
          <w:sz w:val="24"/>
        </w:rPr>
        <w:t>:</w:t>
      </w:r>
    </w:p>
    <w:p w:rsidR="00A16F66" w:rsidRPr="00DE17F2" w:rsidRDefault="00CF32C6" w:rsidP="00A16F66">
      <w:pPr>
        <w:pStyle w:val="Bezmezer"/>
        <w:numPr>
          <w:ilvl w:val="0"/>
          <w:numId w:val="3"/>
        </w:numPr>
        <w:jc w:val="both"/>
        <w:rPr>
          <w:sz w:val="24"/>
        </w:rPr>
      </w:pPr>
      <w:r w:rsidRPr="00DE17F2">
        <w:rPr>
          <w:sz w:val="24"/>
        </w:rPr>
        <w:lastRenderedPageBreak/>
        <w:t>osobní</w:t>
      </w:r>
      <w:r w:rsidR="00C50F83" w:rsidRPr="00DE17F2">
        <w:rPr>
          <w:sz w:val="24"/>
        </w:rPr>
        <w:t xml:space="preserve"> náklady </w:t>
      </w:r>
    </w:p>
    <w:p w:rsidR="00A16F66" w:rsidRPr="00DE17F2" w:rsidRDefault="00A16F66" w:rsidP="00A16F66">
      <w:pPr>
        <w:pStyle w:val="Bezmezer"/>
        <w:numPr>
          <w:ilvl w:val="0"/>
          <w:numId w:val="3"/>
        </w:numPr>
        <w:jc w:val="both"/>
        <w:rPr>
          <w:sz w:val="24"/>
        </w:rPr>
      </w:pPr>
      <w:r w:rsidRPr="00DE17F2">
        <w:rPr>
          <w:sz w:val="24"/>
        </w:rPr>
        <w:t xml:space="preserve">náklady na </w:t>
      </w:r>
      <w:r w:rsidR="00C50F83" w:rsidRPr="00DE17F2">
        <w:rPr>
          <w:sz w:val="24"/>
        </w:rPr>
        <w:t>režie (spoje, internet, pronájem,</w:t>
      </w:r>
      <w:r w:rsidR="00E97828" w:rsidRPr="00DE17F2">
        <w:rPr>
          <w:sz w:val="24"/>
        </w:rPr>
        <w:t xml:space="preserve"> cestovné,</w:t>
      </w:r>
      <w:r w:rsidR="00C50F83" w:rsidRPr="00DE17F2">
        <w:rPr>
          <w:sz w:val="24"/>
        </w:rPr>
        <w:t xml:space="preserve"> účetnictví atp.)</w:t>
      </w:r>
      <w:r w:rsidRPr="00DE17F2">
        <w:rPr>
          <w:sz w:val="24"/>
        </w:rPr>
        <w:t>,</w:t>
      </w:r>
    </w:p>
    <w:p w:rsidR="00C50F83" w:rsidRPr="00DE17F2" w:rsidRDefault="00C50F83" w:rsidP="00C50F83">
      <w:pPr>
        <w:pStyle w:val="Bezmezer"/>
        <w:numPr>
          <w:ilvl w:val="0"/>
          <w:numId w:val="3"/>
        </w:numPr>
        <w:ind w:left="1077"/>
      </w:pPr>
      <w:r w:rsidRPr="00DE17F2">
        <w:rPr>
          <w:sz w:val="24"/>
        </w:rPr>
        <w:t xml:space="preserve">na </w:t>
      </w:r>
      <w:r w:rsidR="00A16F66" w:rsidRPr="00DE17F2">
        <w:rPr>
          <w:sz w:val="24"/>
        </w:rPr>
        <w:t xml:space="preserve">úhradu nákladů na organizační a technické zajištění </w:t>
      </w:r>
      <w:r w:rsidR="00043B64" w:rsidRPr="00DE17F2">
        <w:rPr>
          <w:sz w:val="24"/>
        </w:rPr>
        <w:t>vlastní</w:t>
      </w:r>
      <w:r w:rsidR="00E97828" w:rsidRPr="00DE17F2">
        <w:rPr>
          <w:sz w:val="24"/>
        </w:rPr>
        <w:t>ch</w:t>
      </w:r>
      <w:r w:rsidR="00043B64" w:rsidRPr="00DE17F2">
        <w:rPr>
          <w:sz w:val="24"/>
        </w:rPr>
        <w:t xml:space="preserve"> </w:t>
      </w:r>
      <w:r w:rsidRPr="00DE17F2">
        <w:rPr>
          <w:sz w:val="24"/>
        </w:rPr>
        <w:t>vzdělávací</w:t>
      </w:r>
      <w:r w:rsidR="00E97828" w:rsidRPr="00DE17F2">
        <w:rPr>
          <w:sz w:val="24"/>
        </w:rPr>
        <w:t>ch</w:t>
      </w:r>
      <w:r w:rsidRPr="00DE17F2">
        <w:rPr>
          <w:sz w:val="24"/>
        </w:rPr>
        <w:t xml:space="preserve"> </w:t>
      </w:r>
      <w:r w:rsidR="00E97828" w:rsidRPr="00DE17F2">
        <w:rPr>
          <w:sz w:val="24"/>
        </w:rPr>
        <w:t>akcí</w:t>
      </w:r>
    </w:p>
    <w:p w:rsidR="00A16F66" w:rsidRPr="00DE17F2" w:rsidRDefault="00C50F83" w:rsidP="00C50F83">
      <w:pPr>
        <w:pStyle w:val="Bezmezer"/>
        <w:numPr>
          <w:ilvl w:val="0"/>
          <w:numId w:val="3"/>
        </w:numPr>
        <w:ind w:left="1077"/>
      </w:pPr>
      <w:r w:rsidRPr="00DE17F2">
        <w:rPr>
          <w:sz w:val="24"/>
        </w:rPr>
        <w:t xml:space="preserve">na úhradu nákladů na organizační zajištění </w:t>
      </w:r>
      <w:r w:rsidR="00E97828" w:rsidRPr="00DE17F2">
        <w:rPr>
          <w:sz w:val="24"/>
        </w:rPr>
        <w:t>přeshraničních</w:t>
      </w:r>
      <w:r w:rsidRPr="00DE17F2">
        <w:rPr>
          <w:sz w:val="24"/>
        </w:rPr>
        <w:t xml:space="preserve"> akcí a setkání mládeže</w:t>
      </w:r>
      <w:r w:rsidR="00043B64" w:rsidRPr="00DE17F2">
        <w:rPr>
          <w:sz w:val="24"/>
        </w:rPr>
        <w:t xml:space="preserve"> realizované ve spolupráci s dalšími subjekty</w:t>
      </w:r>
      <w:r w:rsidR="00A16F66" w:rsidRPr="00DE17F2">
        <w:rPr>
          <w:b/>
          <w:sz w:val="24"/>
        </w:rPr>
        <w:br/>
      </w:r>
      <w:r w:rsidR="00A16F66" w:rsidRPr="00DE17F2">
        <w:t xml:space="preserve">  </w:t>
      </w:r>
    </w:p>
    <w:p w:rsidR="00B006B9" w:rsidRPr="00DE17F2" w:rsidRDefault="00B006B9" w:rsidP="00C207E2">
      <w:pPr>
        <w:pStyle w:val="Bezmezer"/>
      </w:pPr>
    </w:p>
    <w:p w:rsidR="00A16F66" w:rsidRPr="00DE17F2" w:rsidRDefault="00A16F66" w:rsidP="00A16F66">
      <w:pPr>
        <w:pStyle w:val="Bezmezer"/>
        <w:jc w:val="center"/>
        <w:rPr>
          <w:sz w:val="24"/>
        </w:rPr>
      </w:pPr>
      <w:r w:rsidRPr="00DE17F2">
        <w:t>Čl. 3</w:t>
      </w:r>
    </w:p>
    <w:p w:rsidR="00A16F66" w:rsidRPr="00DE17F2" w:rsidRDefault="00A16F66" w:rsidP="00A16F66">
      <w:pPr>
        <w:pStyle w:val="Bezmezer"/>
        <w:jc w:val="center"/>
        <w:rPr>
          <w:b/>
          <w:sz w:val="24"/>
        </w:rPr>
      </w:pPr>
      <w:r w:rsidRPr="00DE17F2">
        <w:rPr>
          <w:b/>
          <w:sz w:val="24"/>
        </w:rPr>
        <w:t>Oprávněný žadatel</w:t>
      </w:r>
    </w:p>
    <w:p w:rsidR="00E97828" w:rsidRPr="00DE17F2" w:rsidRDefault="00A16F66" w:rsidP="0090686B">
      <w:pPr>
        <w:pStyle w:val="Bezmezer"/>
        <w:numPr>
          <w:ilvl w:val="0"/>
          <w:numId w:val="16"/>
        </w:numPr>
        <w:spacing w:before="240" w:after="120"/>
        <w:jc w:val="both"/>
        <w:rPr>
          <w:sz w:val="24"/>
        </w:rPr>
      </w:pPr>
      <w:r w:rsidRPr="00DE17F2">
        <w:rPr>
          <w:sz w:val="24"/>
        </w:rPr>
        <w:t xml:space="preserve">Žadateli o dotaci v rámci tohoto programu mohou </w:t>
      </w:r>
      <w:r w:rsidR="00E97828" w:rsidRPr="00DE17F2">
        <w:rPr>
          <w:sz w:val="24"/>
        </w:rPr>
        <w:t>být:</w:t>
      </w:r>
    </w:p>
    <w:p w:rsidR="00E97828" w:rsidRPr="00DE17F2" w:rsidRDefault="00E97828" w:rsidP="00E97828">
      <w:pPr>
        <w:pStyle w:val="Bezmezer"/>
        <w:numPr>
          <w:ilvl w:val="1"/>
          <w:numId w:val="16"/>
        </w:numPr>
        <w:spacing w:before="240" w:after="120"/>
        <w:jc w:val="both"/>
        <w:rPr>
          <w:sz w:val="24"/>
        </w:rPr>
      </w:pPr>
      <w:r w:rsidRPr="00DE17F2">
        <w:rPr>
          <w:sz w:val="24"/>
        </w:rPr>
        <w:t>nestátní neziskové organizace (spolky, ústavy, obecně prospěšné společnosti, účelová zařízení registrovaných církví a náboženských společností), které musí mít ve svých zřizovacích dokumentech zakotvenu práci s dětmi a mládeží nebo vzdělávání jako jednu ze stěžejních činností</w:t>
      </w:r>
      <w:r w:rsidR="007D03CD" w:rsidRPr="00DE17F2">
        <w:rPr>
          <w:sz w:val="24"/>
        </w:rPr>
        <w:t xml:space="preserve"> </w:t>
      </w:r>
      <w:r w:rsidR="007D03CD" w:rsidRPr="00DE17F2">
        <w:rPr>
          <w:sz w:val="24"/>
          <w:szCs w:val="24"/>
        </w:rPr>
        <w:t>(dále jen „NNO“),</w:t>
      </w:r>
    </w:p>
    <w:p w:rsidR="00E97828" w:rsidRPr="00DE17F2" w:rsidRDefault="00E97828" w:rsidP="00E97828">
      <w:pPr>
        <w:pStyle w:val="Bezmezer"/>
        <w:numPr>
          <w:ilvl w:val="1"/>
          <w:numId w:val="16"/>
        </w:numPr>
        <w:spacing w:before="240" w:after="120"/>
        <w:jc w:val="both"/>
        <w:rPr>
          <w:sz w:val="24"/>
        </w:rPr>
      </w:pPr>
      <w:r w:rsidRPr="00DE17F2">
        <w:rPr>
          <w:sz w:val="24"/>
        </w:rPr>
        <w:t>právnické osoby vykonávající činnost střediska</w:t>
      </w:r>
      <w:r w:rsidR="007D03CD" w:rsidRPr="00DE17F2">
        <w:rPr>
          <w:sz w:val="24"/>
        </w:rPr>
        <w:t xml:space="preserve"> volného času všech zřizovatelů,</w:t>
      </w:r>
    </w:p>
    <w:p w:rsidR="00A311EF" w:rsidRPr="00DE17F2" w:rsidRDefault="00E97828" w:rsidP="00A311EF">
      <w:pPr>
        <w:pStyle w:val="Bezmezer"/>
        <w:numPr>
          <w:ilvl w:val="1"/>
          <w:numId w:val="16"/>
        </w:numPr>
        <w:spacing w:before="240" w:after="120"/>
        <w:jc w:val="both"/>
        <w:rPr>
          <w:sz w:val="24"/>
        </w:rPr>
      </w:pPr>
      <w:r w:rsidRPr="00DE17F2">
        <w:rPr>
          <w:sz w:val="24"/>
        </w:rPr>
        <w:t>veřejné vysoké školy</w:t>
      </w:r>
      <w:r w:rsidR="007D03CD" w:rsidRPr="00DE17F2">
        <w:rPr>
          <w:sz w:val="24"/>
        </w:rPr>
        <w:t>.</w:t>
      </w:r>
    </w:p>
    <w:p w:rsidR="00A16F66" w:rsidRPr="00DE17F2" w:rsidRDefault="00A311EF" w:rsidP="0090686B">
      <w:pPr>
        <w:pStyle w:val="Bezmezer"/>
        <w:numPr>
          <w:ilvl w:val="0"/>
          <w:numId w:val="16"/>
        </w:numPr>
        <w:spacing w:before="240" w:after="120"/>
        <w:jc w:val="both"/>
        <w:rPr>
          <w:sz w:val="24"/>
        </w:rPr>
      </w:pPr>
      <w:r w:rsidRPr="00DE17F2">
        <w:rPr>
          <w:sz w:val="24"/>
        </w:rPr>
        <w:t xml:space="preserve">Žadatel musí prokazatelně existovat minimálně </w:t>
      </w:r>
      <w:r w:rsidR="00393F02" w:rsidRPr="00DE17F2">
        <w:rPr>
          <w:sz w:val="24"/>
        </w:rPr>
        <w:t>3</w:t>
      </w:r>
      <w:r w:rsidRPr="00DE17F2">
        <w:rPr>
          <w:sz w:val="24"/>
        </w:rPr>
        <w:t xml:space="preserve"> roky ke dni podání žádosti.</w:t>
      </w:r>
    </w:p>
    <w:p w:rsidR="00A16F66" w:rsidRPr="00DE17F2" w:rsidRDefault="00A16F66" w:rsidP="00A16F66">
      <w:pPr>
        <w:pStyle w:val="Bezmezer"/>
        <w:numPr>
          <w:ilvl w:val="0"/>
          <w:numId w:val="16"/>
        </w:numPr>
        <w:spacing w:before="240" w:after="120"/>
        <w:jc w:val="both"/>
        <w:rPr>
          <w:sz w:val="24"/>
        </w:rPr>
      </w:pPr>
      <w:r w:rsidRPr="00DE17F2">
        <w:rPr>
          <w:sz w:val="24"/>
        </w:rPr>
        <w:t xml:space="preserve">Žadatel je povinen umožnit pověřeným zaměstnancům ministerstva předběžnou veřejnosprávní kontrolu na místě podle § 11 odstavce </w:t>
      </w:r>
      <w:r w:rsidR="000E6042" w:rsidRPr="00DE17F2">
        <w:rPr>
          <w:sz w:val="24"/>
        </w:rPr>
        <w:t>1</w:t>
      </w:r>
      <w:r w:rsidRPr="00DE17F2">
        <w:rPr>
          <w:sz w:val="24"/>
        </w:rPr>
        <w:t xml:space="preserve"> zákona č. 320/2001 Sb.,</w:t>
      </w:r>
      <w:r w:rsidRPr="00DE17F2">
        <w:rPr>
          <w:sz w:val="24"/>
        </w:rPr>
        <w:br/>
        <w:t xml:space="preserve">o finanční kontrole ve veřejné správě a o změně některých zákonů (zákon o finanční kontrole), ve znění pozdějších předpisů. </w:t>
      </w:r>
    </w:p>
    <w:p w:rsidR="00A16F66" w:rsidRPr="00DE17F2" w:rsidRDefault="00A16F66" w:rsidP="00A16F66">
      <w:pPr>
        <w:pStyle w:val="Bezmezer"/>
        <w:jc w:val="center"/>
        <w:rPr>
          <w:sz w:val="24"/>
        </w:rPr>
      </w:pPr>
    </w:p>
    <w:p w:rsidR="00A16F66" w:rsidRPr="00DE17F2" w:rsidRDefault="00A16F66" w:rsidP="00A16F66">
      <w:pPr>
        <w:pStyle w:val="Bezmezer"/>
        <w:jc w:val="center"/>
        <w:rPr>
          <w:sz w:val="24"/>
        </w:rPr>
      </w:pPr>
      <w:r w:rsidRPr="00DE17F2">
        <w:rPr>
          <w:sz w:val="24"/>
        </w:rPr>
        <w:t>Čl. 4</w:t>
      </w:r>
    </w:p>
    <w:p w:rsidR="00A16F66" w:rsidRPr="00DE17F2" w:rsidRDefault="00A16F66" w:rsidP="00A16F66">
      <w:pPr>
        <w:pStyle w:val="Bezmezer"/>
        <w:jc w:val="center"/>
        <w:rPr>
          <w:b/>
          <w:sz w:val="24"/>
        </w:rPr>
      </w:pPr>
      <w:r w:rsidRPr="00DE17F2">
        <w:rPr>
          <w:b/>
          <w:sz w:val="24"/>
        </w:rPr>
        <w:t xml:space="preserve">Způsob podávání žádostí </w:t>
      </w:r>
    </w:p>
    <w:p w:rsidR="00A16F66" w:rsidRPr="00DE17F2" w:rsidRDefault="00A16F66" w:rsidP="00A16F66">
      <w:pPr>
        <w:pStyle w:val="Bezmezer"/>
        <w:numPr>
          <w:ilvl w:val="0"/>
          <w:numId w:val="4"/>
        </w:numPr>
        <w:spacing w:before="240" w:after="120"/>
        <w:ind w:left="714" w:hanging="357"/>
        <w:jc w:val="both"/>
        <w:rPr>
          <w:sz w:val="24"/>
        </w:rPr>
      </w:pPr>
      <w:r w:rsidRPr="00DE17F2">
        <w:rPr>
          <w:b/>
          <w:sz w:val="24"/>
        </w:rPr>
        <w:t>Formulář žádosti</w:t>
      </w:r>
      <w:r w:rsidRPr="00DE17F2">
        <w:rPr>
          <w:sz w:val="24"/>
        </w:rPr>
        <w:t xml:space="preserve"> pro </w:t>
      </w:r>
      <w:r w:rsidR="00471D00" w:rsidRPr="00DE17F2">
        <w:rPr>
          <w:sz w:val="24"/>
        </w:rPr>
        <w:t>žadatele</w:t>
      </w:r>
      <w:r w:rsidRPr="00DE17F2">
        <w:rPr>
          <w:sz w:val="24"/>
        </w:rPr>
        <w:t xml:space="preserve"> je uveden v Příloze </w:t>
      </w:r>
      <w:r w:rsidR="003753E2" w:rsidRPr="00DE17F2">
        <w:rPr>
          <w:sz w:val="24"/>
        </w:rPr>
        <w:t xml:space="preserve">č. 1 </w:t>
      </w:r>
      <w:r w:rsidRPr="00DE17F2">
        <w:rPr>
          <w:sz w:val="24"/>
        </w:rPr>
        <w:t xml:space="preserve">tohoto vyhlášení.  </w:t>
      </w:r>
    </w:p>
    <w:p w:rsidR="00A16F66" w:rsidRPr="00DE17F2" w:rsidRDefault="00A16F66" w:rsidP="00A16F66">
      <w:pPr>
        <w:pStyle w:val="Bezmezer"/>
        <w:numPr>
          <w:ilvl w:val="0"/>
          <w:numId w:val="4"/>
        </w:numPr>
        <w:spacing w:before="240" w:after="120"/>
        <w:ind w:left="714" w:hanging="357"/>
        <w:jc w:val="both"/>
        <w:rPr>
          <w:sz w:val="24"/>
        </w:rPr>
      </w:pPr>
      <w:r w:rsidRPr="00DE17F2">
        <w:rPr>
          <w:sz w:val="24"/>
        </w:rPr>
        <w:t xml:space="preserve">Žadatel je povinen k žádosti připojit </w:t>
      </w:r>
      <w:r w:rsidRPr="00DE17F2">
        <w:rPr>
          <w:b/>
          <w:sz w:val="24"/>
        </w:rPr>
        <w:t>projekt</w:t>
      </w:r>
      <w:r w:rsidRPr="00DE17F2">
        <w:rPr>
          <w:sz w:val="24"/>
        </w:rPr>
        <w:t>, který bude obsahovat minimálně tyto náležitosti:</w:t>
      </w:r>
    </w:p>
    <w:p w:rsidR="00A16F66" w:rsidRPr="00DE17F2" w:rsidRDefault="00A16F66" w:rsidP="00A94223">
      <w:pPr>
        <w:pStyle w:val="Bezmezer"/>
        <w:numPr>
          <w:ilvl w:val="0"/>
          <w:numId w:val="18"/>
        </w:numPr>
        <w:spacing w:before="120" w:after="120"/>
        <w:ind w:left="1071" w:hanging="357"/>
        <w:jc w:val="both"/>
        <w:rPr>
          <w:sz w:val="24"/>
        </w:rPr>
      </w:pPr>
      <w:r w:rsidRPr="00DE17F2">
        <w:rPr>
          <w:sz w:val="24"/>
        </w:rPr>
        <w:t>název projektu,</w:t>
      </w:r>
    </w:p>
    <w:p w:rsidR="00A16F66" w:rsidRPr="00DE17F2" w:rsidRDefault="00A16F66" w:rsidP="00A94223">
      <w:pPr>
        <w:pStyle w:val="Bezmezer"/>
        <w:numPr>
          <w:ilvl w:val="0"/>
          <w:numId w:val="18"/>
        </w:numPr>
        <w:spacing w:before="120" w:after="120"/>
        <w:ind w:left="1071" w:hanging="357"/>
        <w:jc w:val="both"/>
        <w:rPr>
          <w:sz w:val="24"/>
        </w:rPr>
      </w:pPr>
      <w:r w:rsidRPr="00DE17F2">
        <w:rPr>
          <w:sz w:val="24"/>
        </w:rPr>
        <w:t>popis projektu,</w:t>
      </w:r>
    </w:p>
    <w:p w:rsidR="00A16F66" w:rsidRPr="00DE17F2" w:rsidRDefault="00A16F66" w:rsidP="00A94223">
      <w:pPr>
        <w:pStyle w:val="Bezmezer"/>
        <w:numPr>
          <w:ilvl w:val="0"/>
          <w:numId w:val="18"/>
        </w:numPr>
        <w:spacing w:before="120" w:after="120"/>
        <w:ind w:left="1071" w:hanging="357"/>
        <w:jc w:val="both"/>
        <w:rPr>
          <w:sz w:val="24"/>
        </w:rPr>
      </w:pPr>
      <w:r w:rsidRPr="00DE17F2">
        <w:rPr>
          <w:sz w:val="24"/>
        </w:rPr>
        <w:t xml:space="preserve">cíle projektu, </w:t>
      </w:r>
    </w:p>
    <w:p w:rsidR="00A16F66" w:rsidRPr="00DE17F2" w:rsidRDefault="00A16F66" w:rsidP="00A94223">
      <w:pPr>
        <w:pStyle w:val="Bezmezer"/>
        <w:numPr>
          <w:ilvl w:val="0"/>
          <w:numId w:val="18"/>
        </w:numPr>
        <w:spacing w:before="120" w:after="120"/>
        <w:ind w:left="1071" w:hanging="357"/>
        <w:jc w:val="both"/>
        <w:rPr>
          <w:sz w:val="24"/>
        </w:rPr>
      </w:pPr>
      <w:r w:rsidRPr="00DE17F2">
        <w:rPr>
          <w:sz w:val="24"/>
        </w:rPr>
        <w:t>rozsah aktivit projektu,</w:t>
      </w:r>
    </w:p>
    <w:p w:rsidR="00A16F66" w:rsidRPr="00DE17F2" w:rsidRDefault="00A16F66" w:rsidP="00A94223">
      <w:pPr>
        <w:pStyle w:val="Bezmezer"/>
        <w:numPr>
          <w:ilvl w:val="0"/>
          <w:numId w:val="18"/>
        </w:numPr>
        <w:spacing w:before="120" w:after="120"/>
        <w:ind w:left="1071" w:hanging="357"/>
        <w:jc w:val="both"/>
        <w:rPr>
          <w:sz w:val="24"/>
        </w:rPr>
      </w:pPr>
      <w:r w:rsidRPr="00DE17F2">
        <w:rPr>
          <w:sz w:val="24"/>
        </w:rPr>
        <w:t>popis cílové skupiny,</w:t>
      </w:r>
    </w:p>
    <w:p w:rsidR="00A16F66" w:rsidRPr="00DE17F2" w:rsidRDefault="00A16F66" w:rsidP="00A94223">
      <w:pPr>
        <w:pStyle w:val="Bezmezer"/>
        <w:numPr>
          <w:ilvl w:val="0"/>
          <w:numId w:val="18"/>
        </w:numPr>
        <w:spacing w:before="120" w:after="120"/>
        <w:ind w:left="1071" w:hanging="357"/>
        <w:jc w:val="both"/>
        <w:rPr>
          <w:sz w:val="24"/>
        </w:rPr>
      </w:pPr>
      <w:r w:rsidRPr="00DE17F2">
        <w:rPr>
          <w:sz w:val="24"/>
        </w:rPr>
        <w:t>harmonogram projektu,</w:t>
      </w:r>
    </w:p>
    <w:p w:rsidR="00A16F66" w:rsidRPr="00DE17F2" w:rsidRDefault="00A16F66" w:rsidP="00A94223">
      <w:pPr>
        <w:pStyle w:val="Bezmezer"/>
        <w:numPr>
          <w:ilvl w:val="0"/>
          <w:numId w:val="18"/>
        </w:numPr>
        <w:spacing w:before="120" w:after="120"/>
        <w:ind w:left="1071" w:hanging="357"/>
        <w:jc w:val="both"/>
        <w:rPr>
          <w:sz w:val="24"/>
        </w:rPr>
      </w:pPr>
      <w:r w:rsidRPr="00DE17F2">
        <w:rPr>
          <w:sz w:val="24"/>
        </w:rPr>
        <w:t>předpokládané zdroje financování projektu,</w:t>
      </w:r>
    </w:p>
    <w:p w:rsidR="00A16F66" w:rsidRPr="00DE17F2" w:rsidRDefault="00A16F66" w:rsidP="00A94223">
      <w:pPr>
        <w:pStyle w:val="Bezmezer"/>
        <w:numPr>
          <w:ilvl w:val="0"/>
          <w:numId w:val="18"/>
        </w:numPr>
        <w:spacing w:before="120" w:after="120"/>
        <w:ind w:left="1071" w:hanging="357"/>
        <w:jc w:val="both"/>
        <w:rPr>
          <w:sz w:val="24"/>
        </w:rPr>
      </w:pPr>
      <w:r w:rsidRPr="00DE17F2">
        <w:rPr>
          <w:rFonts w:cstheme="minorHAnsi"/>
          <w:sz w:val="24"/>
        </w:rPr>
        <w:t>rozpočet projektu v členění na</w:t>
      </w:r>
    </w:p>
    <w:p w:rsidR="00A16F66" w:rsidRPr="00DE17F2" w:rsidRDefault="00A16F66" w:rsidP="00A94223">
      <w:pPr>
        <w:pStyle w:val="Bezmezer"/>
        <w:numPr>
          <w:ilvl w:val="0"/>
          <w:numId w:val="21"/>
        </w:numPr>
        <w:tabs>
          <w:tab w:val="left" w:pos="4635"/>
        </w:tabs>
        <w:spacing w:before="120" w:after="120"/>
        <w:jc w:val="both"/>
        <w:rPr>
          <w:rFonts w:cstheme="minorHAnsi"/>
          <w:sz w:val="24"/>
        </w:rPr>
      </w:pPr>
      <w:r w:rsidRPr="00DE17F2">
        <w:rPr>
          <w:rFonts w:cstheme="minorHAnsi"/>
          <w:sz w:val="24"/>
        </w:rPr>
        <w:t>platy/mzdy</w:t>
      </w:r>
    </w:p>
    <w:p w:rsidR="00A16F66" w:rsidRPr="00DE17F2" w:rsidRDefault="00A16F66" w:rsidP="00A94223">
      <w:pPr>
        <w:pStyle w:val="Bezmezer"/>
        <w:numPr>
          <w:ilvl w:val="0"/>
          <w:numId w:val="21"/>
        </w:numPr>
        <w:tabs>
          <w:tab w:val="left" w:pos="4635"/>
        </w:tabs>
        <w:spacing w:before="120" w:after="120"/>
        <w:jc w:val="both"/>
        <w:rPr>
          <w:rFonts w:cstheme="minorHAnsi"/>
          <w:sz w:val="24"/>
        </w:rPr>
      </w:pPr>
      <w:r w:rsidRPr="00DE17F2">
        <w:rPr>
          <w:rFonts w:cstheme="minorHAnsi"/>
          <w:sz w:val="24"/>
        </w:rPr>
        <w:lastRenderedPageBreak/>
        <w:t>ostatní osobní náklady</w:t>
      </w:r>
    </w:p>
    <w:p w:rsidR="00A16F66" w:rsidRPr="00DE17F2" w:rsidRDefault="00A16F66" w:rsidP="00A94223">
      <w:pPr>
        <w:pStyle w:val="Bezmezer"/>
        <w:numPr>
          <w:ilvl w:val="0"/>
          <w:numId w:val="21"/>
        </w:numPr>
        <w:tabs>
          <w:tab w:val="left" w:pos="4635"/>
        </w:tabs>
        <w:spacing w:before="120" w:after="120"/>
        <w:jc w:val="both"/>
        <w:rPr>
          <w:rFonts w:cstheme="minorHAnsi"/>
          <w:sz w:val="24"/>
        </w:rPr>
      </w:pPr>
      <w:r w:rsidRPr="00DE17F2">
        <w:rPr>
          <w:rFonts w:cstheme="minorHAnsi"/>
          <w:sz w:val="24"/>
        </w:rPr>
        <w:t>zákonné odvody</w:t>
      </w:r>
      <w:r w:rsidRPr="00DE17F2">
        <w:rPr>
          <w:rStyle w:val="Znakapoznpodarou"/>
          <w:rFonts w:cstheme="minorHAnsi"/>
          <w:sz w:val="24"/>
        </w:rPr>
        <w:footnoteReference w:id="1"/>
      </w:r>
    </w:p>
    <w:p w:rsidR="00A16F66" w:rsidRPr="00DE17F2" w:rsidRDefault="00A16F66" w:rsidP="00A94223">
      <w:pPr>
        <w:pStyle w:val="Bezmezer"/>
        <w:numPr>
          <w:ilvl w:val="0"/>
          <w:numId w:val="21"/>
        </w:numPr>
        <w:tabs>
          <w:tab w:val="left" w:pos="4635"/>
        </w:tabs>
        <w:spacing w:before="120" w:after="120"/>
        <w:jc w:val="both"/>
        <w:rPr>
          <w:rFonts w:cstheme="minorHAnsi"/>
          <w:sz w:val="24"/>
        </w:rPr>
      </w:pPr>
      <w:r w:rsidRPr="00DE17F2">
        <w:rPr>
          <w:rFonts w:cstheme="minorHAnsi"/>
          <w:sz w:val="24"/>
        </w:rPr>
        <w:t>příděly do Fondu kulturních a sociálních potřeb</w:t>
      </w:r>
    </w:p>
    <w:p w:rsidR="00A16F66" w:rsidRPr="00DE17F2" w:rsidRDefault="00A16F66" w:rsidP="00A94223">
      <w:pPr>
        <w:pStyle w:val="Bezmezer"/>
        <w:numPr>
          <w:ilvl w:val="0"/>
          <w:numId w:val="21"/>
        </w:numPr>
        <w:tabs>
          <w:tab w:val="left" w:pos="4635"/>
        </w:tabs>
        <w:spacing w:before="120" w:after="120"/>
        <w:jc w:val="both"/>
        <w:rPr>
          <w:rFonts w:cstheme="minorHAnsi"/>
          <w:sz w:val="24"/>
        </w:rPr>
      </w:pPr>
      <w:r w:rsidRPr="00DE17F2">
        <w:rPr>
          <w:rFonts w:cstheme="minorHAnsi"/>
          <w:sz w:val="24"/>
        </w:rPr>
        <w:t>ostatní neinvestiční náklady,</w:t>
      </w:r>
    </w:p>
    <w:p w:rsidR="00A16F66" w:rsidRPr="00DE17F2" w:rsidRDefault="00A16F66" w:rsidP="0090740A">
      <w:pPr>
        <w:pStyle w:val="Bezmezer"/>
        <w:numPr>
          <w:ilvl w:val="0"/>
          <w:numId w:val="18"/>
        </w:numPr>
        <w:spacing w:before="120" w:after="120"/>
        <w:ind w:left="1071" w:hanging="357"/>
        <w:jc w:val="both"/>
        <w:rPr>
          <w:rFonts w:cstheme="minorHAnsi"/>
          <w:sz w:val="24"/>
        </w:rPr>
      </w:pPr>
      <w:r w:rsidRPr="00DE17F2">
        <w:rPr>
          <w:rFonts w:cstheme="minorHAnsi"/>
          <w:sz w:val="24"/>
        </w:rPr>
        <w:t>rozpočet dle nákladových položek,</w:t>
      </w:r>
    </w:p>
    <w:p w:rsidR="0090740A" w:rsidRPr="00DE17F2" w:rsidRDefault="0090740A" w:rsidP="0090740A">
      <w:pPr>
        <w:pStyle w:val="Bezmezer"/>
        <w:numPr>
          <w:ilvl w:val="0"/>
          <w:numId w:val="18"/>
        </w:numPr>
        <w:tabs>
          <w:tab w:val="left" w:pos="4635"/>
        </w:tabs>
        <w:spacing w:before="120" w:after="120"/>
        <w:jc w:val="both"/>
        <w:rPr>
          <w:rFonts w:cstheme="minorHAnsi"/>
          <w:sz w:val="24"/>
        </w:rPr>
      </w:pPr>
      <w:r w:rsidRPr="00DE17F2">
        <w:rPr>
          <w:rFonts w:cstheme="minorHAnsi"/>
          <w:sz w:val="24"/>
        </w:rPr>
        <w:t>víceletý projekt do roku 2020.</w:t>
      </w:r>
    </w:p>
    <w:p w:rsidR="00A16F66" w:rsidRPr="00DE17F2" w:rsidRDefault="00A16F66" w:rsidP="00A16F66">
      <w:pPr>
        <w:pStyle w:val="Bezmezer"/>
        <w:jc w:val="both"/>
        <w:rPr>
          <w:sz w:val="24"/>
        </w:rPr>
      </w:pPr>
    </w:p>
    <w:p w:rsidR="00A16F66" w:rsidRPr="00DE17F2" w:rsidRDefault="00A16F66" w:rsidP="00A16F66">
      <w:pPr>
        <w:pStyle w:val="Bezmezer"/>
        <w:numPr>
          <w:ilvl w:val="0"/>
          <w:numId w:val="4"/>
        </w:numPr>
        <w:jc w:val="both"/>
        <w:rPr>
          <w:sz w:val="24"/>
        </w:rPr>
      </w:pPr>
      <w:r w:rsidRPr="00DE17F2">
        <w:rPr>
          <w:sz w:val="24"/>
        </w:rPr>
        <w:t xml:space="preserve">Žadatel musí být realizátorem projektu. Služby a výkony spojené s realizací projektu mohou zajišťovat i jiné osoby, pokud je tato forma spolupráce uvedena v předkládaném projektu. </w:t>
      </w:r>
    </w:p>
    <w:p w:rsidR="00A16F66" w:rsidRPr="00DE17F2" w:rsidRDefault="00A16F66" w:rsidP="00A16F66">
      <w:pPr>
        <w:pStyle w:val="Bezmezer"/>
        <w:numPr>
          <w:ilvl w:val="0"/>
          <w:numId w:val="4"/>
        </w:numPr>
        <w:spacing w:before="240" w:after="120"/>
        <w:ind w:left="714" w:hanging="357"/>
        <w:jc w:val="both"/>
        <w:rPr>
          <w:sz w:val="24"/>
        </w:rPr>
      </w:pPr>
      <w:r w:rsidRPr="00DE17F2">
        <w:rPr>
          <w:sz w:val="24"/>
        </w:rPr>
        <w:t>Žadatel je povinen k žádosti dále připojit čestné prohlášení o existenci či neexistenci dluhu vůči státnímu rozpočtu, včetně informace, zda se za poslední tři roky dopustil porušení rozpočtové kázně, a pokud ano, v jaké výši mu byl vyměřen odvod a zda jej již uhradil nebo mu byl prominut, nebo že se porušení rozpočtové kázně nedopustil,</w:t>
      </w:r>
      <w:r w:rsidRPr="00DE17F2">
        <w:rPr>
          <w:sz w:val="24"/>
        </w:rPr>
        <w:br/>
        <w:t>a dále doklad o vlastnictví bankovního účtu, na který má být dotace odeslána, doklad</w:t>
      </w:r>
      <w:r w:rsidRPr="00DE17F2">
        <w:rPr>
          <w:sz w:val="24"/>
        </w:rPr>
        <w:br/>
        <w:t>o ustavení statutárního orgánu nebo plná moc a výpis z rejstříku, který dokládá vznik žadatele</w:t>
      </w:r>
      <w:r w:rsidRPr="00DE17F2">
        <w:rPr>
          <w:rStyle w:val="Znakapoznpodarou"/>
          <w:sz w:val="24"/>
        </w:rPr>
        <w:footnoteReference w:id="2"/>
      </w:r>
      <w:r w:rsidRPr="00DE17F2">
        <w:rPr>
          <w:sz w:val="24"/>
        </w:rPr>
        <w:t xml:space="preserve">. </w:t>
      </w:r>
    </w:p>
    <w:p w:rsidR="00A311EF" w:rsidRPr="00DE17F2" w:rsidRDefault="00A16F66" w:rsidP="00A311EF">
      <w:pPr>
        <w:pStyle w:val="Bezmezer"/>
        <w:numPr>
          <w:ilvl w:val="0"/>
          <w:numId w:val="4"/>
        </w:numPr>
        <w:spacing w:before="240" w:after="120"/>
        <w:ind w:left="714" w:hanging="357"/>
        <w:jc w:val="both"/>
      </w:pPr>
      <w:r w:rsidRPr="00DE17F2">
        <w:rPr>
          <w:sz w:val="24"/>
        </w:rPr>
        <w:t>Žádost bude doručena v listinné i elektro</w:t>
      </w:r>
      <w:r w:rsidR="00A311EF" w:rsidRPr="00DE17F2">
        <w:t>nické podobě (ve formátu *.pdf)</w:t>
      </w:r>
      <w:r w:rsidRPr="00DE17F2">
        <w:rPr>
          <w:b/>
          <w:sz w:val="24"/>
        </w:rPr>
        <w:t>.</w:t>
      </w:r>
      <w:r w:rsidR="00A311EF" w:rsidRPr="00DE17F2">
        <w:rPr>
          <w:b/>
          <w:sz w:val="24"/>
        </w:rPr>
        <w:t xml:space="preserve"> </w:t>
      </w:r>
      <w:r w:rsidR="00A311EF" w:rsidRPr="00DE17F2">
        <w:t xml:space="preserve">V listinné podobě musí být žádost doručena na adresu Ministerstva školství, mládeže a tělovýchovy, Karmelitská </w:t>
      </w:r>
      <w:r w:rsidR="009C0A97" w:rsidRPr="00DE17F2">
        <w:t>529/5, 118</w:t>
      </w:r>
      <w:r w:rsidR="00A311EF" w:rsidRPr="00DE17F2">
        <w:t xml:space="preserve"> </w:t>
      </w:r>
      <w:r w:rsidR="009C0A97" w:rsidRPr="00DE17F2">
        <w:t>12</w:t>
      </w:r>
      <w:r w:rsidR="00A311EF" w:rsidRPr="00DE17F2">
        <w:t xml:space="preserve"> Praha 1 nebo fyzicky do podatelny nejpozději do 14.00 hod. </w:t>
      </w:r>
      <w:r w:rsidR="002F51FC" w:rsidRPr="00DE17F2">
        <w:rPr>
          <w:b/>
        </w:rPr>
        <w:t>22</w:t>
      </w:r>
      <w:r w:rsidR="00A311EF" w:rsidRPr="00DE17F2">
        <w:rPr>
          <w:b/>
        </w:rPr>
        <w:t>.</w:t>
      </w:r>
      <w:r w:rsidR="00B96EE7" w:rsidRPr="00DE17F2">
        <w:rPr>
          <w:b/>
        </w:rPr>
        <w:t> </w:t>
      </w:r>
      <w:r w:rsidR="00A311EF" w:rsidRPr="00DE17F2">
        <w:rPr>
          <w:b/>
        </w:rPr>
        <w:t>6.</w:t>
      </w:r>
      <w:r w:rsidR="00B96EE7" w:rsidRPr="00DE17F2">
        <w:rPr>
          <w:b/>
        </w:rPr>
        <w:t> </w:t>
      </w:r>
      <w:r w:rsidR="00A311EF" w:rsidRPr="00DE17F2">
        <w:rPr>
          <w:b/>
        </w:rPr>
        <w:t>2017</w:t>
      </w:r>
      <w:r w:rsidR="00155770" w:rsidRPr="00DE17F2">
        <w:rPr>
          <w:b/>
        </w:rPr>
        <w:t xml:space="preserve"> </w:t>
      </w:r>
      <w:r w:rsidR="00155770" w:rsidRPr="00DE17F2">
        <w:t>nebo</w:t>
      </w:r>
      <w:r w:rsidR="00155770" w:rsidRPr="00DE17F2">
        <w:rPr>
          <w:b/>
        </w:rPr>
        <w:t xml:space="preserve"> </w:t>
      </w:r>
      <w:r w:rsidR="00155770" w:rsidRPr="00DE17F2">
        <w:rPr>
          <w:sz w:val="24"/>
        </w:rPr>
        <w:t>datovou schránkou (ID datové schránky: vidaawt</w:t>
      </w:r>
      <w:r w:rsidR="002F51FC" w:rsidRPr="00DE17F2">
        <w:rPr>
          <w:sz w:val="24"/>
        </w:rPr>
        <w:t>) do 22</w:t>
      </w:r>
      <w:r w:rsidR="00155770" w:rsidRPr="00DE17F2">
        <w:rPr>
          <w:sz w:val="24"/>
        </w:rPr>
        <w:t>. 6. 2017</w:t>
      </w:r>
      <w:r w:rsidR="00A311EF" w:rsidRPr="00DE17F2">
        <w:t xml:space="preserve">. Pokud je písemná podoba žádosti zasílána poštou, musí být na poštovním razítku uvedeno datum nejpozději </w:t>
      </w:r>
      <w:r w:rsidR="002F51FC" w:rsidRPr="00DE17F2">
        <w:rPr>
          <w:b/>
        </w:rPr>
        <w:t>22</w:t>
      </w:r>
      <w:r w:rsidR="00A311EF" w:rsidRPr="00DE17F2">
        <w:rPr>
          <w:b/>
        </w:rPr>
        <w:t>.</w:t>
      </w:r>
      <w:r w:rsidR="00155770" w:rsidRPr="00DE17F2">
        <w:rPr>
          <w:b/>
        </w:rPr>
        <w:t> </w:t>
      </w:r>
      <w:r w:rsidR="00A311EF" w:rsidRPr="00DE17F2">
        <w:rPr>
          <w:b/>
        </w:rPr>
        <w:t>6.</w:t>
      </w:r>
      <w:r w:rsidR="00155770" w:rsidRPr="00DE17F2">
        <w:rPr>
          <w:b/>
        </w:rPr>
        <w:t> </w:t>
      </w:r>
      <w:r w:rsidR="00A311EF" w:rsidRPr="00DE17F2">
        <w:rPr>
          <w:b/>
        </w:rPr>
        <w:t>2017</w:t>
      </w:r>
      <w:r w:rsidR="00A311EF" w:rsidRPr="00DE17F2">
        <w:t>.</w:t>
      </w:r>
    </w:p>
    <w:p w:rsidR="00A311EF" w:rsidRPr="00DE17F2" w:rsidRDefault="00A311EF" w:rsidP="00A311EF">
      <w:pPr>
        <w:pStyle w:val="Bezmezer"/>
        <w:numPr>
          <w:ilvl w:val="0"/>
          <w:numId w:val="4"/>
        </w:numPr>
        <w:spacing w:before="240" w:after="120"/>
        <w:ind w:left="714" w:hanging="357"/>
        <w:jc w:val="both"/>
      </w:pPr>
      <w:r w:rsidRPr="00DE17F2">
        <w:t xml:space="preserve">Na žádosti doručené po stanoveném termínu, na jinou adresu nebo s pozdějším poštovním razítkem nebude brán zřetel. </w:t>
      </w:r>
    </w:p>
    <w:p w:rsidR="00A16F66" w:rsidRPr="00DE17F2" w:rsidRDefault="00A16F66" w:rsidP="00155770">
      <w:pPr>
        <w:pStyle w:val="Bezmezer"/>
        <w:numPr>
          <w:ilvl w:val="0"/>
          <w:numId w:val="4"/>
        </w:numPr>
        <w:spacing w:before="240" w:after="120"/>
        <w:ind w:left="714" w:hanging="357"/>
        <w:jc w:val="both"/>
      </w:pPr>
      <w:r w:rsidRPr="00DE17F2">
        <w:t xml:space="preserve">Žádost v listinné podobě </w:t>
      </w:r>
      <w:r w:rsidR="00155770" w:rsidRPr="00DE17F2">
        <w:t>musí být</w:t>
      </w:r>
      <w:r w:rsidRPr="00DE17F2">
        <w:t xml:space="preserve"> označena názvem programu a adresována </w:t>
      </w:r>
      <w:r w:rsidR="00155770" w:rsidRPr="00DE17F2">
        <w:t>odboru pro mládež</w:t>
      </w:r>
      <w:r w:rsidRPr="00DE17F2">
        <w:t xml:space="preserve">. V elektronické podobě bude žádost zaslána na adresu </w:t>
      </w:r>
      <w:hyperlink r:id="rId10" w:history="1">
        <w:r w:rsidR="00155770" w:rsidRPr="00DE17F2">
          <w:rPr>
            <w:u w:val="single"/>
          </w:rPr>
          <w:t>diana.grosslova@msmt.cz</w:t>
        </w:r>
      </w:hyperlink>
      <w:r w:rsidR="00155770" w:rsidRPr="00DE17F2">
        <w:t xml:space="preserve">, </w:t>
      </w:r>
      <w:r w:rsidRPr="00DE17F2">
        <w:t>v pře</w:t>
      </w:r>
      <w:r w:rsidR="00155770" w:rsidRPr="00DE17F2">
        <w:t xml:space="preserve">dmětu e-mailu bude uveden název </w:t>
      </w:r>
      <w:r w:rsidRPr="00DE17F2">
        <w:t>programu</w:t>
      </w:r>
      <w:r w:rsidR="00155770" w:rsidRPr="00DE17F2">
        <w:t xml:space="preserve"> </w:t>
      </w:r>
      <w:r w:rsidRPr="00DE17F2">
        <w:t>a IČO žadatele.</w:t>
      </w:r>
    </w:p>
    <w:p w:rsidR="00A16F66" w:rsidRPr="00DE17F2" w:rsidRDefault="00A16F66" w:rsidP="00A16F66">
      <w:pPr>
        <w:pStyle w:val="Bezmezer"/>
        <w:numPr>
          <w:ilvl w:val="0"/>
          <w:numId w:val="4"/>
        </w:numPr>
        <w:spacing w:before="240" w:after="120"/>
        <w:jc w:val="both"/>
        <w:rPr>
          <w:rFonts w:cstheme="minorHAnsi"/>
          <w:sz w:val="24"/>
        </w:rPr>
      </w:pPr>
      <w:r w:rsidRPr="00DE17F2">
        <w:rPr>
          <w:rFonts w:cstheme="minorHAnsi"/>
          <w:sz w:val="24"/>
        </w:rPr>
        <w:t xml:space="preserve">Žadatel odpovídá za správnost a úplnost údajů uvedených v žádosti. </w:t>
      </w:r>
      <w:r w:rsidRPr="00DE17F2">
        <w:rPr>
          <w:rFonts w:cstheme="minorHAnsi"/>
          <w:color w:val="000000" w:themeColor="text1"/>
          <w:sz w:val="24"/>
        </w:rPr>
        <w:t xml:space="preserve">Žadatel nebude vyzýván k odstranění nedostatků žádosti. </w:t>
      </w:r>
      <w:r w:rsidRPr="00DE17F2">
        <w:rPr>
          <w:rFonts w:cstheme="minorHAnsi"/>
          <w:sz w:val="24"/>
        </w:rPr>
        <w:t>Zjištění nedo</w:t>
      </w:r>
      <w:r w:rsidRPr="00DE17F2">
        <w:rPr>
          <w:rFonts w:cstheme="minorHAnsi"/>
          <w:color w:val="000000" w:themeColor="text1"/>
          <w:sz w:val="24"/>
        </w:rPr>
        <w:t>statků bude důvodem</w:t>
      </w:r>
      <w:r w:rsidRPr="00DE17F2">
        <w:rPr>
          <w:rFonts w:cstheme="minorHAnsi"/>
          <w:color w:val="000000" w:themeColor="text1"/>
          <w:sz w:val="24"/>
        </w:rPr>
        <w:br/>
        <w:t xml:space="preserve">pro vyřazení žádosti. </w:t>
      </w:r>
    </w:p>
    <w:p w:rsidR="00A16F66" w:rsidRPr="00DE17F2" w:rsidRDefault="00A16F66" w:rsidP="00155770">
      <w:pPr>
        <w:pStyle w:val="Bezmezer"/>
        <w:numPr>
          <w:ilvl w:val="0"/>
          <w:numId w:val="4"/>
        </w:numPr>
        <w:spacing w:before="240" w:after="120"/>
        <w:jc w:val="both"/>
        <w:rPr>
          <w:rFonts w:cstheme="minorHAnsi"/>
          <w:sz w:val="24"/>
        </w:rPr>
      </w:pPr>
      <w:r w:rsidRPr="00DE17F2">
        <w:rPr>
          <w:rFonts w:cstheme="minorHAnsi"/>
          <w:color w:val="000000" w:themeColor="text1"/>
          <w:sz w:val="24"/>
        </w:rPr>
        <w:t>Žadatel vyslovuje souhlas se zveřejněním svých údajů uvedených v žádosti</w:t>
      </w:r>
      <w:r w:rsidRPr="00DE17F2">
        <w:rPr>
          <w:rFonts w:cstheme="minorHAnsi"/>
          <w:color w:val="000000" w:themeColor="text1"/>
          <w:sz w:val="24"/>
        </w:rPr>
        <w:br/>
        <w:t>a dokumentů v souvislosti s poskytnutím dotace v informačních systémech DOTInfo</w:t>
      </w:r>
      <w:r w:rsidRPr="00DE17F2">
        <w:rPr>
          <w:rFonts w:cstheme="minorHAnsi"/>
          <w:color w:val="000000" w:themeColor="text1"/>
          <w:sz w:val="24"/>
        </w:rPr>
        <w:br/>
        <w:t xml:space="preserve">a CEDR v případě, že mu bude poskytnuta dotace.  </w:t>
      </w:r>
    </w:p>
    <w:p w:rsidR="00A16F66" w:rsidRPr="00DE17F2" w:rsidRDefault="00A16F66" w:rsidP="00A16F66">
      <w:pPr>
        <w:pStyle w:val="Bezmezer"/>
        <w:numPr>
          <w:ilvl w:val="0"/>
          <w:numId w:val="13"/>
        </w:numPr>
        <w:spacing w:before="240" w:after="120"/>
        <w:jc w:val="both"/>
        <w:rPr>
          <w:rFonts w:cstheme="minorHAnsi"/>
          <w:sz w:val="24"/>
        </w:rPr>
      </w:pPr>
      <w:r w:rsidRPr="00DE17F2">
        <w:rPr>
          <w:rFonts w:cstheme="minorHAnsi"/>
          <w:color w:val="000000" w:themeColor="text1"/>
          <w:sz w:val="24"/>
        </w:rPr>
        <w:t xml:space="preserve">Žadatel je dále povinen bezodkladně ministerstvu – </w:t>
      </w:r>
      <w:r w:rsidR="008B3B71" w:rsidRPr="00DE17F2">
        <w:rPr>
          <w:rFonts w:cstheme="minorHAnsi"/>
          <w:i/>
          <w:color w:val="000000" w:themeColor="text1"/>
          <w:sz w:val="24"/>
        </w:rPr>
        <w:t>odboru pro mládež</w:t>
      </w:r>
      <w:r w:rsidRPr="00DE17F2">
        <w:rPr>
          <w:rFonts w:cstheme="minorHAnsi"/>
          <w:color w:val="000000" w:themeColor="text1"/>
          <w:sz w:val="24"/>
        </w:rPr>
        <w:t xml:space="preserve"> oznámit veškeré změny údajů uvedených v žádosti, a to do 14 pracovních dnů od jejich uskutečnění.  V případě, že ministerstvo zjistí, že jsou v žádosti uvedeny údaje, </w:t>
      </w:r>
      <w:r w:rsidRPr="00DE17F2">
        <w:rPr>
          <w:rFonts w:cstheme="minorHAnsi"/>
          <w:color w:val="000000" w:themeColor="text1"/>
          <w:sz w:val="24"/>
        </w:rPr>
        <w:lastRenderedPageBreak/>
        <w:t xml:space="preserve">které neodpovídají skutečnosti, a tyto nebyly včas a řádně nahlášeny, žadatel bude vyřazen pro nesplnění formálních kritérií.  </w:t>
      </w:r>
    </w:p>
    <w:p w:rsidR="00A16F66" w:rsidRPr="00DE17F2" w:rsidRDefault="00A16F66" w:rsidP="00A16F66">
      <w:pPr>
        <w:pStyle w:val="Bezmezer"/>
        <w:tabs>
          <w:tab w:val="left" w:pos="3686"/>
          <w:tab w:val="left" w:pos="4275"/>
          <w:tab w:val="center" w:pos="4536"/>
          <w:tab w:val="center" w:pos="4714"/>
          <w:tab w:val="left" w:pos="5359"/>
        </w:tabs>
        <w:rPr>
          <w:sz w:val="24"/>
        </w:rPr>
      </w:pPr>
      <w:r w:rsidRPr="00DE17F2">
        <w:rPr>
          <w:sz w:val="24"/>
        </w:rPr>
        <w:tab/>
      </w:r>
    </w:p>
    <w:p w:rsidR="00A16F66" w:rsidRPr="00DE17F2" w:rsidRDefault="00A16F66" w:rsidP="00A16F66">
      <w:pPr>
        <w:pStyle w:val="Bezmezer"/>
        <w:tabs>
          <w:tab w:val="left" w:pos="3686"/>
          <w:tab w:val="left" w:pos="4275"/>
          <w:tab w:val="center" w:pos="4536"/>
          <w:tab w:val="center" w:pos="4714"/>
          <w:tab w:val="left" w:pos="5359"/>
        </w:tabs>
        <w:jc w:val="center"/>
        <w:rPr>
          <w:sz w:val="24"/>
        </w:rPr>
      </w:pPr>
      <w:r w:rsidRPr="00DE17F2">
        <w:rPr>
          <w:sz w:val="24"/>
        </w:rPr>
        <w:t>Čl. 5</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Hodnocení žádostí</w:t>
      </w:r>
    </w:p>
    <w:p w:rsidR="00A16F66" w:rsidRPr="00DE17F2" w:rsidRDefault="00A16F66" w:rsidP="00A16F66">
      <w:pPr>
        <w:pStyle w:val="Bezmezer"/>
        <w:numPr>
          <w:ilvl w:val="0"/>
          <w:numId w:val="5"/>
        </w:numPr>
        <w:tabs>
          <w:tab w:val="left" w:pos="3686"/>
          <w:tab w:val="left" w:pos="4275"/>
          <w:tab w:val="center" w:pos="4714"/>
        </w:tabs>
        <w:spacing w:before="240" w:after="120"/>
        <w:ind w:left="714" w:hanging="357"/>
        <w:jc w:val="both"/>
        <w:rPr>
          <w:sz w:val="24"/>
        </w:rPr>
      </w:pPr>
      <w:r w:rsidRPr="00DE17F2">
        <w:rPr>
          <w:sz w:val="24"/>
        </w:rPr>
        <w:t xml:space="preserve">Doručené žádosti budou hodnoceny formálně a věcně. </w:t>
      </w:r>
    </w:p>
    <w:p w:rsidR="00A16F66" w:rsidRPr="00DE17F2" w:rsidRDefault="00A16F66" w:rsidP="00A16F66">
      <w:pPr>
        <w:pStyle w:val="Bezmezer"/>
        <w:numPr>
          <w:ilvl w:val="0"/>
          <w:numId w:val="5"/>
        </w:numPr>
        <w:tabs>
          <w:tab w:val="left" w:pos="3686"/>
          <w:tab w:val="left" w:pos="4275"/>
          <w:tab w:val="center" w:pos="4714"/>
        </w:tabs>
        <w:spacing w:before="240" w:after="120"/>
        <w:jc w:val="both"/>
        <w:rPr>
          <w:b/>
          <w:sz w:val="24"/>
        </w:rPr>
      </w:pPr>
      <w:r w:rsidRPr="00DE17F2">
        <w:rPr>
          <w:sz w:val="24"/>
        </w:rPr>
        <w:t>Formálním hodnocením se rozumí posouzení úplnosti žádosti a jejího souladu s vyhlášením programu, a to především:</w:t>
      </w:r>
    </w:p>
    <w:p w:rsidR="00A16F66" w:rsidRPr="00DE17F2" w:rsidRDefault="00A16F66" w:rsidP="00A16F66">
      <w:pPr>
        <w:pStyle w:val="Bezmezer"/>
        <w:numPr>
          <w:ilvl w:val="0"/>
          <w:numId w:val="6"/>
        </w:numPr>
        <w:tabs>
          <w:tab w:val="left" w:pos="3686"/>
          <w:tab w:val="left" w:pos="4275"/>
          <w:tab w:val="center" w:pos="4714"/>
        </w:tabs>
        <w:spacing w:before="120" w:after="120"/>
        <w:ind w:left="2137" w:hanging="357"/>
        <w:jc w:val="both"/>
        <w:rPr>
          <w:b/>
          <w:sz w:val="24"/>
        </w:rPr>
      </w:pPr>
      <w:r w:rsidRPr="00DE17F2">
        <w:rPr>
          <w:sz w:val="24"/>
        </w:rPr>
        <w:t>dodržení termínu pro podání žádosti,</w:t>
      </w:r>
    </w:p>
    <w:p w:rsidR="00A16F66" w:rsidRPr="00DE17F2" w:rsidRDefault="00A16F66" w:rsidP="00A16F66">
      <w:pPr>
        <w:pStyle w:val="Bezmezer"/>
        <w:numPr>
          <w:ilvl w:val="0"/>
          <w:numId w:val="14"/>
        </w:numPr>
        <w:tabs>
          <w:tab w:val="left" w:pos="3686"/>
          <w:tab w:val="left" w:pos="4275"/>
          <w:tab w:val="center" w:pos="4714"/>
        </w:tabs>
        <w:spacing w:before="120" w:after="120"/>
        <w:ind w:left="2137" w:hanging="357"/>
        <w:jc w:val="both"/>
        <w:rPr>
          <w:b/>
          <w:sz w:val="24"/>
        </w:rPr>
      </w:pPr>
      <w:r w:rsidRPr="00DE17F2">
        <w:rPr>
          <w:sz w:val="24"/>
        </w:rPr>
        <w:t xml:space="preserve">řádné, úplné a správné vyplnění žádosti, </w:t>
      </w:r>
    </w:p>
    <w:p w:rsidR="00A16F66" w:rsidRPr="00DE17F2" w:rsidRDefault="00A16F66" w:rsidP="00A16F66">
      <w:pPr>
        <w:pStyle w:val="Bezmezer"/>
        <w:numPr>
          <w:ilvl w:val="0"/>
          <w:numId w:val="6"/>
        </w:numPr>
        <w:tabs>
          <w:tab w:val="left" w:pos="3686"/>
          <w:tab w:val="left" w:pos="4275"/>
          <w:tab w:val="center" w:pos="4714"/>
        </w:tabs>
        <w:spacing w:before="120" w:after="120"/>
        <w:ind w:left="2137" w:hanging="357"/>
        <w:jc w:val="both"/>
        <w:rPr>
          <w:b/>
          <w:sz w:val="24"/>
        </w:rPr>
      </w:pPr>
      <w:r w:rsidRPr="00DE17F2">
        <w:rPr>
          <w:sz w:val="24"/>
        </w:rPr>
        <w:t>oprávněnost žadatele,</w:t>
      </w:r>
    </w:p>
    <w:p w:rsidR="00A16F66" w:rsidRPr="00DE17F2" w:rsidRDefault="00A16F66" w:rsidP="00A16F66">
      <w:pPr>
        <w:pStyle w:val="Bezmezer"/>
        <w:numPr>
          <w:ilvl w:val="0"/>
          <w:numId w:val="6"/>
        </w:numPr>
        <w:tabs>
          <w:tab w:val="left" w:pos="3686"/>
          <w:tab w:val="left" w:pos="4275"/>
          <w:tab w:val="center" w:pos="4714"/>
        </w:tabs>
        <w:spacing w:before="120" w:after="120"/>
        <w:ind w:left="2137" w:hanging="357"/>
        <w:jc w:val="both"/>
        <w:rPr>
          <w:b/>
          <w:sz w:val="24"/>
        </w:rPr>
      </w:pPr>
      <w:r w:rsidRPr="00DE17F2">
        <w:rPr>
          <w:sz w:val="24"/>
        </w:rPr>
        <w:t>dodržení způsobu podání žádosti,</w:t>
      </w:r>
    </w:p>
    <w:p w:rsidR="00A16F66" w:rsidRPr="00DE17F2" w:rsidRDefault="00A16F66" w:rsidP="00A16F66">
      <w:pPr>
        <w:pStyle w:val="Bezmezer"/>
        <w:numPr>
          <w:ilvl w:val="0"/>
          <w:numId w:val="6"/>
        </w:numPr>
        <w:tabs>
          <w:tab w:val="left" w:pos="3686"/>
          <w:tab w:val="left" w:pos="4275"/>
          <w:tab w:val="center" w:pos="4714"/>
        </w:tabs>
        <w:spacing w:before="120" w:after="120"/>
        <w:ind w:left="2137" w:hanging="357"/>
        <w:jc w:val="both"/>
        <w:rPr>
          <w:b/>
          <w:sz w:val="24"/>
        </w:rPr>
      </w:pPr>
      <w:r w:rsidRPr="00DE17F2">
        <w:rPr>
          <w:sz w:val="24"/>
        </w:rPr>
        <w:t xml:space="preserve">dodržení limitů dotace stanovených v čl. 6 vyhlášení programu, </w:t>
      </w:r>
    </w:p>
    <w:p w:rsidR="00A16F66" w:rsidRPr="00DE17F2" w:rsidRDefault="00A16F66" w:rsidP="00A16F66">
      <w:pPr>
        <w:pStyle w:val="Bezmezer"/>
        <w:numPr>
          <w:ilvl w:val="0"/>
          <w:numId w:val="6"/>
        </w:numPr>
        <w:tabs>
          <w:tab w:val="left" w:pos="3686"/>
          <w:tab w:val="left" w:pos="4275"/>
          <w:tab w:val="center" w:pos="4714"/>
        </w:tabs>
        <w:spacing w:before="120" w:after="120"/>
        <w:ind w:left="2137" w:hanging="357"/>
        <w:jc w:val="both"/>
        <w:rPr>
          <w:b/>
          <w:sz w:val="24"/>
        </w:rPr>
      </w:pPr>
      <w:r w:rsidRPr="00DE17F2">
        <w:rPr>
          <w:sz w:val="24"/>
        </w:rPr>
        <w:t>uvedení data a podpisu osoby oprávněné jednat jménem žadatele,</w:t>
      </w:r>
    </w:p>
    <w:p w:rsidR="0090740A" w:rsidRPr="00DE17F2" w:rsidRDefault="0090740A" w:rsidP="00A16F66">
      <w:pPr>
        <w:pStyle w:val="Bezmezer"/>
        <w:numPr>
          <w:ilvl w:val="0"/>
          <w:numId w:val="6"/>
        </w:numPr>
        <w:tabs>
          <w:tab w:val="left" w:pos="3686"/>
          <w:tab w:val="left" w:pos="4275"/>
          <w:tab w:val="center" w:pos="4714"/>
        </w:tabs>
        <w:spacing w:before="120" w:after="120"/>
        <w:ind w:left="2137" w:hanging="357"/>
        <w:jc w:val="both"/>
        <w:rPr>
          <w:b/>
          <w:sz w:val="24"/>
        </w:rPr>
      </w:pPr>
      <w:r w:rsidRPr="00DE17F2">
        <w:rPr>
          <w:sz w:val="24"/>
        </w:rPr>
        <w:t>připojení všech požadovaných příloh žádosti (</w:t>
      </w:r>
      <w:r w:rsidRPr="00DE17F2">
        <w:rPr>
          <w:rFonts w:cstheme="minorHAnsi"/>
          <w:sz w:val="24"/>
        </w:rPr>
        <w:t>víceletý projekt do roku 2020)</w:t>
      </w:r>
      <w:r w:rsidR="00C207E2" w:rsidRPr="00DE17F2">
        <w:rPr>
          <w:rFonts w:cstheme="minorHAnsi"/>
          <w:sz w:val="24"/>
        </w:rPr>
        <w:t xml:space="preserve"> a u NNO vše podle </w:t>
      </w:r>
      <w:r w:rsidR="00BB3256" w:rsidRPr="00DE17F2">
        <w:rPr>
          <w:rFonts w:cstheme="minorHAnsi"/>
          <w:sz w:val="24"/>
        </w:rPr>
        <w:t xml:space="preserve">čl. 4 </w:t>
      </w:r>
      <w:r w:rsidR="00C207E2" w:rsidRPr="00DE17F2">
        <w:rPr>
          <w:rFonts w:cstheme="minorHAnsi"/>
          <w:sz w:val="24"/>
        </w:rPr>
        <w:t>odst. 4</w:t>
      </w:r>
      <w:r w:rsidR="00BB3256" w:rsidRPr="00DE17F2">
        <w:rPr>
          <w:rFonts w:cstheme="minorHAnsi"/>
          <w:sz w:val="24"/>
        </w:rPr>
        <w:t>)</w:t>
      </w:r>
      <w:r w:rsidRPr="00DE17F2">
        <w:rPr>
          <w:sz w:val="24"/>
        </w:rPr>
        <w:t>,</w:t>
      </w:r>
    </w:p>
    <w:p w:rsidR="00CF32C6" w:rsidRPr="00DE17F2" w:rsidRDefault="00CF32C6" w:rsidP="00A16F66">
      <w:pPr>
        <w:pStyle w:val="Bezmezer"/>
        <w:numPr>
          <w:ilvl w:val="0"/>
          <w:numId w:val="6"/>
        </w:numPr>
        <w:tabs>
          <w:tab w:val="left" w:pos="3686"/>
          <w:tab w:val="left" w:pos="4275"/>
          <w:tab w:val="center" w:pos="4714"/>
        </w:tabs>
        <w:spacing w:before="120" w:after="120"/>
        <w:ind w:left="2137" w:hanging="357"/>
        <w:jc w:val="both"/>
        <w:rPr>
          <w:sz w:val="24"/>
        </w:rPr>
      </w:pPr>
      <w:r w:rsidRPr="00DE17F2">
        <w:rPr>
          <w:sz w:val="24"/>
        </w:rPr>
        <w:t>žádost v tištěné verzi odpovídá žádosti v elektronické verzi.</w:t>
      </w:r>
    </w:p>
    <w:p w:rsidR="00A16F66" w:rsidRPr="00DE17F2" w:rsidRDefault="00A16F66" w:rsidP="00A16F66">
      <w:pPr>
        <w:pStyle w:val="Bezmezer"/>
        <w:numPr>
          <w:ilvl w:val="0"/>
          <w:numId w:val="5"/>
        </w:numPr>
        <w:tabs>
          <w:tab w:val="left" w:pos="3686"/>
          <w:tab w:val="left" w:pos="4275"/>
          <w:tab w:val="center" w:pos="4714"/>
        </w:tabs>
        <w:spacing w:before="240" w:after="120"/>
        <w:ind w:left="714" w:hanging="357"/>
        <w:jc w:val="both"/>
        <w:rPr>
          <w:b/>
          <w:sz w:val="24"/>
        </w:rPr>
      </w:pPr>
      <w:r w:rsidRPr="00DE17F2">
        <w:rPr>
          <w:sz w:val="24"/>
        </w:rPr>
        <w:t xml:space="preserve">Formální hodnocení provádí u všech žadatelů ministerstvo. Žádost, která nesplní některou náležitost uvedenou v odstavci 2, bude vyřazena pro nesplnění formálních kritérií. </w:t>
      </w:r>
    </w:p>
    <w:p w:rsidR="00A16F66" w:rsidRPr="00DE17F2" w:rsidRDefault="00A16F66" w:rsidP="00A16F66">
      <w:pPr>
        <w:pStyle w:val="Bezmezer"/>
        <w:numPr>
          <w:ilvl w:val="0"/>
          <w:numId w:val="5"/>
        </w:numPr>
        <w:tabs>
          <w:tab w:val="left" w:pos="3686"/>
          <w:tab w:val="left" w:pos="4275"/>
          <w:tab w:val="center" w:pos="4714"/>
        </w:tabs>
        <w:spacing w:before="240" w:after="120"/>
        <w:jc w:val="both"/>
        <w:rPr>
          <w:b/>
          <w:sz w:val="24"/>
        </w:rPr>
      </w:pPr>
      <w:r w:rsidRPr="00DE17F2">
        <w:rPr>
          <w:sz w:val="24"/>
        </w:rPr>
        <w:t>Věcným hodnocením se rozumí posouzení žádosti po obsahové stránce, jejího souladu s cílem programu, účelem dotace a podmínkami jejího poskytnutí uvedenými</w:t>
      </w:r>
      <w:r w:rsidRPr="00DE17F2">
        <w:rPr>
          <w:sz w:val="24"/>
        </w:rPr>
        <w:br/>
        <w:t>ve vyhlášení programu, a projektu podle kritérií uvedených v odstavci 5. Věcné hodnocení provádějí hodnotitelé, kterými jsou zaměstnanci ministerstva, případně</w:t>
      </w:r>
      <w:r w:rsidRPr="00DE17F2">
        <w:rPr>
          <w:sz w:val="24"/>
        </w:rPr>
        <w:br/>
        <w:t>i externí odborníci.</w:t>
      </w:r>
    </w:p>
    <w:p w:rsidR="00A16F66" w:rsidRPr="00DE17F2" w:rsidRDefault="00A16F66" w:rsidP="00A16F66">
      <w:pPr>
        <w:pStyle w:val="Bezmezer"/>
        <w:numPr>
          <w:ilvl w:val="0"/>
          <w:numId w:val="5"/>
        </w:numPr>
        <w:tabs>
          <w:tab w:val="left" w:pos="3686"/>
          <w:tab w:val="left" w:pos="4275"/>
          <w:tab w:val="center" w:pos="4714"/>
        </w:tabs>
        <w:spacing w:before="240" w:after="120"/>
        <w:jc w:val="both"/>
        <w:rPr>
          <w:b/>
          <w:sz w:val="24"/>
        </w:rPr>
      </w:pPr>
      <w:r w:rsidRPr="00DE17F2">
        <w:rPr>
          <w:sz w:val="24"/>
        </w:rPr>
        <w:t>Projekty budou hodnoceny podle kritérií</w:t>
      </w:r>
      <w:r w:rsidR="009A2910" w:rsidRPr="00DE17F2">
        <w:rPr>
          <w:sz w:val="24"/>
        </w:rPr>
        <w:t xml:space="preserve"> uvedených v příloze č. 5</w:t>
      </w:r>
      <w:r w:rsidR="008C64D2" w:rsidRPr="00DE17F2">
        <w:rPr>
          <w:sz w:val="24"/>
        </w:rPr>
        <w:t>:</w:t>
      </w:r>
    </w:p>
    <w:p w:rsidR="0090686B"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szCs w:val="24"/>
        </w:rPr>
      </w:pPr>
      <w:r w:rsidRPr="00DE17F2">
        <w:rPr>
          <w:sz w:val="24"/>
          <w:szCs w:val="24"/>
        </w:rPr>
        <w:t>Shoda projektu s cílem a obsahem programu (0 b – 5 b)</w:t>
      </w:r>
    </w:p>
    <w:p w:rsidR="00A16F66"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szCs w:val="24"/>
        </w:rPr>
      </w:pPr>
      <w:r w:rsidRPr="00DE17F2">
        <w:rPr>
          <w:sz w:val="24"/>
          <w:szCs w:val="24"/>
        </w:rPr>
        <w:t>S</w:t>
      </w:r>
      <w:r w:rsidR="00A16F66" w:rsidRPr="00DE17F2">
        <w:rPr>
          <w:sz w:val="24"/>
          <w:szCs w:val="24"/>
        </w:rPr>
        <w:t>tanovení cíl</w:t>
      </w:r>
      <w:r w:rsidRPr="00DE17F2">
        <w:rPr>
          <w:sz w:val="24"/>
          <w:szCs w:val="24"/>
        </w:rPr>
        <w:t xml:space="preserve">e, resp. cílů (0 </w:t>
      </w:r>
      <w:r w:rsidR="00A16F66" w:rsidRPr="00DE17F2">
        <w:rPr>
          <w:sz w:val="24"/>
          <w:szCs w:val="24"/>
        </w:rPr>
        <w:t xml:space="preserve">b – </w:t>
      </w:r>
      <w:r w:rsidRPr="00DE17F2">
        <w:rPr>
          <w:sz w:val="24"/>
          <w:szCs w:val="24"/>
        </w:rPr>
        <w:t xml:space="preserve">5 </w:t>
      </w:r>
      <w:r w:rsidR="00A16F66" w:rsidRPr="00DE17F2">
        <w:rPr>
          <w:sz w:val="24"/>
          <w:szCs w:val="24"/>
        </w:rPr>
        <w:t>b),</w:t>
      </w:r>
    </w:p>
    <w:p w:rsidR="00A16F66"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szCs w:val="24"/>
        </w:rPr>
      </w:pPr>
      <w:r w:rsidRPr="00DE17F2">
        <w:rPr>
          <w:sz w:val="24"/>
          <w:szCs w:val="24"/>
        </w:rPr>
        <w:t>Dopad projektu na cílové skupiny (0 b – 5 b),</w:t>
      </w:r>
    </w:p>
    <w:p w:rsidR="0090686B"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szCs w:val="24"/>
        </w:rPr>
      </w:pPr>
      <w:r w:rsidRPr="00DE17F2">
        <w:rPr>
          <w:sz w:val="24"/>
          <w:szCs w:val="24"/>
        </w:rPr>
        <w:t>Kvalita projektu</w:t>
      </w:r>
      <w:r w:rsidR="00A16F66" w:rsidRPr="00DE17F2">
        <w:rPr>
          <w:sz w:val="24"/>
          <w:szCs w:val="24"/>
        </w:rPr>
        <w:t xml:space="preserve"> </w:t>
      </w:r>
      <w:r w:rsidRPr="00DE17F2">
        <w:rPr>
          <w:sz w:val="24"/>
          <w:szCs w:val="24"/>
        </w:rPr>
        <w:t>(0 b – 10 b),</w:t>
      </w:r>
    </w:p>
    <w:p w:rsidR="00A16F66"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szCs w:val="24"/>
        </w:rPr>
      </w:pPr>
      <w:r w:rsidRPr="00DE17F2">
        <w:rPr>
          <w:sz w:val="24"/>
          <w:szCs w:val="24"/>
        </w:rPr>
        <w:t>Reálnost projektu (0 b – 5 b),</w:t>
      </w:r>
    </w:p>
    <w:p w:rsidR="00A16F66"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szCs w:val="24"/>
        </w:rPr>
      </w:pPr>
      <w:r w:rsidRPr="00DE17F2">
        <w:rPr>
          <w:sz w:val="24"/>
          <w:szCs w:val="24"/>
        </w:rPr>
        <w:t>Odborná úroveň zajištění projektu</w:t>
      </w:r>
      <w:r w:rsidR="00A16F66" w:rsidRPr="00DE17F2">
        <w:rPr>
          <w:sz w:val="24"/>
          <w:szCs w:val="24"/>
        </w:rPr>
        <w:t xml:space="preserve"> </w:t>
      </w:r>
      <w:r w:rsidRPr="00DE17F2">
        <w:rPr>
          <w:sz w:val="24"/>
          <w:szCs w:val="24"/>
        </w:rPr>
        <w:t>(0 b – 5 b),</w:t>
      </w:r>
    </w:p>
    <w:p w:rsidR="0090686B"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rPr>
      </w:pPr>
      <w:r w:rsidRPr="00DE17F2">
        <w:rPr>
          <w:sz w:val="24"/>
          <w:szCs w:val="24"/>
        </w:rPr>
        <w:t>Zkušenost organizace s česko</w:t>
      </w:r>
      <w:r w:rsidRPr="00DE17F2">
        <w:rPr>
          <w:sz w:val="24"/>
        </w:rPr>
        <w:t>-německou spoluprací (0 b – 5 b),</w:t>
      </w:r>
    </w:p>
    <w:p w:rsidR="0090686B"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rPr>
      </w:pPr>
      <w:r w:rsidRPr="00DE17F2">
        <w:rPr>
          <w:sz w:val="24"/>
        </w:rPr>
        <w:t>Partnerství se zahraničními organizacemi (0 b – 5 b),</w:t>
      </w:r>
    </w:p>
    <w:p w:rsidR="0090686B"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rPr>
      </w:pPr>
      <w:r w:rsidRPr="00DE17F2">
        <w:rPr>
          <w:sz w:val="24"/>
        </w:rPr>
        <w:t>Výše kofinancování projektu (0 b – 5 b),</w:t>
      </w:r>
    </w:p>
    <w:p w:rsidR="00A16F66" w:rsidRPr="00DE17F2" w:rsidRDefault="0090686B" w:rsidP="00A94223">
      <w:pPr>
        <w:pStyle w:val="Bezmezer"/>
        <w:numPr>
          <w:ilvl w:val="0"/>
          <w:numId w:val="19"/>
        </w:numPr>
        <w:tabs>
          <w:tab w:val="left" w:pos="3686"/>
          <w:tab w:val="left" w:pos="4275"/>
          <w:tab w:val="center" w:pos="4714"/>
        </w:tabs>
        <w:spacing w:before="120" w:after="120"/>
        <w:ind w:left="2137" w:hanging="357"/>
        <w:jc w:val="both"/>
        <w:rPr>
          <w:sz w:val="24"/>
        </w:rPr>
      </w:pPr>
      <w:r w:rsidRPr="00DE17F2">
        <w:rPr>
          <w:sz w:val="24"/>
        </w:rPr>
        <w:lastRenderedPageBreak/>
        <w:t>Rozpočet projektu</w:t>
      </w:r>
      <w:r w:rsidR="00A16F66" w:rsidRPr="00DE17F2">
        <w:rPr>
          <w:sz w:val="24"/>
        </w:rPr>
        <w:t xml:space="preserve"> </w:t>
      </w:r>
      <w:r w:rsidRPr="00DE17F2">
        <w:rPr>
          <w:sz w:val="24"/>
        </w:rPr>
        <w:t>(0 b – 5 b).</w:t>
      </w:r>
    </w:p>
    <w:p w:rsidR="00A16F66" w:rsidRPr="00DE17F2" w:rsidRDefault="00A16F66" w:rsidP="00A16F66">
      <w:pPr>
        <w:pStyle w:val="Bezmezer"/>
        <w:tabs>
          <w:tab w:val="left" w:pos="3686"/>
          <w:tab w:val="left" w:pos="4275"/>
          <w:tab w:val="center" w:pos="4714"/>
        </w:tabs>
        <w:spacing w:before="120" w:after="120"/>
        <w:ind w:left="709"/>
        <w:jc w:val="both"/>
        <w:rPr>
          <w:sz w:val="24"/>
        </w:rPr>
      </w:pPr>
      <w:r w:rsidRPr="00DE17F2">
        <w:rPr>
          <w:sz w:val="24"/>
        </w:rPr>
        <w:t xml:space="preserve">Minimální počet bodů </w:t>
      </w:r>
      <w:r w:rsidR="009C0A97" w:rsidRPr="00DE17F2">
        <w:rPr>
          <w:sz w:val="24"/>
        </w:rPr>
        <w:t xml:space="preserve">od jednoho hodnotitele </w:t>
      </w:r>
      <w:r w:rsidRPr="00DE17F2">
        <w:rPr>
          <w:sz w:val="24"/>
        </w:rPr>
        <w:t xml:space="preserve">je </w:t>
      </w:r>
      <w:r w:rsidR="0090686B" w:rsidRPr="00DE17F2">
        <w:rPr>
          <w:sz w:val="24"/>
        </w:rPr>
        <w:t>55</w:t>
      </w:r>
      <w:r w:rsidRPr="00DE17F2">
        <w:rPr>
          <w:sz w:val="24"/>
        </w:rPr>
        <w:t xml:space="preserve">b. </w:t>
      </w:r>
    </w:p>
    <w:p w:rsidR="006533F5" w:rsidRPr="00DE17F2" w:rsidRDefault="0090686B" w:rsidP="006533F5">
      <w:pPr>
        <w:pStyle w:val="Bezmezer"/>
        <w:numPr>
          <w:ilvl w:val="0"/>
          <w:numId w:val="5"/>
        </w:numPr>
        <w:tabs>
          <w:tab w:val="left" w:pos="3686"/>
          <w:tab w:val="left" w:pos="4275"/>
          <w:tab w:val="center" w:pos="4714"/>
        </w:tabs>
        <w:spacing w:before="240" w:after="120"/>
        <w:jc w:val="both"/>
        <w:rPr>
          <w:b/>
          <w:sz w:val="24"/>
        </w:rPr>
      </w:pPr>
      <w:r w:rsidRPr="00DE17F2">
        <w:rPr>
          <w:sz w:val="24"/>
        </w:rPr>
        <w:t>Projekt je hodnocen všemi hodnotiteli a počet bodů se sčítá.</w:t>
      </w:r>
      <w:r w:rsidR="006533F5" w:rsidRPr="00DE17F2">
        <w:rPr>
          <w:sz w:val="24"/>
        </w:rPr>
        <w:t xml:space="preserve"> </w:t>
      </w:r>
    </w:p>
    <w:p w:rsidR="0090686B" w:rsidRPr="00DE17F2" w:rsidRDefault="006533F5" w:rsidP="006533F5">
      <w:pPr>
        <w:pStyle w:val="Bezmezer"/>
        <w:numPr>
          <w:ilvl w:val="0"/>
          <w:numId w:val="5"/>
        </w:numPr>
        <w:tabs>
          <w:tab w:val="left" w:pos="3686"/>
          <w:tab w:val="left" w:pos="4275"/>
          <w:tab w:val="center" w:pos="4714"/>
        </w:tabs>
        <w:spacing w:before="240" w:after="120"/>
        <w:jc w:val="both"/>
        <w:rPr>
          <w:b/>
          <w:sz w:val="24"/>
        </w:rPr>
      </w:pPr>
      <w:r w:rsidRPr="00DE17F2">
        <w:rPr>
          <w:sz w:val="24"/>
        </w:rPr>
        <w:t>Věcná hodnocení jednotlivých žádostí a projektů budou projednány na komisi pro hodnocení žádostí (dále jen „komise“), která na základě bodového hodnocení seřadí jednotlivé žadatele podle pořadí jejich úspěšnosti a u vítězného žadatele navrhne výši dotace.</w:t>
      </w:r>
    </w:p>
    <w:p w:rsidR="00A16F66" w:rsidRPr="00DE17F2" w:rsidRDefault="00A16F66" w:rsidP="00A16F66">
      <w:pPr>
        <w:pStyle w:val="Bezmezer"/>
        <w:numPr>
          <w:ilvl w:val="0"/>
          <w:numId w:val="5"/>
        </w:numPr>
        <w:tabs>
          <w:tab w:val="left" w:pos="3686"/>
          <w:tab w:val="left" w:pos="4275"/>
          <w:tab w:val="center" w:pos="4714"/>
        </w:tabs>
        <w:spacing w:before="240" w:after="120"/>
        <w:jc w:val="both"/>
        <w:rPr>
          <w:sz w:val="24"/>
        </w:rPr>
      </w:pPr>
      <w:r w:rsidRPr="00DE17F2">
        <w:rPr>
          <w:sz w:val="24"/>
        </w:rPr>
        <w:t xml:space="preserve">Výsledky hodnocení budou zveřejněny na internetových stránkách ministerstva. </w:t>
      </w:r>
    </w:p>
    <w:p w:rsidR="00A16F66" w:rsidRPr="00DE17F2" w:rsidRDefault="00A16F66" w:rsidP="00A16F66">
      <w:pPr>
        <w:pStyle w:val="Bezmezer"/>
        <w:numPr>
          <w:ilvl w:val="0"/>
          <w:numId w:val="5"/>
        </w:numPr>
        <w:tabs>
          <w:tab w:val="left" w:pos="851"/>
          <w:tab w:val="left" w:pos="4275"/>
          <w:tab w:val="center" w:pos="4714"/>
        </w:tabs>
        <w:spacing w:before="240" w:after="120"/>
        <w:jc w:val="both"/>
        <w:rPr>
          <w:sz w:val="24"/>
        </w:rPr>
      </w:pPr>
      <w:r w:rsidRPr="00DE17F2">
        <w:rPr>
          <w:sz w:val="24"/>
        </w:rPr>
        <w:t>Ž</w:t>
      </w:r>
      <w:r w:rsidR="000327BF" w:rsidRPr="00DE17F2">
        <w:rPr>
          <w:sz w:val="24"/>
        </w:rPr>
        <w:t>adatel</w:t>
      </w:r>
      <w:r w:rsidRPr="00DE17F2">
        <w:rPr>
          <w:sz w:val="24"/>
        </w:rPr>
        <w:t xml:space="preserve"> navržen</w:t>
      </w:r>
      <w:r w:rsidR="000327BF" w:rsidRPr="00DE17F2">
        <w:rPr>
          <w:sz w:val="24"/>
        </w:rPr>
        <w:t>ý</w:t>
      </w:r>
      <w:r w:rsidRPr="00DE17F2">
        <w:rPr>
          <w:sz w:val="24"/>
        </w:rPr>
        <w:t xml:space="preserve"> komisí, kter</w:t>
      </w:r>
      <w:r w:rsidR="00693DCE" w:rsidRPr="00DE17F2">
        <w:rPr>
          <w:sz w:val="24"/>
        </w:rPr>
        <w:t>ému</w:t>
      </w:r>
      <w:r w:rsidRPr="00DE17F2">
        <w:rPr>
          <w:sz w:val="24"/>
        </w:rPr>
        <w:t xml:space="preserve"> by měla být poskytnuta dotace v částce nižší</w:t>
      </w:r>
      <w:r w:rsidRPr="00DE17F2">
        <w:rPr>
          <w:sz w:val="24"/>
        </w:rPr>
        <w:br/>
      </w:r>
      <w:r w:rsidR="00693DCE" w:rsidRPr="00DE17F2">
        <w:rPr>
          <w:sz w:val="24"/>
        </w:rPr>
        <w:t>než požadované, bude bez zbytečného odkladu vyzván</w:t>
      </w:r>
      <w:r w:rsidRPr="00DE17F2">
        <w:rPr>
          <w:sz w:val="24"/>
        </w:rPr>
        <w:t xml:space="preserve"> ministerstvem </w:t>
      </w:r>
      <w:r w:rsidR="00693DCE" w:rsidRPr="00DE17F2">
        <w:rPr>
          <w:sz w:val="24"/>
        </w:rPr>
        <w:t>–</w:t>
      </w:r>
      <w:r w:rsidRPr="00DE17F2">
        <w:rPr>
          <w:sz w:val="24"/>
        </w:rPr>
        <w:t xml:space="preserve"> </w:t>
      </w:r>
      <w:r w:rsidR="00693DCE" w:rsidRPr="00DE17F2">
        <w:rPr>
          <w:i/>
          <w:sz w:val="24"/>
        </w:rPr>
        <w:t>odborem pro mládež</w:t>
      </w:r>
      <w:r w:rsidRPr="00DE17F2">
        <w:rPr>
          <w:sz w:val="24"/>
        </w:rPr>
        <w:t xml:space="preserve"> k zaslání akceptace navržené změny žádosti. Bude-li mít žadatel za to,</w:t>
      </w:r>
      <w:r w:rsidRPr="00DE17F2">
        <w:rPr>
          <w:sz w:val="24"/>
        </w:rPr>
        <w:br/>
        <w:t>že je schopen projekt při dodržení jeho cílů uvedených v žádosti zrealizovat</w:t>
      </w:r>
      <w:r w:rsidRPr="00DE17F2">
        <w:rPr>
          <w:sz w:val="24"/>
        </w:rPr>
        <w:br/>
        <w:t>i s poskytnutím dotace v nižší než požadované výši</w:t>
      </w:r>
      <w:r w:rsidRPr="00DE17F2">
        <w:rPr>
          <w:rStyle w:val="Znakapoznpodarou"/>
          <w:sz w:val="24"/>
        </w:rPr>
        <w:footnoteReference w:id="3"/>
      </w:r>
      <w:r w:rsidRPr="00DE17F2">
        <w:rPr>
          <w:sz w:val="24"/>
        </w:rPr>
        <w:t xml:space="preserve">, zašle akceptaci do 10 pracovních dnů ministerstvu, a dotace mu bude poskytnuta v této výši.  </w:t>
      </w:r>
    </w:p>
    <w:p w:rsidR="00A16F66" w:rsidRPr="00DE17F2" w:rsidRDefault="00A16F66" w:rsidP="008C64D2">
      <w:pPr>
        <w:pStyle w:val="Bezmezer"/>
        <w:numPr>
          <w:ilvl w:val="0"/>
          <w:numId w:val="5"/>
        </w:numPr>
        <w:tabs>
          <w:tab w:val="left" w:pos="851"/>
          <w:tab w:val="left" w:pos="4275"/>
          <w:tab w:val="center" w:pos="4714"/>
        </w:tabs>
        <w:spacing w:before="240" w:after="120"/>
        <w:jc w:val="both"/>
        <w:rPr>
          <w:sz w:val="24"/>
        </w:rPr>
      </w:pPr>
      <w:r w:rsidRPr="00DE17F2">
        <w:rPr>
          <w:sz w:val="24"/>
        </w:rPr>
        <w:t>Žadatelům, jejichž žádostem nebude v plném rozsahu vyhověno, bude zasláno vyrozumění o nevyhovění žádosti.</w:t>
      </w:r>
    </w:p>
    <w:p w:rsidR="00A16F66" w:rsidRPr="00DE17F2" w:rsidRDefault="00A16F66" w:rsidP="00A16F66">
      <w:pPr>
        <w:pStyle w:val="Bezmezer"/>
        <w:tabs>
          <w:tab w:val="left" w:pos="3686"/>
          <w:tab w:val="left" w:pos="4275"/>
          <w:tab w:val="center" w:pos="4714"/>
        </w:tabs>
        <w:jc w:val="center"/>
        <w:rPr>
          <w:sz w:val="24"/>
        </w:rPr>
      </w:pPr>
    </w:p>
    <w:p w:rsidR="00A16F66" w:rsidRPr="00DE17F2" w:rsidRDefault="00A16F66" w:rsidP="00A16F66">
      <w:pPr>
        <w:pStyle w:val="Bezmezer"/>
        <w:tabs>
          <w:tab w:val="left" w:pos="3686"/>
          <w:tab w:val="left" w:pos="4275"/>
          <w:tab w:val="center" w:pos="4714"/>
        </w:tabs>
        <w:jc w:val="center"/>
        <w:rPr>
          <w:sz w:val="24"/>
        </w:rPr>
      </w:pPr>
      <w:r w:rsidRPr="00DE17F2">
        <w:rPr>
          <w:sz w:val="24"/>
        </w:rPr>
        <w:t>Čl. 6</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Výše dotace</w:t>
      </w:r>
    </w:p>
    <w:p w:rsidR="00A16F66" w:rsidRPr="00DE17F2" w:rsidRDefault="00A16F66" w:rsidP="00A16F66">
      <w:pPr>
        <w:pStyle w:val="Bezmezer"/>
        <w:numPr>
          <w:ilvl w:val="0"/>
          <w:numId w:val="15"/>
        </w:numPr>
        <w:tabs>
          <w:tab w:val="left" w:pos="3686"/>
          <w:tab w:val="left" w:pos="4275"/>
          <w:tab w:val="center" w:pos="4714"/>
        </w:tabs>
        <w:spacing w:before="240" w:after="120"/>
        <w:ind w:left="714" w:hanging="357"/>
        <w:jc w:val="both"/>
        <w:rPr>
          <w:sz w:val="24"/>
        </w:rPr>
      </w:pPr>
      <w:r w:rsidRPr="00DE17F2">
        <w:rPr>
          <w:sz w:val="24"/>
        </w:rPr>
        <w:t xml:space="preserve">Dotace </w:t>
      </w:r>
      <w:r w:rsidR="00043B64" w:rsidRPr="00DE17F2">
        <w:rPr>
          <w:sz w:val="24"/>
        </w:rPr>
        <w:t xml:space="preserve">bude poskytnuta </w:t>
      </w:r>
      <w:r w:rsidR="00765751" w:rsidRPr="00DE17F2">
        <w:rPr>
          <w:sz w:val="24"/>
        </w:rPr>
        <w:t>maximálně</w:t>
      </w:r>
      <w:r w:rsidR="00043B64" w:rsidRPr="00DE17F2">
        <w:rPr>
          <w:sz w:val="24"/>
        </w:rPr>
        <w:t xml:space="preserve"> do </w:t>
      </w:r>
      <w:r w:rsidR="008804CE" w:rsidRPr="00DE17F2">
        <w:rPr>
          <w:sz w:val="24"/>
        </w:rPr>
        <w:t>5</w:t>
      </w:r>
      <w:r w:rsidRPr="00DE17F2">
        <w:rPr>
          <w:sz w:val="24"/>
        </w:rPr>
        <w:t xml:space="preserve">0 % celkových nákladů projektu uvedených v žádosti. </w:t>
      </w:r>
    </w:p>
    <w:p w:rsidR="00A16F66" w:rsidRPr="00DE17F2" w:rsidRDefault="00A16F66" w:rsidP="00A16F66">
      <w:pPr>
        <w:pStyle w:val="Bezmezer"/>
        <w:numPr>
          <w:ilvl w:val="0"/>
          <w:numId w:val="15"/>
        </w:numPr>
        <w:tabs>
          <w:tab w:val="left" w:pos="3686"/>
          <w:tab w:val="left" w:pos="4275"/>
          <w:tab w:val="center" w:pos="4714"/>
        </w:tabs>
        <w:spacing w:before="240" w:after="120"/>
        <w:ind w:left="714" w:hanging="357"/>
        <w:jc w:val="both"/>
        <w:rPr>
          <w:sz w:val="24"/>
        </w:rPr>
      </w:pPr>
      <w:r w:rsidRPr="00DE17F2">
        <w:rPr>
          <w:sz w:val="24"/>
        </w:rPr>
        <w:t xml:space="preserve">Požadovaná dotace však bude snížena o náklady, které není možné z dotace financovat, či náklady zjevně nadhodnocené. </w:t>
      </w:r>
    </w:p>
    <w:p w:rsidR="006B2B92" w:rsidRPr="00DE17F2" w:rsidRDefault="00A16F66" w:rsidP="006B2B92">
      <w:pPr>
        <w:pStyle w:val="Bezmezer"/>
        <w:numPr>
          <w:ilvl w:val="0"/>
          <w:numId w:val="15"/>
        </w:numPr>
        <w:tabs>
          <w:tab w:val="left" w:pos="3686"/>
          <w:tab w:val="left" w:pos="4275"/>
          <w:tab w:val="center" w:pos="4714"/>
        </w:tabs>
        <w:spacing w:before="240" w:after="120"/>
        <w:ind w:left="714" w:hanging="357"/>
        <w:jc w:val="both"/>
        <w:rPr>
          <w:sz w:val="24"/>
        </w:rPr>
      </w:pPr>
      <w:r w:rsidRPr="00DE17F2">
        <w:rPr>
          <w:sz w:val="24"/>
        </w:rPr>
        <w:t xml:space="preserve">Dotace bude příjemci poskytnuta na úhradu nákladů uvedených v čl. 2 odstavci 2 </w:t>
      </w:r>
      <w:r w:rsidR="00765751" w:rsidRPr="00DE17F2">
        <w:rPr>
          <w:sz w:val="24"/>
        </w:rPr>
        <w:t xml:space="preserve">v minimální výši 4 000 000 Kč. </w:t>
      </w:r>
      <w:r w:rsidR="00E67A53" w:rsidRPr="00DE17F2">
        <w:rPr>
          <w:sz w:val="24"/>
        </w:rPr>
        <w:t>Maximální výše požadované dotace nesmí překročit částku 6 000 000 Kč.</w:t>
      </w:r>
    </w:p>
    <w:p w:rsidR="00A16F66" w:rsidRPr="00DE17F2" w:rsidRDefault="00A16F66" w:rsidP="006B2B92">
      <w:pPr>
        <w:pStyle w:val="Bezmezer"/>
        <w:numPr>
          <w:ilvl w:val="0"/>
          <w:numId w:val="15"/>
        </w:numPr>
        <w:tabs>
          <w:tab w:val="left" w:pos="3686"/>
          <w:tab w:val="left" w:pos="4275"/>
          <w:tab w:val="center" w:pos="4714"/>
        </w:tabs>
        <w:spacing w:before="240" w:after="120"/>
        <w:ind w:left="714" w:hanging="357"/>
        <w:jc w:val="both"/>
        <w:rPr>
          <w:sz w:val="24"/>
        </w:rPr>
      </w:pPr>
      <w:r w:rsidRPr="00DE17F2">
        <w:rPr>
          <w:sz w:val="24"/>
        </w:rPr>
        <w:t>Spolufinancování je dovoleno. Projekt může být spolufinancován z obecních</w:t>
      </w:r>
      <w:r w:rsidRPr="00DE17F2">
        <w:rPr>
          <w:sz w:val="24"/>
        </w:rPr>
        <w:br/>
        <w:t>a krajských rozpočtů, z prostředků evropských fondů a z dalších zdrojů. V případě NNO, pokud bude projekt financován dotacemi více orgány státní správy, nesmí souběh těchto zdrojů činit více než 70 % nákladů na projekt.</w:t>
      </w:r>
      <w:r w:rsidRPr="00DE17F2">
        <w:rPr>
          <w:sz w:val="24"/>
          <w:highlight w:val="yellow"/>
        </w:rPr>
        <w:t xml:space="preserve"> </w:t>
      </w:r>
    </w:p>
    <w:p w:rsidR="00A16F66" w:rsidRPr="00DE17F2" w:rsidRDefault="00A16F66" w:rsidP="00A16F66">
      <w:pPr>
        <w:pStyle w:val="Bezmezer"/>
        <w:numPr>
          <w:ilvl w:val="0"/>
          <w:numId w:val="15"/>
        </w:numPr>
        <w:tabs>
          <w:tab w:val="left" w:pos="3686"/>
          <w:tab w:val="left" w:pos="4275"/>
          <w:tab w:val="center" w:pos="4714"/>
        </w:tabs>
        <w:spacing w:before="240" w:after="120"/>
        <w:ind w:left="714" w:hanging="357"/>
        <w:jc w:val="both"/>
        <w:rPr>
          <w:sz w:val="24"/>
        </w:rPr>
      </w:pPr>
      <w:r w:rsidRPr="00DE17F2">
        <w:rPr>
          <w:sz w:val="24"/>
        </w:rPr>
        <w:t xml:space="preserve">Duplicitní úhrada stejných nákladů na projekt z různých zdrojů není dovolena. </w:t>
      </w:r>
    </w:p>
    <w:p w:rsidR="00A16F66" w:rsidRPr="00DE17F2" w:rsidRDefault="00A16F66" w:rsidP="00A16F66">
      <w:pPr>
        <w:pStyle w:val="Bezmezer"/>
        <w:numPr>
          <w:ilvl w:val="0"/>
          <w:numId w:val="15"/>
        </w:numPr>
        <w:tabs>
          <w:tab w:val="left" w:pos="3686"/>
          <w:tab w:val="left" w:pos="4275"/>
          <w:tab w:val="center" w:pos="4714"/>
        </w:tabs>
        <w:spacing w:before="240" w:after="120"/>
        <w:ind w:left="714" w:hanging="357"/>
        <w:jc w:val="both"/>
        <w:rPr>
          <w:sz w:val="24"/>
        </w:rPr>
      </w:pPr>
      <w:r w:rsidRPr="00DE17F2">
        <w:rPr>
          <w:sz w:val="24"/>
        </w:rPr>
        <w:t xml:space="preserve">Do rozpočtu projektu nesmí být zakalkulován zisk. </w:t>
      </w:r>
    </w:p>
    <w:p w:rsidR="00A16F66" w:rsidRPr="00DE17F2" w:rsidRDefault="00A16F66" w:rsidP="00A16F66">
      <w:pPr>
        <w:pStyle w:val="Bezmezer"/>
        <w:numPr>
          <w:ilvl w:val="0"/>
          <w:numId w:val="15"/>
        </w:numPr>
        <w:tabs>
          <w:tab w:val="left" w:pos="3686"/>
          <w:tab w:val="left" w:pos="4275"/>
          <w:tab w:val="center" w:pos="4714"/>
        </w:tabs>
        <w:spacing w:before="240" w:after="120"/>
        <w:ind w:left="714" w:hanging="357"/>
        <w:jc w:val="both"/>
        <w:rPr>
          <w:sz w:val="24"/>
        </w:rPr>
      </w:pPr>
      <w:r w:rsidRPr="00DE17F2">
        <w:rPr>
          <w:sz w:val="24"/>
        </w:rPr>
        <w:t xml:space="preserve">Na dotaci není právní nárok. </w:t>
      </w:r>
    </w:p>
    <w:p w:rsidR="00A16F66" w:rsidRPr="00DE17F2" w:rsidRDefault="00A16F66" w:rsidP="00A16F66">
      <w:pPr>
        <w:pStyle w:val="Bezmezer"/>
        <w:tabs>
          <w:tab w:val="left" w:pos="3686"/>
          <w:tab w:val="left" w:pos="4275"/>
          <w:tab w:val="center" w:pos="4714"/>
        </w:tabs>
        <w:ind w:left="714"/>
        <w:jc w:val="center"/>
        <w:rPr>
          <w:sz w:val="24"/>
        </w:rPr>
      </w:pPr>
    </w:p>
    <w:p w:rsidR="00A16F66" w:rsidRPr="00DE17F2" w:rsidRDefault="00A16F66" w:rsidP="00A16F66">
      <w:pPr>
        <w:pStyle w:val="Bezmezer"/>
        <w:tabs>
          <w:tab w:val="left" w:pos="3686"/>
          <w:tab w:val="left" w:pos="4275"/>
          <w:tab w:val="center" w:pos="4714"/>
        </w:tabs>
        <w:jc w:val="center"/>
        <w:rPr>
          <w:sz w:val="24"/>
        </w:rPr>
      </w:pPr>
      <w:r w:rsidRPr="00DE17F2">
        <w:rPr>
          <w:sz w:val="24"/>
        </w:rPr>
        <w:lastRenderedPageBreak/>
        <w:t>Čl. 7</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Způsob poskytnutí dotace</w:t>
      </w:r>
    </w:p>
    <w:p w:rsidR="00A16F66" w:rsidRPr="00DE17F2" w:rsidRDefault="00A16F66" w:rsidP="00A16F66">
      <w:pPr>
        <w:pStyle w:val="Bezmezer"/>
        <w:tabs>
          <w:tab w:val="left" w:pos="3686"/>
          <w:tab w:val="left" w:pos="4275"/>
          <w:tab w:val="center" w:pos="4714"/>
        </w:tabs>
        <w:jc w:val="center"/>
        <w:rPr>
          <w:b/>
          <w:sz w:val="24"/>
        </w:rPr>
      </w:pPr>
    </w:p>
    <w:p w:rsidR="00A16F66" w:rsidRPr="00DE17F2" w:rsidRDefault="00A16F66" w:rsidP="00765751">
      <w:pPr>
        <w:pStyle w:val="Bezmezer"/>
        <w:numPr>
          <w:ilvl w:val="0"/>
          <w:numId w:val="7"/>
        </w:numPr>
        <w:tabs>
          <w:tab w:val="left" w:pos="3686"/>
          <w:tab w:val="left" w:pos="4275"/>
          <w:tab w:val="center" w:pos="4714"/>
        </w:tabs>
        <w:spacing w:before="240" w:after="120"/>
        <w:ind w:left="714" w:hanging="357"/>
        <w:jc w:val="both"/>
        <w:rPr>
          <w:sz w:val="24"/>
        </w:rPr>
      </w:pPr>
      <w:r w:rsidRPr="00DE17F2">
        <w:rPr>
          <w:sz w:val="24"/>
        </w:rPr>
        <w:t>Dotace bude příjemci poskytnuta na základě rozhodnutí o poskytnutí dotace, v němž mu budou uloženy povinnosti, které musí při použití dotace dodržet.</w:t>
      </w:r>
    </w:p>
    <w:p w:rsidR="00A16F66" w:rsidRPr="00DE17F2" w:rsidRDefault="00765751" w:rsidP="00765751">
      <w:pPr>
        <w:pStyle w:val="Bezmezer"/>
        <w:numPr>
          <w:ilvl w:val="0"/>
          <w:numId w:val="7"/>
        </w:numPr>
        <w:tabs>
          <w:tab w:val="left" w:pos="3686"/>
          <w:tab w:val="left" w:pos="4275"/>
          <w:tab w:val="center" w:pos="4714"/>
        </w:tabs>
        <w:spacing w:before="240" w:after="120"/>
        <w:ind w:left="714" w:hanging="357"/>
        <w:jc w:val="both"/>
        <w:rPr>
          <w:b/>
          <w:sz w:val="24"/>
        </w:rPr>
      </w:pPr>
      <w:r w:rsidRPr="00DE17F2">
        <w:rPr>
          <w:sz w:val="24"/>
        </w:rPr>
        <w:t xml:space="preserve">S vítězným žadatelem uzavře ministerstvo smlouvu o </w:t>
      </w:r>
      <w:r w:rsidR="006533F5" w:rsidRPr="00DE17F2">
        <w:rPr>
          <w:sz w:val="24"/>
        </w:rPr>
        <w:t xml:space="preserve">dlouhodobé </w:t>
      </w:r>
      <w:r w:rsidRPr="00DE17F2">
        <w:rPr>
          <w:sz w:val="24"/>
        </w:rPr>
        <w:t>spolupráci</w:t>
      </w:r>
      <w:r w:rsidR="003753E2" w:rsidRPr="00DE17F2">
        <w:rPr>
          <w:sz w:val="24"/>
        </w:rPr>
        <w:t xml:space="preserve"> (vzor je uveden v Příloze č. </w:t>
      </w:r>
      <w:r w:rsidR="00BB3256" w:rsidRPr="00DE17F2">
        <w:rPr>
          <w:sz w:val="24"/>
        </w:rPr>
        <w:t>7</w:t>
      </w:r>
      <w:r w:rsidR="003753E2" w:rsidRPr="00DE17F2">
        <w:rPr>
          <w:sz w:val="24"/>
        </w:rPr>
        <w:t xml:space="preserve"> tohoto vyhlášení)</w:t>
      </w:r>
      <w:r w:rsidR="0090740A" w:rsidRPr="00DE17F2">
        <w:rPr>
          <w:sz w:val="24"/>
        </w:rPr>
        <w:t xml:space="preserve"> a přílohou této smlouvy bude víceletý projekt</w:t>
      </w:r>
      <w:r w:rsidR="00BB3256" w:rsidRPr="00DE17F2">
        <w:rPr>
          <w:sz w:val="24"/>
        </w:rPr>
        <w:t xml:space="preserve"> (vzor je uveden v Příloze č. 2 tohoto vyhlášení), který je povinnou součástí žádosti</w:t>
      </w:r>
      <w:r w:rsidRPr="00DE17F2">
        <w:rPr>
          <w:sz w:val="24"/>
        </w:rPr>
        <w:t>.</w:t>
      </w:r>
    </w:p>
    <w:p w:rsidR="00A16F66" w:rsidRPr="00DE17F2" w:rsidRDefault="00A16F66" w:rsidP="00A16F66">
      <w:pPr>
        <w:pStyle w:val="Bezmezer"/>
        <w:tabs>
          <w:tab w:val="left" w:pos="3686"/>
          <w:tab w:val="left" w:pos="4275"/>
          <w:tab w:val="center" w:pos="4714"/>
        </w:tabs>
        <w:jc w:val="center"/>
        <w:rPr>
          <w:sz w:val="24"/>
        </w:rPr>
      </w:pPr>
    </w:p>
    <w:p w:rsidR="00A16F66" w:rsidRPr="00DE17F2" w:rsidRDefault="00A16F66" w:rsidP="00A16F66">
      <w:pPr>
        <w:pStyle w:val="Bezmezer"/>
        <w:tabs>
          <w:tab w:val="left" w:pos="3686"/>
          <w:tab w:val="left" w:pos="4275"/>
          <w:tab w:val="center" w:pos="4714"/>
        </w:tabs>
        <w:jc w:val="center"/>
        <w:rPr>
          <w:sz w:val="24"/>
        </w:rPr>
      </w:pPr>
      <w:r w:rsidRPr="00DE17F2">
        <w:rPr>
          <w:sz w:val="24"/>
        </w:rPr>
        <w:t>Čl. 8</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Použití dotace</w:t>
      </w:r>
    </w:p>
    <w:p w:rsidR="00A16F66" w:rsidRPr="00DE17F2" w:rsidRDefault="00A16F66" w:rsidP="00A94223">
      <w:pPr>
        <w:pStyle w:val="Bezmezer"/>
        <w:numPr>
          <w:ilvl w:val="0"/>
          <w:numId w:val="22"/>
        </w:numPr>
        <w:tabs>
          <w:tab w:val="left" w:pos="3686"/>
          <w:tab w:val="left" w:pos="4275"/>
          <w:tab w:val="center" w:pos="4714"/>
        </w:tabs>
        <w:spacing w:before="240" w:after="120"/>
        <w:jc w:val="both"/>
        <w:rPr>
          <w:sz w:val="24"/>
        </w:rPr>
      </w:pPr>
      <w:r w:rsidRPr="00DE17F2">
        <w:rPr>
          <w:sz w:val="24"/>
        </w:rPr>
        <w:t xml:space="preserve">Dotaci bude možné použít pouze na účel stanovený v čl. 2 tohoto vyhlášení. </w:t>
      </w:r>
    </w:p>
    <w:p w:rsidR="007939AD" w:rsidRPr="00DE17F2" w:rsidRDefault="007939AD" w:rsidP="007939AD">
      <w:pPr>
        <w:pStyle w:val="Bezmezer"/>
        <w:numPr>
          <w:ilvl w:val="0"/>
          <w:numId w:val="22"/>
        </w:numPr>
        <w:tabs>
          <w:tab w:val="left" w:pos="3686"/>
          <w:tab w:val="left" w:pos="4275"/>
          <w:tab w:val="center" w:pos="4714"/>
        </w:tabs>
        <w:spacing w:before="240" w:after="240"/>
        <w:jc w:val="both"/>
        <w:rPr>
          <w:sz w:val="24"/>
        </w:rPr>
      </w:pPr>
      <w:r w:rsidRPr="00DE17F2">
        <w:rPr>
          <w:sz w:val="24"/>
        </w:rPr>
        <w:t>V případě, že příjemcem dotace je nestátní nezisková organizace, lze dotaci použít na náklady, které budou uvedeny v rozhodnutí o poskytnutí dotace a které prokazatelně vznikly od 1. ledna do 31. prosince roku 2017. Dotaci lze v tomto případě použít i na úhradu výdajů, které byly uskutečněny před datem vydání rozhodnutí a které prokazatelně souvisí s účelem dotace vymezeným tímto rozhodnutím.</w:t>
      </w:r>
    </w:p>
    <w:p w:rsidR="007939AD" w:rsidRPr="00DE17F2" w:rsidRDefault="007939AD" w:rsidP="007939AD">
      <w:pPr>
        <w:pStyle w:val="Bezmezer"/>
        <w:numPr>
          <w:ilvl w:val="0"/>
          <w:numId w:val="22"/>
        </w:numPr>
        <w:tabs>
          <w:tab w:val="left" w:pos="3686"/>
          <w:tab w:val="left" w:pos="4275"/>
          <w:tab w:val="center" w:pos="4714"/>
        </w:tabs>
        <w:spacing w:after="240"/>
        <w:jc w:val="both"/>
        <w:rPr>
          <w:sz w:val="24"/>
        </w:rPr>
      </w:pPr>
      <w:r w:rsidRPr="00DE17F2">
        <w:rPr>
          <w:sz w:val="24"/>
        </w:rPr>
        <w:t>V případě, že příjemcem dotace je středisko volného času, lze dotaci použít na náklady roku 2017, které prokazatelně vznikly od 1. 1. 2017, a které budou uhrazeny nejpozději do 31.  1.  2018. Dotaci lze v tomto případě použít i na úhradu výdajů, které byly uskutečněny před datem vydání rozhodnutí a které prokazatelně souvisí s účelem dotace vymezeným tímto rozhodnutím.</w:t>
      </w:r>
    </w:p>
    <w:p w:rsidR="007939AD" w:rsidRPr="00DE17F2" w:rsidRDefault="007939AD" w:rsidP="007939AD">
      <w:pPr>
        <w:pStyle w:val="Bezmezer"/>
        <w:numPr>
          <w:ilvl w:val="0"/>
          <w:numId w:val="22"/>
        </w:numPr>
        <w:tabs>
          <w:tab w:val="left" w:pos="3686"/>
          <w:tab w:val="left" w:pos="4275"/>
          <w:tab w:val="center" w:pos="4714"/>
        </w:tabs>
        <w:spacing w:after="240"/>
        <w:jc w:val="both"/>
        <w:rPr>
          <w:sz w:val="24"/>
        </w:rPr>
      </w:pPr>
      <w:r w:rsidRPr="00DE17F2">
        <w:rPr>
          <w:sz w:val="24"/>
        </w:rPr>
        <w:t>V případě, že příjemcem dotace je veřejná vysoká škola, lze dotaci použít na náklady roku 2017, které prokazatelně vznikly od 1. 1. 2017, a které budou uhrazeny nejpozději do  31. 1. 2018. Dotaci lze v tomto případě použít i na úhradu výdajů, které byly uskutečněny před datem vydání rozhodnutí o poskytnutí dotace a které prokazatelně souvisí s účelem dotace vymezeným tímto rozhodnutím.</w:t>
      </w:r>
    </w:p>
    <w:p w:rsidR="00A16F66" w:rsidRPr="00DE17F2" w:rsidRDefault="00A16F66" w:rsidP="00A94223">
      <w:pPr>
        <w:pStyle w:val="Bezmezer"/>
        <w:numPr>
          <w:ilvl w:val="0"/>
          <w:numId w:val="22"/>
        </w:numPr>
        <w:tabs>
          <w:tab w:val="left" w:pos="3686"/>
          <w:tab w:val="left" w:pos="4275"/>
          <w:tab w:val="center" w:pos="4714"/>
        </w:tabs>
        <w:spacing w:before="120" w:after="120"/>
        <w:jc w:val="both"/>
        <w:rPr>
          <w:sz w:val="28"/>
        </w:rPr>
      </w:pPr>
      <w:r w:rsidRPr="00DE17F2">
        <w:rPr>
          <w:rFonts w:cs="Calibri"/>
          <w:bCs/>
          <w:sz w:val="24"/>
        </w:rPr>
        <w:t xml:space="preserve">Příjemce je oprávněn z dotace hradit DPH za předpokladu, že nemá dle § 73 zákona č. 235/2004 Sb., o dani z přidané hodnoty, ve znění pozdějších předpisů, nárok na odpočet této daně. </w:t>
      </w:r>
    </w:p>
    <w:p w:rsidR="00A16F66" w:rsidRPr="00DE17F2" w:rsidRDefault="00A16F66" w:rsidP="00A16F66">
      <w:pPr>
        <w:pStyle w:val="Bezmezer"/>
        <w:tabs>
          <w:tab w:val="left" w:pos="3686"/>
          <w:tab w:val="left" w:pos="4275"/>
          <w:tab w:val="center" w:pos="4714"/>
        </w:tabs>
        <w:jc w:val="center"/>
        <w:rPr>
          <w:sz w:val="24"/>
        </w:rPr>
      </w:pPr>
    </w:p>
    <w:p w:rsidR="00A16F66" w:rsidRPr="00DE17F2" w:rsidRDefault="00A16F66" w:rsidP="00A16F66">
      <w:pPr>
        <w:pStyle w:val="Bezmezer"/>
        <w:tabs>
          <w:tab w:val="left" w:pos="3686"/>
          <w:tab w:val="left" w:pos="4275"/>
          <w:tab w:val="center" w:pos="4714"/>
        </w:tabs>
        <w:jc w:val="center"/>
        <w:rPr>
          <w:sz w:val="24"/>
        </w:rPr>
      </w:pPr>
      <w:r w:rsidRPr="00DE17F2">
        <w:rPr>
          <w:sz w:val="24"/>
        </w:rPr>
        <w:t>Čl. 9</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Možnost změn projektu</w:t>
      </w:r>
    </w:p>
    <w:p w:rsidR="00A16F66" w:rsidRPr="00DE17F2" w:rsidRDefault="00A16F66" w:rsidP="00A16F66">
      <w:pPr>
        <w:pStyle w:val="Bezmezer"/>
        <w:tabs>
          <w:tab w:val="left" w:pos="3686"/>
          <w:tab w:val="left" w:pos="4275"/>
          <w:tab w:val="center" w:pos="4714"/>
        </w:tabs>
        <w:jc w:val="center"/>
        <w:rPr>
          <w:b/>
          <w:sz w:val="24"/>
        </w:rPr>
      </w:pPr>
    </w:p>
    <w:p w:rsidR="00A16F66" w:rsidRPr="00DE17F2" w:rsidRDefault="00A16F66" w:rsidP="00A16F66">
      <w:pPr>
        <w:pStyle w:val="Bezmezer"/>
        <w:numPr>
          <w:ilvl w:val="0"/>
          <w:numId w:val="17"/>
        </w:numPr>
        <w:tabs>
          <w:tab w:val="left" w:pos="3686"/>
          <w:tab w:val="left" w:pos="4275"/>
          <w:tab w:val="center" w:pos="4714"/>
        </w:tabs>
        <w:jc w:val="both"/>
        <w:rPr>
          <w:sz w:val="24"/>
        </w:rPr>
      </w:pPr>
      <w:r w:rsidRPr="00DE17F2">
        <w:rPr>
          <w:sz w:val="24"/>
        </w:rPr>
        <w:t>Projekt bude nedílnou součástí rozhodnutí o poskytnutí dotace</w:t>
      </w:r>
      <w:r w:rsidRPr="00DE17F2">
        <w:rPr>
          <w:sz w:val="24"/>
        </w:rPr>
        <w:br/>
        <w:t xml:space="preserve">a příjemce je povinen jej dodržet. </w:t>
      </w:r>
    </w:p>
    <w:p w:rsidR="00A16F66" w:rsidRPr="00DE17F2" w:rsidRDefault="00A16F66" w:rsidP="00A16F66">
      <w:pPr>
        <w:pStyle w:val="Bezmezer"/>
        <w:numPr>
          <w:ilvl w:val="0"/>
          <w:numId w:val="17"/>
        </w:numPr>
        <w:tabs>
          <w:tab w:val="left" w:pos="3686"/>
          <w:tab w:val="left" w:pos="4275"/>
          <w:tab w:val="center" w:pos="4714"/>
        </w:tabs>
        <w:spacing w:before="240" w:after="120"/>
        <w:ind w:left="714" w:hanging="357"/>
        <w:jc w:val="both"/>
        <w:rPr>
          <w:sz w:val="24"/>
        </w:rPr>
      </w:pPr>
      <w:r w:rsidRPr="00DE17F2">
        <w:rPr>
          <w:sz w:val="24"/>
        </w:rPr>
        <w:t xml:space="preserve">V případě nutnosti jakýchkoliv změn v projektu je nutný souhlas ministerstva před provedením změny. </w:t>
      </w:r>
    </w:p>
    <w:p w:rsidR="00A16F66" w:rsidRPr="00DE17F2" w:rsidRDefault="00A16F66" w:rsidP="00A16F66">
      <w:pPr>
        <w:pStyle w:val="Bezmezer"/>
        <w:numPr>
          <w:ilvl w:val="0"/>
          <w:numId w:val="17"/>
        </w:numPr>
        <w:tabs>
          <w:tab w:val="left" w:pos="3686"/>
          <w:tab w:val="left" w:pos="4275"/>
          <w:tab w:val="center" w:pos="4714"/>
        </w:tabs>
        <w:spacing w:before="240" w:after="120"/>
        <w:ind w:left="714" w:hanging="357"/>
        <w:jc w:val="both"/>
        <w:rPr>
          <w:sz w:val="24"/>
        </w:rPr>
      </w:pPr>
      <w:r w:rsidRPr="00DE17F2">
        <w:rPr>
          <w:sz w:val="24"/>
        </w:rPr>
        <w:lastRenderedPageBreak/>
        <w:t xml:space="preserve">Absence souhlasu bude považována za nedodržení podmínek použití dotace příjemcem.  </w:t>
      </w:r>
    </w:p>
    <w:p w:rsidR="00A16F66" w:rsidRPr="00DE17F2" w:rsidRDefault="00A16F66" w:rsidP="00A16F66">
      <w:pPr>
        <w:pStyle w:val="Bezmezer"/>
        <w:tabs>
          <w:tab w:val="left" w:pos="3686"/>
          <w:tab w:val="left" w:pos="4275"/>
          <w:tab w:val="center" w:pos="4714"/>
        </w:tabs>
        <w:jc w:val="center"/>
        <w:rPr>
          <w:sz w:val="24"/>
        </w:rPr>
      </w:pPr>
    </w:p>
    <w:p w:rsidR="00A16F66" w:rsidRPr="00DE17F2" w:rsidRDefault="00A16F66" w:rsidP="00A16F66">
      <w:pPr>
        <w:pStyle w:val="Bezmezer"/>
        <w:tabs>
          <w:tab w:val="left" w:pos="3686"/>
          <w:tab w:val="left" w:pos="4275"/>
          <w:tab w:val="center" w:pos="4714"/>
        </w:tabs>
        <w:jc w:val="center"/>
        <w:rPr>
          <w:sz w:val="24"/>
        </w:rPr>
      </w:pPr>
      <w:r w:rsidRPr="00DE17F2">
        <w:rPr>
          <w:sz w:val="24"/>
        </w:rPr>
        <w:t>Čl. 10</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Pravidla financování</w:t>
      </w:r>
    </w:p>
    <w:p w:rsidR="00A16F66" w:rsidRPr="00DE17F2" w:rsidRDefault="00A16F66" w:rsidP="00A16F66">
      <w:pPr>
        <w:pStyle w:val="Bezmezer"/>
        <w:numPr>
          <w:ilvl w:val="0"/>
          <w:numId w:val="8"/>
        </w:numPr>
        <w:tabs>
          <w:tab w:val="left" w:pos="3686"/>
          <w:tab w:val="left" w:pos="4275"/>
          <w:tab w:val="center" w:pos="4714"/>
        </w:tabs>
        <w:spacing w:before="120" w:after="120"/>
        <w:jc w:val="both"/>
        <w:rPr>
          <w:sz w:val="24"/>
        </w:rPr>
      </w:pPr>
      <w:r w:rsidRPr="00DE17F2">
        <w:rPr>
          <w:sz w:val="24"/>
        </w:rPr>
        <w:t xml:space="preserve">Je-li příjemce zřízen krajem, bude mu dotace poskytnuta prostřednictvím rozpočtu tohoto kraje. Je-li příjemce zřízen obcí, bude mu dotace poskytnuta prostřednictvím rozpočtu kraje, v jehož územní působnosti se obec nachází, a prostřednictvím </w:t>
      </w:r>
      <w:r w:rsidR="00ED04A2" w:rsidRPr="00DE17F2">
        <w:rPr>
          <w:sz w:val="24"/>
        </w:rPr>
        <w:t>rozpočtu zřizovatele</w:t>
      </w:r>
      <w:r w:rsidRPr="00DE17F2">
        <w:rPr>
          <w:sz w:val="24"/>
        </w:rPr>
        <w:t xml:space="preserve">. </w:t>
      </w:r>
    </w:p>
    <w:p w:rsidR="00A16F66" w:rsidRPr="00DE17F2" w:rsidRDefault="00A16F66" w:rsidP="00A16F66">
      <w:pPr>
        <w:pStyle w:val="Bezmezer"/>
        <w:numPr>
          <w:ilvl w:val="0"/>
          <w:numId w:val="8"/>
        </w:numPr>
        <w:tabs>
          <w:tab w:val="left" w:pos="3686"/>
          <w:tab w:val="left" w:pos="4275"/>
          <w:tab w:val="center" w:pos="4714"/>
        </w:tabs>
        <w:spacing w:before="240" w:after="120"/>
        <w:ind w:left="714" w:hanging="357"/>
        <w:jc w:val="both"/>
        <w:rPr>
          <w:sz w:val="24"/>
        </w:rPr>
      </w:pPr>
      <w:r w:rsidRPr="00DE17F2">
        <w:rPr>
          <w:sz w:val="24"/>
        </w:rPr>
        <w:t xml:space="preserve">Ostatním příjemcům bude dotace ministerstvem poskytnuta přímo na účet příjemce uvedený v žádosti. </w:t>
      </w:r>
    </w:p>
    <w:p w:rsidR="00A16F66" w:rsidRPr="00DE17F2" w:rsidRDefault="00A16F66" w:rsidP="00A16F66">
      <w:pPr>
        <w:pStyle w:val="Bezmezer"/>
        <w:numPr>
          <w:ilvl w:val="0"/>
          <w:numId w:val="8"/>
        </w:numPr>
        <w:tabs>
          <w:tab w:val="left" w:pos="3686"/>
          <w:tab w:val="left" w:pos="4275"/>
          <w:tab w:val="center" w:pos="4714"/>
        </w:tabs>
        <w:spacing w:before="120" w:after="120"/>
        <w:jc w:val="both"/>
        <w:rPr>
          <w:sz w:val="24"/>
        </w:rPr>
      </w:pPr>
      <w:r w:rsidRPr="00DE17F2">
        <w:rPr>
          <w:sz w:val="24"/>
        </w:rPr>
        <w:t>Dotace bude z účtu ministerstva odeslána do 30 dnů od data podpisu rozhodnutí.</w:t>
      </w:r>
    </w:p>
    <w:p w:rsidR="00A16F66" w:rsidRPr="00DE17F2" w:rsidRDefault="00A16F66" w:rsidP="00A16F66">
      <w:pPr>
        <w:pStyle w:val="Bezmezer"/>
        <w:tabs>
          <w:tab w:val="left" w:pos="3686"/>
          <w:tab w:val="left" w:pos="4275"/>
          <w:tab w:val="center" w:pos="4714"/>
        </w:tabs>
        <w:ind w:left="720"/>
        <w:jc w:val="both"/>
        <w:rPr>
          <w:sz w:val="24"/>
        </w:rPr>
      </w:pPr>
    </w:p>
    <w:p w:rsidR="003C5F89" w:rsidRPr="00DE17F2" w:rsidRDefault="003C5F89" w:rsidP="00A16F66">
      <w:pPr>
        <w:pStyle w:val="Bezmezer"/>
        <w:tabs>
          <w:tab w:val="left" w:pos="3686"/>
          <w:tab w:val="left" w:pos="4275"/>
          <w:tab w:val="center" w:pos="4714"/>
        </w:tabs>
        <w:ind w:left="720"/>
        <w:jc w:val="both"/>
        <w:rPr>
          <w:sz w:val="24"/>
        </w:rPr>
      </w:pPr>
    </w:p>
    <w:p w:rsidR="003C5F89" w:rsidRPr="00DE17F2" w:rsidRDefault="003C5F89" w:rsidP="00A16F66">
      <w:pPr>
        <w:pStyle w:val="Bezmezer"/>
        <w:tabs>
          <w:tab w:val="left" w:pos="3686"/>
          <w:tab w:val="left" w:pos="4275"/>
          <w:tab w:val="center" w:pos="4714"/>
        </w:tabs>
        <w:ind w:left="720"/>
        <w:jc w:val="both"/>
        <w:rPr>
          <w:sz w:val="24"/>
        </w:rPr>
      </w:pPr>
    </w:p>
    <w:p w:rsidR="00A16F66" w:rsidRPr="00DE17F2" w:rsidRDefault="00A16F66" w:rsidP="00A16F66">
      <w:pPr>
        <w:pStyle w:val="Bezmezer"/>
        <w:tabs>
          <w:tab w:val="left" w:pos="3686"/>
          <w:tab w:val="left" w:pos="4275"/>
          <w:tab w:val="center" w:pos="4714"/>
        </w:tabs>
        <w:jc w:val="center"/>
        <w:rPr>
          <w:sz w:val="24"/>
        </w:rPr>
      </w:pPr>
      <w:r w:rsidRPr="00DE17F2">
        <w:rPr>
          <w:sz w:val="24"/>
        </w:rPr>
        <w:t>Čl. 11</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Povinnosti příjemce</w:t>
      </w:r>
    </w:p>
    <w:p w:rsidR="00A16F66" w:rsidRPr="00DE17F2" w:rsidRDefault="00A16F66" w:rsidP="00A16F66">
      <w:pPr>
        <w:pStyle w:val="Bezmezer"/>
        <w:numPr>
          <w:ilvl w:val="0"/>
          <w:numId w:val="9"/>
        </w:numPr>
        <w:tabs>
          <w:tab w:val="left" w:pos="3686"/>
          <w:tab w:val="left" w:pos="4275"/>
          <w:tab w:val="center" w:pos="4714"/>
        </w:tabs>
        <w:spacing w:before="240" w:after="120"/>
        <w:ind w:left="714" w:hanging="357"/>
        <w:jc w:val="both"/>
        <w:rPr>
          <w:sz w:val="24"/>
        </w:rPr>
      </w:pPr>
      <w:r w:rsidRPr="00DE17F2">
        <w:rPr>
          <w:sz w:val="24"/>
        </w:rPr>
        <w:t xml:space="preserve">Příjemce bude povinen dotaci používat účelně, efektivně a hospodárně. </w:t>
      </w:r>
    </w:p>
    <w:p w:rsidR="00A16F66" w:rsidRPr="00DE17F2" w:rsidRDefault="00A16F66" w:rsidP="00A16F66">
      <w:pPr>
        <w:pStyle w:val="Bezmezer"/>
        <w:numPr>
          <w:ilvl w:val="0"/>
          <w:numId w:val="9"/>
        </w:numPr>
        <w:tabs>
          <w:tab w:val="left" w:pos="3686"/>
          <w:tab w:val="left" w:pos="4275"/>
          <w:tab w:val="center" w:pos="4714"/>
        </w:tabs>
        <w:spacing w:before="120" w:after="120"/>
        <w:ind w:left="714" w:hanging="357"/>
        <w:jc w:val="both"/>
        <w:rPr>
          <w:sz w:val="24"/>
        </w:rPr>
      </w:pPr>
      <w:r w:rsidRPr="00DE17F2">
        <w:rPr>
          <w:sz w:val="24"/>
        </w:rPr>
        <w:t xml:space="preserve">Příjemce bude povinen </w:t>
      </w:r>
      <w:r w:rsidRPr="00DE17F2">
        <w:rPr>
          <w:b/>
          <w:sz w:val="24"/>
          <w:szCs w:val="24"/>
        </w:rPr>
        <w:t>vypořádat dotaci</w:t>
      </w:r>
      <w:r w:rsidRPr="00DE17F2">
        <w:rPr>
          <w:sz w:val="24"/>
          <w:szCs w:val="24"/>
        </w:rPr>
        <w:t xml:space="preserve"> se státním rozpočtem v souladu s vyhláškou č. 367/2015 Sb., o zásadách a lhůtách finančního vypořádání vztahů se státním rozpočtem, státními finančními aktivy a Národním fondem (vyhláška o finančním vypořádání), a zaslat příslušnou přílohu uvedené vyhlášky.</w:t>
      </w:r>
    </w:p>
    <w:p w:rsidR="00A16F66" w:rsidRPr="00DE17F2" w:rsidRDefault="00A16F66" w:rsidP="00A16F66">
      <w:pPr>
        <w:pStyle w:val="Bezmezer"/>
        <w:numPr>
          <w:ilvl w:val="0"/>
          <w:numId w:val="9"/>
        </w:numPr>
        <w:tabs>
          <w:tab w:val="left" w:pos="3686"/>
          <w:tab w:val="left" w:pos="4275"/>
          <w:tab w:val="center" w:pos="4714"/>
        </w:tabs>
        <w:spacing w:before="120" w:after="120"/>
        <w:jc w:val="both"/>
        <w:rPr>
          <w:sz w:val="24"/>
        </w:rPr>
      </w:pPr>
      <w:r w:rsidRPr="00DE17F2">
        <w:rPr>
          <w:sz w:val="24"/>
        </w:rPr>
        <w:t xml:space="preserve">Příjemce bude povinen předložit ministerstvu – </w:t>
      </w:r>
      <w:r w:rsidR="000B6CF2" w:rsidRPr="00DE17F2">
        <w:rPr>
          <w:i/>
          <w:sz w:val="24"/>
        </w:rPr>
        <w:t>odboru pro mládež</w:t>
      </w:r>
      <w:r w:rsidRPr="00DE17F2">
        <w:rPr>
          <w:sz w:val="24"/>
        </w:rPr>
        <w:t xml:space="preserve"> </w:t>
      </w:r>
      <w:r w:rsidRPr="00DE17F2">
        <w:rPr>
          <w:b/>
          <w:sz w:val="24"/>
        </w:rPr>
        <w:t>vyúčtování dotace</w:t>
      </w:r>
      <w:r w:rsidRPr="00DE17F2">
        <w:rPr>
          <w:b/>
          <w:sz w:val="24"/>
        </w:rPr>
        <w:br/>
      </w:r>
      <w:r w:rsidRPr="00DE17F2">
        <w:rPr>
          <w:sz w:val="24"/>
        </w:rPr>
        <w:t xml:space="preserve">na předepsaném formuláři, který je uveden v Příloze č. </w:t>
      </w:r>
      <w:r w:rsidR="00BB3256" w:rsidRPr="00DE17F2">
        <w:rPr>
          <w:sz w:val="24"/>
        </w:rPr>
        <w:t>3</w:t>
      </w:r>
      <w:r w:rsidRPr="00DE17F2">
        <w:rPr>
          <w:sz w:val="24"/>
        </w:rPr>
        <w:t xml:space="preserve"> tohoto vyhlášení,</w:t>
      </w:r>
      <w:r w:rsidRPr="00DE17F2">
        <w:rPr>
          <w:sz w:val="24"/>
        </w:rPr>
        <w:br/>
      </w:r>
      <w:r w:rsidRPr="00DE17F2">
        <w:rPr>
          <w:b/>
          <w:sz w:val="24"/>
        </w:rPr>
        <w:t>a to do 15. 2. 2018</w:t>
      </w:r>
      <w:r w:rsidRPr="00DE17F2">
        <w:rPr>
          <w:sz w:val="24"/>
        </w:rPr>
        <w:t>.</w:t>
      </w:r>
    </w:p>
    <w:p w:rsidR="00A16F66" w:rsidRPr="00DE17F2" w:rsidRDefault="00A16F66" w:rsidP="00A16F66">
      <w:pPr>
        <w:pStyle w:val="Bezmezer"/>
        <w:numPr>
          <w:ilvl w:val="0"/>
          <w:numId w:val="9"/>
        </w:numPr>
        <w:tabs>
          <w:tab w:val="left" w:pos="3686"/>
          <w:tab w:val="left" w:pos="4275"/>
          <w:tab w:val="center" w:pos="4714"/>
        </w:tabs>
        <w:spacing w:before="120" w:after="120"/>
        <w:jc w:val="both"/>
        <w:rPr>
          <w:sz w:val="24"/>
        </w:rPr>
      </w:pPr>
      <w:r w:rsidRPr="00DE17F2">
        <w:rPr>
          <w:sz w:val="24"/>
        </w:rPr>
        <w:t xml:space="preserve">Příjemce bude povinen </w:t>
      </w:r>
      <w:r w:rsidRPr="00DE17F2">
        <w:rPr>
          <w:b/>
          <w:sz w:val="24"/>
        </w:rPr>
        <w:t>vrátit nevyčerpanou část dotace</w:t>
      </w:r>
      <w:r w:rsidRPr="00DE17F2">
        <w:rPr>
          <w:sz w:val="24"/>
        </w:rPr>
        <w:t xml:space="preserve"> v případech, termínech</w:t>
      </w:r>
      <w:r w:rsidRPr="00DE17F2">
        <w:rPr>
          <w:sz w:val="24"/>
        </w:rPr>
        <w:br/>
        <w:t xml:space="preserve">a způsobem uvedených v rozhodnutí o poskytnutí dotace, včetně avíza, jehož formulář je uveden v Příloze č. 3 tohoto vyhlášení. </w:t>
      </w:r>
    </w:p>
    <w:p w:rsidR="00A16F66" w:rsidRPr="00DE17F2" w:rsidRDefault="00A16F66" w:rsidP="00A16F66">
      <w:pPr>
        <w:pStyle w:val="Bezmezer"/>
        <w:numPr>
          <w:ilvl w:val="0"/>
          <w:numId w:val="9"/>
        </w:numPr>
        <w:tabs>
          <w:tab w:val="left" w:pos="3686"/>
          <w:tab w:val="left" w:pos="4275"/>
          <w:tab w:val="center" w:pos="4714"/>
        </w:tabs>
        <w:spacing w:before="120" w:after="120"/>
        <w:jc w:val="both"/>
        <w:rPr>
          <w:sz w:val="24"/>
        </w:rPr>
      </w:pPr>
      <w:r w:rsidRPr="00DE17F2">
        <w:rPr>
          <w:sz w:val="24"/>
        </w:rPr>
        <w:t xml:space="preserve">Příjemce bude povinen zaslat ministerstvu – </w:t>
      </w:r>
      <w:r w:rsidR="009C5DE3" w:rsidRPr="00DE17F2">
        <w:rPr>
          <w:i/>
          <w:sz w:val="24"/>
        </w:rPr>
        <w:t>odboru pro mládež</w:t>
      </w:r>
      <w:r w:rsidRPr="00DE17F2">
        <w:rPr>
          <w:sz w:val="24"/>
        </w:rPr>
        <w:t xml:space="preserve"> </w:t>
      </w:r>
      <w:r w:rsidRPr="00DE17F2">
        <w:rPr>
          <w:b/>
          <w:sz w:val="24"/>
        </w:rPr>
        <w:t>závěrečnou zprávu</w:t>
      </w:r>
      <w:r w:rsidRPr="00DE17F2">
        <w:rPr>
          <w:sz w:val="24"/>
        </w:rPr>
        <w:t xml:space="preserve">, jejíž formulář je uveden v Příloze č. </w:t>
      </w:r>
      <w:r w:rsidR="00BB3256" w:rsidRPr="00DE17F2">
        <w:rPr>
          <w:sz w:val="24"/>
        </w:rPr>
        <w:t>5</w:t>
      </w:r>
      <w:r w:rsidRPr="00DE17F2">
        <w:rPr>
          <w:sz w:val="24"/>
        </w:rPr>
        <w:t xml:space="preserve"> tohoto vyhlášení.</w:t>
      </w:r>
    </w:p>
    <w:p w:rsidR="00A16F66" w:rsidRPr="00DE17F2" w:rsidRDefault="00A16F66" w:rsidP="00A16F66">
      <w:pPr>
        <w:pStyle w:val="Bezmezer"/>
        <w:numPr>
          <w:ilvl w:val="0"/>
          <w:numId w:val="9"/>
        </w:numPr>
        <w:tabs>
          <w:tab w:val="left" w:pos="3686"/>
          <w:tab w:val="left" w:pos="4275"/>
          <w:tab w:val="center" w:pos="4714"/>
        </w:tabs>
        <w:spacing w:before="120" w:after="120"/>
        <w:jc w:val="both"/>
        <w:rPr>
          <w:sz w:val="24"/>
        </w:rPr>
      </w:pPr>
      <w:r w:rsidRPr="00DE17F2">
        <w:rPr>
          <w:sz w:val="24"/>
        </w:rPr>
        <w:t xml:space="preserve">Má-li příjemce právní formu spolku, bude povinen vydat a do 30. 6. 2018 zaslat ministerstvu – </w:t>
      </w:r>
      <w:r w:rsidR="009C5DE3" w:rsidRPr="00DE17F2">
        <w:rPr>
          <w:i/>
          <w:sz w:val="24"/>
        </w:rPr>
        <w:t>odboru pro mládež</w:t>
      </w:r>
      <w:r w:rsidRPr="00DE17F2">
        <w:rPr>
          <w:sz w:val="24"/>
        </w:rPr>
        <w:t xml:space="preserve"> </w:t>
      </w:r>
      <w:r w:rsidRPr="00DE17F2">
        <w:rPr>
          <w:b/>
          <w:sz w:val="24"/>
        </w:rPr>
        <w:t>výroční zprávu</w:t>
      </w:r>
      <w:r w:rsidRPr="00DE17F2">
        <w:rPr>
          <w:sz w:val="24"/>
        </w:rPr>
        <w:t xml:space="preserve"> o činnosti spolu s účetní závěrkou</w:t>
      </w:r>
      <w:r w:rsidRPr="00DE17F2">
        <w:rPr>
          <w:sz w:val="24"/>
        </w:rPr>
        <w:br/>
        <w:t xml:space="preserve">za rozpočtové období, v němž mu byla dotace poskytnuta. </w:t>
      </w:r>
    </w:p>
    <w:p w:rsidR="00A16F66" w:rsidRPr="00DE17F2" w:rsidRDefault="00A16F66" w:rsidP="00A16F66">
      <w:pPr>
        <w:pStyle w:val="Bezmezer"/>
        <w:numPr>
          <w:ilvl w:val="0"/>
          <w:numId w:val="9"/>
        </w:numPr>
        <w:tabs>
          <w:tab w:val="left" w:pos="3686"/>
          <w:tab w:val="left" w:pos="4275"/>
          <w:tab w:val="center" w:pos="4714"/>
        </w:tabs>
        <w:spacing w:before="120" w:after="120"/>
        <w:jc w:val="both"/>
        <w:rPr>
          <w:sz w:val="24"/>
        </w:rPr>
      </w:pPr>
      <w:r w:rsidRPr="00DE17F2">
        <w:rPr>
          <w:sz w:val="24"/>
        </w:rPr>
        <w:t>Příjemce bude povinen před svým případným zánikem přednostně vypořádat vztahy se státním rozpočtem.</w:t>
      </w:r>
    </w:p>
    <w:p w:rsidR="00A16F66" w:rsidRPr="00DE17F2" w:rsidRDefault="00A16F66" w:rsidP="00A16F66">
      <w:pPr>
        <w:pStyle w:val="Bezmezer"/>
        <w:numPr>
          <w:ilvl w:val="0"/>
          <w:numId w:val="9"/>
        </w:numPr>
        <w:tabs>
          <w:tab w:val="left" w:pos="3686"/>
          <w:tab w:val="left" w:pos="4275"/>
          <w:tab w:val="center" w:pos="4714"/>
        </w:tabs>
        <w:spacing w:before="120" w:after="120"/>
        <w:jc w:val="both"/>
        <w:rPr>
          <w:sz w:val="24"/>
        </w:rPr>
      </w:pPr>
      <w:r w:rsidRPr="00DE17F2">
        <w:rPr>
          <w:sz w:val="24"/>
        </w:rPr>
        <w:t xml:space="preserve">Příjemce bude povinen </w:t>
      </w:r>
      <w:r w:rsidRPr="00DE17F2">
        <w:rPr>
          <w:b/>
          <w:sz w:val="24"/>
        </w:rPr>
        <w:t>vést účetnictví</w:t>
      </w:r>
      <w:r w:rsidRPr="00DE17F2">
        <w:rPr>
          <w:sz w:val="24"/>
        </w:rPr>
        <w:t xml:space="preserve"> podle zákona č. 563/1991 Sb., o účetnictví, ve znění pozdějších předpisů, a v něm řádně a odděleně sledovat nakládání s poskytnutou dotací. </w:t>
      </w:r>
    </w:p>
    <w:p w:rsidR="00A16F66" w:rsidRPr="00DE17F2" w:rsidRDefault="00A16F66" w:rsidP="00A16F66">
      <w:pPr>
        <w:pStyle w:val="Bezmezer"/>
        <w:numPr>
          <w:ilvl w:val="0"/>
          <w:numId w:val="9"/>
        </w:numPr>
        <w:tabs>
          <w:tab w:val="left" w:pos="993"/>
          <w:tab w:val="center" w:pos="4714"/>
        </w:tabs>
        <w:spacing w:before="120" w:after="120"/>
        <w:jc w:val="both"/>
        <w:rPr>
          <w:sz w:val="24"/>
        </w:rPr>
      </w:pPr>
      <w:r w:rsidRPr="00DE17F2">
        <w:rPr>
          <w:sz w:val="24"/>
        </w:rPr>
        <w:t>Další povinnosti budou stanoveny v Rozhodnutí o poskytnutí dotace</w:t>
      </w:r>
      <w:r w:rsidR="00BB3256" w:rsidRPr="00DE17F2">
        <w:rPr>
          <w:sz w:val="24"/>
        </w:rPr>
        <w:t xml:space="preserve"> (vzor je v  Příloze č. 8 tohoto vyhlášení)</w:t>
      </w:r>
      <w:r w:rsidRPr="00DE17F2">
        <w:rPr>
          <w:sz w:val="24"/>
        </w:rPr>
        <w:t xml:space="preserve">.  </w:t>
      </w:r>
    </w:p>
    <w:p w:rsidR="00A16F66" w:rsidRPr="00DE17F2" w:rsidRDefault="00A16F66" w:rsidP="00A16F66">
      <w:pPr>
        <w:pStyle w:val="Bezmezer"/>
        <w:tabs>
          <w:tab w:val="left" w:pos="3686"/>
          <w:tab w:val="left" w:pos="4275"/>
          <w:tab w:val="center" w:pos="4714"/>
        </w:tabs>
        <w:ind w:left="720"/>
        <w:jc w:val="both"/>
        <w:rPr>
          <w:sz w:val="24"/>
        </w:rPr>
      </w:pPr>
    </w:p>
    <w:p w:rsidR="00A16F66" w:rsidRPr="00DE17F2" w:rsidRDefault="00A16F66" w:rsidP="00A16F66">
      <w:pPr>
        <w:pStyle w:val="Bezmezer"/>
        <w:tabs>
          <w:tab w:val="left" w:pos="3686"/>
          <w:tab w:val="left" w:pos="4275"/>
          <w:tab w:val="center" w:pos="4714"/>
        </w:tabs>
        <w:jc w:val="center"/>
        <w:rPr>
          <w:sz w:val="24"/>
        </w:rPr>
      </w:pPr>
      <w:r w:rsidRPr="00DE17F2">
        <w:rPr>
          <w:sz w:val="24"/>
        </w:rPr>
        <w:t>Čl. 12</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Kontrola použití dotace</w:t>
      </w:r>
    </w:p>
    <w:p w:rsidR="00A16F66" w:rsidRPr="00DE17F2" w:rsidRDefault="00A16F66" w:rsidP="00A16F66">
      <w:pPr>
        <w:pStyle w:val="Bezmezer"/>
        <w:numPr>
          <w:ilvl w:val="0"/>
          <w:numId w:val="11"/>
        </w:numPr>
        <w:spacing w:before="240" w:after="120"/>
        <w:ind w:left="714" w:hanging="357"/>
        <w:jc w:val="both"/>
        <w:rPr>
          <w:sz w:val="24"/>
        </w:rPr>
      </w:pPr>
      <w:r w:rsidRPr="00DE17F2">
        <w:rPr>
          <w:sz w:val="24"/>
        </w:rPr>
        <w:t>Veřejnosprávní kontrola použití dotace bude probíhat zejména na základě</w:t>
      </w:r>
      <w:r w:rsidRPr="00DE17F2">
        <w:rPr>
          <w:sz w:val="24"/>
        </w:rPr>
        <w:br/>
        <w:t>§ 39 rozpočtových pravidel, § 170 písm. a) školského zákona a § 8 odst. 2 zákona</w:t>
      </w:r>
      <w:r w:rsidRPr="00DE17F2">
        <w:rPr>
          <w:sz w:val="24"/>
        </w:rPr>
        <w:br/>
        <w:t>č. 320/2001 Sb., o finanční kontrole ve veřejné správě a o změně některých zákonů (zákon o finanční kontrole), ve znění pozdějších předpisů. Kontrola bude probíhat v režimu zákona č. 255/2012 Sb., o kontrole (kontrolní řád).</w:t>
      </w:r>
    </w:p>
    <w:p w:rsidR="00A16F66" w:rsidRPr="00DE17F2" w:rsidRDefault="00A16F66" w:rsidP="00A16F66">
      <w:pPr>
        <w:pStyle w:val="Bezmezer"/>
        <w:numPr>
          <w:ilvl w:val="0"/>
          <w:numId w:val="11"/>
        </w:numPr>
        <w:spacing w:before="240" w:after="120"/>
        <w:jc w:val="both"/>
        <w:rPr>
          <w:sz w:val="24"/>
        </w:rPr>
      </w:pPr>
      <w:r w:rsidRPr="00DE17F2">
        <w:rPr>
          <w:sz w:val="24"/>
        </w:rPr>
        <w:t xml:space="preserve">Příjemce bude povinen umožnit pověřeným zaměstnancům ministerstva kontrolu hospodaření s poskytnutou dotací a zpřístupnit jim k tomu veškeré potřebné doklady. </w:t>
      </w:r>
    </w:p>
    <w:p w:rsidR="00A16F66" w:rsidRPr="00DE17F2" w:rsidRDefault="00A16F66" w:rsidP="00A16F66">
      <w:pPr>
        <w:pStyle w:val="Bezmezer"/>
        <w:numPr>
          <w:ilvl w:val="0"/>
          <w:numId w:val="11"/>
        </w:numPr>
        <w:spacing w:before="240" w:after="120"/>
        <w:jc w:val="both"/>
        <w:rPr>
          <w:sz w:val="24"/>
        </w:rPr>
      </w:pPr>
      <w:r w:rsidRPr="00DE17F2">
        <w:rPr>
          <w:sz w:val="24"/>
        </w:rPr>
        <w:t xml:space="preserve">Pokud pověření zaměstnanci ministerstva na základě provedené kontroly dojdou k závěru, že na straně příjemce mohlo dojít k porušení rozpočtové kázně, jsou povinni dát podnět místně příslušnému finančnímu úřadu, který je oprávněn o porušení rozpočtové kázně rozhodnout. </w:t>
      </w:r>
    </w:p>
    <w:p w:rsidR="00A16F66" w:rsidRPr="00DE17F2" w:rsidRDefault="00A16F66" w:rsidP="00A16F66">
      <w:pPr>
        <w:pStyle w:val="Bezmezer"/>
        <w:numPr>
          <w:ilvl w:val="0"/>
          <w:numId w:val="11"/>
        </w:numPr>
        <w:spacing w:before="240" w:after="120"/>
        <w:jc w:val="both"/>
        <w:rPr>
          <w:sz w:val="24"/>
        </w:rPr>
      </w:pPr>
      <w:r w:rsidRPr="00DE17F2">
        <w:rPr>
          <w:sz w:val="24"/>
        </w:rPr>
        <w:t xml:space="preserve">Příjemce dotace bude povinen informovat ministerstvo resp. </w:t>
      </w:r>
      <w:r w:rsidR="009C5DE3" w:rsidRPr="00DE17F2">
        <w:rPr>
          <w:i/>
          <w:sz w:val="24"/>
        </w:rPr>
        <w:t>odbor pro mládež</w:t>
      </w:r>
      <w:r w:rsidRPr="00DE17F2">
        <w:rPr>
          <w:sz w:val="24"/>
        </w:rPr>
        <w:t xml:space="preserve"> o kontrolách, které u něj byly v souvislosti s poskytnutou dotací provedeny externími kontrolními orgány, včetně závěrů těchto kontrol, a to bezprostředně po jejich ukončení.     </w:t>
      </w:r>
    </w:p>
    <w:p w:rsidR="00A16F66" w:rsidRPr="00DE17F2" w:rsidRDefault="00A16F66" w:rsidP="00A16F66">
      <w:pPr>
        <w:pStyle w:val="Bezmezer"/>
        <w:ind w:left="714"/>
        <w:jc w:val="both"/>
        <w:rPr>
          <w:sz w:val="24"/>
        </w:rPr>
      </w:pPr>
    </w:p>
    <w:p w:rsidR="003C5F89" w:rsidRPr="00DE17F2" w:rsidRDefault="003C5F89" w:rsidP="00A16F66">
      <w:pPr>
        <w:pStyle w:val="Bezmezer"/>
        <w:ind w:left="714"/>
        <w:jc w:val="both"/>
        <w:rPr>
          <w:sz w:val="24"/>
        </w:rPr>
      </w:pPr>
    </w:p>
    <w:p w:rsidR="00A16F66" w:rsidRPr="00DE17F2" w:rsidRDefault="00A16F66" w:rsidP="00A16F66">
      <w:pPr>
        <w:pStyle w:val="Bezmezer"/>
        <w:jc w:val="center"/>
        <w:rPr>
          <w:sz w:val="24"/>
        </w:rPr>
      </w:pPr>
      <w:r w:rsidRPr="00DE17F2">
        <w:rPr>
          <w:sz w:val="24"/>
        </w:rPr>
        <w:t>Čl. 13</w:t>
      </w:r>
    </w:p>
    <w:p w:rsidR="00A16F66" w:rsidRPr="00DE17F2" w:rsidRDefault="00A16F66" w:rsidP="00A16F66">
      <w:pPr>
        <w:pStyle w:val="Bezmezer"/>
        <w:jc w:val="center"/>
        <w:rPr>
          <w:b/>
          <w:sz w:val="24"/>
        </w:rPr>
      </w:pPr>
      <w:r w:rsidRPr="00DE17F2">
        <w:rPr>
          <w:b/>
          <w:sz w:val="24"/>
        </w:rPr>
        <w:t>Porušení rozpočtové kázně</w:t>
      </w:r>
    </w:p>
    <w:p w:rsidR="00A16F66" w:rsidRPr="00DE17F2" w:rsidRDefault="00A16F66" w:rsidP="00A16F66">
      <w:pPr>
        <w:pStyle w:val="Bezmezer"/>
        <w:numPr>
          <w:ilvl w:val="0"/>
          <w:numId w:val="10"/>
        </w:numPr>
        <w:spacing w:before="240" w:after="120"/>
        <w:jc w:val="both"/>
        <w:rPr>
          <w:sz w:val="24"/>
        </w:rPr>
      </w:pPr>
      <w:r w:rsidRPr="00DE17F2">
        <w:rPr>
          <w:sz w:val="24"/>
        </w:rPr>
        <w:t xml:space="preserve">Dopustí-li se příjemce jednání uvedeného v § 44 odst. 1 písm. j) rozpočtových pravidel, bude toto klasifikováno jako porušení rozpočtové kázně. </w:t>
      </w:r>
    </w:p>
    <w:p w:rsidR="00A16F66" w:rsidRPr="00DE17F2" w:rsidRDefault="00A16F66" w:rsidP="00A16F66">
      <w:pPr>
        <w:pStyle w:val="Bezmezer"/>
        <w:numPr>
          <w:ilvl w:val="0"/>
          <w:numId w:val="10"/>
        </w:numPr>
        <w:spacing w:before="240" w:after="120"/>
        <w:jc w:val="both"/>
        <w:rPr>
          <w:sz w:val="24"/>
        </w:rPr>
      </w:pPr>
      <w:r w:rsidRPr="00DE17F2">
        <w:rPr>
          <w:sz w:val="24"/>
        </w:rPr>
        <w:t xml:space="preserve">Sankcí za porušení rozpočtové kázně je podle § 44a rozpočtových pravidel povinnost provést prostřednictvím místně příslušného finančního úřadu odvod za porušení rozpočtové kázně, případně penále za prodlení s jeho provedením. </w:t>
      </w:r>
    </w:p>
    <w:p w:rsidR="00A16F66" w:rsidRPr="00DE17F2" w:rsidRDefault="00A16F66" w:rsidP="00A16F66">
      <w:pPr>
        <w:pStyle w:val="Bezmezer"/>
        <w:numPr>
          <w:ilvl w:val="0"/>
          <w:numId w:val="10"/>
        </w:numPr>
        <w:spacing w:before="240" w:after="120"/>
        <w:jc w:val="both"/>
        <w:rPr>
          <w:sz w:val="24"/>
        </w:rPr>
      </w:pPr>
      <w:r w:rsidRPr="00DE17F2">
        <w:rPr>
          <w:sz w:val="24"/>
        </w:rPr>
        <w:t>Pokud finanční úřad rozhodne, že došlo k porušení rozpočtové kázně a vyměří příjemci odvod za porušení rozpočtové kázně, je ministerstvo oprávněno v roce následujícím</w:t>
      </w:r>
      <w:r w:rsidRPr="00DE17F2">
        <w:rPr>
          <w:sz w:val="24"/>
        </w:rPr>
        <w:br/>
        <w:t xml:space="preserve">po roce vydání platebního výměru neposkytnout tomuto příjemci dotaci na obdobný účel. </w:t>
      </w:r>
    </w:p>
    <w:p w:rsidR="00A16F66" w:rsidRPr="00DE17F2" w:rsidRDefault="00A16F66" w:rsidP="00A16F66">
      <w:pPr>
        <w:pStyle w:val="Bezmezer"/>
        <w:numPr>
          <w:ilvl w:val="0"/>
          <w:numId w:val="10"/>
        </w:numPr>
        <w:spacing w:before="240" w:after="120"/>
        <w:jc w:val="both"/>
        <w:rPr>
          <w:sz w:val="24"/>
        </w:rPr>
      </w:pPr>
      <w:r w:rsidRPr="00DE17F2">
        <w:rPr>
          <w:sz w:val="24"/>
        </w:rPr>
        <w:t xml:space="preserve">Správu odvodů za porušení rozpočtové kázně a penále vykonávají místně příslušné finanční úřady podle zákona č. 280/2009 Sb., daňový řád, ve znění pozdějších předpisů. </w:t>
      </w:r>
    </w:p>
    <w:p w:rsidR="00A16F66" w:rsidRPr="00DE17F2" w:rsidRDefault="00A16F66" w:rsidP="00A16F66">
      <w:pPr>
        <w:pStyle w:val="Bezmezer"/>
        <w:tabs>
          <w:tab w:val="left" w:pos="3686"/>
          <w:tab w:val="left" w:pos="4275"/>
          <w:tab w:val="center" w:pos="4714"/>
        </w:tabs>
        <w:ind w:left="720"/>
        <w:jc w:val="center"/>
        <w:rPr>
          <w:sz w:val="24"/>
        </w:rPr>
      </w:pPr>
    </w:p>
    <w:p w:rsidR="003C5F89" w:rsidRPr="00DE17F2" w:rsidRDefault="003C5F89" w:rsidP="00A16F66">
      <w:pPr>
        <w:pStyle w:val="Bezmezer"/>
        <w:tabs>
          <w:tab w:val="left" w:pos="3686"/>
          <w:tab w:val="left" w:pos="4275"/>
          <w:tab w:val="center" w:pos="4714"/>
        </w:tabs>
        <w:ind w:left="720"/>
        <w:jc w:val="center"/>
        <w:rPr>
          <w:sz w:val="24"/>
        </w:rPr>
      </w:pPr>
    </w:p>
    <w:p w:rsidR="007939AD" w:rsidRPr="00DE17F2" w:rsidRDefault="007939AD" w:rsidP="00A16F66">
      <w:pPr>
        <w:pStyle w:val="Bezmezer"/>
        <w:tabs>
          <w:tab w:val="left" w:pos="3686"/>
          <w:tab w:val="left" w:pos="4275"/>
          <w:tab w:val="center" w:pos="4714"/>
        </w:tabs>
        <w:ind w:left="720"/>
        <w:jc w:val="center"/>
        <w:rPr>
          <w:sz w:val="24"/>
        </w:rPr>
      </w:pPr>
    </w:p>
    <w:p w:rsidR="007939AD" w:rsidRPr="00DE17F2" w:rsidRDefault="007939AD" w:rsidP="00A16F66">
      <w:pPr>
        <w:pStyle w:val="Bezmezer"/>
        <w:tabs>
          <w:tab w:val="left" w:pos="3686"/>
          <w:tab w:val="left" w:pos="4275"/>
          <w:tab w:val="center" w:pos="4714"/>
        </w:tabs>
        <w:ind w:left="720"/>
        <w:jc w:val="center"/>
        <w:rPr>
          <w:sz w:val="24"/>
        </w:rPr>
      </w:pPr>
    </w:p>
    <w:p w:rsidR="007939AD" w:rsidRPr="00DE17F2" w:rsidRDefault="007939AD" w:rsidP="00A16F66">
      <w:pPr>
        <w:pStyle w:val="Bezmezer"/>
        <w:tabs>
          <w:tab w:val="left" w:pos="3686"/>
          <w:tab w:val="left" w:pos="4275"/>
          <w:tab w:val="center" w:pos="4714"/>
        </w:tabs>
        <w:ind w:left="720"/>
        <w:jc w:val="center"/>
        <w:rPr>
          <w:sz w:val="24"/>
        </w:rPr>
      </w:pPr>
    </w:p>
    <w:p w:rsidR="00A16F66" w:rsidRPr="00DE17F2" w:rsidRDefault="00A16F66" w:rsidP="00A16F66">
      <w:pPr>
        <w:pStyle w:val="Bezmezer"/>
        <w:tabs>
          <w:tab w:val="left" w:pos="3686"/>
          <w:tab w:val="left" w:pos="4275"/>
          <w:tab w:val="center" w:pos="4714"/>
        </w:tabs>
        <w:jc w:val="center"/>
        <w:rPr>
          <w:sz w:val="24"/>
        </w:rPr>
      </w:pPr>
      <w:r w:rsidRPr="00DE17F2">
        <w:rPr>
          <w:sz w:val="24"/>
        </w:rPr>
        <w:lastRenderedPageBreak/>
        <w:t>Čl. 14</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Řízení o odnětí dotace</w:t>
      </w:r>
    </w:p>
    <w:p w:rsidR="00A16F66" w:rsidRPr="00DE17F2" w:rsidRDefault="00A16F66" w:rsidP="00A16F66">
      <w:pPr>
        <w:pStyle w:val="Bezmezer"/>
        <w:numPr>
          <w:ilvl w:val="0"/>
          <w:numId w:val="12"/>
        </w:numPr>
        <w:spacing w:before="240" w:after="120"/>
        <w:jc w:val="both"/>
        <w:rPr>
          <w:sz w:val="24"/>
        </w:rPr>
      </w:pPr>
      <w:r w:rsidRPr="00DE17F2">
        <w:rPr>
          <w:sz w:val="24"/>
        </w:rPr>
        <w:t>Dojde-li po vydání rozhodnutí k jednání uvedenému v § 15 odst. 1 písm. a) až f) rozpočtových pravidel, může ministerstvo zahájit řízení o odnětí dotace.</w:t>
      </w:r>
    </w:p>
    <w:p w:rsidR="00A16F66" w:rsidRPr="00DE17F2" w:rsidRDefault="00A16F66" w:rsidP="00A16F66">
      <w:pPr>
        <w:pStyle w:val="Bezmezer"/>
        <w:numPr>
          <w:ilvl w:val="0"/>
          <w:numId w:val="12"/>
        </w:numPr>
        <w:spacing w:before="240" w:after="120"/>
        <w:jc w:val="both"/>
        <w:rPr>
          <w:sz w:val="24"/>
        </w:rPr>
      </w:pPr>
      <w:r w:rsidRPr="00DE17F2">
        <w:rPr>
          <w:sz w:val="24"/>
        </w:rPr>
        <w:t xml:space="preserve">Řízení o odnětí dotace probíhá v režimu zákona č. 500/2004 Sb., správní řád, ve znění pozdějších předpisů. </w:t>
      </w:r>
    </w:p>
    <w:p w:rsidR="00A16F66" w:rsidRPr="00DE17F2" w:rsidRDefault="00A16F66" w:rsidP="00A16F66">
      <w:pPr>
        <w:pStyle w:val="Bezmezer"/>
        <w:numPr>
          <w:ilvl w:val="0"/>
          <w:numId w:val="12"/>
        </w:numPr>
        <w:spacing w:before="240" w:after="120"/>
        <w:jc w:val="both"/>
        <w:rPr>
          <w:sz w:val="24"/>
        </w:rPr>
      </w:pPr>
      <w:r w:rsidRPr="00DE17F2">
        <w:rPr>
          <w:sz w:val="24"/>
        </w:rPr>
        <w:t>Pokud ministerstvo na základě provedených důkazů dospěje k závěru, že jsou dány podmínky pro odnětí dotace, vydá o tomto rozhodnutí.</w:t>
      </w:r>
    </w:p>
    <w:p w:rsidR="00A16F66" w:rsidRPr="00DE17F2" w:rsidRDefault="00A16F66" w:rsidP="00A16F66">
      <w:pPr>
        <w:pStyle w:val="Bezmezer"/>
        <w:numPr>
          <w:ilvl w:val="0"/>
          <w:numId w:val="12"/>
        </w:numPr>
        <w:spacing w:before="240" w:after="120"/>
        <w:jc w:val="both"/>
        <w:rPr>
          <w:sz w:val="24"/>
        </w:rPr>
      </w:pPr>
      <w:r w:rsidRPr="00DE17F2">
        <w:rPr>
          <w:sz w:val="24"/>
        </w:rPr>
        <w:t xml:space="preserve">Dotaci bude možné odejmout v období až 12 měsíců před zjištěním důvodu pro odnětí dotace. </w:t>
      </w:r>
    </w:p>
    <w:p w:rsidR="00471D00" w:rsidRPr="00DE17F2" w:rsidRDefault="00471D00" w:rsidP="00BB3256">
      <w:pPr>
        <w:spacing w:line="259" w:lineRule="auto"/>
        <w:jc w:val="center"/>
        <w:rPr>
          <w:sz w:val="24"/>
        </w:rPr>
      </w:pPr>
    </w:p>
    <w:p w:rsidR="00A16F66" w:rsidRPr="00DE17F2" w:rsidRDefault="00A16F66" w:rsidP="00BB3256">
      <w:pPr>
        <w:spacing w:line="259" w:lineRule="auto"/>
        <w:jc w:val="center"/>
        <w:rPr>
          <w:sz w:val="24"/>
        </w:rPr>
      </w:pPr>
      <w:r w:rsidRPr="00DE17F2">
        <w:rPr>
          <w:sz w:val="24"/>
        </w:rPr>
        <w:t>Čl. 15</w:t>
      </w:r>
    </w:p>
    <w:p w:rsidR="00A16F66" w:rsidRPr="00DE17F2" w:rsidRDefault="00A16F66" w:rsidP="00A16F66">
      <w:pPr>
        <w:pStyle w:val="Bezmezer"/>
        <w:tabs>
          <w:tab w:val="left" w:pos="3686"/>
          <w:tab w:val="left" w:pos="4275"/>
          <w:tab w:val="center" w:pos="4714"/>
        </w:tabs>
        <w:jc w:val="center"/>
        <w:rPr>
          <w:b/>
          <w:sz w:val="24"/>
        </w:rPr>
      </w:pPr>
      <w:r w:rsidRPr="00DE17F2">
        <w:rPr>
          <w:b/>
          <w:sz w:val="24"/>
        </w:rPr>
        <w:t>Účinnost</w:t>
      </w:r>
    </w:p>
    <w:p w:rsidR="00A16F66" w:rsidRPr="00DE17F2" w:rsidRDefault="00A16F66" w:rsidP="00A16F66">
      <w:pPr>
        <w:pStyle w:val="Bezmezer"/>
        <w:tabs>
          <w:tab w:val="left" w:pos="3686"/>
          <w:tab w:val="left" w:pos="4275"/>
          <w:tab w:val="center" w:pos="4714"/>
        </w:tabs>
        <w:spacing w:before="120" w:after="120"/>
        <w:jc w:val="both"/>
        <w:rPr>
          <w:sz w:val="24"/>
        </w:rPr>
      </w:pPr>
      <w:r w:rsidRPr="00DE17F2">
        <w:rPr>
          <w:sz w:val="24"/>
        </w:rPr>
        <w:t xml:space="preserve">Vyhlášení tohoto dotačního programu nabývá účinnosti dnem jeho zveřejnění na internetových stránkách ministerstva.  </w:t>
      </w:r>
    </w:p>
    <w:p w:rsidR="00A16F66" w:rsidRPr="00DE17F2" w:rsidRDefault="00A16F66" w:rsidP="00A16F66">
      <w:pPr>
        <w:pStyle w:val="Bezmezer"/>
        <w:tabs>
          <w:tab w:val="left" w:pos="3686"/>
          <w:tab w:val="left" w:pos="4275"/>
          <w:tab w:val="center" w:pos="4714"/>
        </w:tabs>
        <w:spacing w:before="120" w:after="120"/>
        <w:jc w:val="both"/>
        <w:rPr>
          <w:b/>
          <w:sz w:val="24"/>
        </w:rPr>
      </w:pPr>
    </w:p>
    <w:p w:rsidR="00A16F66" w:rsidRPr="00DE17F2" w:rsidRDefault="00A16F66" w:rsidP="00A16F66">
      <w:pPr>
        <w:pStyle w:val="Bezmezer"/>
        <w:tabs>
          <w:tab w:val="left" w:pos="3686"/>
          <w:tab w:val="left" w:pos="4275"/>
          <w:tab w:val="center" w:pos="4714"/>
        </w:tabs>
        <w:spacing w:before="120" w:after="120"/>
        <w:jc w:val="both"/>
        <w:rPr>
          <w:b/>
          <w:sz w:val="24"/>
        </w:rPr>
      </w:pPr>
    </w:p>
    <w:p w:rsidR="00A16F66" w:rsidRPr="00DE17F2" w:rsidRDefault="00A16F66" w:rsidP="00A16F66">
      <w:pPr>
        <w:pStyle w:val="Bezmezer"/>
        <w:tabs>
          <w:tab w:val="left" w:pos="3686"/>
          <w:tab w:val="left" w:pos="4275"/>
          <w:tab w:val="center" w:pos="4714"/>
        </w:tabs>
        <w:spacing w:before="120" w:after="120"/>
        <w:jc w:val="both"/>
        <w:rPr>
          <w:b/>
          <w:sz w:val="24"/>
        </w:rPr>
      </w:pPr>
    </w:p>
    <w:p w:rsidR="00A16F66" w:rsidRPr="00DE17F2" w:rsidRDefault="00A16F66" w:rsidP="00A16F66">
      <w:pPr>
        <w:pStyle w:val="Bezmezer"/>
        <w:tabs>
          <w:tab w:val="left" w:pos="3686"/>
          <w:tab w:val="left" w:pos="4275"/>
          <w:tab w:val="center" w:pos="4714"/>
        </w:tabs>
        <w:spacing w:before="120" w:after="120"/>
        <w:jc w:val="both"/>
        <w:rPr>
          <w:sz w:val="24"/>
        </w:rPr>
      </w:pPr>
      <w:r w:rsidRPr="00DE17F2">
        <w:rPr>
          <w:sz w:val="24"/>
        </w:rPr>
        <w:t>……………………………………………                                                 ……………………………………………………</w:t>
      </w:r>
    </w:p>
    <w:p w:rsidR="00A16F66" w:rsidRPr="00DE17F2" w:rsidRDefault="00A16F66" w:rsidP="00A16F66">
      <w:pPr>
        <w:pStyle w:val="Bezmezer"/>
        <w:tabs>
          <w:tab w:val="left" w:pos="3686"/>
          <w:tab w:val="left" w:pos="4275"/>
          <w:tab w:val="center" w:pos="4714"/>
        </w:tabs>
        <w:spacing w:before="120" w:after="120"/>
        <w:jc w:val="both"/>
        <w:rPr>
          <w:sz w:val="24"/>
        </w:rPr>
      </w:pPr>
      <w:r w:rsidRPr="00DE17F2">
        <w:rPr>
          <w:b/>
          <w:sz w:val="24"/>
        </w:rPr>
        <w:t xml:space="preserve">                   </w:t>
      </w:r>
      <w:r w:rsidRPr="00DE17F2">
        <w:rPr>
          <w:sz w:val="24"/>
        </w:rPr>
        <w:t>datum                                                                                                podpis</w:t>
      </w:r>
    </w:p>
    <w:p w:rsidR="00A16F66" w:rsidRPr="00DE17F2" w:rsidRDefault="00A16F66" w:rsidP="00A16F66">
      <w:pPr>
        <w:pStyle w:val="Bezmezer"/>
        <w:tabs>
          <w:tab w:val="left" w:pos="3686"/>
          <w:tab w:val="left" w:pos="4275"/>
          <w:tab w:val="center" w:pos="4714"/>
        </w:tabs>
        <w:spacing w:before="120" w:after="120"/>
        <w:jc w:val="both"/>
        <w:rPr>
          <w:b/>
          <w:sz w:val="24"/>
        </w:rPr>
      </w:pPr>
    </w:p>
    <w:p w:rsidR="00A16F66" w:rsidRPr="00DE17F2" w:rsidRDefault="00A16F66" w:rsidP="00A16F66">
      <w:pPr>
        <w:pStyle w:val="Bezmezer"/>
        <w:tabs>
          <w:tab w:val="left" w:pos="3686"/>
          <w:tab w:val="left" w:pos="4275"/>
          <w:tab w:val="center" w:pos="4714"/>
        </w:tabs>
        <w:spacing w:before="120" w:after="120"/>
        <w:jc w:val="both"/>
        <w:rPr>
          <w:b/>
          <w:sz w:val="24"/>
          <w:u w:val="single"/>
        </w:rPr>
      </w:pPr>
    </w:p>
    <w:p w:rsidR="003C5F89" w:rsidRPr="00DE17F2" w:rsidRDefault="003C5F89" w:rsidP="00A16F66">
      <w:pPr>
        <w:pStyle w:val="Bezmezer"/>
        <w:tabs>
          <w:tab w:val="left" w:pos="3686"/>
          <w:tab w:val="left" w:pos="4275"/>
          <w:tab w:val="center" w:pos="4714"/>
        </w:tabs>
        <w:spacing w:before="120" w:after="120"/>
        <w:jc w:val="both"/>
        <w:rPr>
          <w:b/>
          <w:sz w:val="24"/>
          <w:u w:val="single"/>
        </w:rPr>
      </w:pPr>
    </w:p>
    <w:p w:rsidR="003C5F89" w:rsidRPr="00DE17F2" w:rsidRDefault="003C5F89" w:rsidP="00A16F66">
      <w:pPr>
        <w:pStyle w:val="Bezmezer"/>
        <w:tabs>
          <w:tab w:val="left" w:pos="3686"/>
          <w:tab w:val="left" w:pos="4275"/>
          <w:tab w:val="center" w:pos="4714"/>
        </w:tabs>
        <w:spacing w:before="120" w:after="120"/>
        <w:jc w:val="both"/>
        <w:rPr>
          <w:b/>
          <w:sz w:val="24"/>
          <w:u w:val="single"/>
        </w:rPr>
      </w:pPr>
    </w:p>
    <w:p w:rsidR="003C5F89" w:rsidRPr="00DE17F2" w:rsidRDefault="003C5F89" w:rsidP="00A16F66">
      <w:pPr>
        <w:pStyle w:val="Bezmezer"/>
        <w:tabs>
          <w:tab w:val="left" w:pos="3686"/>
          <w:tab w:val="left" w:pos="4275"/>
          <w:tab w:val="center" w:pos="4714"/>
        </w:tabs>
        <w:spacing w:before="120" w:after="120"/>
        <w:jc w:val="both"/>
        <w:rPr>
          <w:b/>
          <w:sz w:val="24"/>
          <w:u w:val="single"/>
        </w:rPr>
      </w:pPr>
    </w:p>
    <w:p w:rsidR="003C5F89" w:rsidRPr="00DE17F2" w:rsidRDefault="003C5F89" w:rsidP="00A16F66">
      <w:pPr>
        <w:pStyle w:val="Bezmezer"/>
        <w:tabs>
          <w:tab w:val="left" w:pos="3686"/>
          <w:tab w:val="left" w:pos="4275"/>
          <w:tab w:val="center" w:pos="4714"/>
        </w:tabs>
        <w:spacing w:before="120" w:after="120"/>
        <w:jc w:val="both"/>
        <w:rPr>
          <w:b/>
          <w:sz w:val="24"/>
          <w:u w:val="single"/>
        </w:rPr>
      </w:pPr>
    </w:p>
    <w:p w:rsidR="00A16F66" w:rsidRPr="00DE17F2" w:rsidRDefault="00A16F66" w:rsidP="00A16F66">
      <w:pPr>
        <w:pStyle w:val="Bezmezer"/>
        <w:tabs>
          <w:tab w:val="left" w:pos="3686"/>
          <w:tab w:val="left" w:pos="4275"/>
          <w:tab w:val="center" w:pos="4714"/>
        </w:tabs>
        <w:spacing w:before="120" w:after="120"/>
        <w:jc w:val="both"/>
        <w:rPr>
          <w:b/>
          <w:sz w:val="24"/>
          <w:u w:val="single"/>
        </w:rPr>
      </w:pPr>
      <w:r w:rsidRPr="00DE17F2">
        <w:rPr>
          <w:b/>
          <w:sz w:val="24"/>
          <w:u w:val="single"/>
        </w:rPr>
        <w:t>Přílohy</w:t>
      </w:r>
    </w:p>
    <w:p w:rsidR="00A16F66" w:rsidRPr="00DE17F2" w:rsidRDefault="00C93636" w:rsidP="00A16F66">
      <w:pPr>
        <w:pStyle w:val="Bezmezer"/>
        <w:tabs>
          <w:tab w:val="left" w:pos="3686"/>
          <w:tab w:val="left" w:pos="4275"/>
          <w:tab w:val="center" w:pos="4714"/>
        </w:tabs>
        <w:spacing w:before="120" w:after="120"/>
        <w:jc w:val="both"/>
        <w:rPr>
          <w:sz w:val="24"/>
        </w:rPr>
      </w:pPr>
      <w:r w:rsidRPr="00DE17F2">
        <w:rPr>
          <w:b/>
          <w:sz w:val="24"/>
        </w:rPr>
        <w:t>Příloha č. 1</w:t>
      </w:r>
      <w:r w:rsidR="00A16F66" w:rsidRPr="00DE17F2">
        <w:rPr>
          <w:b/>
          <w:sz w:val="24"/>
        </w:rPr>
        <w:t xml:space="preserve"> – </w:t>
      </w:r>
      <w:r w:rsidR="00A16F66" w:rsidRPr="00DE17F2">
        <w:rPr>
          <w:sz w:val="24"/>
        </w:rPr>
        <w:t xml:space="preserve">Formulář žádosti o poskytnutí dotace </w:t>
      </w:r>
    </w:p>
    <w:p w:rsidR="0090740A" w:rsidRPr="00DE17F2" w:rsidRDefault="0090740A" w:rsidP="0090740A">
      <w:pPr>
        <w:pStyle w:val="Bezmezer"/>
        <w:tabs>
          <w:tab w:val="left" w:pos="3686"/>
          <w:tab w:val="left" w:pos="4275"/>
          <w:tab w:val="center" w:pos="4714"/>
        </w:tabs>
        <w:spacing w:before="120" w:after="120"/>
        <w:jc w:val="both"/>
        <w:rPr>
          <w:sz w:val="24"/>
        </w:rPr>
      </w:pPr>
      <w:r w:rsidRPr="00DE17F2">
        <w:rPr>
          <w:b/>
          <w:sz w:val="24"/>
        </w:rPr>
        <w:t xml:space="preserve">Příloha č. 2 – </w:t>
      </w:r>
      <w:r w:rsidRPr="00DE17F2">
        <w:rPr>
          <w:sz w:val="24"/>
        </w:rPr>
        <w:t xml:space="preserve">Formulář víceletého projektu do roku 2020 </w:t>
      </w:r>
    </w:p>
    <w:p w:rsidR="00A16F66" w:rsidRPr="00DE17F2" w:rsidRDefault="00A16F66" w:rsidP="00A16F66">
      <w:pPr>
        <w:pStyle w:val="Bezmezer"/>
        <w:tabs>
          <w:tab w:val="left" w:pos="3686"/>
          <w:tab w:val="left" w:pos="4275"/>
          <w:tab w:val="center" w:pos="4714"/>
        </w:tabs>
        <w:spacing w:before="120" w:after="120"/>
        <w:jc w:val="both"/>
        <w:rPr>
          <w:b/>
          <w:sz w:val="24"/>
        </w:rPr>
      </w:pPr>
      <w:r w:rsidRPr="00DE17F2">
        <w:rPr>
          <w:b/>
          <w:sz w:val="24"/>
        </w:rPr>
        <w:t xml:space="preserve">Příloha č. </w:t>
      </w:r>
      <w:r w:rsidR="0090740A" w:rsidRPr="00DE17F2">
        <w:rPr>
          <w:b/>
          <w:sz w:val="24"/>
        </w:rPr>
        <w:t>3</w:t>
      </w:r>
      <w:r w:rsidRPr="00DE17F2">
        <w:rPr>
          <w:b/>
          <w:sz w:val="24"/>
        </w:rPr>
        <w:t xml:space="preserve"> – </w:t>
      </w:r>
      <w:r w:rsidRPr="00DE17F2">
        <w:rPr>
          <w:sz w:val="24"/>
        </w:rPr>
        <w:t>Formulář vyúčtování dotace</w:t>
      </w:r>
    </w:p>
    <w:p w:rsidR="00A16F66" w:rsidRPr="00DE17F2" w:rsidRDefault="00A16F66" w:rsidP="00A16F66">
      <w:pPr>
        <w:pStyle w:val="Bezmezer"/>
        <w:tabs>
          <w:tab w:val="left" w:pos="3686"/>
          <w:tab w:val="left" w:pos="4275"/>
          <w:tab w:val="center" w:pos="4714"/>
        </w:tabs>
        <w:spacing w:before="120" w:after="120"/>
        <w:jc w:val="both"/>
        <w:rPr>
          <w:b/>
          <w:sz w:val="24"/>
        </w:rPr>
      </w:pPr>
      <w:r w:rsidRPr="00DE17F2">
        <w:rPr>
          <w:b/>
          <w:sz w:val="24"/>
        </w:rPr>
        <w:t xml:space="preserve">Příloha č. </w:t>
      </w:r>
      <w:r w:rsidR="0090740A" w:rsidRPr="00DE17F2">
        <w:rPr>
          <w:b/>
          <w:sz w:val="24"/>
        </w:rPr>
        <w:t>4</w:t>
      </w:r>
      <w:r w:rsidRPr="00DE17F2">
        <w:rPr>
          <w:b/>
          <w:sz w:val="24"/>
        </w:rPr>
        <w:t xml:space="preserve"> – </w:t>
      </w:r>
      <w:r w:rsidRPr="00DE17F2">
        <w:rPr>
          <w:sz w:val="24"/>
        </w:rPr>
        <w:t>Formulář avíza</w:t>
      </w:r>
    </w:p>
    <w:p w:rsidR="00A16F66" w:rsidRPr="00DE17F2" w:rsidRDefault="00A16F66" w:rsidP="00A16F66">
      <w:pPr>
        <w:pStyle w:val="Bezmezer"/>
        <w:tabs>
          <w:tab w:val="left" w:pos="3686"/>
          <w:tab w:val="left" w:pos="4275"/>
          <w:tab w:val="center" w:pos="4714"/>
        </w:tabs>
        <w:spacing w:before="120" w:after="120"/>
        <w:jc w:val="both"/>
        <w:rPr>
          <w:sz w:val="24"/>
        </w:rPr>
      </w:pPr>
      <w:r w:rsidRPr="00DE17F2">
        <w:rPr>
          <w:b/>
          <w:sz w:val="24"/>
        </w:rPr>
        <w:t xml:space="preserve">Příloha č. </w:t>
      </w:r>
      <w:r w:rsidR="0090740A" w:rsidRPr="00DE17F2">
        <w:rPr>
          <w:b/>
          <w:sz w:val="24"/>
        </w:rPr>
        <w:t>5</w:t>
      </w:r>
      <w:r w:rsidRPr="00DE17F2">
        <w:rPr>
          <w:b/>
          <w:sz w:val="24"/>
        </w:rPr>
        <w:t xml:space="preserve"> – </w:t>
      </w:r>
      <w:r w:rsidRPr="00DE17F2">
        <w:rPr>
          <w:sz w:val="24"/>
        </w:rPr>
        <w:t>Formulář závěrečné zprávy</w:t>
      </w:r>
    </w:p>
    <w:p w:rsidR="009A2910" w:rsidRPr="00DE17F2" w:rsidRDefault="009A2910" w:rsidP="00A16F66">
      <w:pPr>
        <w:pStyle w:val="Bezmezer"/>
        <w:tabs>
          <w:tab w:val="left" w:pos="3686"/>
          <w:tab w:val="left" w:pos="4275"/>
          <w:tab w:val="center" w:pos="4714"/>
        </w:tabs>
        <w:spacing w:before="120" w:after="120"/>
        <w:jc w:val="both"/>
        <w:rPr>
          <w:sz w:val="24"/>
        </w:rPr>
      </w:pPr>
      <w:r w:rsidRPr="00DE17F2">
        <w:rPr>
          <w:b/>
          <w:sz w:val="24"/>
        </w:rPr>
        <w:t xml:space="preserve">Příloha č. </w:t>
      </w:r>
      <w:r w:rsidR="0090740A" w:rsidRPr="00DE17F2">
        <w:rPr>
          <w:b/>
          <w:sz w:val="24"/>
        </w:rPr>
        <w:t>6</w:t>
      </w:r>
      <w:r w:rsidRPr="00DE17F2">
        <w:rPr>
          <w:sz w:val="24"/>
        </w:rPr>
        <w:t xml:space="preserve"> – Hodnotící kritéria</w:t>
      </w:r>
    </w:p>
    <w:p w:rsidR="00C93636" w:rsidRPr="00DE17F2" w:rsidRDefault="00C93636" w:rsidP="00A16F66">
      <w:pPr>
        <w:pStyle w:val="Bezmezer"/>
        <w:tabs>
          <w:tab w:val="left" w:pos="3686"/>
          <w:tab w:val="left" w:pos="4275"/>
          <w:tab w:val="center" w:pos="4714"/>
        </w:tabs>
        <w:spacing w:before="120" w:after="120"/>
        <w:jc w:val="both"/>
        <w:rPr>
          <w:sz w:val="24"/>
        </w:rPr>
      </w:pPr>
      <w:r w:rsidRPr="00DE17F2">
        <w:rPr>
          <w:b/>
          <w:sz w:val="24"/>
        </w:rPr>
        <w:t xml:space="preserve">Příloha č. </w:t>
      </w:r>
      <w:r w:rsidR="0090740A" w:rsidRPr="00DE17F2">
        <w:rPr>
          <w:b/>
          <w:sz w:val="24"/>
        </w:rPr>
        <w:t>7</w:t>
      </w:r>
      <w:r w:rsidRPr="00DE17F2">
        <w:rPr>
          <w:sz w:val="24"/>
        </w:rPr>
        <w:t xml:space="preserve"> – Vzor smlouvy o dlouhodobé spolupráci</w:t>
      </w:r>
    </w:p>
    <w:p w:rsidR="002C0DA5" w:rsidRPr="00DE17F2" w:rsidRDefault="009A2910" w:rsidP="007939AD">
      <w:pPr>
        <w:spacing w:line="259" w:lineRule="auto"/>
        <w:rPr>
          <w:rFonts w:cs="Times New Roman"/>
          <w:b/>
          <w:sz w:val="32"/>
          <w:szCs w:val="32"/>
        </w:rPr>
      </w:pPr>
      <w:r w:rsidRPr="00DE17F2">
        <w:rPr>
          <w:sz w:val="24"/>
        </w:rPr>
        <w:br w:type="page"/>
      </w:r>
      <w:r w:rsidR="002C0DA5" w:rsidRPr="00DE17F2">
        <w:rPr>
          <w:rFonts w:cs="Times New Roman"/>
          <w:b/>
          <w:sz w:val="32"/>
          <w:szCs w:val="32"/>
        </w:rPr>
        <w:lastRenderedPageBreak/>
        <w:t>Příloha č. 1 – Formulář žádosti o poskytnutí dotace</w:t>
      </w:r>
    </w:p>
    <w:p w:rsidR="00F61E79" w:rsidRPr="00DE17F2" w:rsidRDefault="00F61E79" w:rsidP="006060E3">
      <w:pPr>
        <w:spacing w:before="47" w:after="0" w:line="240" w:lineRule="auto"/>
        <w:ind w:left="134" w:right="-20"/>
        <w:jc w:val="center"/>
        <w:rPr>
          <w:rFonts w:eastAsia="Times New Roman" w:cs="Times New Roman"/>
          <w:b/>
          <w:bCs/>
          <w:w w:val="116"/>
          <w:sz w:val="37"/>
          <w:szCs w:val="37"/>
        </w:rPr>
      </w:pPr>
      <w:r w:rsidRPr="00DE17F2">
        <w:rPr>
          <w:rFonts w:eastAsia="Times New Roman" w:cs="Times New Roman"/>
          <w:b/>
          <w:bCs/>
          <w:w w:val="116"/>
          <w:sz w:val="37"/>
          <w:szCs w:val="37"/>
        </w:rPr>
        <w:t>Žádost o státní dotaci na rok 2017 v rámci</w:t>
      </w:r>
    </w:p>
    <w:p w:rsidR="00F61E79" w:rsidRPr="00DE17F2" w:rsidRDefault="00F61E79" w:rsidP="00F61E79">
      <w:pPr>
        <w:spacing w:before="47" w:after="0" w:line="240" w:lineRule="auto"/>
        <w:ind w:left="134" w:right="-20"/>
        <w:jc w:val="center"/>
        <w:rPr>
          <w:rFonts w:eastAsia="Times New Roman" w:cs="Times New Roman"/>
          <w:b/>
          <w:bCs/>
          <w:w w:val="116"/>
          <w:sz w:val="37"/>
          <w:szCs w:val="37"/>
        </w:rPr>
      </w:pPr>
      <w:r w:rsidRPr="00DE17F2">
        <w:rPr>
          <w:rFonts w:eastAsia="Times New Roman" w:cs="Times New Roman"/>
          <w:b/>
          <w:bCs/>
          <w:w w:val="116"/>
          <w:sz w:val="37"/>
          <w:szCs w:val="37"/>
        </w:rPr>
        <w:t>Dotačního programu Systémový rozvoj česko-německé spolupráce v oblasti vzdělávání a mládeže</w:t>
      </w:r>
    </w:p>
    <w:p w:rsidR="00F61E79" w:rsidRPr="00DE17F2" w:rsidRDefault="00F61E79" w:rsidP="00F61E79"/>
    <w:p w:rsidR="00F61E79" w:rsidRPr="00DE17F2" w:rsidRDefault="00F61E79" w:rsidP="00F61E79"/>
    <w:tbl>
      <w:tblPr>
        <w:tblW w:w="8800" w:type="dxa"/>
        <w:tblInd w:w="-5" w:type="dxa"/>
        <w:tblCellMar>
          <w:left w:w="70" w:type="dxa"/>
          <w:right w:w="70" w:type="dxa"/>
        </w:tblCellMar>
        <w:tblLook w:val="04A0" w:firstRow="1" w:lastRow="0" w:firstColumn="1" w:lastColumn="0" w:noHBand="0" w:noVBand="1"/>
      </w:tblPr>
      <w:tblGrid>
        <w:gridCol w:w="2560"/>
        <w:gridCol w:w="6240"/>
      </w:tblGrid>
      <w:tr w:rsidR="00F61E79" w:rsidRPr="00DE17F2" w:rsidTr="00DF309D">
        <w:trPr>
          <w:trHeight w:hRule="exac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Název poskytovatele dotace:</w:t>
            </w:r>
          </w:p>
        </w:tc>
        <w:tc>
          <w:tcPr>
            <w:tcW w:w="6240" w:type="dxa"/>
            <w:tcBorders>
              <w:top w:val="single" w:sz="4" w:space="0" w:color="auto"/>
              <w:left w:val="nil"/>
              <w:bottom w:val="single" w:sz="4" w:space="0" w:color="auto"/>
              <w:right w:val="single" w:sz="4" w:space="0" w:color="auto"/>
            </w:tcBorders>
            <w:shd w:val="clear" w:color="auto" w:fill="auto"/>
            <w:noWrap/>
            <w:vAlign w:val="bottom"/>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Ministerstvo školství, mládeže a tělovýchovy</w:t>
            </w:r>
          </w:p>
        </w:tc>
      </w:tr>
      <w:tr w:rsidR="00F61E79" w:rsidRPr="00DE17F2" w:rsidTr="00DF309D">
        <w:trPr>
          <w:trHeight w:hRule="exact" w:val="65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Dotační oblast:</w:t>
            </w:r>
          </w:p>
        </w:tc>
        <w:tc>
          <w:tcPr>
            <w:tcW w:w="6240" w:type="dxa"/>
            <w:tcBorders>
              <w:top w:val="nil"/>
              <w:left w:val="nil"/>
              <w:bottom w:val="single" w:sz="4" w:space="0" w:color="auto"/>
              <w:right w:val="single" w:sz="4" w:space="0" w:color="auto"/>
            </w:tcBorders>
            <w:shd w:val="clear" w:color="auto" w:fill="auto"/>
            <w:noWrap/>
            <w:vAlign w:val="bottom"/>
            <w:hideMark/>
          </w:tcPr>
          <w:p w:rsidR="00F61E79" w:rsidRPr="00DE17F2" w:rsidRDefault="00F61E79" w:rsidP="00DF309D">
            <w:pPr>
              <w:spacing w:after="0" w:line="240" w:lineRule="auto"/>
              <w:rPr>
                <w:rFonts w:eastAsia="Times New Roman" w:cs="Times New Roman"/>
                <w:b/>
                <w:bCs/>
                <w:w w:val="116"/>
                <w:sz w:val="37"/>
                <w:szCs w:val="37"/>
              </w:rPr>
            </w:pPr>
            <w:r w:rsidRPr="00DE17F2">
              <w:rPr>
                <w:rFonts w:eastAsia="Times New Roman" w:cs="Times New Roman"/>
                <w:color w:val="000000"/>
                <w:lang w:eastAsia="cs-CZ"/>
              </w:rPr>
              <w:t>Systémový rozvoj česko-německé spolupráce</w:t>
            </w:r>
            <w:r w:rsidRPr="00DE17F2">
              <w:rPr>
                <w:rFonts w:eastAsia="Times New Roman" w:cs="Times New Roman"/>
                <w:b/>
                <w:bCs/>
                <w:w w:val="116"/>
                <w:sz w:val="37"/>
                <w:szCs w:val="37"/>
              </w:rPr>
              <w:t xml:space="preserve"> </w:t>
            </w:r>
            <w:r w:rsidRPr="00DE17F2">
              <w:rPr>
                <w:rFonts w:eastAsia="Times New Roman" w:cs="Times New Roman"/>
                <w:color w:val="000000"/>
                <w:lang w:eastAsia="cs-CZ"/>
              </w:rPr>
              <w:t>v oblasti</w:t>
            </w:r>
            <w:r w:rsidRPr="00DE17F2">
              <w:rPr>
                <w:rFonts w:eastAsia="Times New Roman" w:cs="Times New Roman"/>
                <w:b/>
                <w:bCs/>
                <w:w w:val="116"/>
                <w:sz w:val="37"/>
                <w:szCs w:val="37"/>
              </w:rPr>
              <w:t xml:space="preserve"> </w:t>
            </w:r>
            <w:r w:rsidRPr="00DE17F2">
              <w:rPr>
                <w:rFonts w:eastAsia="Times New Roman" w:cs="Times New Roman"/>
                <w:color w:val="000000"/>
                <w:lang w:eastAsia="cs-CZ"/>
              </w:rPr>
              <w:t>vzdělávání a mládeže</w:t>
            </w:r>
          </w:p>
          <w:p w:rsidR="00F61E79" w:rsidRPr="00DE17F2" w:rsidRDefault="00F61E79" w:rsidP="00DF309D">
            <w:pPr>
              <w:spacing w:after="0" w:line="240" w:lineRule="auto"/>
              <w:rPr>
                <w:rFonts w:eastAsia="Times New Roman" w:cs="Times New Roman"/>
                <w:color w:val="000000"/>
                <w:lang w:eastAsia="cs-CZ"/>
              </w:rPr>
            </w:pP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Rok realizace projektu</w:t>
            </w:r>
          </w:p>
        </w:tc>
        <w:tc>
          <w:tcPr>
            <w:tcW w:w="6240" w:type="dxa"/>
            <w:tcBorders>
              <w:top w:val="nil"/>
              <w:left w:val="nil"/>
              <w:bottom w:val="single" w:sz="4" w:space="0" w:color="auto"/>
              <w:right w:val="single" w:sz="4" w:space="0" w:color="auto"/>
            </w:tcBorders>
            <w:shd w:val="clear" w:color="auto" w:fill="auto"/>
            <w:noWrap/>
            <w:vAlign w:val="bottom"/>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2017</w:t>
            </w:r>
          </w:p>
        </w:tc>
      </w:tr>
      <w:tr w:rsidR="00F61E79" w:rsidRPr="00DE17F2" w:rsidTr="00DF309D">
        <w:trPr>
          <w:trHeight w:hRule="exact" w:val="45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Název projektu:</w:t>
            </w:r>
          </w:p>
        </w:tc>
        <w:tc>
          <w:tcPr>
            <w:tcW w:w="6240" w:type="dxa"/>
            <w:tcBorders>
              <w:top w:val="nil"/>
              <w:left w:val="nil"/>
              <w:bottom w:val="single" w:sz="4" w:space="0" w:color="auto"/>
              <w:right w:val="single" w:sz="4" w:space="0" w:color="auto"/>
            </w:tcBorders>
            <w:shd w:val="clear" w:color="auto" w:fill="auto"/>
            <w:noWrap/>
            <w:vAlign w:val="bottom"/>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bl>
    <w:p w:rsidR="00F61E79" w:rsidRPr="00DE17F2" w:rsidRDefault="00F61E79" w:rsidP="00F61E79"/>
    <w:p w:rsidR="00F61E79" w:rsidRPr="00DE17F2" w:rsidRDefault="00F61E79" w:rsidP="00F61E79">
      <w:pPr>
        <w:pStyle w:val="Nadpis1"/>
        <w:rPr>
          <w:rFonts w:asciiTheme="minorHAnsi" w:eastAsia="Times New Roman" w:hAnsiTheme="minorHAnsi"/>
          <w:w w:val="103"/>
          <w:lang w:val="cs-CZ"/>
        </w:rPr>
      </w:pPr>
      <w:r w:rsidRPr="00DE17F2">
        <w:rPr>
          <w:rFonts w:asciiTheme="minorHAnsi" w:eastAsia="Times New Roman" w:hAnsiTheme="minorHAnsi"/>
          <w:w w:val="106"/>
          <w:lang w:val="cs-CZ"/>
        </w:rPr>
        <w:t>IDENTIFIKAČNÍ</w:t>
      </w:r>
      <w:r w:rsidRPr="00DE17F2">
        <w:rPr>
          <w:rFonts w:asciiTheme="minorHAnsi" w:eastAsia="Times New Roman" w:hAnsiTheme="minorHAnsi"/>
          <w:spacing w:val="12"/>
          <w:w w:val="106"/>
          <w:lang w:val="cs-CZ"/>
        </w:rPr>
        <w:t xml:space="preserve"> </w:t>
      </w:r>
      <w:r w:rsidRPr="00DE17F2">
        <w:rPr>
          <w:rFonts w:asciiTheme="minorHAnsi" w:eastAsia="Times New Roman" w:hAnsiTheme="minorHAnsi"/>
          <w:lang w:val="cs-CZ"/>
        </w:rPr>
        <w:t>ÚDAJE</w:t>
      </w:r>
      <w:r w:rsidRPr="00DE17F2">
        <w:rPr>
          <w:rFonts w:asciiTheme="minorHAnsi" w:eastAsia="Times New Roman" w:hAnsiTheme="minorHAnsi"/>
          <w:spacing w:val="32"/>
          <w:lang w:val="cs-CZ"/>
        </w:rPr>
        <w:t xml:space="preserve"> </w:t>
      </w:r>
      <w:r w:rsidRPr="00DE17F2">
        <w:rPr>
          <w:rFonts w:asciiTheme="minorHAnsi" w:eastAsia="Times New Roman" w:hAnsiTheme="minorHAnsi"/>
          <w:lang w:val="cs-CZ"/>
        </w:rPr>
        <w:t>O</w:t>
      </w:r>
      <w:r w:rsidRPr="00DE17F2">
        <w:rPr>
          <w:rFonts w:asciiTheme="minorHAnsi" w:eastAsia="Times New Roman" w:hAnsiTheme="minorHAnsi"/>
          <w:spacing w:val="20"/>
          <w:lang w:val="cs-CZ"/>
        </w:rPr>
        <w:t xml:space="preserve"> </w:t>
      </w:r>
      <w:r w:rsidRPr="00DE17F2">
        <w:rPr>
          <w:rFonts w:asciiTheme="minorHAnsi" w:eastAsia="Times New Roman" w:hAnsiTheme="minorHAnsi"/>
          <w:lang w:val="cs-CZ"/>
        </w:rPr>
        <w:t>PŘEDKLÁDAJÍCÍ</w:t>
      </w:r>
      <w:r w:rsidRPr="00DE17F2">
        <w:rPr>
          <w:rFonts w:asciiTheme="minorHAnsi" w:eastAsia="Times New Roman" w:hAnsiTheme="minorHAnsi"/>
          <w:spacing w:val="56"/>
          <w:lang w:val="cs-CZ"/>
        </w:rPr>
        <w:t xml:space="preserve"> </w:t>
      </w:r>
      <w:r w:rsidRPr="00DE17F2">
        <w:rPr>
          <w:rFonts w:asciiTheme="minorHAnsi" w:eastAsia="Times New Roman" w:hAnsiTheme="minorHAnsi"/>
          <w:w w:val="103"/>
          <w:lang w:val="cs-CZ"/>
        </w:rPr>
        <w:t>ORGANIZACI</w:t>
      </w:r>
    </w:p>
    <w:p w:rsidR="00F61E79" w:rsidRPr="00DE17F2" w:rsidRDefault="00F61E79" w:rsidP="00F61E79">
      <w:pPr>
        <w:spacing w:before="30" w:after="0" w:line="273" w:lineRule="exact"/>
        <w:ind w:left="134" w:right="-20"/>
        <w:rPr>
          <w:rFonts w:eastAsia="Times New Roman" w:cs="Times New Roman"/>
          <w:sz w:val="24"/>
          <w:szCs w:val="24"/>
        </w:rPr>
      </w:pP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61E79" w:rsidRPr="00DE17F2" w:rsidTr="00DF309D">
        <w:trPr>
          <w:trHeight w:hRule="exac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Registrační název:</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IČO:</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733"/>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Adresa:</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Kraj:</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Telefon:</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E-mail:</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Webové stránky:</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Číslo účtu:</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Datová schránka:</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Právní forma:</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8D0978"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tcPr>
          <w:p w:rsidR="008D0978" w:rsidRPr="00DE17F2" w:rsidRDefault="008D0978"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Zřizovatel</w:t>
            </w:r>
            <w:r w:rsidRPr="00DE17F2">
              <w:rPr>
                <w:rStyle w:val="Znakapoznpodarou"/>
                <w:rFonts w:eastAsia="Times New Roman" w:cs="Times New Roman"/>
                <w:b/>
                <w:color w:val="000000"/>
                <w:lang w:eastAsia="cs-CZ"/>
              </w:rPr>
              <w:footnoteReference w:id="4"/>
            </w:r>
          </w:p>
        </w:tc>
        <w:tc>
          <w:tcPr>
            <w:tcW w:w="6240" w:type="dxa"/>
            <w:tcBorders>
              <w:top w:val="nil"/>
              <w:left w:val="nil"/>
              <w:bottom w:val="single" w:sz="4" w:space="0" w:color="auto"/>
              <w:right w:val="single" w:sz="4" w:space="0" w:color="auto"/>
            </w:tcBorders>
            <w:shd w:val="clear" w:color="auto" w:fill="auto"/>
            <w:vAlign w:val="center"/>
          </w:tcPr>
          <w:p w:rsidR="008D0978" w:rsidRPr="00DE17F2" w:rsidRDefault="008D0978" w:rsidP="00DF309D">
            <w:pPr>
              <w:spacing w:after="0" w:line="240" w:lineRule="auto"/>
              <w:rPr>
                <w:rFonts w:eastAsia="Times New Roman" w:cs="Times New Roman"/>
                <w:color w:val="000000"/>
                <w:lang w:eastAsia="cs-CZ"/>
              </w:rPr>
            </w:pPr>
          </w:p>
        </w:tc>
      </w:tr>
      <w:tr w:rsidR="00F61E79" w:rsidRPr="00DE17F2" w:rsidTr="00DF309D">
        <w:trPr>
          <w:trHeight w:hRule="exac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Oddíl a vložka ve veřejných rejstřících</w:t>
            </w:r>
            <w:r w:rsidRPr="00DE17F2">
              <w:rPr>
                <w:rStyle w:val="Znakapoznpodarou"/>
                <w:rFonts w:eastAsia="Times New Roman" w:cs="Times New Roman"/>
                <w:b/>
                <w:color w:val="000000"/>
                <w:lang w:eastAsia="cs-CZ"/>
              </w:rPr>
              <w:footnoteReference w:id="5"/>
            </w:r>
            <w:r w:rsidRPr="00DE17F2">
              <w:rPr>
                <w:rFonts w:eastAsia="Times New Roman" w:cs="Times New Roman"/>
                <w:b/>
                <w:color w:val="000000"/>
                <w:lang w:eastAsia="cs-CZ"/>
              </w:rPr>
              <w:t>:</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FÚ - územní pracoviště:</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bl>
    <w:p w:rsidR="00F61E79" w:rsidRPr="00DE17F2" w:rsidRDefault="00F61E79" w:rsidP="00F61E79">
      <w:pPr>
        <w:spacing w:before="30" w:after="0" w:line="273" w:lineRule="exact"/>
        <w:ind w:left="134" w:right="-20"/>
        <w:rPr>
          <w:rFonts w:eastAsia="Times New Roman" w:cs="Times New Roman"/>
          <w:sz w:val="24"/>
          <w:szCs w:val="24"/>
        </w:rPr>
      </w:pP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61E79" w:rsidRPr="00DE17F2" w:rsidTr="00DF309D">
        <w:trPr>
          <w:trHeight w:hRule="exact" w:val="6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Celkový počet placených pracovníků v organizaci</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6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Celkem placených přepočtených pracovníků</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bl>
    <w:p w:rsidR="00F61E79" w:rsidRPr="00DE17F2" w:rsidRDefault="00F61E79" w:rsidP="00F61E79"/>
    <w:p w:rsidR="00F61E79" w:rsidRPr="00DE17F2" w:rsidRDefault="00F61E79" w:rsidP="00F61E79">
      <w:pPr>
        <w:pStyle w:val="Nadpis1"/>
        <w:rPr>
          <w:rFonts w:asciiTheme="minorHAnsi" w:eastAsia="Times New Roman" w:hAnsiTheme="minorHAnsi"/>
          <w:lang w:val="cs-CZ"/>
        </w:rPr>
      </w:pPr>
      <w:r w:rsidRPr="00DE17F2">
        <w:rPr>
          <w:rFonts w:asciiTheme="minorHAnsi" w:eastAsia="Times New Roman" w:hAnsiTheme="minorHAnsi"/>
          <w:lang w:val="cs-CZ"/>
        </w:rPr>
        <w:lastRenderedPageBreak/>
        <w:t>KAPITOLY</w:t>
      </w:r>
      <w:r w:rsidRPr="00DE17F2">
        <w:rPr>
          <w:rFonts w:asciiTheme="minorHAnsi" w:eastAsia="Times New Roman" w:hAnsiTheme="minorHAnsi"/>
          <w:spacing w:val="16"/>
          <w:lang w:val="cs-CZ"/>
        </w:rPr>
        <w:t xml:space="preserve"> </w:t>
      </w:r>
      <w:r w:rsidRPr="00DE17F2">
        <w:rPr>
          <w:rFonts w:asciiTheme="minorHAnsi" w:eastAsia="Times New Roman" w:hAnsiTheme="minorHAnsi"/>
          <w:lang w:val="cs-CZ"/>
        </w:rPr>
        <w:t>PROJEKTU</w:t>
      </w:r>
      <w:r w:rsidRPr="00DE17F2">
        <w:rPr>
          <w:rFonts w:asciiTheme="minorHAnsi" w:eastAsia="Times New Roman" w:hAnsiTheme="minorHAnsi"/>
          <w:spacing w:val="55"/>
          <w:lang w:val="cs-CZ"/>
        </w:rPr>
        <w:t xml:space="preserve"> </w:t>
      </w:r>
      <w:r w:rsidRPr="00DE17F2">
        <w:rPr>
          <w:rFonts w:asciiTheme="minorHAnsi" w:eastAsia="Times New Roman" w:hAnsiTheme="minorHAnsi"/>
          <w:w w:val="104"/>
          <w:lang w:val="cs-CZ"/>
        </w:rPr>
        <w:t>DETAILNĚ</w:t>
      </w:r>
    </w:p>
    <w:p w:rsidR="00F61E79" w:rsidRPr="00DE17F2" w:rsidRDefault="00F61E79" w:rsidP="00E331AA">
      <w:pPr>
        <w:pStyle w:val="Nadpis2"/>
        <w:widowControl w:val="0"/>
        <w:numPr>
          <w:ilvl w:val="0"/>
          <w:numId w:val="31"/>
        </w:numPr>
        <w:spacing w:line="276" w:lineRule="auto"/>
        <w:rPr>
          <w:rFonts w:asciiTheme="minorHAnsi" w:hAnsiTheme="minorHAnsi"/>
        </w:rPr>
      </w:pPr>
      <w:r w:rsidRPr="00DE17F2">
        <w:rPr>
          <w:rFonts w:asciiTheme="minorHAnsi" w:hAnsiTheme="minorHAnsi"/>
        </w:rPr>
        <w:t>Základní údaje o projektu</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61E79" w:rsidRPr="00DE17F2" w:rsidTr="00DF309D">
        <w:trPr>
          <w:trHeight w:hRule="exac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Realizace od</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Realizace do</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Anotace nového projektu</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48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Byl projekt dotován v minulém kalendářním roce?</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Poskytovatel dotace</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48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Přidělená dotace v minulém roce v Kč</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3C5F89">
        <w:trPr>
          <w:trHeight w:hRule="exact" w:val="529"/>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Z toho osobní náklady v Kč</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Působnost projektu</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val="300"/>
        </w:trPr>
        <w:tc>
          <w:tcPr>
            <w:tcW w:w="2560" w:type="dxa"/>
            <w:vMerge w:val="restart"/>
            <w:tcBorders>
              <w:top w:val="nil"/>
              <w:left w:val="single" w:sz="4" w:space="0" w:color="auto"/>
              <w:bottom w:val="single" w:sz="4" w:space="0" w:color="000000"/>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Prohlášení o bezdlužnosti</w:t>
            </w:r>
          </w:p>
        </w:tc>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Prohlašuji, že organizace ke dni podání žádosti nemá žádné závazky po lhůtě splatnosti ve vztahu ke státnímu rozpočtu, státnímu fondu, zdravotní pojišťovně, orgánům sociálního zabezpečení, rozpočtu územního samosprávného celku</w:t>
            </w:r>
          </w:p>
        </w:tc>
      </w:tr>
      <w:tr w:rsidR="00F61E79" w:rsidRPr="00DE17F2" w:rsidTr="00DF309D">
        <w:trPr>
          <w:trHeight w:val="300"/>
        </w:trPr>
        <w:tc>
          <w:tcPr>
            <w:tcW w:w="2560" w:type="dxa"/>
            <w:vMerge/>
            <w:tcBorders>
              <w:top w:val="nil"/>
              <w:left w:val="single" w:sz="4" w:space="0" w:color="auto"/>
              <w:bottom w:val="single" w:sz="4" w:space="0" w:color="000000"/>
              <w:right w:val="single" w:sz="4" w:space="0" w:color="auto"/>
            </w:tcBorders>
            <w:vAlign w:val="center"/>
            <w:hideMark/>
          </w:tcPr>
          <w:p w:rsidR="00F61E79" w:rsidRPr="00DE17F2" w:rsidRDefault="00F61E79" w:rsidP="00DF309D">
            <w:pPr>
              <w:spacing w:after="0" w:line="240" w:lineRule="auto"/>
              <w:rPr>
                <w:rFonts w:eastAsia="Times New Roman" w:cs="Times New Roman"/>
                <w:b/>
                <w:bCs/>
                <w:color w:val="000000"/>
                <w:sz w:val="18"/>
                <w:szCs w:val="18"/>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000000"/>
              <w:right w:val="single" w:sz="4" w:space="0" w:color="auto"/>
            </w:tcBorders>
            <w:vAlign w:val="center"/>
            <w:hideMark/>
          </w:tcPr>
          <w:p w:rsidR="00F61E79" w:rsidRPr="00DE17F2" w:rsidRDefault="00F61E79" w:rsidP="00DF309D">
            <w:pPr>
              <w:spacing w:after="0" w:line="240" w:lineRule="auto"/>
              <w:rPr>
                <w:rFonts w:eastAsia="Times New Roman" w:cs="Times New Roman"/>
                <w:b/>
                <w:bCs/>
                <w:color w:val="000000"/>
                <w:sz w:val="18"/>
                <w:szCs w:val="18"/>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bl>
    <w:p w:rsidR="00F61E79" w:rsidRPr="00DE17F2" w:rsidRDefault="00F61E79" w:rsidP="00F61E79"/>
    <w:p w:rsidR="00F61E79" w:rsidRPr="00DE17F2" w:rsidRDefault="00F61E79" w:rsidP="00E331AA">
      <w:pPr>
        <w:pStyle w:val="Nadpis2"/>
        <w:widowControl w:val="0"/>
        <w:numPr>
          <w:ilvl w:val="0"/>
          <w:numId w:val="31"/>
        </w:numPr>
        <w:spacing w:line="276" w:lineRule="auto"/>
        <w:rPr>
          <w:rFonts w:asciiTheme="minorHAnsi" w:hAnsiTheme="minorHAnsi"/>
        </w:rPr>
      </w:pPr>
      <w:r w:rsidRPr="00DE17F2">
        <w:rPr>
          <w:rFonts w:asciiTheme="minorHAnsi" w:hAnsiTheme="minorHAnsi"/>
        </w:rPr>
        <w:t>Personální zajištění projektu</w:t>
      </w:r>
    </w:p>
    <w:tbl>
      <w:tblPr>
        <w:tblW w:w="8800" w:type="dxa"/>
        <w:tblInd w:w="-5" w:type="dxa"/>
        <w:tblCellMar>
          <w:left w:w="70" w:type="dxa"/>
          <w:right w:w="70" w:type="dxa"/>
        </w:tblCellMar>
        <w:tblLook w:val="04A0" w:firstRow="1" w:lastRow="0" w:firstColumn="1" w:lastColumn="0" w:noHBand="0" w:noVBand="1"/>
      </w:tblPr>
      <w:tblGrid>
        <w:gridCol w:w="2977"/>
        <w:gridCol w:w="5823"/>
      </w:tblGrid>
      <w:tr w:rsidR="00F61E79" w:rsidRPr="00DE17F2" w:rsidTr="00DF309D">
        <w:trPr>
          <w:trHeight w:hRule="exact" w:val="113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xml:space="preserve">Kontaktní osoba projektu (realizátor, řešitel) - Jméno, příjmení </w:t>
            </w:r>
          </w:p>
        </w:tc>
        <w:tc>
          <w:tcPr>
            <w:tcW w:w="5823"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E-mail</w:t>
            </w:r>
          </w:p>
        </w:tc>
        <w:tc>
          <w:tcPr>
            <w:tcW w:w="5823"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hRule="exact" w:val="30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Telefon</w:t>
            </w:r>
          </w:p>
        </w:tc>
        <w:tc>
          <w:tcPr>
            <w:tcW w:w="5823"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720"/>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Počet přepočtených pracovníků zajišťujících realizaci projektu</w:t>
            </w:r>
          </w:p>
        </w:tc>
        <w:tc>
          <w:tcPr>
            <w:tcW w:w="5823" w:type="dxa"/>
            <w:tcBorders>
              <w:top w:val="nil"/>
              <w:left w:val="nil"/>
              <w:bottom w:val="nil"/>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6533F5">
        <w:trPr>
          <w:trHeight w:hRule="exact" w:val="873"/>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Počet dobrovolníků podílejících se na realizaci projektu</w:t>
            </w:r>
          </w:p>
        </w:tc>
        <w:tc>
          <w:tcPr>
            <w:tcW w:w="5823"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bl>
    <w:p w:rsidR="00F61E79" w:rsidRPr="00DE17F2" w:rsidRDefault="00F61E79" w:rsidP="00F61E79"/>
    <w:p w:rsidR="00F61E79" w:rsidRPr="00DE17F2" w:rsidRDefault="00F61E79" w:rsidP="00E331AA">
      <w:pPr>
        <w:pStyle w:val="Nadpis2"/>
        <w:widowControl w:val="0"/>
        <w:numPr>
          <w:ilvl w:val="0"/>
          <w:numId w:val="31"/>
        </w:numPr>
        <w:spacing w:line="276" w:lineRule="auto"/>
        <w:rPr>
          <w:rFonts w:asciiTheme="minorHAnsi" w:hAnsiTheme="minorHAnsi"/>
        </w:rPr>
      </w:pPr>
      <w:r w:rsidRPr="00DE17F2">
        <w:rPr>
          <w:rFonts w:asciiTheme="minorHAnsi" w:hAnsiTheme="minorHAnsi"/>
        </w:rPr>
        <w:t>Výchozí stav a popis realizátora</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61E79" w:rsidRPr="00DE17F2" w:rsidTr="00DF309D">
        <w:trPr>
          <w:trHeight w:val="430"/>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Popis realizátora projektu</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669"/>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xml:space="preserve">Zkušenosti s jinými </w:t>
            </w:r>
            <w:r w:rsidRPr="00DE17F2">
              <w:rPr>
                <w:rFonts w:eastAsia="Times New Roman" w:cs="Times New Roman"/>
                <w:b/>
                <w:color w:val="000000"/>
                <w:lang w:eastAsia="cs-CZ"/>
              </w:rPr>
              <w:lastRenderedPageBreak/>
              <w:t>programy realizovanými z jiných zdrojů</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lastRenderedPageBreak/>
              <w:t> </w:t>
            </w: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269"/>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Popis výchozí situace</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3C5F89">
        <w:trPr>
          <w:trHeight w:val="269"/>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6060E3">
        <w:trPr>
          <w:trHeight w:hRule="exact" w:val="2408"/>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6533F5">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xml:space="preserve">Údaje o celkových předpokládaných příjmech a výdajích organizace v předcházejícím kalendářním </w:t>
            </w:r>
            <w:r w:rsidR="00310ED6" w:rsidRPr="00DE17F2">
              <w:rPr>
                <w:rFonts w:eastAsia="Times New Roman" w:cs="Times New Roman"/>
                <w:b/>
                <w:color w:val="000000"/>
                <w:lang w:eastAsia="cs-CZ"/>
              </w:rPr>
              <w:t>roce</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r w:rsidR="00F61E79" w:rsidRPr="00DE17F2" w:rsidTr="00DF309D">
        <w:trPr>
          <w:trHeight w:hRule="exact" w:val="48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Příjmy od odběratelů služeb celkem (Kč)</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hRule="exact" w:val="48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Příspěvky od orgánu samosprávy (Kč)</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hRule="exact" w:val="48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Dary nadací, z podnikatelské sféry apod. (Kč)</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hRule="exact" w:val="48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Příjmy z členských příspěvků (Kč)</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hRule="exact" w:val="3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Další příjmy (Kč)</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hRule="exact" w:val="48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Celkové výdaje v kalendářním roce (Kč)</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Další projekty realizované předkládající organizací v minulém kalendářním roce</w:t>
            </w:r>
          </w:p>
        </w:tc>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555"/>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bCs/>
                <w:color w:val="000000"/>
                <w:sz w:val="18"/>
                <w:szCs w:val="18"/>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bl>
    <w:p w:rsidR="00F61E79" w:rsidRPr="00DE17F2" w:rsidRDefault="00F61E79" w:rsidP="00F61E79"/>
    <w:p w:rsidR="00F61E79" w:rsidRPr="00DE17F2" w:rsidRDefault="00F61E79" w:rsidP="00E331AA">
      <w:pPr>
        <w:pStyle w:val="Nadpis2"/>
        <w:widowControl w:val="0"/>
        <w:numPr>
          <w:ilvl w:val="0"/>
          <w:numId w:val="31"/>
        </w:numPr>
        <w:spacing w:line="276" w:lineRule="auto"/>
        <w:rPr>
          <w:rFonts w:asciiTheme="minorHAnsi" w:hAnsiTheme="minorHAnsi"/>
        </w:rPr>
      </w:pPr>
      <w:r w:rsidRPr="00DE17F2">
        <w:rPr>
          <w:rFonts w:asciiTheme="minorHAnsi" w:hAnsiTheme="minorHAnsi"/>
        </w:rPr>
        <w:t>Cíle a cílové skupiny</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61E79" w:rsidRPr="00DE17F2" w:rsidTr="00DF309D">
        <w:trPr>
          <w:trHeight w:val="300"/>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Cíle projektu a jak cíle navazují na vyhlášený program</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269"/>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Naplňování Strategického dialogu</w:t>
            </w:r>
          </w:p>
        </w:tc>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129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Popis cílové skupiny projektu</w:t>
            </w:r>
          </w:p>
        </w:tc>
        <w:tc>
          <w:tcPr>
            <w:tcW w:w="6240" w:type="dxa"/>
            <w:tcBorders>
              <w:top w:val="nil"/>
              <w:left w:val="nil"/>
              <w:bottom w:val="single" w:sz="4" w:space="0" w:color="auto"/>
              <w:right w:val="single" w:sz="4" w:space="0" w:color="auto"/>
            </w:tcBorders>
            <w:shd w:val="clear" w:color="auto" w:fill="auto"/>
            <w:noWrap/>
            <w:vAlign w:val="bottom"/>
            <w:hideMark/>
          </w:tcPr>
          <w:p w:rsidR="00F61E79" w:rsidRPr="00DE17F2" w:rsidRDefault="00F61E79" w:rsidP="00DF309D">
            <w:pPr>
              <w:spacing w:after="0" w:line="240" w:lineRule="auto"/>
              <w:rPr>
                <w:rFonts w:eastAsia="Times New Roman" w:cs="Times New Roman"/>
                <w:color w:val="000000"/>
                <w:lang w:eastAsia="cs-CZ"/>
              </w:rPr>
            </w:pPr>
            <w:r w:rsidRPr="00DE17F2">
              <w:rPr>
                <w:rFonts w:eastAsia="Times New Roman" w:cs="Times New Roman"/>
                <w:color w:val="000000"/>
                <w:lang w:eastAsia="cs-CZ"/>
              </w:rPr>
              <w:t> </w:t>
            </w:r>
          </w:p>
        </w:tc>
      </w:tr>
    </w:tbl>
    <w:p w:rsidR="00F61E79" w:rsidRPr="00DE17F2" w:rsidRDefault="00F61E79" w:rsidP="00F61E79"/>
    <w:p w:rsidR="00F61E79" w:rsidRPr="00DE17F2" w:rsidRDefault="00F61E79" w:rsidP="00E331AA">
      <w:pPr>
        <w:pStyle w:val="Nadpis2"/>
        <w:widowControl w:val="0"/>
        <w:numPr>
          <w:ilvl w:val="0"/>
          <w:numId w:val="31"/>
        </w:numPr>
        <w:spacing w:line="276" w:lineRule="auto"/>
        <w:rPr>
          <w:rFonts w:asciiTheme="minorHAnsi" w:hAnsiTheme="minorHAnsi"/>
        </w:rPr>
      </w:pPr>
      <w:r w:rsidRPr="00DE17F2">
        <w:rPr>
          <w:rFonts w:asciiTheme="minorHAnsi" w:hAnsiTheme="minorHAnsi"/>
        </w:rPr>
        <w:t>Popis aktivit projektu</w:t>
      </w:r>
    </w:p>
    <w:p w:rsidR="00F61E79" w:rsidRPr="00DE17F2" w:rsidRDefault="00F61E79" w:rsidP="00F61E79"/>
    <w:tbl>
      <w:tblPr>
        <w:tblW w:w="8800" w:type="dxa"/>
        <w:tblInd w:w="-5" w:type="dxa"/>
        <w:tblCellMar>
          <w:left w:w="70" w:type="dxa"/>
          <w:right w:w="70" w:type="dxa"/>
        </w:tblCellMar>
        <w:tblLook w:val="04A0" w:firstRow="1" w:lastRow="0" w:firstColumn="1" w:lastColumn="0" w:noHBand="0" w:noVBand="1"/>
      </w:tblPr>
      <w:tblGrid>
        <w:gridCol w:w="2560"/>
        <w:gridCol w:w="6240"/>
      </w:tblGrid>
      <w:tr w:rsidR="00F61E79" w:rsidRPr="00DE17F2" w:rsidTr="00DF309D">
        <w:trPr>
          <w:trHeight w:hRule="exact" w:val="3705"/>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Popis projektu (v případě popisu delšího než 2 A4 použijte samostatnou přílohu projektu)</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180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Harmonogram realizace projektu</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bl>
    <w:p w:rsidR="00F61E79" w:rsidRPr="00DE17F2" w:rsidRDefault="00F61E79" w:rsidP="00F61E79"/>
    <w:p w:rsidR="00F61E79" w:rsidRPr="00DE17F2" w:rsidRDefault="00F61E79" w:rsidP="00E331AA">
      <w:pPr>
        <w:pStyle w:val="Nadpis2"/>
        <w:widowControl w:val="0"/>
        <w:numPr>
          <w:ilvl w:val="0"/>
          <w:numId w:val="31"/>
        </w:numPr>
        <w:spacing w:line="276" w:lineRule="auto"/>
        <w:rPr>
          <w:rFonts w:asciiTheme="minorHAnsi" w:hAnsiTheme="minorHAnsi"/>
        </w:rPr>
      </w:pPr>
      <w:r w:rsidRPr="00DE17F2">
        <w:rPr>
          <w:rFonts w:asciiTheme="minorHAnsi" w:hAnsiTheme="minorHAnsi"/>
        </w:rPr>
        <w:t>Výstupy a použití výsledků</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61E79" w:rsidRPr="00DE17F2" w:rsidTr="00DF309D">
        <w:trPr>
          <w:trHeight w:hRule="exact" w:val="30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Přínos projektu a jeho výstupy</w:t>
            </w:r>
          </w:p>
        </w:tc>
        <w:tc>
          <w:tcPr>
            <w:tcW w:w="6240"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3C5F89">
        <w:trPr>
          <w:trHeight w:hRule="exact" w:val="766"/>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lastRenderedPageBreak/>
              <w:t>Předpokládaný počet zapojených dětí a mládeže</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3C5F89">
        <w:trPr>
          <w:trHeight w:hRule="exact" w:val="1117"/>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Předpokládaný počet zapojených učitelů a vedoucích pracovníků s mládeží</w:t>
            </w:r>
          </w:p>
        </w:tc>
        <w:tc>
          <w:tcPr>
            <w:tcW w:w="62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Využití výsledků projektu</w:t>
            </w:r>
          </w:p>
        </w:tc>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269"/>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Hodnocení a sebehodnocení účastníků</w:t>
            </w:r>
          </w:p>
        </w:tc>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269"/>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Viditelnost projektu</w:t>
            </w:r>
          </w:p>
        </w:tc>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bCs/>
                <w:color w:val="000000"/>
                <w:sz w:val="18"/>
                <w:szCs w:val="18"/>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bCs/>
                <w:color w:val="000000"/>
                <w:sz w:val="18"/>
                <w:szCs w:val="18"/>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bCs/>
                <w:color w:val="000000"/>
                <w:sz w:val="18"/>
                <w:szCs w:val="18"/>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bl>
    <w:p w:rsidR="00F61E79" w:rsidRPr="00DE17F2" w:rsidRDefault="00F61E79" w:rsidP="00F61E79"/>
    <w:p w:rsidR="00F61E79" w:rsidRPr="00DE17F2" w:rsidRDefault="00F61E79" w:rsidP="00E331AA">
      <w:pPr>
        <w:pStyle w:val="Nadpis2"/>
        <w:widowControl w:val="0"/>
        <w:numPr>
          <w:ilvl w:val="0"/>
          <w:numId w:val="31"/>
        </w:numPr>
        <w:spacing w:line="276" w:lineRule="auto"/>
        <w:rPr>
          <w:rFonts w:asciiTheme="minorHAnsi" w:hAnsiTheme="minorHAnsi"/>
        </w:rPr>
      </w:pPr>
      <w:r w:rsidRPr="00DE17F2">
        <w:rPr>
          <w:rFonts w:asciiTheme="minorHAnsi" w:hAnsiTheme="minorHAnsi"/>
        </w:rPr>
        <w:t>Zkušenosti a odborné zajištění projektu</w:t>
      </w:r>
    </w:p>
    <w:tbl>
      <w:tblPr>
        <w:tblW w:w="8800" w:type="dxa"/>
        <w:tblInd w:w="-5" w:type="dxa"/>
        <w:tblCellMar>
          <w:left w:w="70" w:type="dxa"/>
          <w:right w:w="70" w:type="dxa"/>
        </w:tblCellMar>
        <w:tblLook w:val="04A0" w:firstRow="1" w:lastRow="0" w:firstColumn="1" w:lastColumn="0" w:noHBand="0" w:noVBand="1"/>
      </w:tblPr>
      <w:tblGrid>
        <w:gridCol w:w="2560"/>
        <w:gridCol w:w="6240"/>
      </w:tblGrid>
      <w:tr w:rsidR="00F61E79" w:rsidRPr="00DE17F2" w:rsidTr="00DF309D">
        <w:trPr>
          <w:trHeight w:val="300"/>
        </w:trPr>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Odborná úroveň zajištění projektu</w:t>
            </w:r>
          </w:p>
        </w:tc>
        <w:tc>
          <w:tcPr>
            <w:tcW w:w="6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269"/>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single" w:sz="4" w:space="0" w:color="auto"/>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Zkušenost organizace s česko-německou spoluprací</w:t>
            </w:r>
          </w:p>
        </w:tc>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269"/>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color w:val="000000"/>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Partnerství se zahraničními organizacemi (relevantní k projektu)</w:t>
            </w:r>
          </w:p>
        </w:tc>
        <w:tc>
          <w:tcPr>
            <w:tcW w:w="6240" w:type="dxa"/>
            <w:vMerge w:val="restart"/>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bCs/>
                <w:color w:val="000000"/>
                <w:sz w:val="18"/>
                <w:szCs w:val="18"/>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r w:rsidR="00F61E79" w:rsidRPr="00DE17F2" w:rsidTr="00DF309D">
        <w:trPr>
          <w:trHeight w:val="300"/>
        </w:trPr>
        <w:tc>
          <w:tcPr>
            <w:tcW w:w="256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b/>
                <w:bCs/>
                <w:color w:val="000000"/>
                <w:sz w:val="18"/>
                <w:szCs w:val="18"/>
                <w:lang w:eastAsia="cs-CZ"/>
              </w:rPr>
            </w:pPr>
          </w:p>
        </w:tc>
        <w:tc>
          <w:tcPr>
            <w:tcW w:w="6240" w:type="dxa"/>
            <w:vMerge/>
            <w:tcBorders>
              <w:top w:val="nil"/>
              <w:left w:val="single" w:sz="4" w:space="0" w:color="auto"/>
              <w:bottom w:val="single" w:sz="4" w:space="0" w:color="auto"/>
              <w:right w:val="single" w:sz="4" w:space="0" w:color="auto"/>
            </w:tcBorders>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p>
        </w:tc>
      </w:tr>
    </w:tbl>
    <w:p w:rsidR="00F61E79" w:rsidRPr="00DE17F2" w:rsidRDefault="00F61E79" w:rsidP="00F61E79"/>
    <w:p w:rsidR="00F61E79" w:rsidRPr="00DE17F2" w:rsidRDefault="00F61E79" w:rsidP="00F61E79"/>
    <w:p w:rsidR="00F61E79" w:rsidRPr="00DE17F2" w:rsidRDefault="00F61E79" w:rsidP="00F61E79">
      <w:pPr>
        <w:pStyle w:val="Nadpis1"/>
        <w:rPr>
          <w:rFonts w:asciiTheme="minorHAnsi" w:eastAsia="Times New Roman" w:hAnsiTheme="minorHAnsi"/>
          <w:lang w:val="cs-CZ"/>
        </w:rPr>
      </w:pPr>
      <w:r w:rsidRPr="00DE17F2">
        <w:rPr>
          <w:rFonts w:asciiTheme="minorHAnsi" w:eastAsia="Times New Roman" w:hAnsiTheme="minorHAnsi"/>
          <w:lang w:val="cs-CZ"/>
        </w:rPr>
        <w:t>CELKOVÝ ROZPOČET PROJEKTU DLE NÁKLADOVÝCH POLOŽEK</w:t>
      </w:r>
    </w:p>
    <w:tbl>
      <w:tblPr>
        <w:tblW w:w="9360" w:type="dxa"/>
        <w:tblCellMar>
          <w:left w:w="70" w:type="dxa"/>
          <w:right w:w="70" w:type="dxa"/>
        </w:tblCellMar>
        <w:tblLook w:val="04A0" w:firstRow="1" w:lastRow="0" w:firstColumn="1" w:lastColumn="0" w:noHBand="0" w:noVBand="1"/>
      </w:tblPr>
      <w:tblGrid>
        <w:gridCol w:w="4060"/>
        <w:gridCol w:w="2440"/>
        <w:gridCol w:w="1900"/>
        <w:gridCol w:w="960"/>
      </w:tblGrid>
      <w:tr w:rsidR="00F61E79" w:rsidRPr="00DE17F2" w:rsidTr="00DF309D">
        <w:trPr>
          <w:trHeight w:val="705"/>
        </w:trPr>
        <w:tc>
          <w:tcPr>
            <w:tcW w:w="40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Položka</w:t>
            </w:r>
          </w:p>
        </w:tc>
        <w:tc>
          <w:tcPr>
            <w:tcW w:w="2440" w:type="dxa"/>
            <w:tcBorders>
              <w:top w:val="single" w:sz="4" w:space="0" w:color="auto"/>
              <w:left w:val="nil"/>
              <w:bottom w:val="single" w:sz="4" w:space="0" w:color="auto"/>
              <w:right w:val="single" w:sz="4" w:space="0" w:color="auto"/>
            </w:tcBorders>
            <w:shd w:val="clear" w:color="000000" w:fill="D9D9D9"/>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Celkové náklady projektu (Kč)</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Požadovaná dotace MŠMT (Kč)</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Dotace v %</w:t>
            </w:r>
          </w:p>
        </w:tc>
      </w:tr>
      <w:tr w:rsidR="00F61E79" w:rsidRPr="00DE17F2" w:rsidTr="00DF309D">
        <w:trPr>
          <w:trHeight w:val="315"/>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PROJEKT CELKEM</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Osobní náklady celkem</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6060E3">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Osobní náklady nehrazené z dotace</w:t>
            </w:r>
          </w:p>
        </w:tc>
        <w:tc>
          <w:tcPr>
            <w:tcW w:w="244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190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96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3C5F8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DPP</w:t>
            </w:r>
            <w:r w:rsidR="00F61E79" w:rsidRPr="00DE17F2">
              <w:rPr>
                <w:rFonts w:eastAsia="Times New Roman" w:cs="Times New Roman"/>
                <w:b/>
                <w:color w:val="000000"/>
                <w:lang w:eastAsia="cs-CZ"/>
              </w:rPr>
              <w:t xml:space="preserve"> celkem</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6060E3">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tcPr>
          <w:p w:rsidR="00F61E79" w:rsidRPr="00DE17F2" w:rsidRDefault="003C5F8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DPP</w:t>
            </w:r>
            <w:r w:rsidR="00F61E79" w:rsidRPr="00DE17F2">
              <w:rPr>
                <w:rFonts w:eastAsia="Times New Roman" w:cs="Times New Roman"/>
                <w:b/>
                <w:color w:val="000000"/>
                <w:lang w:eastAsia="cs-CZ"/>
              </w:rPr>
              <w:t xml:space="preserve"> bez odvodů</w:t>
            </w:r>
          </w:p>
        </w:tc>
        <w:tc>
          <w:tcPr>
            <w:tcW w:w="244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190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96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r>
      <w:tr w:rsidR="00F61E79" w:rsidRPr="00DE17F2" w:rsidTr="006060E3">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tcPr>
          <w:p w:rsidR="00F61E79" w:rsidRPr="00DE17F2" w:rsidRDefault="003C5F8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DPP</w:t>
            </w:r>
            <w:r w:rsidR="00F61E79" w:rsidRPr="00DE17F2">
              <w:rPr>
                <w:rFonts w:eastAsia="Times New Roman" w:cs="Times New Roman"/>
                <w:b/>
                <w:color w:val="000000"/>
                <w:lang w:eastAsia="cs-CZ"/>
              </w:rPr>
              <w:t xml:space="preserve"> odvody</w:t>
            </w:r>
          </w:p>
        </w:tc>
        <w:tc>
          <w:tcPr>
            <w:tcW w:w="244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190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96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DPČ celkem</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6060E3">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DPČ bez odvodů</w:t>
            </w:r>
          </w:p>
        </w:tc>
        <w:tc>
          <w:tcPr>
            <w:tcW w:w="244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190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96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r>
      <w:tr w:rsidR="00F61E79" w:rsidRPr="00DE17F2" w:rsidTr="006060E3">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DPČ odvody</w:t>
            </w:r>
          </w:p>
        </w:tc>
        <w:tc>
          <w:tcPr>
            <w:tcW w:w="244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190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96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HPP celkem</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6060E3">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HPP bez odvodů</w:t>
            </w:r>
          </w:p>
        </w:tc>
        <w:tc>
          <w:tcPr>
            <w:tcW w:w="244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190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96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r>
      <w:tr w:rsidR="00F61E79" w:rsidRPr="00DE17F2" w:rsidTr="006060E3">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HPP odvody</w:t>
            </w:r>
          </w:p>
        </w:tc>
        <w:tc>
          <w:tcPr>
            <w:tcW w:w="244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190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c>
          <w:tcPr>
            <w:tcW w:w="960" w:type="dxa"/>
            <w:tcBorders>
              <w:top w:val="nil"/>
              <w:left w:val="nil"/>
              <w:bottom w:val="single" w:sz="4" w:space="0" w:color="auto"/>
              <w:right w:val="single" w:sz="4" w:space="0" w:color="auto"/>
            </w:tcBorders>
            <w:shd w:val="clear" w:color="auto" w:fill="auto"/>
            <w:vAlign w:val="center"/>
          </w:tcPr>
          <w:p w:rsidR="00F61E79" w:rsidRPr="00DE17F2" w:rsidRDefault="00F61E79" w:rsidP="00DF309D">
            <w:pPr>
              <w:spacing w:after="0" w:line="240" w:lineRule="auto"/>
              <w:rPr>
                <w:rFonts w:eastAsia="Times New Roman" w:cs="Times New Roman"/>
                <w:b/>
                <w:color w:val="000000"/>
                <w:lang w:eastAsia="cs-CZ"/>
              </w:rPr>
            </w:pPr>
          </w:p>
        </w:tc>
      </w:tr>
      <w:tr w:rsidR="00471D00" w:rsidRPr="00DE17F2" w:rsidTr="00471D00">
        <w:trPr>
          <w:trHeight w:hRule="exact" w:val="569"/>
        </w:trPr>
        <w:tc>
          <w:tcPr>
            <w:tcW w:w="4060" w:type="dxa"/>
            <w:tcBorders>
              <w:top w:val="nil"/>
              <w:left w:val="single" w:sz="4" w:space="0" w:color="auto"/>
              <w:bottom w:val="single" w:sz="4" w:space="0" w:color="auto"/>
              <w:right w:val="single" w:sz="4" w:space="0" w:color="auto"/>
            </w:tcBorders>
            <w:shd w:val="clear" w:color="auto" w:fill="auto"/>
            <w:vAlign w:val="center"/>
          </w:tcPr>
          <w:p w:rsidR="00471D00" w:rsidRPr="00DE17F2" w:rsidRDefault="00471D00" w:rsidP="00471D00">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Příděly do Fondu kulturních a sociálních potřeb</w:t>
            </w:r>
          </w:p>
          <w:p w:rsidR="00471D00" w:rsidRPr="00DE17F2" w:rsidRDefault="00471D00" w:rsidP="00DF309D">
            <w:pPr>
              <w:spacing w:after="0" w:line="240" w:lineRule="auto"/>
              <w:rPr>
                <w:rFonts w:eastAsia="Times New Roman" w:cs="Times New Roman"/>
                <w:b/>
                <w:color w:val="000000"/>
                <w:lang w:eastAsia="cs-CZ"/>
              </w:rPr>
            </w:pPr>
          </w:p>
        </w:tc>
        <w:tc>
          <w:tcPr>
            <w:tcW w:w="2440" w:type="dxa"/>
            <w:tcBorders>
              <w:top w:val="nil"/>
              <w:left w:val="nil"/>
              <w:bottom w:val="single" w:sz="4" w:space="0" w:color="auto"/>
              <w:right w:val="single" w:sz="4" w:space="0" w:color="auto"/>
            </w:tcBorders>
            <w:shd w:val="clear" w:color="auto" w:fill="auto"/>
            <w:vAlign w:val="center"/>
          </w:tcPr>
          <w:p w:rsidR="00471D00" w:rsidRPr="00DE17F2" w:rsidRDefault="00471D00" w:rsidP="00DF309D">
            <w:pPr>
              <w:spacing w:after="0" w:line="240" w:lineRule="auto"/>
              <w:rPr>
                <w:rFonts w:eastAsia="Times New Roman" w:cs="Times New Roman"/>
                <w:b/>
                <w:color w:val="000000"/>
                <w:lang w:eastAsia="cs-CZ"/>
              </w:rPr>
            </w:pPr>
          </w:p>
        </w:tc>
        <w:tc>
          <w:tcPr>
            <w:tcW w:w="1900" w:type="dxa"/>
            <w:tcBorders>
              <w:top w:val="nil"/>
              <w:left w:val="nil"/>
              <w:bottom w:val="single" w:sz="4" w:space="0" w:color="auto"/>
              <w:right w:val="single" w:sz="4" w:space="0" w:color="auto"/>
            </w:tcBorders>
            <w:shd w:val="clear" w:color="auto" w:fill="auto"/>
            <w:vAlign w:val="center"/>
          </w:tcPr>
          <w:p w:rsidR="00471D00" w:rsidRPr="00DE17F2" w:rsidRDefault="00471D00" w:rsidP="00DF309D">
            <w:pPr>
              <w:spacing w:after="0" w:line="240" w:lineRule="auto"/>
              <w:rPr>
                <w:rFonts w:eastAsia="Times New Roman" w:cs="Times New Roman"/>
                <w:b/>
                <w:color w:val="000000"/>
                <w:lang w:eastAsia="cs-CZ"/>
              </w:rPr>
            </w:pPr>
          </w:p>
        </w:tc>
        <w:tc>
          <w:tcPr>
            <w:tcW w:w="960" w:type="dxa"/>
            <w:tcBorders>
              <w:top w:val="nil"/>
              <w:left w:val="nil"/>
              <w:bottom w:val="single" w:sz="4" w:space="0" w:color="auto"/>
              <w:right w:val="single" w:sz="4" w:space="0" w:color="auto"/>
            </w:tcBorders>
            <w:shd w:val="clear" w:color="auto" w:fill="auto"/>
            <w:vAlign w:val="center"/>
          </w:tcPr>
          <w:p w:rsidR="00471D00" w:rsidRPr="00DE17F2" w:rsidRDefault="00471D00" w:rsidP="00DF309D">
            <w:pPr>
              <w:spacing w:after="0" w:line="240" w:lineRule="auto"/>
              <w:rPr>
                <w:rFonts w:eastAsia="Times New Roman" w:cs="Times New Roman"/>
                <w:b/>
                <w:color w:val="000000"/>
                <w:lang w:eastAsia="cs-CZ"/>
              </w:rPr>
            </w:pP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ONIV celkem</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9360"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Materiálové náklady</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Materiál</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Kancelářské potřeby</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48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Vybavení do 40 000,-  Kč software do 60 000,-  Kč</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Ostatní materiálové náklady</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9360"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Nemateriálové náklady - služby</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Poštovné, telefon, fax, internet</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Nájemné</w:t>
            </w:r>
            <w:r w:rsidR="002A0E18" w:rsidRPr="00DE17F2">
              <w:rPr>
                <w:rFonts w:eastAsia="Times New Roman" w:cs="Times New Roman"/>
                <w:b/>
                <w:color w:val="000000"/>
                <w:lang w:eastAsia="cs-CZ"/>
              </w:rPr>
              <w:t>, energie</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Propagace</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Cestovné</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Doprava</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406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Jiné</w:t>
            </w:r>
          </w:p>
        </w:tc>
        <w:tc>
          <w:tcPr>
            <w:tcW w:w="244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90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96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bl>
    <w:p w:rsidR="00F61E79" w:rsidRPr="00DE17F2" w:rsidRDefault="00F61E79" w:rsidP="00F61E79"/>
    <w:p w:rsidR="00F61E79" w:rsidRPr="00DE17F2" w:rsidRDefault="00F61E79" w:rsidP="00F61E79">
      <w:pPr>
        <w:pStyle w:val="Nadpis1"/>
        <w:rPr>
          <w:rFonts w:asciiTheme="minorHAnsi" w:eastAsia="Times New Roman" w:hAnsiTheme="minorHAnsi"/>
          <w:lang w:val="cs-CZ"/>
        </w:rPr>
      </w:pPr>
      <w:r w:rsidRPr="00DE17F2">
        <w:rPr>
          <w:rFonts w:asciiTheme="minorHAnsi" w:eastAsia="Times New Roman" w:hAnsiTheme="minorHAnsi"/>
          <w:lang w:val="cs-CZ"/>
        </w:rPr>
        <w:t>Zdroje financování</w:t>
      </w:r>
    </w:p>
    <w:tbl>
      <w:tblPr>
        <w:tblW w:w="6500" w:type="dxa"/>
        <w:tblInd w:w="-5" w:type="dxa"/>
        <w:tblCellMar>
          <w:left w:w="70" w:type="dxa"/>
          <w:right w:w="70" w:type="dxa"/>
        </w:tblCellMar>
        <w:tblLook w:val="04A0" w:firstRow="1" w:lastRow="0" w:firstColumn="1" w:lastColumn="0" w:noHBand="0" w:noVBand="1"/>
      </w:tblPr>
      <w:tblGrid>
        <w:gridCol w:w="3300"/>
        <w:gridCol w:w="1720"/>
        <w:gridCol w:w="1480"/>
      </w:tblGrid>
      <w:tr w:rsidR="00F61E79" w:rsidRPr="00DE17F2" w:rsidTr="00DF309D">
        <w:trPr>
          <w:trHeight w:hRule="exact" w:val="585"/>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Položka</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Neinvestiční náklady (Kč)</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Osobní náklady (Kč)</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Požadovaná dotace z MŠMT</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3C5F89">
        <w:trPr>
          <w:trHeight w:hRule="exact" w:val="826"/>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Příjmy z projektu (účastnické poplatky, příjmy z prodeje apod.)</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Vlastní vklad organizace</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Dotace z jiných ústředních orgánů</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lastRenderedPageBreak/>
              <w:t>Kraj</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Obce</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Nadace (i zahraniční)</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Sponzorské dary</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Zahraniční zdroje (bez nadací)</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r w:rsidR="00F61E79" w:rsidRPr="00DE17F2" w:rsidTr="00DF309D">
        <w:trPr>
          <w:trHeigh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Jiné</w:t>
            </w:r>
          </w:p>
        </w:tc>
        <w:tc>
          <w:tcPr>
            <w:tcW w:w="172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c>
          <w:tcPr>
            <w:tcW w:w="14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 </w:t>
            </w:r>
          </w:p>
        </w:tc>
      </w:tr>
    </w:tbl>
    <w:p w:rsidR="00F61E79" w:rsidRPr="00DE17F2" w:rsidRDefault="00F61E79" w:rsidP="00F61E79"/>
    <w:p w:rsidR="00F61E79" w:rsidRPr="00DE17F2" w:rsidRDefault="00F61E79" w:rsidP="00F61E79">
      <w:pPr>
        <w:pStyle w:val="Nadpis1"/>
        <w:rPr>
          <w:rFonts w:asciiTheme="minorHAnsi" w:eastAsia="Times New Roman" w:hAnsiTheme="minorHAnsi"/>
          <w:lang w:val="cs-CZ"/>
        </w:rPr>
      </w:pPr>
      <w:r w:rsidRPr="00DE17F2">
        <w:rPr>
          <w:rFonts w:asciiTheme="minorHAnsi" w:eastAsia="Times New Roman" w:hAnsiTheme="minorHAnsi"/>
          <w:lang w:val="cs-CZ"/>
        </w:rPr>
        <w:t>Zástupci organizace (statutární orgán)</w:t>
      </w:r>
    </w:p>
    <w:tbl>
      <w:tblPr>
        <w:tblW w:w="8080" w:type="dxa"/>
        <w:tblInd w:w="-5" w:type="dxa"/>
        <w:tblCellMar>
          <w:left w:w="70" w:type="dxa"/>
          <w:right w:w="70" w:type="dxa"/>
        </w:tblCellMar>
        <w:tblLook w:val="04A0" w:firstRow="1" w:lastRow="0" w:firstColumn="1" w:lastColumn="0" w:noHBand="0" w:noVBand="1"/>
      </w:tblPr>
      <w:tblGrid>
        <w:gridCol w:w="3300"/>
        <w:gridCol w:w="4780"/>
      </w:tblGrid>
      <w:tr w:rsidR="00F61E79" w:rsidRPr="00DE17F2" w:rsidTr="00DF309D">
        <w:trPr>
          <w:trHeight w:hRule="exact" w:val="300"/>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Jméno, příjmení</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Telefon</w:t>
            </w:r>
          </w:p>
        </w:tc>
        <w:tc>
          <w:tcPr>
            <w:tcW w:w="47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r w:rsidR="00F61E79" w:rsidRPr="00DE17F2" w:rsidTr="00DF309D">
        <w:trPr>
          <w:trHeight w:hRule="exac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b/>
                <w:color w:val="000000"/>
                <w:lang w:eastAsia="cs-CZ"/>
              </w:rPr>
            </w:pPr>
            <w:r w:rsidRPr="00DE17F2">
              <w:rPr>
                <w:rFonts w:eastAsia="Times New Roman" w:cs="Times New Roman"/>
                <w:b/>
                <w:color w:val="000000"/>
                <w:lang w:eastAsia="cs-CZ"/>
              </w:rPr>
              <w:t>E-mail</w:t>
            </w:r>
          </w:p>
        </w:tc>
        <w:tc>
          <w:tcPr>
            <w:tcW w:w="4780" w:type="dxa"/>
            <w:tcBorders>
              <w:top w:val="nil"/>
              <w:left w:val="nil"/>
              <w:bottom w:val="single" w:sz="4" w:space="0" w:color="auto"/>
              <w:right w:val="single" w:sz="4" w:space="0" w:color="auto"/>
            </w:tcBorders>
            <w:shd w:val="clear" w:color="auto" w:fill="auto"/>
            <w:vAlign w:val="center"/>
            <w:hideMark/>
          </w:tcPr>
          <w:p w:rsidR="00F61E79" w:rsidRPr="00DE17F2" w:rsidRDefault="00F61E79" w:rsidP="00DF309D">
            <w:pPr>
              <w:spacing w:after="0" w:line="240" w:lineRule="auto"/>
              <w:rPr>
                <w:rFonts w:eastAsia="Times New Roman" w:cs="Times New Roman"/>
                <w:color w:val="000000"/>
                <w:sz w:val="18"/>
                <w:szCs w:val="18"/>
                <w:lang w:eastAsia="cs-CZ"/>
              </w:rPr>
            </w:pPr>
            <w:r w:rsidRPr="00DE17F2">
              <w:rPr>
                <w:rFonts w:eastAsia="Times New Roman" w:cs="Times New Roman"/>
                <w:color w:val="000000"/>
                <w:sz w:val="18"/>
                <w:szCs w:val="18"/>
                <w:lang w:eastAsia="cs-CZ"/>
              </w:rPr>
              <w:t> </w:t>
            </w:r>
          </w:p>
        </w:tc>
      </w:tr>
    </w:tbl>
    <w:p w:rsidR="00F61E79" w:rsidRPr="00DE17F2" w:rsidRDefault="00F61E79" w:rsidP="00F61E79"/>
    <w:p w:rsidR="00F61E79" w:rsidRPr="00DE17F2" w:rsidRDefault="00F61E79" w:rsidP="00F61E79">
      <w:pPr>
        <w:jc w:val="both"/>
      </w:pPr>
      <w:r w:rsidRPr="00DE17F2">
        <w:t>Prohlašuji, že organizace ke dni podání žádosti nemá žádné závazky po lhůtě splatnosti ve vztahu ke státnímu rozpočtu, státnímu fondu, zdravotní pojišťovně, orgánům sociálního zabezpečení, rozpočtu územního samosprávného celku</w:t>
      </w:r>
    </w:p>
    <w:p w:rsidR="00F61E79" w:rsidRPr="00DE17F2" w:rsidRDefault="00F61E79" w:rsidP="00F61E79">
      <w:pPr>
        <w:jc w:val="both"/>
      </w:pPr>
    </w:p>
    <w:p w:rsidR="00F61E79" w:rsidRPr="00DE17F2" w:rsidRDefault="00F61E79" w:rsidP="00F61E79">
      <w:pPr>
        <w:jc w:val="both"/>
      </w:pPr>
      <w:r w:rsidRPr="00DE17F2">
        <w:t>Statutární orgán potvrzuje že:</w:t>
      </w:r>
    </w:p>
    <w:p w:rsidR="00F61E79" w:rsidRPr="00DE17F2" w:rsidRDefault="00F61E79" w:rsidP="00F61E79">
      <w:pPr>
        <w:ind w:left="708"/>
        <w:jc w:val="both"/>
      </w:pPr>
      <w:r w:rsidRPr="00DE17F2">
        <w:t>●   projekt schválil a doporučil k předložení do dotačního programu MŠMT</w:t>
      </w:r>
    </w:p>
    <w:p w:rsidR="00F61E79" w:rsidRPr="00DE17F2" w:rsidRDefault="00F61E79" w:rsidP="00F61E79">
      <w:pPr>
        <w:ind w:left="708"/>
        <w:jc w:val="both"/>
      </w:pPr>
      <w:r w:rsidRPr="00DE17F2">
        <w:t>●   všechny údaje v projektu jsou úplné a pravdivé</w:t>
      </w:r>
    </w:p>
    <w:p w:rsidR="00F61E79" w:rsidRPr="00DE17F2" w:rsidRDefault="00F61E79" w:rsidP="00F61E79">
      <w:pPr>
        <w:ind w:left="708"/>
        <w:jc w:val="both"/>
      </w:pPr>
    </w:p>
    <w:p w:rsidR="00F61E79" w:rsidRPr="00DE17F2" w:rsidRDefault="00F61E79" w:rsidP="00F61E79">
      <w:pPr>
        <w:jc w:val="both"/>
      </w:pPr>
    </w:p>
    <w:p w:rsidR="00F61E79" w:rsidRPr="00DE17F2" w:rsidRDefault="00310ED6" w:rsidP="00F61E79">
      <w:pPr>
        <w:jc w:val="both"/>
      </w:pPr>
      <w:r w:rsidRPr="00DE17F2">
        <w:t>Razítko</w:t>
      </w:r>
      <w:r w:rsidR="00F61E79" w:rsidRPr="00DE17F2">
        <w:t>:</w:t>
      </w:r>
    </w:p>
    <w:p w:rsidR="00F61E79" w:rsidRPr="00DE17F2" w:rsidRDefault="00F61E79" w:rsidP="00F61E79">
      <w:pPr>
        <w:jc w:val="both"/>
      </w:pPr>
    </w:p>
    <w:p w:rsidR="00F61E79" w:rsidRPr="00DE17F2" w:rsidRDefault="00F61E79" w:rsidP="00F61E79">
      <w:pPr>
        <w:jc w:val="both"/>
      </w:pPr>
    </w:p>
    <w:p w:rsidR="00F61E79" w:rsidRPr="00DE17F2" w:rsidRDefault="00F61E79" w:rsidP="00F61E79">
      <w:pPr>
        <w:jc w:val="both"/>
      </w:pPr>
      <w:r w:rsidRPr="00DE17F2">
        <w:t xml:space="preserve">Podpis statutárního </w:t>
      </w:r>
      <w:r w:rsidR="00B154FD" w:rsidRPr="00DE17F2">
        <w:t>or</w:t>
      </w:r>
      <w:r w:rsidR="008D0978" w:rsidRPr="00DE17F2">
        <w:t>g</w:t>
      </w:r>
      <w:r w:rsidR="00B154FD" w:rsidRPr="00DE17F2">
        <w:t>ánu</w:t>
      </w:r>
      <w:r w:rsidRPr="00DE17F2">
        <w:t xml:space="preserve"> organizace: ………………………………………………………………….</w:t>
      </w:r>
    </w:p>
    <w:p w:rsidR="00F61E79" w:rsidRPr="00DE17F2" w:rsidRDefault="00F61E79">
      <w:pPr>
        <w:spacing w:line="259" w:lineRule="auto"/>
        <w:rPr>
          <w:sz w:val="32"/>
          <w:szCs w:val="32"/>
          <w:u w:val="single"/>
        </w:rPr>
      </w:pPr>
      <w:r w:rsidRPr="00DE17F2">
        <w:rPr>
          <w:sz w:val="32"/>
          <w:szCs w:val="32"/>
          <w:u w:val="single"/>
        </w:rPr>
        <w:br w:type="page"/>
      </w:r>
    </w:p>
    <w:p w:rsidR="0090740A" w:rsidRPr="00DE17F2" w:rsidRDefault="0090740A" w:rsidP="0090740A">
      <w:pPr>
        <w:spacing w:line="259" w:lineRule="auto"/>
        <w:jc w:val="right"/>
        <w:rPr>
          <w:b/>
          <w:sz w:val="32"/>
          <w:szCs w:val="32"/>
        </w:rPr>
      </w:pPr>
      <w:r w:rsidRPr="00DE17F2">
        <w:rPr>
          <w:b/>
          <w:sz w:val="32"/>
          <w:szCs w:val="32"/>
        </w:rPr>
        <w:lastRenderedPageBreak/>
        <w:t>Příloha č. 2 – Formulář víceletého projektu do roku 2020</w:t>
      </w:r>
    </w:p>
    <w:tbl>
      <w:tblPr>
        <w:tblW w:w="5296" w:type="pct"/>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6"/>
        <w:gridCol w:w="7255"/>
        <w:gridCol w:w="6"/>
      </w:tblGrid>
      <w:tr w:rsidR="00C207E2" w:rsidRPr="00DE17F2" w:rsidTr="006B2B92">
        <w:trPr>
          <w:gridAfter w:val="1"/>
          <w:wAfter w:w="3" w:type="pct"/>
          <w:trHeight w:val="255"/>
        </w:trPr>
        <w:tc>
          <w:tcPr>
            <w:tcW w:w="1279" w:type="pct"/>
            <w:tcBorders>
              <w:bottom w:val="single" w:sz="4" w:space="0" w:color="auto"/>
            </w:tcBorders>
            <w:shd w:val="clear" w:color="auto" w:fill="E5DFEC"/>
          </w:tcPr>
          <w:p w:rsidR="00C207E2" w:rsidRPr="00DE17F2" w:rsidRDefault="00C207E2" w:rsidP="006B2B92">
            <w:pPr>
              <w:spacing w:after="0" w:line="240" w:lineRule="auto"/>
              <w:rPr>
                <w:b/>
              </w:rPr>
            </w:pPr>
            <w:r w:rsidRPr="00DE17F2">
              <w:rPr>
                <w:b/>
              </w:rPr>
              <w:t>Název organizace</w:t>
            </w:r>
          </w:p>
        </w:tc>
        <w:tc>
          <w:tcPr>
            <w:tcW w:w="3718" w:type="pct"/>
            <w:vAlign w:val="center"/>
          </w:tcPr>
          <w:p w:rsidR="00C207E2" w:rsidRPr="00DE17F2" w:rsidRDefault="00C207E2" w:rsidP="006B2B92">
            <w:pPr>
              <w:rPr>
                <w:i/>
              </w:rPr>
            </w:pPr>
          </w:p>
        </w:tc>
      </w:tr>
      <w:tr w:rsidR="00C207E2" w:rsidRPr="00DE17F2" w:rsidTr="006B2B92">
        <w:trPr>
          <w:gridAfter w:val="1"/>
          <w:wAfter w:w="3" w:type="pct"/>
          <w:trHeight w:val="255"/>
        </w:trPr>
        <w:tc>
          <w:tcPr>
            <w:tcW w:w="1279" w:type="pct"/>
            <w:tcBorders>
              <w:bottom w:val="single" w:sz="4" w:space="0" w:color="auto"/>
            </w:tcBorders>
            <w:shd w:val="clear" w:color="auto" w:fill="E5DFEC"/>
          </w:tcPr>
          <w:p w:rsidR="00C207E2" w:rsidRPr="00DE17F2" w:rsidRDefault="00C207E2" w:rsidP="006B2B92">
            <w:pPr>
              <w:spacing w:after="0" w:line="240" w:lineRule="auto"/>
              <w:rPr>
                <w:b/>
              </w:rPr>
            </w:pPr>
            <w:r w:rsidRPr="00DE17F2">
              <w:rPr>
                <w:b/>
              </w:rPr>
              <w:t>Statutární orgán</w:t>
            </w:r>
          </w:p>
        </w:tc>
        <w:tc>
          <w:tcPr>
            <w:tcW w:w="3718" w:type="pct"/>
            <w:vAlign w:val="center"/>
          </w:tcPr>
          <w:p w:rsidR="00C207E2" w:rsidRPr="00DE17F2" w:rsidRDefault="00C207E2" w:rsidP="006B2B92">
            <w:pPr>
              <w:rPr>
                <w:i/>
              </w:rPr>
            </w:pPr>
          </w:p>
        </w:tc>
      </w:tr>
      <w:tr w:rsidR="00C207E2" w:rsidRPr="00DE17F2" w:rsidTr="006B2B92">
        <w:trPr>
          <w:gridAfter w:val="1"/>
          <w:wAfter w:w="3" w:type="pct"/>
          <w:trHeight w:val="255"/>
        </w:trPr>
        <w:tc>
          <w:tcPr>
            <w:tcW w:w="1279" w:type="pct"/>
            <w:tcBorders>
              <w:bottom w:val="single" w:sz="4" w:space="0" w:color="auto"/>
            </w:tcBorders>
            <w:shd w:val="clear" w:color="auto" w:fill="E5DFEC"/>
          </w:tcPr>
          <w:p w:rsidR="00C207E2" w:rsidRPr="00DE17F2" w:rsidRDefault="00C207E2" w:rsidP="006B2B92">
            <w:pPr>
              <w:spacing w:after="0" w:line="240" w:lineRule="auto"/>
              <w:rPr>
                <w:b/>
              </w:rPr>
            </w:pPr>
            <w:r w:rsidRPr="00DE17F2">
              <w:rPr>
                <w:b/>
              </w:rPr>
              <w:t>Telefon</w:t>
            </w:r>
          </w:p>
        </w:tc>
        <w:tc>
          <w:tcPr>
            <w:tcW w:w="3718" w:type="pct"/>
            <w:vAlign w:val="center"/>
          </w:tcPr>
          <w:p w:rsidR="00C207E2" w:rsidRPr="00DE17F2" w:rsidRDefault="00C207E2" w:rsidP="006B2B92">
            <w:pPr>
              <w:rPr>
                <w:i/>
              </w:rPr>
            </w:pPr>
          </w:p>
        </w:tc>
      </w:tr>
      <w:tr w:rsidR="00C207E2" w:rsidRPr="00DE17F2" w:rsidTr="006B2B92">
        <w:trPr>
          <w:gridAfter w:val="1"/>
          <w:wAfter w:w="3" w:type="pct"/>
          <w:trHeight w:val="255"/>
        </w:trPr>
        <w:tc>
          <w:tcPr>
            <w:tcW w:w="1279" w:type="pct"/>
            <w:tcBorders>
              <w:bottom w:val="single" w:sz="4" w:space="0" w:color="auto"/>
            </w:tcBorders>
            <w:shd w:val="clear" w:color="auto" w:fill="E5DFEC"/>
          </w:tcPr>
          <w:p w:rsidR="00C207E2" w:rsidRPr="00DE17F2" w:rsidRDefault="00C207E2" w:rsidP="006B2B92">
            <w:pPr>
              <w:spacing w:after="0" w:line="240" w:lineRule="auto"/>
              <w:rPr>
                <w:b/>
              </w:rPr>
            </w:pPr>
            <w:r w:rsidRPr="00DE17F2">
              <w:rPr>
                <w:b/>
              </w:rPr>
              <w:t>E-mail</w:t>
            </w:r>
          </w:p>
        </w:tc>
        <w:tc>
          <w:tcPr>
            <w:tcW w:w="3718" w:type="pct"/>
            <w:vAlign w:val="center"/>
          </w:tcPr>
          <w:p w:rsidR="00C207E2" w:rsidRPr="00DE17F2" w:rsidRDefault="00C207E2" w:rsidP="006B2B92">
            <w:pPr>
              <w:rPr>
                <w:i/>
              </w:rPr>
            </w:pPr>
          </w:p>
        </w:tc>
      </w:tr>
      <w:tr w:rsidR="00C207E2" w:rsidRPr="00DE17F2" w:rsidTr="006B2B92">
        <w:trPr>
          <w:gridAfter w:val="1"/>
          <w:wAfter w:w="3" w:type="pct"/>
          <w:trHeight w:val="255"/>
        </w:trPr>
        <w:tc>
          <w:tcPr>
            <w:tcW w:w="1279" w:type="pct"/>
            <w:tcBorders>
              <w:bottom w:val="single" w:sz="4" w:space="0" w:color="auto"/>
            </w:tcBorders>
            <w:shd w:val="clear" w:color="auto" w:fill="E5DFEC"/>
          </w:tcPr>
          <w:p w:rsidR="00C207E2" w:rsidRPr="00DE17F2" w:rsidRDefault="00C207E2" w:rsidP="006B2B92">
            <w:pPr>
              <w:spacing w:after="0" w:line="240" w:lineRule="auto"/>
              <w:rPr>
                <w:b/>
              </w:rPr>
            </w:pPr>
            <w:r w:rsidRPr="00DE17F2">
              <w:rPr>
                <w:b/>
              </w:rPr>
              <w:t>Kontaktní osoba</w:t>
            </w:r>
          </w:p>
        </w:tc>
        <w:tc>
          <w:tcPr>
            <w:tcW w:w="3718" w:type="pct"/>
            <w:vAlign w:val="center"/>
          </w:tcPr>
          <w:p w:rsidR="00C207E2" w:rsidRPr="00DE17F2" w:rsidRDefault="00C207E2" w:rsidP="006B2B92">
            <w:pPr>
              <w:rPr>
                <w:i/>
              </w:rPr>
            </w:pPr>
          </w:p>
        </w:tc>
      </w:tr>
      <w:tr w:rsidR="00C207E2" w:rsidRPr="00DE17F2" w:rsidTr="006B2B92">
        <w:trPr>
          <w:gridAfter w:val="1"/>
          <w:wAfter w:w="3" w:type="pct"/>
          <w:trHeight w:val="255"/>
        </w:trPr>
        <w:tc>
          <w:tcPr>
            <w:tcW w:w="1279" w:type="pct"/>
            <w:tcBorders>
              <w:bottom w:val="single" w:sz="4" w:space="0" w:color="auto"/>
            </w:tcBorders>
            <w:shd w:val="clear" w:color="auto" w:fill="E5DFEC"/>
          </w:tcPr>
          <w:p w:rsidR="00C207E2" w:rsidRPr="00DE17F2" w:rsidRDefault="00C207E2" w:rsidP="006B2B92">
            <w:pPr>
              <w:spacing w:after="0" w:line="240" w:lineRule="auto"/>
              <w:rPr>
                <w:b/>
              </w:rPr>
            </w:pPr>
            <w:r w:rsidRPr="00DE17F2">
              <w:rPr>
                <w:b/>
              </w:rPr>
              <w:t>Telefon</w:t>
            </w:r>
          </w:p>
        </w:tc>
        <w:tc>
          <w:tcPr>
            <w:tcW w:w="3718" w:type="pct"/>
            <w:vAlign w:val="center"/>
          </w:tcPr>
          <w:p w:rsidR="00C207E2" w:rsidRPr="00DE17F2" w:rsidRDefault="00C207E2" w:rsidP="006B2B92">
            <w:pPr>
              <w:rPr>
                <w:i/>
              </w:rPr>
            </w:pPr>
          </w:p>
        </w:tc>
      </w:tr>
      <w:tr w:rsidR="00C207E2" w:rsidRPr="00DE17F2" w:rsidTr="006B2B92">
        <w:trPr>
          <w:gridAfter w:val="1"/>
          <w:wAfter w:w="3" w:type="pct"/>
          <w:trHeight w:val="255"/>
        </w:trPr>
        <w:tc>
          <w:tcPr>
            <w:tcW w:w="1279" w:type="pct"/>
            <w:tcBorders>
              <w:bottom w:val="single" w:sz="4" w:space="0" w:color="auto"/>
            </w:tcBorders>
            <w:shd w:val="clear" w:color="auto" w:fill="E5DFEC"/>
          </w:tcPr>
          <w:p w:rsidR="00C207E2" w:rsidRPr="00DE17F2" w:rsidRDefault="00C207E2" w:rsidP="006B2B92">
            <w:pPr>
              <w:spacing w:after="0" w:line="240" w:lineRule="auto"/>
              <w:rPr>
                <w:b/>
              </w:rPr>
            </w:pPr>
            <w:r w:rsidRPr="00DE17F2">
              <w:rPr>
                <w:b/>
              </w:rPr>
              <w:t>E-mail</w:t>
            </w:r>
          </w:p>
        </w:tc>
        <w:tc>
          <w:tcPr>
            <w:tcW w:w="3718" w:type="pct"/>
            <w:vAlign w:val="center"/>
          </w:tcPr>
          <w:p w:rsidR="00C207E2" w:rsidRPr="00DE17F2" w:rsidRDefault="00C207E2" w:rsidP="006B2B92">
            <w:pPr>
              <w:rPr>
                <w:i/>
              </w:rPr>
            </w:pPr>
          </w:p>
        </w:tc>
      </w:tr>
      <w:tr w:rsidR="00C207E2" w:rsidRPr="00DE17F2" w:rsidTr="006B2B92">
        <w:trPr>
          <w:gridAfter w:val="1"/>
          <w:wAfter w:w="3" w:type="pct"/>
          <w:trHeight w:val="458"/>
        </w:trPr>
        <w:tc>
          <w:tcPr>
            <w:tcW w:w="1279" w:type="pct"/>
            <w:shd w:val="clear" w:color="auto" w:fill="C7A1E3"/>
          </w:tcPr>
          <w:p w:rsidR="00C207E2" w:rsidRPr="00DE17F2" w:rsidRDefault="00C207E2" w:rsidP="006B2B92">
            <w:pPr>
              <w:spacing w:after="0" w:line="240" w:lineRule="auto"/>
            </w:pPr>
            <w:r w:rsidRPr="00DE17F2">
              <w:rPr>
                <w:b/>
              </w:rPr>
              <w:t>Název</w:t>
            </w:r>
            <w:r w:rsidR="00BB3256" w:rsidRPr="00DE17F2">
              <w:rPr>
                <w:b/>
              </w:rPr>
              <w:t xml:space="preserve"> víceletého</w:t>
            </w:r>
            <w:r w:rsidRPr="00DE17F2">
              <w:rPr>
                <w:b/>
              </w:rPr>
              <w:t xml:space="preserve"> projektu</w:t>
            </w:r>
          </w:p>
        </w:tc>
        <w:tc>
          <w:tcPr>
            <w:tcW w:w="3718" w:type="pct"/>
          </w:tcPr>
          <w:p w:rsidR="00C207E2" w:rsidRPr="00DE17F2" w:rsidRDefault="00C207E2" w:rsidP="006B2B92">
            <w:pPr>
              <w:spacing w:after="0" w:line="240" w:lineRule="auto"/>
              <w:rPr>
                <w:i/>
              </w:rPr>
            </w:pPr>
          </w:p>
        </w:tc>
      </w:tr>
      <w:tr w:rsidR="00C207E2" w:rsidRPr="00DE17F2" w:rsidTr="006B2B92">
        <w:trPr>
          <w:gridAfter w:val="1"/>
          <w:wAfter w:w="3" w:type="pct"/>
          <w:trHeight w:val="458"/>
        </w:trPr>
        <w:tc>
          <w:tcPr>
            <w:tcW w:w="1279" w:type="pct"/>
            <w:shd w:val="clear" w:color="auto" w:fill="C7A1E3"/>
          </w:tcPr>
          <w:p w:rsidR="00C207E2" w:rsidRPr="00DE17F2" w:rsidRDefault="00C207E2" w:rsidP="006B2B92">
            <w:pPr>
              <w:spacing w:after="0" w:line="240" w:lineRule="auto"/>
              <w:rPr>
                <w:b/>
              </w:rPr>
            </w:pPr>
            <w:r w:rsidRPr="00DE17F2">
              <w:rPr>
                <w:b/>
              </w:rPr>
              <w:t>Doba realizace</w:t>
            </w:r>
            <w:r w:rsidR="00BB3256" w:rsidRPr="00DE17F2">
              <w:rPr>
                <w:b/>
              </w:rPr>
              <w:t xml:space="preserve"> víceletého</w:t>
            </w:r>
            <w:r w:rsidRPr="00DE17F2">
              <w:rPr>
                <w:b/>
              </w:rPr>
              <w:t xml:space="preserve"> projektu</w:t>
            </w:r>
          </w:p>
        </w:tc>
        <w:tc>
          <w:tcPr>
            <w:tcW w:w="3718" w:type="pct"/>
          </w:tcPr>
          <w:p w:rsidR="00C207E2" w:rsidRPr="00DE17F2" w:rsidRDefault="00C207E2" w:rsidP="006B2B92">
            <w:pPr>
              <w:spacing w:after="0" w:line="240" w:lineRule="auto"/>
              <w:rPr>
                <w:i/>
              </w:rPr>
            </w:pPr>
            <w:r w:rsidRPr="00DE17F2">
              <w:rPr>
                <w:i/>
              </w:rPr>
              <w:t>1. 1. 2018 – 31. 12. 2020</w:t>
            </w:r>
          </w:p>
        </w:tc>
      </w:tr>
      <w:tr w:rsidR="00C207E2" w:rsidRPr="00DE17F2" w:rsidTr="006B2B92">
        <w:trPr>
          <w:gridAfter w:val="1"/>
          <w:wAfter w:w="3" w:type="pct"/>
          <w:trHeight w:val="255"/>
        </w:trPr>
        <w:tc>
          <w:tcPr>
            <w:tcW w:w="4997" w:type="pct"/>
            <w:gridSpan w:val="2"/>
          </w:tcPr>
          <w:p w:rsidR="00C207E2" w:rsidRPr="00DE17F2" w:rsidRDefault="00C207E2" w:rsidP="006B2B92">
            <w:pPr>
              <w:spacing w:after="0" w:line="240" w:lineRule="auto"/>
              <w:rPr>
                <w:b/>
              </w:rPr>
            </w:pPr>
          </w:p>
        </w:tc>
      </w:tr>
      <w:tr w:rsidR="00C207E2" w:rsidRPr="00DE17F2" w:rsidTr="006B2B92">
        <w:tblPrEx>
          <w:tblCellMar>
            <w:left w:w="108" w:type="dxa"/>
            <w:right w:w="108" w:type="dxa"/>
          </w:tblCellMar>
          <w:tblLook w:val="04A0" w:firstRow="1" w:lastRow="0" w:firstColumn="1" w:lastColumn="0" w:noHBand="0" w:noVBand="1"/>
        </w:tblPrEx>
        <w:tc>
          <w:tcPr>
            <w:tcW w:w="5000" w:type="pct"/>
            <w:gridSpan w:val="3"/>
            <w:shd w:val="clear" w:color="auto" w:fill="E5DFEC"/>
          </w:tcPr>
          <w:p w:rsidR="00C207E2" w:rsidRPr="00DE17F2" w:rsidRDefault="00C207E2" w:rsidP="006B2B92">
            <w:pPr>
              <w:spacing w:after="0" w:line="240" w:lineRule="auto"/>
              <w:rPr>
                <w:b/>
              </w:rPr>
            </w:pPr>
            <w:r w:rsidRPr="00DE17F2">
              <w:rPr>
                <w:b/>
              </w:rPr>
              <w:t xml:space="preserve">Popis aktivit </w:t>
            </w:r>
            <w:r w:rsidR="00BB3256" w:rsidRPr="00DE17F2">
              <w:rPr>
                <w:b/>
              </w:rPr>
              <w:t xml:space="preserve">víceletého </w:t>
            </w:r>
            <w:r w:rsidRPr="00DE17F2">
              <w:rPr>
                <w:b/>
              </w:rPr>
              <w:t>projektu</w:t>
            </w:r>
          </w:p>
          <w:p w:rsidR="00C207E2" w:rsidRPr="00DE17F2" w:rsidRDefault="00C207E2" w:rsidP="006B2B92">
            <w:pPr>
              <w:spacing w:after="0" w:line="240" w:lineRule="auto"/>
            </w:pPr>
            <w:r w:rsidRPr="00DE17F2">
              <w:t>Popište stručně plánované aktivity po jednotlivých letech (max. 7200 znaků, tj. 4 A4).</w:t>
            </w:r>
          </w:p>
        </w:tc>
      </w:tr>
      <w:tr w:rsidR="00C207E2" w:rsidRPr="00DE17F2" w:rsidTr="007043CD">
        <w:tblPrEx>
          <w:tblCellMar>
            <w:left w:w="108" w:type="dxa"/>
            <w:right w:w="108" w:type="dxa"/>
          </w:tblCellMar>
          <w:tblLook w:val="04A0" w:firstRow="1" w:lastRow="0" w:firstColumn="1" w:lastColumn="0" w:noHBand="0" w:noVBand="1"/>
        </w:tblPrEx>
        <w:trPr>
          <w:trHeight w:val="2518"/>
        </w:trPr>
        <w:tc>
          <w:tcPr>
            <w:tcW w:w="5000" w:type="pct"/>
            <w:gridSpan w:val="3"/>
            <w:tcBorders>
              <w:bottom w:val="single" w:sz="4" w:space="0" w:color="auto"/>
            </w:tcBorders>
          </w:tcPr>
          <w:p w:rsidR="00C207E2" w:rsidRPr="00DE17F2" w:rsidRDefault="00C207E2" w:rsidP="006B2B92">
            <w:pPr>
              <w:spacing w:after="0" w:line="240" w:lineRule="auto"/>
            </w:pPr>
          </w:p>
          <w:p w:rsidR="00C207E2" w:rsidRPr="00DE17F2" w:rsidRDefault="00C207E2" w:rsidP="006B2B92">
            <w:pPr>
              <w:spacing w:after="0" w:line="240" w:lineRule="auto"/>
            </w:pPr>
            <w:r w:rsidRPr="00DE17F2">
              <w:rPr>
                <w:i/>
              </w:rPr>
              <w:t>(zde vložte text)</w:t>
            </w: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tc>
      </w:tr>
      <w:tr w:rsidR="00C207E2" w:rsidRPr="00DE17F2" w:rsidTr="006B2B92">
        <w:tblPrEx>
          <w:tblCellMar>
            <w:left w:w="108" w:type="dxa"/>
            <w:right w:w="108" w:type="dxa"/>
          </w:tblCellMar>
          <w:tblLook w:val="04A0" w:firstRow="1" w:lastRow="0" w:firstColumn="1" w:lastColumn="0" w:noHBand="0" w:noVBand="1"/>
        </w:tblPrEx>
        <w:tc>
          <w:tcPr>
            <w:tcW w:w="5000" w:type="pct"/>
            <w:gridSpan w:val="3"/>
            <w:shd w:val="clear" w:color="auto" w:fill="E5DFEC"/>
          </w:tcPr>
          <w:p w:rsidR="00C207E2" w:rsidRPr="00DE17F2" w:rsidRDefault="00C207E2" w:rsidP="006B2B92">
            <w:pPr>
              <w:spacing w:after="0" w:line="240" w:lineRule="auto"/>
            </w:pPr>
            <w:r w:rsidRPr="00DE17F2">
              <w:rPr>
                <w:b/>
              </w:rPr>
              <w:t>Dopad</w:t>
            </w:r>
            <w:r w:rsidR="00BB3256" w:rsidRPr="00DE17F2">
              <w:rPr>
                <w:b/>
              </w:rPr>
              <w:t xml:space="preserve"> víceletého</w:t>
            </w:r>
            <w:r w:rsidRPr="00DE17F2">
              <w:rPr>
                <w:b/>
              </w:rPr>
              <w:t xml:space="preserve"> projektu a jeho výstupy</w:t>
            </w:r>
            <w:r w:rsidRPr="00DE17F2">
              <w:rPr>
                <w:b/>
              </w:rPr>
              <w:br/>
            </w:r>
            <w:r w:rsidRPr="00DE17F2">
              <w:t>Popište očekávaný dopad vašeho projektu na účastníky, partnery a místo, ve kterém bude projekt probíhat. Popište také konkrétní výstupy projektu, např. odhad počtu zapojených dětí a multiplikátorů apod. (cca 1800 znaků, tj. 1 A4).</w:t>
            </w:r>
          </w:p>
        </w:tc>
      </w:tr>
      <w:tr w:rsidR="00C207E2" w:rsidRPr="00DE17F2" w:rsidTr="006B2B92">
        <w:tblPrEx>
          <w:tblCellMar>
            <w:left w:w="108" w:type="dxa"/>
            <w:right w:w="108" w:type="dxa"/>
          </w:tblCellMar>
          <w:tblLook w:val="04A0" w:firstRow="1" w:lastRow="0" w:firstColumn="1" w:lastColumn="0" w:noHBand="0" w:noVBand="1"/>
        </w:tblPrEx>
        <w:tc>
          <w:tcPr>
            <w:tcW w:w="5000" w:type="pct"/>
            <w:gridSpan w:val="3"/>
            <w:tcBorders>
              <w:bottom w:val="single" w:sz="4" w:space="0" w:color="auto"/>
            </w:tcBorders>
          </w:tcPr>
          <w:p w:rsidR="00C207E2" w:rsidRPr="00DE17F2" w:rsidRDefault="00C207E2" w:rsidP="006B2B92">
            <w:pPr>
              <w:spacing w:after="0" w:line="240" w:lineRule="auto"/>
            </w:pPr>
          </w:p>
          <w:p w:rsidR="00C207E2" w:rsidRPr="00DE17F2" w:rsidRDefault="00C207E2" w:rsidP="006B2B92">
            <w:pPr>
              <w:spacing w:after="0" w:line="240" w:lineRule="auto"/>
            </w:pPr>
            <w:r w:rsidRPr="00DE17F2">
              <w:rPr>
                <w:i/>
              </w:rPr>
              <w:t>(zde vložte text)</w:t>
            </w: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tc>
      </w:tr>
      <w:tr w:rsidR="00C207E2" w:rsidRPr="00DE17F2" w:rsidTr="006B2B92">
        <w:tblPrEx>
          <w:tblCellMar>
            <w:left w:w="108" w:type="dxa"/>
            <w:right w:w="108" w:type="dxa"/>
          </w:tblCellMar>
          <w:tblLook w:val="04A0" w:firstRow="1" w:lastRow="0" w:firstColumn="1" w:lastColumn="0" w:noHBand="0" w:noVBand="1"/>
        </w:tblPrEx>
        <w:tc>
          <w:tcPr>
            <w:tcW w:w="5000" w:type="pct"/>
            <w:gridSpan w:val="3"/>
            <w:shd w:val="clear" w:color="auto" w:fill="E5DFEC"/>
          </w:tcPr>
          <w:p w:rsidR="00C207E2" w:rsidRPr="00DE17F2" w:rsidRDefault="00C207E2" w:rsidP="00FA1A97">
            <w:pPr>
              <w:spacing w:after="0" w:line="240" w:lineRule="auto"/>
            </w:pPr>
            <w:r w:rsidRPr="00DE17F2">
              <w:rPr>
                <w:b/>
              </w:rPr>
              <w:t xml:space="preserve">Personální a materiální zabezpečení </w:t>
            </w:r>
            <w:r w:rsidR="00BB3256" w:rsidRPr="00DE17F2">
              <w:rPr>
                <w:b/>
              </w:rPr>
              <w:t xml:space="preserve">víceletého </w:t>
            </w:r>
            <w:r w:rsidRPr="00DE17F2">
              <w:rPr>
                <w:b/>
              </w:rPr>
              <w:t>projektu</w:t>
            </w:r>
            <w:r w:rsidRPr="00DE17F2">
              <w:rPr>
                <w:b/>
              </w:rPr>
              <w:br/>
            </w:r>
            <w:r w:rsidRPr="00DE17F2">
              <w:t>Uveďte obecně osoby podílející se na realizaci projektu, zaměstnance i dobrovolníky včetně nákladů na realizaci plánovaných aktivit (max. 900 znaků).</w:t>
            </w:r>
          </w:p>
        </w:tc>
      </w:tr>
      <w:tr w:rsidR="00C207E2" w:rsidRPr="00DE17F2" w:rsidTr="007043CD">
        <w:tblPrEx>
          <w:tblCellMar>
            <w:left w:w="108" w:type="dxa"/>
            <w:right w:w="108" w:type="dxa"/>
          </w:tblCellMar>
          <w:tblLook w:val="04A0" w:firstRow="1" w:lastRow="0" w:firstColumn="1" w:lastColumn="0" w:noHBand="0" w:noVBand="1"/>
        </w:tblPrEx>
        <w:trPr>
          <w:trHeight w:val="3729"/>
        </w:trPr>
        <w:tc>
          <w:tcPr>
            <w:tcW w:w="5000" w:type="pct"/>
            <w:gridSpan w:val="3"/>
            <w:tcBorders>
              <w:bottom w:val="single" w:sz="4" w:space="0" w:color="auto"/>
            </w:tcBorders>
          </w:tcPr>
          <w:p w:rsidR="00C207E2" w:rsidRPr="00DE17F2" w:rsidRDefault="00C207E2" w:rsidP="006B2B92">
            <w:pPr>
              <w:spacing w:after="0" w:line="240" w:lineRule="auto"/>
            </w:pPr>
          </w:p>
          <w:p w:rsidR="00C207E2" w:rsidRPr="00DE17F2" w:rsidRDefault="00C207E2" w:rsidP="006B2B92">
            <w:pPr>
              <w:spacing w:after="0" w:line="240" w:lineRule="auto"/>
            </w:pPr>
            <w:r w:rsidRPr="00DE17F2">
              <w:rPr>
                <w:i/>
              </w:rPr>
              <w:t>(zde vložte text)</w:t>
            </w: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tc>
      </w:tr>
      <w:tr w:rsidR="00C207E2" w:rsidRPr="00DE17F2" w:rsidTr="006B2B92">
        <w:tblPrEx>
          <w:tblCellMar>
            <w:left w:w="108" w:type="dxa"/>
            <w:right w:w="108" w:type="dxa"/>
          </w:tblCellMar>
          <w:tblLook w:val="04A0" w:firstRow="1" w:lastRow="0" w:firstColumn="1" w:lastColumn="0" w:noHBand="0" w:noVBand="1"/>
        </w:tblPrEx>
        <w:tc>
          <w:tcPr>
            <w:tcW w:w="5000" w:type="pct"/>
            <w:gridSpan w:val="3"/>
            <w:shd w:val="clear" w:color="auto" w:fill="E5DFEC"/>
          </w:tcPr>
          <w:p w:rsidR="00C207E2" w:rsidRPr="00DE17F2" w:rsidRDefault="00C207E2" w:rsidP="006B2B92">
            <w:pPr>
              <w:spacing w:after="0" w:line="240" w:lineRule="auto"/>
              <w:rPr>
                <w:b/>
              </w:rPr>
            </w:pPr>
            <w:r w:rsidRPr="00DE17F2">
              <w:rPr>
                <w:b/>
              </w:rPr>
              <w:t>Rozpočtový výhled</w:t>
            </w:r>
          </w:p>
          <w:p w:rsidR="00C207E2" w:rsidRPr="00DE17F2" w:rsidRDefault="00C207E2" w:rsidP="006B2B92">
            <w:pPr>
              <w:spacing w:after="0" w:line="240" w:lineRule="auto"/>
            </w:pPr>
            <w:r w:rsidRPr="00DE17F2">
              <w:t>Předpokládaná výše požadované dotace v jednotlivých letech.</w:t>
            </w:r>
          </w:p>
        </w:tc>
      </w:tr>
      <w:tr w:rsidR="00C207E2" w:rsidRPr="00DE17F2" w:rsidTr="006B2B92">
        <w:tblPrEx>
          <w:tblCellMar>
            <w:left w:w="108" w:type="dxa"/>
            <w:right w:w="108" w:type="dxa"/>
          </w:tblCellMar>
          <w:tblLook w:val="04A0" w:firstRow="1" w:lastRow="0" w:firstColumn="1" w:lastColumn="0" w:noHBand="0" w:noVBand="1"/>
        </w:tblPrEx>
        <w:tc>
          <w:tcPr>
            <w:tcW w:w="5000" w:type="pct"/>
            <w:gridSpan w:val="3"/>
          </w:tcPr>
          <w:p w:rsidR="00C207E2" w:rsidRPr="00DE17F2" w:rsidRDefault="00C207E2" w:rsidP="006B2B92">
            <w:pPr>
              <w:spacing w:after="0" w:line="240" w:lineRule="auto"/>
              <w:rPr>
                <w: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90"/>
              <w:gridCol w:w="1505"/>
              <w:gridCol w:w="1505"/>
              <w:gridCol w:w="1506"/>
            </w:tblGrid>
            <w:tr w:rsidR="00C207E2" w:rsidRPr="00DE17F2" w:rsidTr="006B2B92">
              <w:tc>
                <w:tcPr>
                  <w:tcW w:w="3190" w:type="dxa"/>
                  <w:tcBorders>
                    <w:top w:val="single" w:sz="4" w:space="0" w:color="FFFFFF"/>
                    <w:left w:val="single" w:sz="4" w:space="0" w:color="FFFFFF"/>
                    <w:right w:val="nil"/>
                  </w:tcBorders>
                  <w:shd w:val="clear" w:color="auto" w:fill="70AD47"/>
                </w:tcPr>
                <w:p w:rsidR="00C207E2" w:rsidRPr="00DE17F2" w:rsidRDefault="00C207E2" w:rsidP="006B2B92">
                  <w:pPr>
                    <w:spacing w:after="0" w:line="240" w:lineRule="auto"/>
                    <w:rPr>
                      <w:b/>
                      <w:bCs/>
                      <w:i/>
                    </w:rPr>
                  </w:pPr>
                  <w:r w:rsidRPr="00DE17F2">
                    <w:rPr>
                      <w:b/>
                      <w:bCs/>
                      <w:i/>
                    </w:rPr>
                    <w:t>Rok</w:t>
                  </w:r>
                </w:p>
              </w:tc>
              <w:tc>
                <w:tcPr>
                  <w:tcW w:w="1505" w:type="dxa"/>
                  <w:tcBorders>
                    <w:top w:val="single" w:sz="4" w:space="0" w:color="FFFFFF"/>
                    <w:left w:val="nil"/>
                    <w:right w:val="nil"/>
                  </w:tcBorders>
                  <w:shd w:val="clear" w:color="auto" w:fill="70AD47"/>
                </w:tcPr>
                <w:p w:rsidR="00C207E2" w:rsidRPr="00DE17F2" w:rsidRDefault="00C207E2" w:rsidP="006B2B92">
                  <w:pPr>
                    <w:spacing w:after="0" w:line="240" w:lineRule="auto"/>
                    <w:jc w:val="center"/>
                    <w:rPr>
                      <w:b/>
                      <w:bCs/>
                      <w:i/>
                    </w:rPr>
                  </w:pPr>
                  <w:r w:rsidRPr="00DE17F2">
                    <w:rPr>
                      <w:b/>
                      <w:bCs/>
                      <w:i/>
                    </w:rPr>
                    <w:t>2018</w:t>
                  </w:r>
                </w:p>
              </w:tc>
              <w:tc>
                <w:tcPr>
                  <w:tcW w:w="1505" w:type="dxa"/>
                  <w:tcBorders>
                    <w:top w:val="single" w:sz="4" w:space="0" w:color="FFFFFF"/>
                    <w:left w:val="nil"/>
                    <w:right w:val="nil"/>
                  </w:tcBorders>
                  <w:shd w:val="clear" w:color="auto" w:fill="70AD47"/>
                </w:tcPr>
                <w:p w:rsidR="00C207E2" w:rsidRPr="00DE17F2" w:rsidRDefault="00C207E2" w:rsidP="006B2B92">
                  <w:pPr>
                    <w:spacing w:after="0" w:line="240" w:lineRule="auto"/>
                    <w:jc w:val="center"/>
                    <w:rPr>
                      <w:b/>
                      <w:bCs/>
                      <w:i/>
                    </w:rPr>
                  </w:pPr>
                  <w:r w:rsidRPr="00DE17F2">
                    <w:rPr>
                      <w:b/>
                      <w:bCs/>
                      <w:i/>
                    </w:rPr>
                    <w:t>2019</w:t>
                  </w:r>
                </w:p>
              </w:tc>
              <w:tc>
                <w:tcPr>
                  <w:tcW w:w="1506" w:type="dxa"/>
                  <w:tcBorders>
                    <w:top w:val="single" w:sz="4" w:space="0" w:color="FFFFFF"/>
                    <w:left w:val="nil"/>
                    <w:right w:val="single" w:sz="4" w:space="0" w:color="FFFFFF"/>
                  </w:tcBorders>
                  <w:shd w:val="clear" w:color="auto" w:fill="70AD47"/>
                </w:tcPr>
                <w:p w:rsidR="00C207E2" w:rsidRPr="00DE17F2" w:rsidRDefault="00C207E2" w:rsidP="006B2B92">
                  <w:pPr>
                    <w:spacing w:after="0" w:line="240" w:lineRule="auto"/>
                    <w:jc w:val="center"/>
                    <w:rPr>
                      <w:b/>
                      <w:bCs/>
                      <w:i/>
                    </w:rPr>
                  </w:pPr>
                  <w:r w:rsidRPr="00DE17F2">
                    <w:rPr>
                      <w:b/>
                      <w:bCs/>
                      <w:i/>
                    </w:rPr>
                    <w:t>2020</w:t>
                  </w:r>
                </w:p>
              </w:tc>
            </w:tr>
            <w:tr w:rsidR="00C207E2" w:rsidRPr="00DE17F2" w:rsidTr="006B2B92">
              <w:tc>
                <w:tcPr>
                  <w:tcW w:w="3190" w:type="dxa"/>
                  <w:tcBorders>
                    <w:left w:val="single" w:sz="4" w:space="0" w:color="FFFFFF"/>
                  </w:tcBorders>
                  <w:shd w:val="clear" w:color="auto" w:fill="70AD47"/>
                </w:tcPr>
                <w:p w:rsidR="00C207E2" w:rsidRPr="00DE17F2" w:rsidRDefault="00BB3256" w:rsidP="006B2B92">
                  <w:pPr>
                    <w:spacing w:after="0" w:line="240" w:lineRule="auto"/>
                    <w:rPr>
                      <w:b/>
                      <w:bCs/>
                      <w:i/>
                    </w:rPr>
                  </w:pPr>
                  <w:r w:rsidRPr="00DE17F2">
                    <w:rPr>
                      <w:b/>
                      <w:bCs/>
                      <w:i/>
                    </w:rPr>
                    <w:t>Osobní náklady</w:t>
                  </w:r>
                </w:p>
              </w:tc>
              <w:tc>
                <w:tcPr>
                  <w:tcW w:w="1505" w:type="dxa"/>
                  <w:shd w:val="clear" w:color="auto" w:fill="C5E0B3"/>
                </w:tcPr>
                <w:p w:rsidR="00C207E2" w:rsidRPr="00DE17F2" w:rsidRDefault="00C207E2" w:rsidP="006B2B92">
                  <w:pPr>
                    <w:spacing w:after="0" w:line="240" w:lineRule="auto"/>
                    <w:rPr>
                      <w:i/>
                    </w:rPr>
                  </w:pPr>
                </w:p>
              </w:tc>
              <w:tc>
                <w:tcPr>
                  <w:tcW w:w="1505" w:type="dxa"/>
                  <w:shd w:val="clear" w:color="auto" w:fill="C5E0B3"/>
                </w:tcPr>
                <w:p w:rsidR="00C207E2" w:rsidRPr="00DE17F2" w:rsidRDefault="00C207E2" w:rsidP="006B2B92">
                  <w:pPr>
                    <w:spacing w:after="0" w:line="240" w:lineRule="auto"/>
                    <w:rPr>
                      <w:i/>
                    </w:rPr>
                  </w:pPr>
                </w:p>
              </w:tc>
              <w:tc>
                <w:tcPr>
                  <w:tcW w:w="1506" w:type="dxa"/>
                  <w:shd w:val="clear" w:color="auto" w:fill="C5E0B3"/>
                </w:tcPr>
                <w:p w:rsidR="00C207E2" w:rsidRPr="00DE17F2" w:rsidRDefault="00C207E2" w:rsidP="006B2B92">
                  <w:pPr>
                    <w:spacing w:after="0" w:line="240" w:lineRule="auto"/>
                    <w:rPr>
                      <w:i/>
                    </w:rPr>
                  </w:pPr>
                </w:p>
              </w:tc>
            </w:tr>
            <w:tr w:rsidR="00C207E2" w:rsidRPr="00DE17F2" w:rsidTr="006B2B92">
              <w:tc>
                <w:tcPr>
                  <w:tcW w:w="3190" w:type="dxa"/>
                  <w:tcBorders>
                    <w:left w:val="single" w:sz="4" w:space="0" w:color="FFFFFF"/>
                  </w:tcBorders>
                  <w:shd w:val="clear" w:color="auto" w:fill="70AD47"/>
                </w:tcPr>
                <w:p w:rsidR="00C207E2" w:rsidRPr="00DE17F2" w:rsidRDefault="00BB3256" w:rsidP="006B2B92">
                  <w:pPr>
                    <w:spacing w:after="0" w:line="240" w:lineRule="auto"/>
                    <w:rPr>
                      <w:b/>
                      <w:bCs/>
                      <w:i/>
                    </w:rPr>
                  </w:pPr>
                  <w:r w:rsidRPr="00DE17F2">
                    <w:rPr>
                      <w:b/>
                      <w:bCs/>
                      <w:i/>
                    </w:rPr>
                    <w:t>Materiálové náklady</w:t>
                  </w:r>
                </w:p>
              </w:tc>
              <w:tc>
                <w:tcPr>
                  <w:tcW w:w="1505" w:type="dxa"/>
                  <w:shd w:val="clear" w:color="auto" w:fill="E2EFD9"/>
                </w:tcPr>
                <w:p w:rsidR="00C207E2" w:rsidRPr="00DE17F2" w:rsidRDefault="00C207E2" w:rsidP="006B2B92">
                  <w:pPr>
                    <w:spacing w:after="0" w:line="240" w:lineRule="auto"/>
                    <w:rPr>
                      <w:i/>
                    </w:rPr>
                  </w:pPr>
                </w:p>
              </w:tc>
              <w:tc>
                <w:tcPr>
                  <w:tcW w:w="1505" w:type="dxa"/>
                  <w:shd w:val="clear" w:color="auto" w:fill="E2EFD9"/>
                </w:tcPr>
                <w:p w:rsidR="00C207E2" w:rsidRPr="00DE17F2" w:rsidRDefault="00C207E2" w:rsidP="006B2B92">
                  <w:pPr>
                    <w:spacing w:after="0" w:line="240" w:lineRule="auto"/>
                    <w:rPr>
                      <w:i/>
                    </w:rPr>
                  </w:pPr>
                </w:p>
              </w:tc>
              <w:tc>
                <w:tcPr>
                  <w:tcW w:w="1506" w:type="dxa"/>
                  <w:shd w:val="clear" w:color="auto" w:fill="E2EFD9"/>
                </w:tcPr>
                <w:p w:rsidR="00C207E2" w:rsidRPr="00DE17F2" w:rsidRDefault="00C207E2" w:rsidP="006B2B92">
                  <w:pPr>
                    <w:spacing w:after="0" w:line="240" w:lineRule="auto"/>
                    <w:rPr>
                      <w:i/>
                    </w:rPr>
                  </w:pPr>
                </w:p>
              </w:tc>
            </w:tr>
            <w:tr w:rsidR="00C207E2" w:rsidRPr="00DE17F2" w:rsidTr="006B2B92">
              <w:tc>
                <w:tcPr>
                  <w:tcW w:w="3190" w:type="dxa"/>
                  <w:tcBorders>
                    <w:left w:val="single" w:sz="4" w:space="0" w:color="FFFFFF"/>
                  </w:tcBorders>
                  <w:shd w:val="clear" w:color="auto" w:fill="70AD47"/>
                </w:tcPr>
                <w:p w:rsidR="00C207E2" w:rsidRPr="00DE17F2" w:rsidRDefault="00BB3256" w:rsidP="00BB3256">
                  <w:pPr>
                    <w:spacing w:after="0" w:line="240" w:lineRule="auto"/>
                    <w:rPr>
                      <w:b/>
                      <w:bCs/>
                      <w:i/>
                    </w:rPr>
                  </w:pPr>
                  <w:r w:rsidRPr="00DE17F2">
                    <w:rPr>
                      <w:b/>
                      <w:bCs/>
                      <w:i/>
                    </w:rPr>
                    <w:t>Nemateriálové náklady</w:t>
                  </w:r>
                  <w:r w:rsidR="00102F2A" w:rsidRPr="00DE17F2">
                    <w:rPr>
                      <w:b/>
                      <w:bCs/>
                      <w:i/>
                    </w:rPr>
                    <w:t xml:space="preserve"> - služby</w:t>
                  </w:r>
                </w:p>
              </w:tc>
              <w:tc>
                <w:tcPr>
                  <w:tcW w:w="1505" w:type="dxa"/>
                  <w:shd w:val="clear" w:color="auto" w:fill="E2EFD9"/>
                </w:tcPr>
                <w:p w:rsidR="00C207E2" w:rsidRPr="00DE17F2" w:rsidRDefault="00C207E2" w:rsidP="006B2B92">
                  <w:pPr>
                    <w:spacing w:after="0" w:line="240" w:lineRule="auto"/>
                    <w:rPr>
                      <w:i/>
                    </w:rPr>
                  </w:pPr>
                </w:p>
              </w:tc>
              <w:tc>
                <w:tcPr>
                  <w:tcW w:w="1505" w:type="dxa"/>
                  <w:shd w:val="clear" w:color="auto" w:fill="E2EFD9"/>
                </w:tcPr>
                <w:p w:rsidR="00C207E2" w:rsidRPr="00DE17F2" w:rsidRDefault="00C207E2" w:rsidP="006B2B92">
                  <w:pPr>
                    <w:spacing w:after="0" w:line="240" w:lineRule="auto"/>
                    <w:rPr>
                      <w:i/>
                    </w:rPr>
                  </w:pPr>
                </w:p>
              </w:tc>
              <w:tc>
                <w:tcPr>
                  <w:tcW w:w="1506" w:type="dxa"/>
                  <w:shd w:val="clear" w:color="auto" w:fill="E2EFD9"/>
                </w:tcPr>
                <w:p w:rsidR="00C207E2" w:rsidRPr="00DE17F2" w:rsidRDefault="00C207E2" w:rsidP="006B2B92">
                  <w:pPr>
                    <w:spacing w:after="0" w:line="240" w:lineRule="auto"/>
                    <w:rPr>
                      <w:i/>
                    </w:rPr>
                  </w:pPr>
                </w:p>
              </w:tc>
            </w:tr>
            <w:tr w:rsidR="00C207E2" w:rsidRPr="00DE17F2" w:rsidTr="006B2B92">
              <w:tc>
                <w:tcPr>
                  <w:tcW w:w="3190" w:type="dxa"/>
                  <w:tcBorders>
                    <w:left w:val="single" w:sz="4" w:space="0" w:color="FFFFFF"/>
                    <w:bottom w:val="single" w:sz="4" w:space="0" w:color="FFFFFF"/>
                  </w:tcBorders>
                  <w:shd w:val="clear" w:color="auto" w:fill="70AD47"/>
                </w:tcPr>
                <w:p w:rsidR="00C207E2" w:rsidRPr="00DE17F2" w:rsidRDefault="00C207E2" w:rsidP="006B2B92">
                  <w:pPr>
                    <w:spacing w:after="0" w:line="240" w:lineRule="auto"/>
                    <w:rPr>
                      <w:b/>
                      <w:bCs/>
                      <w:i/>
                    </w:rPr>
                  </w:pPr>
                  <w:r w:rsidRPr="00DE17F2">
                    <w:rPr>
                      <w:b/>
                      <w:bCs/>
                      <w:i/>
                    </w:rPr>
                    <w:t>CELKEM</w:t>
                  </w:r>
                </w:p>
              </w:tc>
              <w:tc>
                <w:tcPr>
                  <w:tcW w:w="1505" w:type="dxa"/>
                  <w:shd w:val="clear" w:color="auto" w:fill="C5E0B3"/>
                </w:tcPr>
                <w:p w:rsidR="00C207E2" w:rsidRPr="00DE17F2" w:rsidRDefault="00C207E2" w:rsidP="006B2B92">
                  <w:pPr>
                    <w:spacing w:after="0" w:line="240" w:lineRule="auto"/>
                    <w:rPr>
                      <w:i/>
                    </w:rPr>
                  </w:pPr>
                </w:p>
              </w:tc>
              <w:tc>
                <w:tcPr>
                  <w:tcW w:w="1505" w:type="dxa"/>
                  <w:shd w:val="clear" w:color="auto" w:fill="C5E0B3"/>
                </w:tcPr>
                <w:p w:rsidR="00C207E2" w:rsidRPr="00DE17F2" w:rsidRDefault="00C207E2" w:rsidP="006B2B92">
                  <w:pPr>
                    <w:spacing w:after="0" w:line="240" w:lineRule="auto"/>
                    <w:rPr>
                      <w:i/>
                    </w:rPr>
                  </w:pPr>
                </w:p>
              </w:tc>
              <w:tc>
                <w:tcPr>
                  <w:tcW w:w="1506" w:type="dxa"/>
                  <w:shd w:val="clear" w:color="auto" w:fill="C5E0B3"/>
                </w:tcPr>
                <w:p w:rsidR="00C207E2" w:rsidRPr="00DE17F2" w:rsidRDefault="00C207E2" w:rsidP="006B2B92">
                  <w:pPr>
                    <w:spacing w:after="0" w:line="240" w:lineRule="auto"/>
                    <w:rPr>
                      <w:i/>
                    </w:rPr>
                  </w:pPr>
                </w:p>
              </w:tc>
            </w:tr>
          </w:tbl>
          <w:p w:rsidR="00C207E2" w:rsidRPr="00DE17F2" w:rsidRDefault="00C207E2" w:rsidP="006B2B92">
            <w:pPr>
              <w:spacing w:after="0" w:line="240" w:lineRule="auto"/>
            </w:pPr>
          </w:p>
          <w:p w:rsidR="00C207E2" w:rsidRPr="00DE17F2" w:rsidRDefault="00C207E2" w:rsidP="006B2B92">
            <w:pPr>
              <w:spacing w:after="0" w:line="240" w:lineRule="auto"/>
            </w:pPr>
            <w:r w:rsidRPr="00DE17F2">
              <w:t>Komentář k rozpočtu:</w:t>
            </w: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p w:rsidR="00C207E2" w:rsidRPr="00DE17F2" w:rsidRDefault="00C207E2" w:rsidP="006B2B92">
            <w:pPr>
              <w:spacing w:after="0" w:line="240" w:lineRule="auto"/>
            </w:pPr>
          </w:p>
        </w:tc>
      </w:tr>
      <w:tr w:rsidR="00C207E2" w:rsidRPr="00DE17F2" w:rsidTr="006B2B92">
        <w:tblPrEx>
          <w:tblCellMar>
            <w:left w:w="108" w:type="dxa"/>
            <w:right w:w="108" w:type="dxa"/>
          </w:tblCellMar>
          <w:tblLook w:val="04A0" w:firstRow="1" w:lastRow="0" w:firstColumn="1" w:lastColumn="0" w:noHBand="0" w:noVBand="1"/>
        </w:tblPrEx>
        <w:tc>
          <w:tcPr>
            <w:tcW w:w="5000" w:type="pct"/>
            <w:gridSpan w:val="3"/>
            <w:shd w:val="clear" w:color="auto" w:fill="E5DFEC"/>
          </w:tcPr>
          <w:p w:rsidR="00C207E2" w:rsidRPr="00DE17F2" w:rsidRDefault="00C207E2" w:rsidP="006B2B92">
            <w:pPr>
              <w:spacing w:after="0" w:line="240" w:lineRule="auto"/>
              <w:rPr>
                <w:b/>
              </w:rPr>
            </w:pPr>
            <w:r w:rsidRPr="00DE17F2">
              <w:rPr>
                <w:b/>
              </w:rPr>
              <w:t>Zdroje financování</w:t>
            </w:r>
            <w:r w:rsidRPr="00DE17F2">
              <w:rPr>
                <w:b/>
              </w:rPr>
              <w:br/>
            </w:r>
            <w:r w:rsidRPr="00DE17F2">
              <w:t>Uveďte, jaká část celkových nákladů projektu v jednotlivých letech bude hrazena z dotace MŠMT a jaká část z ostatních zdrojů.</w:t>
            </w:r>
          </w:p>
        </w:tc>
      </w:tr>
      <w:tr w:rsidR="00C207E2" w:rsidRPr="00DE17F2" w:rsidTr="006B2B92">
        <w:tblPrEx>
          <w:tblCellMar>
            <w:left w:w="108" w:type="dxa"/>
            <w:right w:w="108" w:type="dxa"/>
          </w:tblCellMar>
          <w:tblLook w:val="04A0" w:firstRow="1" w:lastRow="0" w:firstColumn="1" w:lastColumn="0" w:noHBand="0" w:noVBand="1"/>
        </w:tblPrEx>
        <w:tc>
          <w:tcPr>
            <w:tcW w:w="5000" w:type="pct"/>
            <w:gridSpan w:val="3"/>
          </w:tcPr>
          <w:p w:rsidR="00C207E2" w:rsidRPr="00DE17F2" w:rsidRDefault="00C207E2" w:rsidP="006B2B92">
            <w:pPr>
              <w:spacing w:after="0" w:line="240" w:lineRule="auto"/>
              <w:rPr>
                <w: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98"/>
              <w:gridCol w:w="1753"/>
              <w:gridCol w:w="1753"/>
              <w:gridCol w:w="1754"/>
            </w:tblGrid>
            <w:tr w:rsidR="00C207E2" w:rsidRPr="00DE17F2" w:rsidTr="006B2B92">
              <w:tc>
                <w:tcPr>
                  <w:tcW w:w="2198" w:type="dxa"/>
                  <w:tcBorders>
                    <w:top w:val="single" w:sz="4" w:space="0" w:color="FFFFFF"/>
                    <w:left w:val="single" w:sz="4" w:space="0" w:color="FFFFFF"/>
                    <w:right w:val="nil"/>
                  </w:tcBorders>
                  <w:shd w:val="clear" w:color="auto" w:fill="FFC000"/>
                </w:tcPr>
                <w:p w:rsidR="00C207E2" w:rsidRPr="00DE17F2" w:rsidRDefault="00C207E2" w:rsidP="006B2B92">
                  <w:pPr>
                    <w:spacing w:after="0" w:line="240" w:lineRule="auto"/>
                    <w:rPr>
                      <w:b/>
                      <w:bCs/>
                      <w:i/>
                    </w:rPr>
                  </w:pPr>
                  <w:r w:rsidRPr="00DE17F2">
                    <w:rPr>
                      <w:b/>
                      <w:bCs/>
                      <w:i/>
                    </w:rPr>
                    <w:t>Rok</w:t>
                  </w:r>
                </w:p>
              </w:tc>
              <w:tc>
                <w:tcPr>
                  <w:tcW w:w="1753" w:type="dxa"/>
                  <w:tcBorders>
                    <w:top w:val="single" w:sz="4" w:space="0" w:color="FFFFFF"/>
                    <w:left w:val="nil"/>
                    <w:right w:val="nil"/>
                  </w:tcBorders>
                  <w:shd w:val="clear" w:color="auto" w:fill="FFC000"/>
                </w:tcPr>
                <w:p w:rsidR="00C207E2" w:rsidRPr="00DE17F2" w:rsidRDefault="00C207E2" w:rsidP="006B2B92">
                  <w:pPr>
                    <w:spacing w:after="0" w:line="240" w:lineRule="auto"/>
                    <w:jc w:val="center"/>
                    <w:rPr>
                      <w:b/>
                      <w:bCs/>
                      <w:i/>
                    </w:rPr>
                  </w:pPr>
                  <w:r w:rsidRPr="00DE17F2">
                    <w:rPr>
                      <w:b/>
                      <w:bCs/>
                      <w:i/>
                    </w:rPr>
                    <w:t>2018</w:t>
                  </w:r>
                </w:p>
              </w:tc>
              <w:tc>
                <w:tcPr>
                  <w:tcW w:w="1753" w:type="dxa"/>
                  <w:tcBorders>
                    <w:top w:val="single" w:sz="4" w:space="0" w:color="FFFFFF"/>
                    <w:left w:val="nil"/>
                    <w:right w:val="nil"/>
                  </w:tcBorders>
                  <w:shd w:val="clear" w:color="auto" w:fill="FFC000"/>
                </w:tcPr>
                <w:p w:rsidR="00C207E2" w:rsidRPr="00DE17F2" w:rsidRDefault="00C207E2" w:rsidP="006B2B92">
                  <w:pPr>
                    <w:spacing w:after="0" w:line="240" w:lineRule="auto"/>
                    <w:jc w:val="center"/>
                    <w:rPr>
                      <w:b/>
                      <w:bCs/>
                      <w:i/>
                    </w:rPr>
                  </w:pPr>
                  <w:r w:rsidRPr="00DE17F2">
                    <w:rPr>
                      <w:b/>
                      <w:bCs/>
                      <w:i/>
                    </w:rPr>
                    <w:t>2019</w:t>
                  </w:r>
                </w:p>
              </w:tc>
              <w:tc>
                <w:tcPr>
                  <w:tcW w:w="1754" w:type="dxa"/>
                  <w:tcBorders>
                    <w:top w:val="single" w:sz="4" w:space="0" w:color="FFFFFF"/>
                    <w:left w:val="nil"/>
                    <w:right w:val="single" w:sz="4" w:space="0" w:color="FFFFFF"/>
                  </w:tcBorders>
                  <w:shd w:val="clear" w:color="auto" w:fill="FFC000"/>
                </w:tcPr>
                <w:p w:rsidR="00C207E2" w:rsidRPr="00DE17F2" w:rsidRDefault="00C207E2" w:rsidP="006B2B92">
                  <w:pPr>
                    <w:spacing w:after="0" w:line="240" w:lineRule="auto"/>
                    <w:jc w:val="center"/>
                    <w:rPr>
                      <w:b/>
                      <w:bCs/>
                      <w:i/>
                    </w:rPr>
                  </w:pPr>
                  <w:r w:rsidRPr="00DE17F2">
                    <w:rPr>
                      <w:b/>
                      <w:bCs/>
                      <w:i/>
                    </w:rPr>
                    <w:t>2020</w:t>
                  </w:r>
                </w:p>
              </w:tc>
            </w:tr>
            <w:tr w:rsidR="00C207E2" w:rsidRPr="00DE17F2" w:rsidTr="006B2B92">
              <w:tc>
                <w:tcPr>
                  <w:tcW w:w="2198" w:type="dxa"/>
                  <w:tcBorders>
                    <w:left w:val="single" w:sz="4" w:space="0" w:color="FFFFFF"/>
                  </w:tcBorders>
                  <w:shd w:val="clear" w:color="auto" w:fill="FFC000"/>
                </w:tcPr>
                <w:p w:rsidR="00C207E2" w:rsidRPr="00DE17F2" w:rsidRDefault="00C207E2" w:rsidP="006B2B92">
                  <w:pPr>
                    <w:spacing w:after="0" w:line="240" w:lineRule="auto"/>
                    <w:rPr>
                      <w:b/>
                      <w:bCs/>
                      <w:i/>
                    </w:rPr>
                  </w:pPr>
                  <w:r w:rsidRPr="00DE17F2">
                    <w:rPr>
                      <w:b/>
                      <w:bCs/>
                      <w:i/>
                    </w:rPr>
                    <w:t>Celk. náklady projektu (v kč)</w:t>
                  </w:r>
                </w:p>
              </w:tc>
              <w:tc>
                <w:tcPr>
                  <w:tcW w:w="1753" w:type="dxa"/>
                  <w:shd w:val="clear" w:color="auto" w:fill="FFE599"/>
                </w:tcPr>
                <w:p w:rsidR="00C207E2" w:rsidRPr="00DE17F2" w:rsidRDefault="00C207E2" w:rsidP="006B2B92">
                  <w:pPr>
                    <w:spacing w:after="0" w:line="240" w:lineRule="auto"/>
                    <w:rPr>
                      <w:i/>
                    </w:rPr>
                  </w:pPr>
                </w:p>
              </w:tc>
              <w:tc>
                <w:tcPr>
                  <w:tcW w:w="1753" w:type="dxa"/>
                  <w:shd w:val="clear" w:color="auto" w:fill="FFE599"/>
                </w:tcPr>
                <w:p w:rsidR="00C207E2" w:rsidRPr="00DE17F2" w:rsidRDefault="00C207E2" w:rsidP="006B2B92">
                  <w:pPr>
                    <w:spacing w:after="0" w:line="240" w:lineRule="auto"/>
                    <w:rPr>
                      <w:i/>
                    </w:rPr>
                  </w:pPr>
                </w:p>
              </w:tc>
              <w:tc>
                <w:tcPr>
                  <w:tcW w:w="1754" w:type="dxa"/>
                  <w:shd w:val="clear" w:color="auto" w:fill="FFE599"/>
                </w:tcPr>
                <w:p w:rsidR="00C207E2" w:rsidRPr="00DE17F2" w:rsidRDefault="00C207E2" w:rsidP="006B2B92">
                  <w:pPr>
                    <w:spacing w:after="0" w:line="240" w:lineRule="auto"/>
                    <w:rPr>
                      <w:i/>
                    </w:rPr>
                  </w:pPr>
                </w:p>
              </w:tc>
            </w:tr>
            <w:tr w:rsidR="00C207E2" w:rsidRPr="00DE17F2" w:rsidTr="006B2B92">
              <w:tc>
                <w:tcPr>
                  <w:tcW w:w="2198" w:type="dxa"/>
                  <w:tcBorders>
                    <w:left w:val="single" w:sz="4" w:space="0" w:color="FFFFFF"/>
                  </w:tcBorders>
                  <w:shd w:val="clear" w:color="auto" w:fill="FFC000"/>
                </w:tcPr>
                <w:p w:rsidR="00C207E2" w:rsidRPr="00DE17F2" w:rsidRDefault="00C207E2" w:rsidP="006B2B92">
                  <w:pPr>
                    <w:spacing w:after="0" w:line="240" w:lineRule="auto"/>
                    <w:rPr>
                      <w:b/>
                      <w:bCs/>
                      <w:i/>
                    </w:rPr>
                  </w:pPr>
                  <w:r w:rsidRPr="00DE17F2">
                    <w:rPr>
                      <w:b/>
                      <w:bCs/>
                      <w:i/>
                    </w:rPr>
                    <w:t>Dotace MŠMT (v kč)</w:t>
                  </w:r>
                </w:p>
              </w:tc>
              <w:tc>
                <w:tcPr>
                  <w:tcW w:w="1753" w:type="dxa"/>
                  <w:shd w:val="clear" w:color="auto" w:fill="FFF2CC"/>
                </w:tcPr>
                <w:p w:rsidR="00C207E2" w:rsidRPr="00DE17F2" w:rsidRDefault="00C207E2" w:rsidP="006B2B92">
                  <w:pPr>
                    <w:spacing w:after="0" w:line="240" w:lineRule="auto"/>
                    <w:rPr>
                      <w:i/>
                    </w:rPr>
                  </w:pPr>
                </w:p>
              </w:tc>
              <w:tc>
                <w:tcPr>
                  <w:tcW w:w="1753" w:type="dxa"/>
                  <w:shd w:val="clear" w:color="auto" w:fill="FFF2CC"/>
                </w:tcPr>
                <w:p w:rsidR="00C207E2" w:rsidRPr="00DE17F2" w:rsidRDefault="00C207E2" w:rsidP="006B2B92">
                  <w:pPr>
                    <w:spacing w:after="0" w:line="240" w:lineRule="auto"/>
                    <w:rPr>
                      <w:i/>
                    </w:rPr>
                  </w:pPr>
                </w:p>
              </w:tc>
              <w:tc>
                <w:tcPr>
                  <w:tcW w:w="1754" w:type="dxa"/>
                  <w:shd w:val="clear" w:color="auto" w:fill="FFF2CC"/>
                </w:tcPr>
                <w:p w:rsidR="00C207E2" w:rsidRPr="00DE17F2" w:rsidRDefault="00C207E2" w:rsidP="006B2B92">
                  <w:pPr>
                    <w:spacing w:after="0" w:line="240" w:lineRule="auto"/>
                    <w:rPr>
                      <w:i/>
                    </w:rPr>
                  </w:pPr>
                </w:p>
              </w:tc>
            </w:tr>
            <w:tr w:rsidR="00C207E2" w:rsidRPr="00DE17F2" w:rsidTr="006B2B92">
              <w:tc>
                <w:tcPr>
                  <w:tcW w:w="2198" w:type="dxa"/>
                  <w:tcBorders>
                    <w:left w:val="single" w:sz="4" w:space="0" w:color="FFFFFF"/>
                  </w:tcBorders>
                  <w:shd w:val="clear" w:color="auto" w:fill="FFC000"/>
                </w:tcPr>
                <w:p w:rsidR="00C207E2" w:rsidRPr="00DE17F2" w:rsidRDefault="00C207E2" w:rsidP="006B2B92">
                  <w:pPr>
                    <w:spacing w:after="0" w:line="240" w:lineRule="auto"/>
                    <w:rPr>
                      <w:b/>
                      <w:bCs/>
                      <w:i/>
                    </w:rPr>
                  </w:pPr>
                  <w:r w:rsidRPr="00DE17F2">
                    <w:rPr>
                      <w:b/>
                      <w:bCs/>
                      <w:i/>
                    </w:rPr>
                    <w:t>Dotace MŠMT (v %)</w:t>
                  </w:r>
                </w:p>
              </w:tc>
              <w:tc>
                <w:tcPr>
                  <w:tcW w:w="1753" w:type="dxa"/>
                  <w:shd w:val="clear" w:color="auto" w:fill="FFF2CC"/>
                </w:tcPr>
                <w:p w:rsidR="00C207E2" w:rsidRPr="00DE17F2" w:rsidRDefault="00C207E2" w:rsidP="006B2B92">
                  <w:pPr>
                    <w:spacing w:after="0" w:line="240" w:lineRule="auto"/>
                    <w:rPr>
                      <w:i/>
                    </w:rPr>
                  </w:pPr>
                </w:p>
              </w:tc>
              <w:tc>
                <w:tcPr>
                  <w:tcW w:w="1753" w:type="dxa"/>
                  <w:shd w:val="clear" w:color="auto" w:fill="FFF2CC"/>
                </w:tcPr>
                <w:p w:rsidR="00C207E2" w:rsidRPr="00DE17F2" w:rsidRDefault="00C207E2" w:rsidP="006B2B92">
                  <w:pPr>
                    <w:spacing w:after="0" w:line="240" w:lineRule="auto"/>
                    <w:rPr>
                      <w:i/>
                    </w:rPr>
                  </w:pPr>
                </w:p>
              </w:tc>
              <w:tc>
                <w:tcPr>
                  <w:tcW w:w="1754" w:type="dxa"/>
                  <w:shd w:val="clear" w:color="auto" w:fill="FFF2CC"/>
                </w:tcPr>
                <w:p w:rsidR="00C207E2" w:rsidRPr="00DE17F2" w:rsidRDefault="00C207E2" w:rsidP="006B2B92">
                  <w:pPr>
                    <w:spacing w:after="0" w:line="240" w:lineRule="auto"/>
                    <w:rPr>
                      <w:i/>
                    </w:rPr>
                  </w:pPr>
                </w:p>
              </w:tc>
            </w:tr>
            <w:tr w:rsidR="00C207E2" w:rsidRPr="00DE17F2" w:rsidTr="006B2B92">
              <w:tc>
                <w:tcPr>
                  <w:tcW w:w="2198" w:type="dxa"/>
                  <w:tcBorders>
                    <w:left w:val="single" w:sz="4" w:space="0" w:color="FFFFFF"/>
                  </w:tcBorders>
                  <w:shd w:val="clear" w:color="auto" w:fill="FFC000"/>
                </w:tcPr>
                <w:p w:rsidR="00C207E2" w:rsidRPr="00DE17F2" w:rsidRDefault="00C207E2" w:rsidP="006B2B92">
                  <w:pPr>
                    <w:spacing w:after="0" w:line="240" w:lineRule="auto"/>
                    <w:rPr>
                      <w:b/>
                      <w:bCs/>
                      <w:i/>
                    </w:rPr>
                  </w:pPr>
                  <w:r w:rsidRPr="00DE17F2">
                    <w:rPr>
                      <w:b/>
                      <w:bCs/>
                      <w:i/>
                    </w:rPr>
                    <w:t>Ostatní zdroje (v kč)</w:t>
                  </w:r>
                </w:p>
              </w:tc>
              <w:tc>
                <w:tcPr>
                  <w:tcW w:w="1753" w:type="dxa"/>
                  <w:shd w:val="clear" w:color="auto" w:fill="FFE599"/>
                </w:tcPr>
                <w:p w:rsidR="00C207E2" w:rsidRPr="00DE17F2" w:rsidRDefault="00C207E2" w:rsidP="006B2B92">
                  <w:pPr>
                    <w:spacing w:after="0" w:line="240" w:lineRule="auto"/>
                    <w:rPr>
                      <w:i/>
                    </w:rPr>
                  </w:pPr>
                </w:p>
              </w:tc>
              <w:tc>
                <w:tcPr>
                  <w:tcW w:w="1753" w:type="dxa"/>
                  <w:shd w:val="clear" w:color="auto" w:fill="FFE599"/>
                </w:tcPr>
                <w:p w:rsidR="00C207E2" w:rsidRPr="00DE17F2" w:rsidRDefault="00C207E2" w:rsidP="006B2B92">
                  <w:pPr>
                    <w:spacing w:after="0" w:line="240" w:lineRule="auto"/>
                    <w:rPr>
                      <w:i/>
                    </w:rPr>
                  </w:pPr>
                </w:p>
              </w:tc>
              <w:tc>
                <w:tcPr>
                  <w:tcW w:w="1754" w:type="dxa"/>
                  <w:shd w:val="clear" w:color="auto" w:fill="FFE599"/>
                </w:tcPr>
                <w:p w:rsidR="00C207E2" w:rsidRPr="00DE17F2" w:rsidRDefault="00C207E2" w:rsidP="006B2B92">
                  <w:pPr>
                    <w:spacing w:after="0" w:line="240" w:lineRule="auto"/>
                    <w:rPr>
                      <w:i/>
                    </w:rPr>
                  </w:pPr>
                </w:p>
              </w:tc>
            </w:tr>
            <w:tr w:rsidR="00C207E2" w:rsidRPr="00DE17F2" w:rsidTr="006B2B92">
              <w:tc>
                <w:tcPr>
                  <w:tcW w:w="2198" w:type="dxa"/>
                  <w:tcBorders>
                    <w:left w:val="single" w:sz="4" w:space="0" w:color="FFFFFF"/>
                    <w:bottom w:val="single" w:sz="4" w:space="0" w:color="FFFFFF"/>
                  </w:tcBorders>
                  <w:shd w:val="clear" w:color="auto" w:fill="FFC000"/>
                </w:tcPr>
                <w:p w:rsidR="00C207E2" w:rsidRPr="00DE17F2" w:rsidRDefault="00C207E2" w:rsidP="006B2B92">
                  <w:pPr>
                    <w:spacing w:after="0" w:line="240" w:lineRule="auto"/>
                    <w:rPr>
                      <w:b/>
                      <w:bCs/>
                      <w:i/>
                    </w:rPr>
                  </w:pPr>
                  <w:r w:rsidRPr="00DE17F2">
                    <w:rPr>
                      <w:b/>
                      <w:bCs/>
                      <w:i/>
                    </w:rPr>
                    <w:t>Ostatní zdroje (v %)</w:t>
                  </w:r>
                </w:p>
              </w:tc>
              <w:tc>
                <w:tcPr>
                  <w:tcW w:w="1753" w:type="dxa"/>
                  <w:shd w:val="clear" w:color="auto" w:fill="FFE599"/>
                </w:tcPr>
                <w:p w:rsidR="00C207E2" w:rsidRPr="00DE17F2" w:rsidRDefault="00C207E2" w:rsidP="006B2B92">
                  <w:pPr>
                    <w:spacing w:after="0" w:line="240" w:lineRule="auto"/>
                    <w:rPr>
                      <w:i/>
                    </w:rPr>
                  </w:pPr>
                </w:p>
              </w:tc>
              <w:tc>
                <w:tcPr>
                  <w:tcW w:w="1753" w:type="dxa"/>
                  <w:shd w:val="clear" w:color="auto" w:fill="FFE599"/>
                </w:tcPr>
                <w:p w:rsidR="00C207E2" w:rsidRPr="00DE17F2" w:rsidRDefault="00C207E2" w:rsidP="006B2B92">
                  <w:pPr>
                    <w:spacing w:after="0" w:line="240" w:lineRule="auto"/>
                    <w:rPr>
                      <w:i/>
                    </w:rPr>
                  </w:pPr>
                </w:p>
              </w:tc>
              <w:tc>
                <w:tcPr>
                  <w:tcW w:w="1754" w:type="dxa"/>
                  <w:shd w:val="clear" w:color="auto" w:fill="FFE599"/>
                </w:tcPr>
                <w:p w:rsidR="00C207E2" w:rsidRPr="00DE17F2" w:rsidRDefault="00C207E2" w:rsidP="006B2B92">
                  <w:pPr>
                    <w:spacing w:after="0" w:line="240" w:lineRule="auto"/>
                    <w:rPr>
                      <w:i/>
                    </w:rPr>
                  </w:pPr>
                </w:p>
              </w:tc>
            </w:tr>
          </w:tbl>
          <w:p w:rsidR="00C207E2" w:rsidRPr="00DE17F2" w:rsidRDefault="00C207E2" w:rsidP="006B2B92">
            <w:pPr>
              <w:spacing w:after="0" w:line="240" w:lineRule="auto"/>
              <w:rPr>
                <w:i/>
              </w:rPr>
            </w:pPr>
          </w:p>
          <w:p w:rsidR="00C207E2" w:rsidRPr="00DE17F2" w:rsidRDefault="00C207E2" w:rsidP="006B2B92">
            <w:pPr>
              <w:spacing w:after="0" w:line="240" w:lineRule="auto"/>
            </w:pPr>
            <w:r w:rsidRPr="00DE17F2">
              <w:t>Komentář:</w:t>
            </w:r>
          </w:p>
          <w:p w:rsidR="00C207E2" w:rsidRPr="00DE17F2" w:rsidRDefault="00C207E2" w:rsidP="006B2B92">
            <w:pPr>
              <w:spacing w:after="0" w:line="240" w:lineRule="auto"/>
              <w:rPr>
                <w:i/>
              </w:rPr>
            </w:pPr>
          </w:p>
          <w:p w:rsidR="00C207E2" w:rsidRPr="00DE17F2" w:rsidRDefault="00C207E2" w:rsidP="006B2B92">
            <w:pPr>
              <w:spacing w:after="0" w:line="240" w:lineRule="auto"/>
              <w:rPr>
                <w:i/>
              </w:rPr>
            </w:pPr>
          </w:p>
          <w:p w:rsidR="00C207E2" w:rsidRPr="00DE17F2" w:rsidRDefault="00C207E2" w:rsidP="006B2B92">
            <w:pPr>
              <w:spacing w:after="0" w:line="240" w:lineRule="auto"/>
              <w:rPr>
                <w:i/>
              </w:rPr>
            </w:pPr>
          </w:p>
        </w:tc>
      </w:tr>
    </w:tbl>
    <w:p w:rsidR="00C207E2" w:rsidRPr="00DE17F2" w:rsidRDefault="00C207E2" w:rsidP="00C207E2"/>
    <w:p w:rsidR="00C207E2" w:rsidRPr="00DE17F2" w:rsidRDefault="00C207E2" w:rsidP="00C207E2"/>
    <w:p w:rsidR="00C207E2" w:rsidRPr="00DE17F2" w:rsidRDefault="00C207E2" w:rsidP="00C207E2">
      <w:r w:rsidRPr="00DE17F2">
        <w:t>Jméno a příjmení:</w:t>
      </w:r>
    </w:p>
    <w:p w:rsidR="00C207E2" w:rsidRPr="00DE17F2" w:rsidRDefault="00C207E2" w:rsidP="00C207E2">
      <w:r w:rsidRPr="00DE17F2">
        <w:t xml:space="preserve">Razítko a podpis statutárního </w:t>
      </w:r>
      <w:r w:rsidR="00B154FD" w:rsidRPr="00DE17F2">
        <w:t>orgánu</w:t>
      </w:r>
      <w:r w:rsidRPr="00DE17F2">
        <w:t>:</w:t>
      </w:r>
    </w:p>
    <w:p w:rsidR="002C0DA5" w:rsidRPr="00DE17F2" w:rsidRDefault="002C0DA5" w:rsidP="002C0DA5">
      <w:pPr>
        <w:spacing w:line="259" w:lineRule="auto"/>
        <w:jc w:val="right"/>
        <w:rPr>
          <w:b/>
          <w:sz w:val="32"/>
          <w:szCs w:val="32"/>
        </w:rPr>
      </w:pPr>
      <w:r w:rsidRPr="00DE17F2">
        <w:rPr>
          <w:b/>
          <w:sz w:val="32"/>
          <w:szCs w:val="32"/>
        </w:rPr>
        <w:lastRenderedPageBreak/>
        <w:t xml:space="preserve">Příloha č. </w:t>
      </w:r>
      <w:r w:rsidR="00C207E2" w:rsidRPr="00DE17F2">
        <w:rPr>
          <w:b/>
          <w:sz w:val="32"/>
          <w:szCs w:val="32"/>
        </w:rPr>
        <w:t>3</w:t>
      </w:r>
      <w:r w:rsidRPr="00DE17F2">
        <w:rPr>
          <w:b/>
          <w:sz w:val="32"/>
          <w:szCs w:val="32"/>
        </w:rPr>
        <w:t xml:space="preserve"> – Formulář vyúčtování dotace</w:t>
      </w:r>
    </w:p>
    <w:tbl>
      <w:tblPr>
        <w:tblW w:w="9923" w:type="dxa"/>
        <w:tblCellMar>
          <w:left w:w="70" w:type="dxa"/>
          <w:right w:w="70" w:type="dxa"/>
        </w:tblCellMar>
        <w:tblLook w:val="04A0" w:firstRow="1" w:lastRow="0" w:firstColumn="1" w:lastColumn="0" w:noHBand="0" w:noVBand="1"/>
      </w:tblPr>
      <w:tblGrid>
        <w:gridCol w:w="1418"/>
        <w:gridCol w:w="1179"/>
        <w:gridCol w:w="1372"/>
        <w:gridCol w:w="1418"/>
        <w:gridCol w:w="1134"/>
        <w:gridCol w:w="1134"/>
        <w:gridCol w:w="803"/>
        <w:gridCol w:w="1465"/>
      </w:tblGrid>
      <w:tr w:rsidR="002C0DA5" w:rsidRPr="00DE17F2" w:rsidTr="002C0DA5">
        <w:trPr>
          <w:trHeight w:val="360"/>
        </w:trPr>
        <w:tc>
          <w:tcPr>
            <w:tcW w:w="9923" w:type="dxa"/>
            <w:gridSpan w:val="8"/>
            <w:shd w:val="clear" w:color="auto" w:fill="FFFFFF"/>
            <w:noWrap/>
            <w:vAlign w:val="bottom"/>
            <w:hideMark/>
          </w:tcPr>
          <w:p w:rsidR="002C0DA5" w:rsidRPr="00DE17F2" w:rsidRDefault="002C0DA5" w:rsidP="002C0DA5">
            <w:pPr>
              <w:rPr>
                <w:rFonts w:cs="Arial"/>
                <w:b/>
                <w:bCs/>
                <w:color w:val="000000"/>
                <w:lang w:eastAsia="cs-CZ"/>
              </w:rPr>
            </w:pPr>
            <w:r w:rsidRPr="00DE17F2">
              <w:rPr>
                <w:rFonts w:cs="Arial"/>
                <w:b/>
                <w:bCs/>
                <w:color w:val="000000"/>
                <w:lang w:eastAsia="cs-CZ"/>
              </w:rPr>
              <w:t>Tabulka č. 1: Vyúčtování dotace  - dotační program</w:t>
            </w:r>
          </w:p>
        </w:tc>
      </w:tr>
      <w:tr w:rsidR="002C0DA5" w:rsidRPr="00DE17F2" w:rsidTr="002C0DA5">
        <w:trPr>
          <w:trHeight w:val="330"/>
        </w:trPr>
        <w:tc>
          <w:tcPr>
            <w:tcW w:w="1418" w:type="dxa"/>
            <w:shd w:val="clear" w:color="auto" w:fill="FFFFFF"/>
            <w:noWrap/>
            <w:vAlign w:val="bottom"/>
            <w:hideMark/>
          </w:tcPr>
          <w:p w:rsidR="002C0DA5" w:rsidRPr="00DE17F2" w:rsidRDefault="002C0DA5" w:rsidP="002C0DA5">
            <w:pPr>
              <w:rPr>
                <w:rFonts w:cs="Arial"/>
                <w:b/>
                <w:bCs/>
                <w:color w:val="000000"/>
                <w:lang w:eastAsia="cs-CZ"/>
              </w:rPr>
            </w:pPr>
            <w:r w:rsidRPr="00DE17F2">
              <w:rPr>
                <w:rFonts w:cs="Arial"/>
                <w:b/>
                <w:bCs/>
                <w:color w:val="000000"/>
                <w:lang w:eastAsia="cs-CZ"/>
              </w:rPr>
              <w:t> </w:t>
            </w:r>
          </w:p>
        </w:tc>
        <w:tc>
          <w:tcPr>
            <w:tcW w:w="1179" w:type="dxa"/>
            <w:shd w:val="clear" w:color="auto" w:fill="FFFFFF"/>
            <w:noWrap/>
            <w:vAlign w:val="bottom"/>
            <w:hideMark/>
          </w:tcPr>
          <w:p w:rsidR="002C0DA5" w:rsidRPr="00DE17F2" w:rsidRDefault="002C0DA5" w:rsidP="002C0DA5">
            <w:pPr>
              <w:rPr>
                <w:rFonts w:cs="Arial"/>
                <w:b/>
                <w:bCs/>
                <w:color w:val="000000"/>
                <w:lang w:eastAsia="cs-CZ"/>
              </w:rPr>
            </w:pPr>
            <w:r w:rsidRPr="00DE17F2">
              <w:rPr>
                <w:rFonts w:cs="Arial"/>
                <w:b/>
                <w:bCs/>
                <w:color w:val="000000"/>
                <w:lang w:eastAsia="cs-CZ"/>
              </w:rPr>
              <w:t> </w:t>
            </w:r>
          </w:p>
        </w:tc>
        <w:tc>
          <w:tcPr>
            <w:tcW w:w="1372" w:type="dxa"/>
            <w:shd w:val="clear" w:color="auto" w:fill="FFFFFF"/>
            <w:noWrap/>
            <w:vAlign w:val="bottom"/>
            <w:hideMark/>
          </w:tcPr>
          <w:p w:rsidR="002C0DA5" w:rsidRPr="00DE17F2" w:rsidRDefault="002C0DA5" w:rsidP="002C0DA5">
            <w:pPr>
              <w:rPr>
                <w:rFonts w:cs="Arial"/>
                <w:b/>
                <w:bCs/>
                <w:color w:val="000000"/>
                <w:lang w:eastAsia="cs-CZ"/>
              </w:rPr>
            </w:pPr>
            <w:r w:rsidRPr="00DE17F2">
              <w:rPr>
                <w:rFonts w:cs="Arial"/>
                <w:b/>
                <w:bCs/>
                <w:color w:val="000000"/>
                <w:lang w:eastAsia="cs-CZ"/>
              </w:rPr>
              <w:t> </w:t>
            </w:r>
          </w:p>
        </w:tc>
        <w:tc>
          <w:tcPr>
            <w:tcW w:w="1418" w:type="dxa"/>
            <w:shd w:val="clear" w:color="auto" w:fill="FFFFFF"/>
            <w:noWrap/>
            <w:vAlign w:val="bottom"/>
            <w:hideMark/>
          </w:tcPr>
          <w:p w:rsidR="002C0DA5" w:rsidRPr="00DE17F2" w:rsidRDefault="002C0DA5" w:rsidP="002C0DA5">
            <w:pPr>
              <w:rPr>
                <w:rFonts w:cs="Arial"/>
                <w:b/>
                <w:bCs/>
                <w:color w:val="000000"/>
                <w:lang w:eastAsia="cs-CZ"/>
              </w:rPr>
            </w:pPr>
            <w:r w:rsidRPr="00DE17F2">
              <w:rPr>
                <w:rFonts w:cs="Arial"/>
                <w:b/>
                <w:bCs/>
                <w:color w:val="000000"/>
                <w:lang w:eastAsia="cs-CZ"/>
              </w:rPr>
              <w:t> </w:t>
            </w:r>
          </w:p>
        </w:tc>
        <w:tc>
          <w:tcPr>
            <w:tcW w:w="1134" w:type="dxa"/>
            <w:shd w:val="clear" w:color="auto" w:fill="FFFFFF"/>
            <w:noWrap/>
            <w:vAlign w:val="bottom"/>
            <w:hideMark/>
          </w:tcPr>
          <w:p w:rsidR="002C0DA5" w:rsidRPr="00DE17F2" w:rsidRDefault="002C0DA5" w:rsidP="002C0DA5">
            <w:pPr>
              <w:rPr>
                <w:rFonts w:cs="Arial"/>
                <w:b/>
                <w:bCs/>
                <w:color w:val="000000"/>
                <w:lang w:eastAsia="cs-CZ"/>
              </w:rPr>
            </w:pPr>
            <w:r w:rsidRPr="00DE17F2">
              <w:rPr>
                <w:rFonts w:cs="Arial"/>
                <w:b/>
                <w:bCs/>
                <w:color w:val="000000"/>
                <w:lang w:eastAsia="cs-CZ"/>
              </w:rPr>
              <w:t> </w:t>
            </w:r>
          </w:p>
        </w:tc>
        <w:tc>
          <w:tcPr>
            <w:tcW w:w="1134" w:type="dxa"/>
            <w:shd w:val="clear" w:color="auto" w:fill="FFFFFF"/>
            <w:noWrap/>
            <w:vAlign w:val="bottom"/>
            <w:hideMark/>
          </w:tcPr>
          <w:p w:rsidR="002C0DA5" w:rsidRPr="00DE17F2" w:rsidRDefault="002C0DA5" w:rsidP="002C0DA5">
            <w:pPr>
              <w:rPr>
                <w:rFonts w:cs="Arial"/>
                <w:b/>
                <w:bCs/>
                <w:color w:val="000000"/>
                <w:lang w:eastAsia="cs-CZ"/>
              </w:rPr>
            </w:pPr>
            <w:r w:rsidRPr="00DE17F2">
              <w:rPr>
                <w:rFonts w:cs="Arial"/>
                <w:b/>
                <w:bCs/>
                <w:color w:val="000000"/>
                <w:lang w:eastAsia="cs-CZ"/>
              </w:rPr>
              <w:t> </w:t>
            </w:r>
          </w:p>
        </w:tc>
        <w:tc>
          <w:tcPr>
            <w:tcW w:w="803" w:type="dxa"/>
            <w:noWrap/>
            <w:vAlign w:val="bottom"/>
            <w:hideMark/>
          </w:tcPr>
          <w:p w:rsidR="002C0DA5" w:rsidRPr="00DE17F2" w:rsidRDefault="002C0DA5" w:rsidP="002C0DA5">
            <w:pPr>
              <w:rPr>
                <w:rFonts w:cs="Arial"/>
                <w:b/>
                <w:bCs/>
                <w:color w:val="000000"/>
                <w:lang w:eastAsia="cs-CZ"/>
              </w:rPr>
            </w:pPr>
          </w:p>
        </w:tc>
        <w:tc>
          <w:tcPr>
            <w:tcW w:w="1465" w:type="dxa"/>
            <w:shd w:val="clear" w:color="auto" w:fill="FFFFFF"/>
            <w:noWrap/>
            <w:vAlign w:val="bottom"/>
            <w:hideMark/>
          </w:tcPr>
          <w:p w:rsidR="002C0DA5" w:rsidRPr="00DE17F2" w:rsidRDefault="002C0DA5" w:rsidP="002C0DA5">
            <w:pPr>
              <w:jc w:val="right"/>
              <w:rPr>
                <w:rFonts w:eastAsia="Times New Roman" w:cs="Arial"/>
                <w:i/>
                <w:iCs/>
                <w:color w:val="000000"/>
                <w:sz w:val="20"/>
                <w:szCs w:val="20"/>
                <w:lang w:eastAsia="cs-CZ"/>
              </w:rPr>
            </w:pPr>
            <w:r w:rsidRPr="00DE17F2">
              <w:rPr>
                <w:rFonts w:cs="Arial"/>
                <w:i/>
                <w:iCs/>
                <w:color w:val="000000"/>
                <w:sz w:val="20"/>
                <w:szCs w:val="20"/>
                <w:lang w:eastAsia="cs-CZ"/>
              </w:rPr>
              <w:t>v Kč</w:t>
            </w:r>
          </w:p>
        </w:tc>
      </w:tr>
      <w:tr w:rsidR="002C0DA5" w:rsidRPr="00DE17F2" w:rsidTr="002C0DA5">
        <w:trPr>
          <w:trHeight w:val="420"/>
        </w:trPr>
        <w:tc>
          <w:tcPr>
            <w:tcW w:w="1418" w:type="dxa"/>
            <w:vMerge w:val="restart"/>
            <w:tcBorders>
              <w:top w:val="single" w:sz="8" w:space="0" w:color="auto"/>
              <w:left w:val="single" w:sz="8" w:space="0" w:color="auto"/>
              <w:bottom w:val="single" w:sz="4" w:space="0" w:color="000000"/>
              <w:right w:val="single" w:sz="8" w:space="0" w:color="auto"/>
            </w:tcBorders>
            <w:shd w:val="clear" w:color="auto" w:fill="D9D9D9"/>
            <w:vAlign w:val="center"/>
            <w:hideMark/>
          </w:tcPr>
          <w:p w:rsidR="002C0DA5" w:rsidRPr="00DE17F2" w:rsidRDefault="002C0DA5" w:rsidP="002C0DA5">
            <w:pPr>
              <w:jc w:val="center"/>
              <w:rPr>
                <w:rFonts w:cs="Calibri"/>
                <w:b/>
                <w:bCs/>
                <w:color w:val="000000"/>
                <w:sz w:val="24"/>
                <w:szCs w:val="24"/>
                <w:lang w:eastAsia="cs-CZ"/>
              </w:rPr>
            </w:pPr>
            <w:r w:rsidRPr="00DE17F2">
              <w:rPr>
                <w:rFonts w:cs="Calibri"/>
                <w:b/>
                <w:bCs/>
                <w:color w:val="000000"/>
                <w:lang w:eastAsia="cs-CZ"/>
              </w:rPr>
              <w:t>Závazný ukazatel</w:t>
            </w:r>
          </w:p>
        </w:tc>
        <w:tc>
          <w:tcPr>
            <w:tcW w:w="3969" w:type="dxa"/>
            <w:gridSpan w:val="3"/>
            <w:tcBorders>
              <w:top w:val="single" w:sz="8" w:space="0" w:color="auto"/>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lang w:eastAsia="cs-CZ"/>
              </w:rPr>
            </w:pPr>
            <w:r w:rsidRPr="00DE17F2">
              <w:rPr>
                <w:rFonts w:cs="Calibri"/>
                <w:color w:val="000000"/>
                <w:lang w:eastAsia="cs-CZ"/>
              </w:rPr>
              <w:t xml:space="preserve">Celkový rozpočet projektu </w:t>
            </w:r>
          </w:p>
        </w:tc>
        <w:tc>
          <w:tcPr>
            <w:tcW w:w="4536" w:type="dxa"/>
            <w:gridSpan w:val="4"/>
            <w:tcBorders>
              <w:top w:val="single" w:sz="8" w:space="0" w:color="auto"/>
              <w:left w:val="single" w:sz="8" w:space="0" w:color="auto"/>
              <w:bottom w:val="single" w:sz="4" w:space="0" w:color="auto"/>
              <w:right w:val="single" w:sz="8" w:space="0" w:color="auto"/>
            </w:tcBorders>
            <w:shd w:val="clear" w:color="auto" w:fill="D9D9D9"/>
            <w:noWrap/>
            <w:vAlign w:val="center"/>
            <w:hideMark/>
          </w:tcPr>
          <w:p w:rsidR="002C0DA5" w:rsidRPr="00DE17F2" w:rsidRDefault="002C0DA5" w:rsidP="002C0DA5">
            <w:pPr>
              <w:jc w:val="center"/>
              <w:rPr>
                <w:rFonts w:cs="Calibri"/>
                <w:color w:val="000000"/>
                <w:lang w:eastAsia="cs-CZ"/>
              </w:rPr>
            </w:pPr>
            <w:r w:rsidRPr="00DE17F2">
              <w:rPr>
                <w:rFonts w:cs="Calibri"/>
                <w:color w:val="000000"/>
                <w:lang w:eastAsia="cs-CZ"/>
              </w:rPr>
              <w:t xml:space="preserve">Údaje o dotaci MŠMT </w:t>
            </w:r>
          </w:p>
        </w:tc>
      </w:tr>
      <w:tr w:rsidR="002C0DA5" w:rsidRPr="00DE17F2" w:rsidTr="002C0DA5">
        <w:trPr>
          <w:trHeight w:val="1260"/>
        </w:trPr>
        <w:tc>
          <w:tcPr>
            <w:tcW w:w="0" w:type="auto"/>
            <w:vMerge/>
            <w:tcBorders>
              <w:top w:val="single" w:sz="8" w:space="0" w:color="auto"/>
              <w:left w:val="single" w:sz="8" w:space="0" w:color="auto"/>
              <w:bottom w:val="single" w:sz="4" w:space="0" w:color="000000"/>
              <w:right w:val="single" w:sz="8" w:space="0" w:color="auto"/>
            </w:tcBorders>
            <w:vAlign w:val="center"/>
            <w:hideMark/>
          </w:tcPr>
          <w:p w:rsidR="002C0DA5" w:rsidRPr="00DE17F2" w:rsidRDefault="002C0DA5" w:rsidP="002C0DA5">
            <w:pPr>
              <w:rPr>
                <w:rFonts w:eastAsia="Times New Roman" w:cs="Calibri"/>
                <w:b/>
                <w:bCs/>
                <w:color w:val="000000"/>
                <w:sz w:val="24"/>
                <w:szCs w:val="24"/>
                <w:lang w:eastAsia="cs-CZ"/>
              </w:rPr>
            </w:pPr>
          </w:p>
        </w:tc>
        <w:tc>
          <w:tcPr>
            <w:tcW w:w="1179" w:type="dxa"/>
            <w:tcBorders>
              <w:top w:val="nil"/>
              <w:left w:val="nil"/>
              <w:bottom w:val="single" w:sz="4" w:space="0" w:color="auto"/>
              <w:right w:val="single" w:sz="4" w:space="0" w:color="auto"/>
            </w:tcBorders>
            <w:shd w:val="clear" w:color="auto" w:fill="D9D9D9"/>
            <w:vAlign w:val="center"/>
            <w:hideMark/>
          </w:tcPr>
          <w:p w:rsidR="002C0DA5" w:rsidRPr="00DE17F2" w:rsidRDefault="002C0DA5" w:rsidP="002C0DA5">
            <w:pPr>
              <w:jc w:val="center"/>
              <w:rPr>
                <w:rFonts w:cs="Calibri"/>
                <w:i/>
                <w:iCs/>
                <w:color w:val="000000"/>
                <w:sz w:val="20"/>
                <w:szCs w:val="20"/>
                <w:lang w:eastAsia="cs-CZ"/>
              </w:rPr>
            </w:pPr>
            <w:r w:rsidRPr="00DE17F2">
              <w:rPr>
                <w:rFonts w:cs="Calibri"/>
                <w:b/>
                <w:bCs/>
                <w:color w:val="000000"/>
                <w:lang w:eastAsia="cs-CZ"/>
              </w:rPr>
              <w:t xml:space="preserve">Původně plánovaný </w:t>
            </w:r>
            <w:r w:rsidRPr="00DE17F2">
              <w:rPr>
                <w:rFonts w:cs="Calibri"/>
                <w:i/>
                <w:iCs/>
                <w:color w:val="000000"/>
                <w:sz w:val="20"/>
                <w:szCs w:val="20"/>
                <w:lang w:eastAsia="cs-CZ"/>
              </w:rPr>
              <w:br/>
              <w:t>(dle rozhodnutí)</w:t>
            </w:r>
          </w:p>
        </w:tc>
        <w:tc>
          <w:tcPr>
            <w:tcW w:w="1372" w:type="dxa"/>
            <w:tcBorders>
              <w:top w:val="nil"/>
              <w:left w:val="nil"/>
              <w:bottom w:val="single" w:sz="4" w:space="0" w:color="auto"/>
              <w:right w:val="single" w:sz="4" w:space="0" w:color="auto"/>
            </w:tcBorders>
            <w:shd w:val="clear" w:color="auto" w:fill="D9D9D9"/>
            <w:vAlign w:val="center"/>
            <w:hideMark/>
          </w:tcPr>
          <w:p w:rsidR="002C0DA5" w:rsidRPr="00DE17F2" w:rsidRDefault="002C0DA5" w:rsidP="002C0DA5">
            <w:pPr>
              <w:jc w:val="center"/>
              <w:rPr>
                <w:rFonts w:cs="Calibri"/>
                <w:b/>
                <w:bCs/>
                <w:color w:val="000000"/>
                <w:sz w:val="24"/>
                <w:szCs w:val="24"/>
                <w:lang w:eastAsia="cs-CZ"/>
              </w:rPr>
            </w:pPr>
            <w:r w:rsidRPr="00DE17F2">
              <w:rPr>
                <w:rFonts w:cs="Calibri"/>
                <w:b/>
                <w:bCs/>
                <w:color w:val="000000"/>
                <w:lang w:eastAsia="cs-CZ"/>
              </w:rPr>
              <w:t>Upravený</w:t>
            </w:r>
            <w:r w:rsidRPr="00DE17F2">
              <w:rPr>
                <w:rFonts w:cs="Calibri"/>
                <w:b/>
                <w:bCs/>
                <w:color w:val="000000"/>
                <w:lang w:eastAsia="cs-CZ"/>
              </w:rPr>
              <w:br/>
            </w:r>
            <w:r w:rsidRPr="00DE17F2">
              <w:rPr>
                <w:rFonts w:cs="Calibri"/>
                <w:i/>
                <w:iCs/>
                <w:color w:val="000000"/>
                <w:sz w:val="20"/>
                <w:szCs w:val="20"/>
                <w:lang w:eastAsia="cs-CZ"/>
              </w:rPr>
              <w:t>(dle případného změnového rozhodnutí)</w:t>
            </w:r>
          </w:p>
        </w:tc>
        <w:tc>
          <w:tcPr>
            <w:tcW w:w="1418" w:type="dxa"/>
            <w:tcBorders>
              <w:top w:val="nil"/>
              <w:left w:val="nil"/>
              <w:bottom w:val="single" w:sz="4" w:space="0" w:color="auto"/>
              <w:right w:val="nil"/>
            </w:tcBorders>
            <w:shd w:val="clear" w:color="auto" w:fill="D9D9D9"/>
            <w:vAlign w:val="center"/>
            <w:hideMark/>
          </w:tcPr>
          <w:p w:rsidR="002C0DA5" w:rsidRPr="00DE17F2" w:rsidRDefault="002C0DA5" w:rsidP="002C0DA5">
            <w:pPr>
              <w:jc w:val="center"/>
              <w:rPr>
                <w:rFonts w:cs="Calibri"/>
                <w:b/>
                <w:bCs/>
                <w:color w:val="000000"/>
                <w:lang w:eastAsia="cs-CZ"/>
              </w:rPr>
            </w:pPr>
            <w:r w:rsidRPr="00DE17F2">
              <w:rPr>
                <w:rFonts w:cs="Calibri"/>
                <w:b/>
                <w:bCs/>
                <w:color w:val="000000"/>
                <w:lang w:eastAsia="cs-CZ"/>
              </w:rPr>
              <w:t>Skutečně vynaložené prostředky na projekt</w:t>
            </w:r>
          </w:p>
        </w:tc>
        <w:tc>
          <w:tcPr>
            <w:tcW w:w="1134" w:type="dxa"/>
            <w:tcBorders>
              <w:top w:val="nil"/>
              <w:left w:val="single" w:sz="8" w:space="0" w:color="auto"/>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b/>
                <w:bCs/>
                <w:color w:val="000000"/>
                <w:lang w:eastAsia="cs-CZ"/>
              </w:rPr>
            </w:pPr>
            <w:r w:rsidRPr="00DE17F2">
              <w:rPr>
                <w:rFonts w:cs="Calibri"/>
                <w:b/>
                <w:bCs/>
                <w:color w:val="000000"/>
                <w:lang w:eastAsia="cs-CZ"/>
              </w:rPr>
              <w:t>Přidělená dotace MŠMT</w:t>
            </w:r>
          </w:p>
        </w:tc>
        <w:tc>
          <w:tcPr>
            <w:tcW w:w="1134" w:type="dxa"/>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b/>
                <w:bCs/>
                <w:color w:val="000000"/>
                <w:lang w:eastAsia="cs-CZ"/>
              </w:rPr>
            </w:pPr>
            <w:r w:rsidRPr="00DE17F2">
              <w:rPr>
                <w:rFonts w:cs="Calibri"/>
                <w:b/>
                <w:bCs/>
                <w:color w:val="000000"/>
                <w:lang w:eastAsia="cs-CZ"/>
              </w:rPr>
              <w:t>Skutečně čerpáno z dotace MŠMT</w:t>
            </w:r>
          </w:p>
        </w:tc>
        <w:tc>
          <w:tcPr>
            <w:tcW w:w="803" w:type="dxa"/>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b/>
                <w:bCs/>
                <w:color w:val="000000"/>
                <w:lang w:eastAsia="cs-CZ"/>
              </w:rPr>
            </w:pPr>
            <w:r w:rsidRPr="00DE17F2">
              <w:rPr>
                <w:rFonts w:cs="Calibri"/>
                <w:b/>
                <w:bCs/>
                <w:color w:val="000000"/>
                <w:lang w:eastAsia="cs-CZ"/>
              </w:rPr>
              <w:t>Vratka MŠMT</w:t>
            </w:r>
          </w:p>
        </w:tc>
        <w:tc>
          <w:tcPr>
            <w:tcW w:w="1465" w:type="dxa"/>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b/>
                <w:bCs/>
                <w:color w:val="000000"/>
                <w:lang w:eastAsia="cs-CZ"/>
              </w:rPr>
            </w:pPr>
            <w:r w:rsidRPr="00DE17F2">
              <w:rPr>
                <w:rFonts w:cs="Calibri"/>
                <w:b/>
                <w:bCs/>
                <w:color w:val="000000"/>
                <w:lang w:eastAsia="cs-CZ"/>
              </w:rPr>
              <w:t xml:space="preserve">Datum </w:t>
            </w:r>
            <w:r w:rsidRPr="00DE17F2">
              <w:rPr>
                <w:rFonts w:cs="Calibri"/>
                <w:b/>
                <w:bCs/>
                <w:color w:val="000000"/>
                <w:lang w:eastAsia="cs-CZ"/>
              </w:rPr>
              <w:br/>
              <w:t xml:space="preserve">1. úhrady </w:t>
            </w:r>
            <w:r w:rsidRPr="00DE17F2">
              <w:rPr>
                <w:rFonts w:cs="Calibri"/>
                <w:b/>
                <w:bCs/>
                <w:color w:val="000000"/>
                <w:lang w:eastAsia="cs-CZ"/>
              </w:rPr>
              <w:br/>
              <w:t xml:space="preserve">dané položky </w:t>
            </w:r>
            <w:r w:rsidRPr="00DE17F2">
              <w:rPr>
                <w:rFonts w:cs="Calibri"/>
                <w:b/>
                <w:bCs/>
                <w:color w:val="000000"/>
                <w:lang w:eastAsia="cs-CZ"/>
              </w:rPr>
              <w:br/>
              <w:t>z dotace *</w:t>
            </w:r>
          </w:p>
        </w:tc>
      </w:tr>
      <w:tr w:rsidR="002C0DA5" w:rsidRPr="00DE17F2" w:rsidTr="002C0DA5">
        <w:trPr>
          <w:trHeight w:val="300"/>
        </w:trPr>
        <w:tc>
          <w:tcPr>
            <w:tcW w:w="1418" w:type="dxa"/>
            <w:tcBorders>
              <w:top w:val="nil"/>
              <w:left w:val="single" w:sz="8" w:space="0" w:color="auto"/>
              <w:bottom w:val="single" w:sz="4" w:space="0" w:color="auto"/>
              <w:right w:val="single" w:sz="8" w:space="0" w:color="auto"/>
            </w:tcBorders>
            <w:shd w:val="clear" w:color="auto" w:fill="D9D9D9"/>
            <w:noWrap/>
            <w:vAlign w:val="center"/>
            <w:hideMark/>
          </w:tcPr>
          <w:p w:rsidR="002C0DA5" w:rsidRPr="00DE17F2" w:rsidRDefault="002C0DA5" w:rsidP="002C0DA5">
            <w:pPr>
              <w:rPr>
                <w:rFonts w:cs="Arial"/>
                <w:color w:val="000000"/>
                <w:sz w:val="20"/>
                <w:szCs w:val="20"/>
                <w:lang w:eastAsia="cs-CZ"/>
              </w:rPr>
            </w:pPr>
            <w:r w:rsidRPr="00DE17F2">
              <w:rPr>
                <w:rFonts w:cs="Arial"/>
                <w:color w:val="000000"/>
                <w:sz w:val="20"/>
                <w:szCs w:val="20"/>
                <w:lang w:eastAsia="cs-CZ"/>
              </w:rPr>
              <w:t>Platy/mzdy</w:t>
            </w:r>
          </w:p>
        </w:tc>
        <w:tc>
          <w:tcPr>
            <w:tcW w:w="1179"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372"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18" w:type="dxa"/>
            <w:tcBorders>
              <w:top w:val="nil"/>
              <w:left w:val="nil"/>
              <w:bottom w:val="single" w:sz="4" w:space="0" w:color="auto"/>
              <w:right w:val="nil"/>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single" w:sz="8" w:space="0" w:color="auto"/>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nil"/>
              <w:bottom w:val="single" w:sz="4" w:space="0" w:color="auto"/>
              <w:right w:val="single" w:sz="8" w:space="0" w:color="auto"/>
            </w:tcBorders>
            <w:shd w:val="clear" w:color="auto" w:fill="D9D9D9"/>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0</w:t>
            </w:r>
          </w:p>
        </w:tc>
        <w:tc>
          <w:tcPr>
            <w:tcW w:w="803" w:type="dxa"/>
            <w:tcBorders>
              <w:top w:val="nil"/>
              <w:left w:val="nil"/>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65" w:type="dxa"/>
            <w:tcBorders>
              <w:top w:val="nil"/>
              <w:left w:val="nil"/>
              <w:bottom w:val="single" w:sz="4" w:space="0" w:color="auto"/>
              <w:right w:val="single" w:sz="8" w:space="0" w:color="auto"/>
            </w:tcBorders>
            <w:noWrap/>
            <w:vAlign w:val="bottom"/>
            <w:hideMark/>
          </w:tcPr>
          <w:p w:rsidR="002C0DA5" w:rsidRPr="00DE17F2" w:rsidRDefault="002C0DA5" w:rsidP="002C0DA5">
            <w:pPr>
              <w:rPr>
                <w:rFonts w:cs="Calibri"/>
                <w:color w:val="000000"/>
                <w:sz w:val="24"/>
                <w:szCs w:val="24"/>
                <w:lang w:eastAsia="cs-CZ"/>
              </w:rPr>
            </w:pPr>
            <w:r w:rsidRPr="00DE17F2">
              <w:rPr>
                <w:rFonts w:cs="Calibri"/>
                <w:color w:val="000000"/>
                <w:lang w:eastAsia="cs-CZ"/>
              </w:rPr>
              <w:t> </w:t>
            </w:r>
          </w:p>
        </w:tc>
      </w:tr>
      <w:tr w:rsidR="002C0DA5" w:rsidRPr="00DE17F2" w:rsidTr="002C0DA5">
        <w:trPr>
          <w:trHeight w:val="300"/>
        </w:trPr>
        <w:tc>
          <w:tcPr>
            <w:tcW w:w="1418" w:type="dxa"/>
            <w:tcBorders>
              <w:top w:val="nil"/>
              <w:left w:val="single" w:sz="8" w:space="0" w:color="auto"/>
              <w:bottom w:val="single" w:sz="4" w:space="0" w:color="auto"/>
              <w:right w:val="single" w:sz="8" w:space="0" w:color="auto"/>
            </w:tcBorders>
            <w:shd w:val="clear" w:color="auto" w:fill="D9D9D9"/>
            <w:noWrap/>
            <w:vAlign w:val="center"/>
            <w:hideMark/>
          </w:tcPr>
          <w:p w:rsidR="002C0DA5" w:rsidRPr="00DE17F2" w:rsidRDefault="002C0DA5" w:rsidP="002C0DA5">
            <w:pPr>
              <w:rPr>
                <w:rFonts w:cs="Arial"/>
                <w:color w:val="000000"/>
                <w:sz w:val="20"/>
                <w:szCs w:val="20"/>
                <w:lang w:eastAsia="cs-CZ"/>
              </w:rPr>
            </w:pPr>
            <w:r w:rsidRPr="00DE17F2">
              <w:rPr>
                <w:rFonts w:cs="Arial"/>
                <w:color w:val="000000"/>
                <w:sz w:val="20"/>
                <w:szCs w:val="20"/>
                <w:lang w:eastAsia="cs-CZ"/>
              </w:rPr>
              <w:t>Ostatní osobní náklady</w:t>
            </w:r>
          </w:p>
        </w:tc>
        <w:tc>
          <w:tcPr>
            <w:tcW w:w="1179"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372"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18" w:type="dxa"/>
            <w:tcBorders>
              <w:top w:val="nil"/>
              <w:left w:val="nil"/>
              <w:bottom w:val="single" w:sz="4" w:space="0" w:color="auto"/>
              <w:right w:val="nil"/>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single" w:sz="8" w:space="0" w:color="auto"/>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nil"/>
              <w:bottom w:val="single" w:sz="4" w:space="0" w:color="auto"/>
              <w:right w:val="single" w:sz="8" w:space="0" w:color="auto"/>
            </w:tcBorders>
            <w:shd w:val="clear" w:color="auto" w:fill="D9D9D9"/>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0</w:t>
            </w:r>
          </w:p>
        </w:tc>
        <w:tc>
          <w:tcPr>
            <w:tcW w:w="803" w:type="dxa"/>
            <w:tcBorders>
              <w:top w:val="nil"/>
              <w:left w:val="nil"/>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65" w:type="dxa"/>
            <w:tcBorders>
              <w:top w:val="nil"/>
              <w:left w:val="nil"/>
              <w:bottom w:val="single" w:sz="4" w:space="0" w:color="auto"/>
              <w:right w:val="single" w:sz="8" w:space="0" w:color="auto"/>
            </w:tcBorders>
            <w:noWrap/>
            <w:vAlign w:val="bottom"/>
            <w:hideMark/>
          </w:tcPr>
          <w:p w:rsidR="002C0DA5" w:rsidRPr="00DE17F2" w:rsidRDefault="002C0DA5" w:rsidP="002C0DA5">
            <w:pPr>
              <w:rPr>
                <w:rFonts w:cs="Calibri"/>
                <w:color w:val="000000"/>
                <w:sz w:val="24"/>
                <w:szCs w:val="24"/>
                <w:lang w:eastAsia="cs-CZ"/>
              </w:rPr>
            </w:pPr>
            <w:r w:rsidRPr="00DE17F2">
              <w:rPr>
                <w:rFonts w:cs="Calibri"/>
                <w:color w:val="000000"/>
                <w:lang w:eastAsia="cs-CZ"/>
              </w:rPr>
              <w:t> </w:t>
            </w:r>
          </w:p>
        </w:tc>
      </w:tr>
      <w:tr w:rsidR="002C0DA5" w:rsidRPr="00DE17F2" w:rsidTr="002C0DA5">
        <w:trPr>
          <w:trHeight w:val="300"/>
        </w:trPr>
        <w:tc>
          <w:tcPr>
            <w:tcW w:w="1418" w:type="dxa"/>
            <w:tcBorders>
              <w:top w:val="nil"/>
              <w:left w:val="single" w:sz="8" w:space="0" w:color="auto"/>
              <w:bottom w:val="single" w:sz="4" w:space="0" w:color="auto"/>
              <w:right w:val="single" w:sz="8" w:space="0" w:color="auto"/>
            </w:tcBorders>
            <w:shd w:val="clear" w:color="auto" w:fill="D9D9D9"/>
            <w:noWrap/>
            <w:vAlign w:val="center"/>
            <w:hideMark/>
          </w:tcPr>
          <w:p w:rsidR="002C0DA5" w:rsidRPr="00DE17F2" w:rsidRDefault="002C0DA5" w:rsidP="002C0DA5">
            <w:pPr>
              <w:rPr>
                <w:rFonts w:cs="Arial"/>
                <w:color w:val="000000"/>
                <w:sz w:val="20"/>
                <w:szCs w:val="20"/>
                <w:lang w:eastAsia="cs-CZ"/>
              </w:rPr>
            </w:pPr>
            <w:r w:rsidRPr="00DE17F2">
              <w:rPr>
                <w:rFonts w:cs="Arial"/>
                <w:color w:val="000000"/>
                <w:sz w:val="20"/>
                <w:szCs w:val="20"/>
                <w:lang w:eastAsia="cs-CZ"/>
              </w:rPr>
              <w:t>Zákonné odvody</w:t>
            </w:r>
          </w:p>
        </w:tc>
        <w:tc>
          <w:tcPr>
            <w:tcW w:w="1179"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372"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18" w:type="dxa"/>
            <w:tcBorders>
              <w:top w:val="nil"/>
              <w:left w:val="nil"/>
              <w:bottom w:val="single" w:sz="4" w:space="0" w:color="auto"/>
              <w:right w:val="nil"/>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single" w:sz="8" w:space="0" w:color="auto"/>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nil"/>
              <w:bottom w:val="single" w:sz="4" w:space="0" w:color="auto"/>
              <w:right w:val="single" w:sz="8" w:space="0" w:color="auto"/>
            </w:tcBorders>
            <w:shd w:val="clear" w:color="auto" w:fill="D9D9D9"/>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0</w:t>
            </w:r>
          </w:p>
        </w:tc>
        <w:tc>
          <w:tcPr>
            <w:tcW w:w="803" w:type="dxa"/>
            <w:tcBorders>
              <w:top w:val="nil"/>
              <w:left w:val="nil"/>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65" w:type="dxa"/>
            <w:tcBorders>
              <w:top w:val="nil"/>
              <w:left w:val="nil"/>
              <w:bottom w:val="single" w:sz="4" w:space="0" w:color="auto"/>
              <w:right w:val="single" w:sz="8" w:space="0" w:color="auto"/>
            </w:tcBorders>
            <w:noWrap/>
            <w:vAlign w:val="bottom"/>
            <w:hideMark/>
          </w:tcPr>
          <w:p w:rsidR="002C0DA5" w:rsidRPr="00DE17F2" w:rsidRDefault="002C0DA5" w:rsidP="002C0DA5">
            <w:pPr>
              <w:rPr>
                <w:rFonts w:cs="Calibri"/>
                <w:color w:val="000000"/>
                <w:sz w:val="24"/>
                <w:szCs w:val="24"/>
                <w:lang w:eastAsia="cs-CZ"/>
              </w:rPr>
            </w:pPr>
            <w:r w:rsidRPr="00DE17F2">
              <w:rPr>
                <w:rFonts w:cs="Calibri"/>
                <w:color w:val="000000"/>
                <w:lang w:eastAsia="cs-CZ"/>
              </w:rPr>
              <w:t> </w:t>
            </w:r>
          </w:p>
        </w:tc>
      </w:tr>
      <w:tr w:rsidR="002C0DA5" w:rsidRPr="00DE17F2" w:rsidTr="002C0DA5">
        <w:trPr>
          <w:trHeight w:val="300"/>
        </w:trPr>
        <w:tc>
          <w:tcPr>
            <w:tcW w:w="1418" w:type="dxa"/>
            <w:tcBorders>
              <w:top w:val="nil"/>
              <w:left w:val="single" w:sz="8" w:space="0" w:color="auto"/>
              <w:bottom w:val="single" w:sz="4" w:space="0" w:color="auto"/>
              <w:right w:val="single" w:sz="8" w:space="0" w:color="auto"/>
            </w:tcBorders>
            <w:shd w:val="clear" w:color="auto" w:fill="D9D9D9"/>
            <w:noWrap/>
            <w:vAlign w:val="center"/>
            <w:hideMark/>
          </w:tcPr>
          <w:p w:rsidR="002C0DA5" w:rsidRPr="00DE17F2" w:rsidRDefault="002C0DA5" w:rsidP="002C0DA5">
            <w:pPr>
              <w:rPr>
                <w:rFonts w:cs="Arial"/>
                <w:color w:val="000000"/>
                <w:sz w:val="20"/>
                <w:szCs w:val="20"/>
                <w:lang w:eastAsia="cs-CZ"/>
              </w:rPr>
            </w:pPr>
            <w:r w:rsidRPr="00DE17F2">
              <w:rPr>
                <w:rFonts w:cs="Arial"/>
                <w:color w:val="000000"/>
                <w:sz w:val="20"/>
                <w:szCs w:val="20"/>
                <w:lang w:eastAsia="cs-CZ"/>
              </w:rPr>
              <w:t>Fond kulturních a sociálních potřeb</w:t>
            </w:r>
          </w:p>
        </w:tc>
        <w:tc>
          <w:tcPr>
            <w:tcW w:w="1179"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372"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18" w:type="dxa"/>
            <w:tcBorders>
              <w:top w:val="nil"/>
              <w:left w:val="nil"/>
              <w:bottom w:val="single" w:sz="4" w:space="0" w:color="auto"/>
              <w:right w:val="nil"/>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single" w:sz="8" w:space="0" w:color="auto"/>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nil"/>
              <w:bottom w:val="single" w:sz="4" w:space="0" w:color="auto"/>
              <w:right w:val="single" w:sz="8" w:space="0" w:color="auto"/>
            </w:tcBorders>
            <w:shd w:val="clear" w:color="auto" w:fill="D9D9D9"/>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0</w:t>
            </w:r>
          </w:p>
        </w:tc>
        <w:tc>
          <w:tcPr>
            <w:tcW w:w="803" w:type="dxa"/>
            <w:tcBorders>
              <w:top w:val="nil"/>
              <w:left w:val="nil"/>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65" w:type="dxa"/>
            <w:tcBorders>
              <w:top w:val="nil"/>
              <w:left w:val="nil"/>
              <w:bottom w:val="single" w:sz="4" w:space="0" w:color="auto"/>
              <w:right w:val="single" w:sz="8" w:space="0" w:color="auto"/>
            </w:tcBorders>
            <w:noWrap/>
            <w:vAlign w:val="bottom"/>
            <w:hideMark/>
          </w:tcPr>
          <w:p w:rsidR="002C0DA5" w:rsidRPr="00DE17F2" w:rsidRDefault="002C0DA5" w:rsidP="002C0DA5">
            <w:pPr>
              <w:rPr>
                <w:rFonts w:cs="Calibri"/>
                <w:color w:val="000000"/>
                <w:sz w:val="24"/>
                <w:szCs w:val="24"/>
                <w:lang w:eastAsia="cs-CZ"/>
              </w:rPr>
            </w:pPr>
            <w:r w:rsidRPr="00DE17F2">
              <w:rPr>
                <w:rFonts w:cs="Calibri"/>
                <w:color w:val="000000"/>
                <w:lang w:eastAsia="cs-CZ"/>
              </w:rPr>
              <w:t> </w:t>
            </w:r>
          </w:p>
        </w:tc>
      </w:tr>
      <w:tr w:rsidR="002C0DA5" w:rsidRPr="00DE17F2" w:rsidTr="002C0DA5">
        <w:trPr>
          <w:trHeight w:val="300"/>
        </w:trPr>
        <w:tc>
          <w:tcPr>
            <w:tcW w:w="1418" w:type="dxa"/>
            <w:tcBorders>
              <w:top w:val="nil"/>
              <w:left w:val="single" w:sz="8" w:space="0" w:color="auto"/>
              <w:bottom w:val="single" w:sz="4" w:space="0" w:color="auto"/>
              <w:right w:val="single" w:sz="8" w:space="0" w:color="auto"/>
            </w:tcBorders>
            <w:shd w:val="clear" w:color="auto" w:fill="D9D9D9"/>
            <w:noWrap/>
            <w:vAlign w:val="center"/>
            <w:hideMark/>
          </w:tcPr>
          <w:p w:rsidR="002C0DA5" w:rsidRPr="00DE17F2" w:rsidRDefault="002C0DA5" w:rsidP="002C0DA5">
            <w:pPr>
              <w:rPr>
                <w:rFonts w:cs="Arial"/>
                <w:color w:val="000000"/>
                <w:sz w:val="20"/>
                <w:szCs w:val="20"/>
                <w:lang w:eastAsia="cs-CZ"/>
              </w:rPr>
            </w:pPr>
            <w:r w:rsidRPr="00DE17F2">
              <w:rPr>
                <w:rFonts w:cs="Arial"/>
                <w:color w:val="000000"/>
                <w:sz w:val="20"/>
                <w:szCs w:val="20"/>
                <w:lang w:eastAsia="cs-CZ"/>
              </w:rPr>
              <w:t>Ostatní neinvestiční náklady</w:t>
            </w:r>
          </w:p>
        </w:tc>
        <w:tc>
          <w:tcPr>
            <w:tcW w:w="1179"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372" w:type="dxa"/>
            <w:tcBorders>
              <w:top w:val="nil"/>
              <w:left w:val="nil"/>
              <w:bottom w:val="single" w:sz="4" w:space="0" w:color="auto"/>
              <w:right w:val="single" w:sz="4"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18" w:type="dxa"/>
            <w:tcBorders>
              <w:top w:val="nil"/>
              <w:left w:val="nil"/>
              <w:bottom w:val="single" w:sz="4" w:space="0" w:color="auto"/>
              <w:right w:val="nil"/>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single" w:sz="8" w:space="0" w:color="auto"/>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134" w:type="dxa"/>
            <w:tcBorders>
              <w:top w:val="nil"/>
              <w:left w:val="nil"/>
              <w:bottom w:val="single" w:sz="4" w:space="0" w:color="auto"/>
              <w:right w:val="single" w:sz="8" w:space="0" w:color="auto"/>
            </w:tcBorders>
            <w:shd w:val="clear" w:color="auto" w:fill="D9D9D9"/>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0</w:t>
            </w:r>
          </w:p>
        </w:tc>
        <w:tc>
          <w:tcPr>
            <w:tcW w:w="803" w:type="dxa"/>
            <w:tcBorders>
              <w:top w:val="nil"/>
              <w:left w:val="nil"/>
              <w:bottom w:val="single" w:sz="4" w:space="0" w:color="auto"/>
              <w:right w:val="single" w:sz="8" w:space="0" w:color="auto"/>
            </w:tcBorders>
            <w:shd w:val="clear" w:color="auto" w:fill="FFFFFF"/>
            <w:vAlign w:val="bottom"/>
            <w:hideMark/>
          </w:tcPr>
          <w:p w:rsidR="002C0DA5" w:rsidRPr="00DE17F2" w:rsidRDefault="002C0DA5" w:rsidP="002C0DA5">
            <w:pPr>
              <w:jc w:val="right"/>
              <w:rPr>
                <w:rFonts w:cs="Arial"/>
                <w:color w:val="000000"/>
                <w:sz w:val="20"/>
                <w:szCs w:val="20"/>
                <w:lang w:eastAsia="cs-CZ"/>
              </w:rPr>
            </w:pPr>
            <w:r w:rsidRPr="00DE17F2">
              <w:rPr>
                <w:rFonts w:cs="Arial"/>
                <w:color w:val="000000"/>
                <w:sz w:val="20"/>
                <w:szCs w:val="20"/>
                <w:lang w:eastAsia="cs-CZ"/>
              </w:rPr>
              <w:t> </w:t>
            </w:r>
          </w:p>
        </w:tc>
        <w:tc>
          <w:tcPr>
            <w:tcW w:w="1465" w:type="dxa"/>
            <w:tcBorders>
              <w:top w:val="nil"/>
              <w:left w:val="nil"/>
              <w:bottom w:val="single" w:sz="4" w:space="0" w:color="auto"/>
              <w:right w:val="single" w:sz="8" w:space="0" w:color="auto"/>
            </w:tcBorders>
            <w:noWrap/>
            <w:vAlign w:val="bottom"/>
            <w:hideMark/>
          </w:tcPr>
          <w:p w:rsidR="002C0DA5" w:rsidRPr="00DE17F2" w:rsidRDefault="002C0DA5" w:rsidP="002C0DA5">
            <w:pPr>
              <w:rPr>
                <w:rFonts w:cs="Calibri"/>
                <w:color w:val="000000"/>
                <w:sz w:val="24"/>
                <w:szCs w:val="24"/>
                <w:lang w:eastAsia="cs-CZ"/>
              </w:rPr>
            </w:pPr>
            <w:r w:rsidRPr="00DE17F2">
              <w:rPr>
                <w:rFonts w:cs="Calibri"/>
                <w:color w:val="000000"/>
                <w:lang w:eastAsia="cs-CZ"/>
              </w:rPr>
              <w:t> </w:t>
            </w:r>
          </w:p>
        </w:tc>
      </w:tr>
      <w:tr w:rsidR="002C0DA5" w:rsidRPr="00DE17F2" w:rsidTr="002C0DA5">
        <w:trPr>
          <w:trHeight w:val="300"/>
        </w:trPr>
        <w:tc>
          <w:tcPr>
            <w:tcW w:w="1418" w:type="dxa"/>
            <w:tcBorders>
              <w:top w:val="nil"/>
              <w:left w:val="single" w:sz="8" w:space="0" w:color="auto"/>
              <w:bottom w:val="single" w:sz="8" w:space="0" w:color="auto"/>
              <w:right w:val="single" w:sz="8" w:space="0" w:color="auto"/>
            </w:tcBorders>
            <w:shd w:val="clear" w:color="auto" w:fill="D9D9D9"/>
            <w:noWrap/>
            <w:vAlign w:val="center"/>
            <w:hideMark/>
          </w:tcPr>
          <w:p w:rsidR="002C0DA5" w:rsidRPr="00DE17F2" w:rsidRDefault="002C0DA5" w:rsidP="002C0DA5">
            <w:pPr>
              <w:rPr>
                <w:rFonts w:cs="Arial"/>
                <w:b/>
                <w:bCs/>
                <w:color w:val="000000"/>
                <w:sz w:val="20"/>
                <w:szCs w:val="20"/>
                <w:lang w:eastAsia="cs-CZ"/>
              </w:rPr>
            </w:pPr>
            <w:r w:rsidRPr="00DE17F2">
              <w:rPr>
                <w:rFonts w:cs="Arial"/>
                <w:b/>
                <w:bCs/>
                <w:color w:val="000000"/>
                <w:sz w:val="20"/>
                <w:szCs w:val="20"/>
                <w:lang w:eastAsia="cs-CZ"/>
              </w:rPr>
              <w:t>Celkem</w:t>
            </w:r>
          </w:p>
        </w:tc>
        <w:tc>
          <w:tcPr>
            <w:tcW w:w="1179" w:type="dxa"/>
            <w:tcBorders>
              <w:top w:val="nil"/>
              <w:left w:val="nil"/>
              <w:bottom w:val="single" w:sz="8" w:space="0" w:color="auto"/>
              <w:right w:val="single" w:sz="4" w:space="0" w:color="auto"/>
            </w:tcBorders>
            <w:shd w:val="clear" w:color="auto" w:fill="D9D9D9"/>
            <w:vAlign w:val="center"/>
            <w:hideMark/>
          </w:tcPr>
          <w:p w:rsidR="002C0DA5" w:rsidRPr="00DE17F2" w:rsidRDefault="002C0DA5" w:rsidP="002C0DA5">
            <w:pPr>
              <w:jc w:val="right"/>
              <w:rPr>
                <w:rFonts w:cs="Arial"/>
                <w:b/>
                <w:bCs/>
                <w:color w:val="000000"/>
                <w:sz w:val="20"/>
                <w:szCs w:val="20"/>
                <w:lang w:eastAsia="cs-CZ"/>
              </w:rPr>
            </w:pPr>
            <w:r w:rsidRPr="00DE17F2">
              <w:rPr>
                <w:rFonts w:cs="Arial"/>
                <w:b/>
                <w:bCs/>
                <w:color w:val="000000"/>
                <w:sz w:val="20"/>
                <w:szCs w:val="20"/>
                <w:lang w:eastAsia="cs-CZ"/>
              </w:rPr>
              <w:t>0</w:t>
            </w:r>
          </w:p>
        </w:tc>
        <w:tc>
          <w:tcPr>
            <w:tcW w:w="1372" w:type="dxa"/>
            <w:tcBorders>
              <w:top w:val="nil"/>
              <w:left w:val="nil"/>
              <w:bottom w:val="single" w:sz="8" w:space="0" w:color="auto"/>
              <w:right w:val="single" w:sz="4" w:space="0" w:color="auto"/>
            </w:tcBorders>
            <w:shd w:val="clear" w:color="auto" w:fill="D9D9D9"/>
            <w:vAlign w:val="center"/>
            <w:hideMark/>
          </w:tcPr>
          <w:p w:rsidR="002C0DA5" w:rsidRPr="00DE17F2" w:rsidRDefault="002C0DA5" w:rsidP="002C0DA5">
            <w:pPr>
              <w:jc w:val="right"/>
              <w:rPr>
                <w:rFonts w:cs="Arial"/>
                <w:b/>
                <w:bCs/>
                <w:color w:val="000000"/>
                <w:sz w:val="20"/>
                <w:szCs w:val="20"/>
                <w:lang w:eastAsia="cs-CZ"/>
              </w:rPr>
            </w:pPr>
            <w:r w:rsidRPr="00DE17F2">
              <w:rPr>
                <w:rFonts w:cs="Arial"/>
                <w:b/>
                <w:bCs/>
                <w:color w:val="000000"/>
                <w:sz w:val="20"/>
                <w:szCs w:val="20"/>
                <w:lang w:eastAsia="cs-CZ"/>
              </w:rPr>
              <w:t>0</w:t>
            </w:r>
          </w:p>
        </w:tc>
        <w:tc>
          <w:tcPr>
            <w:tcW w:w="1418" w:type="dxa"/>
            <w:tcBorders>
              <w:top w:val="nil"/>
              <w:left w:val="nil"/>
              <w:bottom w:val="single" w:sz="8" w:space="0" w:color="auto"/>
              <w:right w:val="single" w:sz="4" w:space="0" w:color="auto"/>
            </w:tcBorders>
            <w:shd w:val="clear" w:color="auto" w:fill="D9D9D9"/>
            <w:vAlign w:val="center"/>
            <w:hideMark/>
          </w:tcPr>
          <w:p w:rsidR="002C0DA5" w:rsidRPr="00DE17F2" w:rsidRDefault="002C0DA5" w:rsidP="002C0DA5">
            <w:pPr>
              <w:jc w:val="right"/>
              <w:rPr>
                <w:rFonts w:cs="Arial"/>
                <w:b/>
                <w:bCs/>
                <w:color w:val="000000"/>
                <w:sz w:val="20"/>
                <w:szCs w:val="20"/>
                <w:lang w:eastAsia="cs-CZ"/>
              </w:rPr>
            </w:pPr>
            <w:r w:rsidRPr="00DE17F2">
              <w:rPr>
                <w:rFonts w:cs="Arial"/>
                <w:b/>
                <w:bCs/>
                <w:color w:val="000000"/>
                <w:sz w:val="20"/>
                <w:szCs w:val="20"/>
                <w:lang w:eastAsia="cs-CZ"/>
              </w:rPr>
              <w:t>0</w:t>
            </w:r>
          </w:p>
        </w:tc>
        <w:tc>
          <w:tcPr>
            <w:tcW w:w="1134" w:type="dxa"/>
            <w:tcBorders>
              <w:top w:val="nil"/>
              <w:left w:val="single" w:sz="8" w:space="0" w:color="auto"/>
              <w:bottom w:val="single" w:sz="8" w:space="0" w:color="auto"/>
              <w:right w:val="single" w:sz="8" w:space="0" w:color="auto"/>
            </w:tcBorders>
            <w:shd w:val="clear" w:color="auto" w:fill="D9D9D9"/>
            <w:vAlign w:val="center"/>
            <w:hideMark/>
          </w:tcPr>
          <w:p w:rsidR="002C0DA5" w:rsidRPr="00DE17F2" w:rsidRDefault="002C0DA5" w:rsidP="002C0DA5">
            <w:pPr>
              <w:jc w:val="right"/>
              <w:rPr>
                <w:rFonts w:cs="Arial"/>
                <w:b/>
                <w:bCs/>
                <w:color w:val="000000"/>
                <w:sz w:val="20"/>
                <w:szCs w:val="20"/>
                <w:lang w:eastAsia="cs-CZ"/>
              </w:rPr>
            </w:pPr>
            <w:r w:rsidRPr="00DE17F2">
              <w:rPr>
                <w:rFonts w:cs="Arial"/>
                <w:b/>
                <w:bCs/>
                <w:color w:val="000000"/>
                <w:sz w:val="20"/>
                <w:szCs w:val="20"/>
                <w:lang w:eastAsia="cs-CZ"/>
              </w:rPr>
              <w:t>0</w:t>
            </w:r>
          </w:p>
        </w:tc>
        <w:tc>
          <w:tcPr>
            <w:tcW w:w="1134" w:type="dxa"/>
            <w:tcBorders>
              <w:top w:val="nil"/>
              <w:left w:val="nil"/>
              <w:bottom w:val="single" w:sz="8" w:space="0" w:color="auto"/>
              <w:right w:val="single" w:sz="8" w:space="0" w:color="auto"/>
            </w:tcBorders>
            <w:shd w:val="clear" w:color="auto" w:fill="D9D9D9"/>
            <w:vAlign w:val="center"/>
            <w:hideMark/>
          </w:tcPr>
          <w:p w:rsidR="002C0DA5" w:rsidRPr="00DE17F2" w:rsidRDefault="002C0DA5" w:rsidP="002C0DA5">
            <w:pPr>
              <w:jc w:val="right"/>
              <w:rPr>
                <w:rFonts w:cs="Arial"/>
                <w:b/>
                <w:bCs/>
                <w:color w:val="000000"/>
                <w:sz w:val="20"/>
                <w:szCs w:val="20"/>
                <w:lang w:eastAsia="cs-CZ"/>
              </w:rPr>
            </w:pPr>
            <w:r w:rsidRPr="00DE17F2">
              <w:rPr>
                <w:rFonts w:cs="Arial"/>
                <w:b/>
                <w:bCs/>
                <w:color w:val="000000"/>
                <w:sz w:val="20"/>
                <w:szCs w:val="20"/>
                <w:lang w:eastAsia="cs-CZ"/>
              </w:rPr>
              <w:t>0</w:t>
            </w:r>
          </w:p>
        </w:tc>
        <w:tc>
          <w:tcPr>
            <w:tcW w:w="803" w:type="dxa"/>
            <w:tcBorders>
              <w:top w:val="nil"/>
              <w:left w:val="nil"/>
              <w:bottom w:val="single" w:sz="8" w:space="0" w:color="auto"/>
              <w:right w:val="single" w:sz="8" w:space="0" w:color="auto"/>
            </w:tcBorders>
            <w:shd w:val="clear" w:color="auto" w:fill="D9D9D9"/>
            <w:vAlign w:val="center"/>
            <w:hideMark/>
          </w:tcPr>
          <w:p w:rsidR="002C0DA5" w:rsidRPr="00DE17F2" w:rsidRDefault="002C0DA5" w:rsidP="002C0DA5">
            <w:pPr>
              <w:jc w:val="right"/>
              <w:rPr>
                <w:rFonts w:cs="Arial"/>
                <w:b/>
                <w:bCs/>
                <w:color w:val="000000"/>
                <w:sz w:val="20"/>
                <w:szCs w:val="20"/>
                <w:lang w:eastAsia="cs-CZ"/>
              </w:rPr>
            </w:pPr>
            <w:r w:rsidRPr="00DE17F2">
              <w:rPr>
                <w:rFonts w:cs="Arial"/>
                <w:b/>
                <w:bCs/>
                <w:color w:val="000000"/>
                <w:sz w:val="20"/>
                <w:szCs w:val="20"/>
                <w:lang w:eastAsia="cs-CZ"/>
              </w:rPr>
              <w:t>0</w:t>
            </w:r>
          </w:p>
        </w:tc>
        <w:tc>
          <w:tcPr>
            <w:tcW w:w="1465" w:type="dxa"/>
            <w:tcBorders>
              <w:top w:val="nil"/>
              <w:left w:val="nil"/>
              <w:bottom w:val="single" w:sz="8" w:space="0" w:color="auto"/>
              <w:right w:val="single" w:sz="8" w:space="0" w:color="auto"/>
            </w:tcBorders>
            <w:shd w:val="clear" w:color="auto" w:fill="D9D9D9"/>
            <w:noWrap/>
            <w:vAlign w:val="center"/>
            <w:hideMark/>
          </w:tcPr>
          <w:p w:rsidR="002C0DA5" w:rsidRPr="00DE17F2" w:rsidRDefault="002C0DA5" w:rsidP="002C0DA5">
            <w:pPr>
              <w:jc w:val="center"/>
              <w:rPr>
                <w:rFonts w:cs="Calibri"/>
                <w:b/>
                <w:bCs/>
                <w:color w:val="000000"/>
                <w:sz w:val="24"/>
                <w:szCs w:val="24"/>
                <w:lang w:eastAsia="cs-CZ"/>
              </w:rPr>
            </w:pPr>
            <w:r w:rsidRPr="00DE17F2">
              <w:rPr>
                <w:rFonts w:cs="Calibri"/>
                <w:b/>
                <w:bCs/>
                <w:color w:val="000000"/>
                <w:lang w:eastAsia="cs-CZ"/>
              </w:rPr>
              <w:t>x</w:t>
            </w:r>
          </w:p>
        </w:tc>
      </w:tr>
      <w:tr w:rsidR="002C0DA5" w:rsidRPr="00DE17F2" w:rsidTr="002C0DA5">
        <w:trPr>
          <w:trHeight w:val="570"/>
        </w:trPr>
        <w:tc>
          <w:tcPr>
            <w:tcW w:w="9923" w:type="dxa"/>
            <w:gridSpan w:val="8"/>
            <w:vAlign w:val="bottom"/>
            <w:hideMark/>
          </w:tcPr>
          <w:p w:rsidR="002C0DA5" w:rsidRPr="00DE17F2" w:rsidRDefault="002C0DA5" w:rsidP="002C0DA5">
            <w:pPr>
              <w:rPr>
                <w:rFonts w:cs="Calibri"/>
                <w:color w:val="000000"/>
                <w:sz w:val="18"/>
                <w:szCs w:val="18"/>
                <w:lang w:eastAsia="cs-CZ"/>
              </w:rPr>
            </w:pPr>
            <w:r w:rsidRPr="00DE17F2">
              <w:rPr>
                <w:rFonts w:cs="Calibri"/>
                <w:color w:val="000000"/>
                <w:sz w:val="18"/>
                <w:szCs w:val="18"/>
                <w:lang w:eastAsia="cs-CZ"/>
              </w:rPr>
              <w:t>* uvede se datum (ve tvaru x.x.20xx), kdy byl z dotace uhrazen 1. náklad dané položky - sloupec vyplňují pouze příjemci dotace, kteří dle podmínek Rozhodnutí mohou čerpat dotaci až od data podpisu rozhodnutí</w:t>
            </w:r>
          </w:p>
        </w:tc>
      </w:tr>
      <w:tr w:rsidR="002C0DA5" w:rsidRPr="00DE17F2" w:rsidTr="002C0DA5">
        <w:trPr>
          <w:trHeight w:val="315"/>
        </w:trPr>
        <w:tc>
          <w:tcPr>
            <w:tcW w:w="1418" w:type="dxa"/>
            <w:noWrap/>
            <w:vAlign w:val="bottom"/>
            <w:hideMark/>
          </w:tcPr>
          <w:p w:rsidR="002C0DA5" w:rsidRPr="00DE17F2" w:rsidRDefault="002C0DA5" w:rsidP="002C0DA5">
            <w:pPr>
              <w:rPr>
                <w:rFonts w:cs="Calibri"/>
                <w:color w:val="000000"/>
                <w:sz w:val="18"/>
                <w:szCs w:val="18"/>
                <w:lang w:eastAsia="cs-CZ"/>
              </w:rPr>
            </w:pPr>
          </w:p>
        </w:tc>
        <w:tc>
          <w:tcPr>
            <w:tcW w:w="1179" w:type="dxa"/>
            <w:noWrap/>
            <w:vAlign w:val="bottom"/>
            <w:hideMark/>
          </w:tcPr>
          <w:p w:rsidR="002C0DA5" w:rsidRPr="00DE17F2" w:rsidRDefault="002C0DA5" w:rsidP="002C0DA5">
            <w:pPr>
              <w:rPr>
                <w:rFonts w:eastAsia="Calibri"/>
                <w:sz w:val="20"/>
                <w:szCs w:val="20"/>
                <w:lang w:eastAsia="cs-CZ"/>
              </w:rPr>
            </w:pPr>
          </w:p>
        </w:tc>
        <w:tc>
          <w:tcPr>
            <w:tcW w:w="1372" w:type="dxa"/>
            <w:noWrap/>
            <w:vAlign w:val="bottom"/>
            <w:hideMark/>
          </w:tcPr>
          <w:p w:rsidR="002C0DA5" w:rsidRPr="00DE17F2" w:rsidRDefault="002C0DA5" w:rsidP="002C0DA5">
            <w:pPr>
              <w:rPr>
                <w:rFonts w:eastAsia="Calibri"/>
                <w:sz w:val="20"/>
                <w:szCs w:val="20"/>
                <w:lang w:eastAsia="cs-CZ"/>
              </w:rPr>
            </w:pPr>
          </w:p>
        </w:tc>
        <w:tc>
          <w:tcPr>
            <w:tcW w:w="1418" w:type="dxa"/>
            <w:noWrap/>
            <w:vAlign w:val="bottom"/>
            <w:hideMark/>
          </w:tcPr>
          <w:p w:rsidR="002C0DA5" w:rsidRPr="00DE17F2" w:rsidRDefault="002C0DA5" w:rsidP="002C0DA5">
            <w:pPr>
              <w:rPr>
                <w:rFonts w:eastAsia="Calibri"/>
                <w:sz w:val="20"/>
                <w:szCs w:val="20"/>
                <w:lang w:eastAsia="cs-CZ"/>
              </w:rPr>
            </w:pPr>
          </w:p>
        </w:tc>
        <w:tc>
          <w:tcPr>
            <w:tcW w:w="1134" w:type="dxa"/>
            <w:noWrap/>
            <w:vAlign w:val="bottom"/>
            <w:hideMark/>
          </w:tcPr>
          <w:p w:rsidR="002C0DA5" w:rsidRPr="00DE17F2" w:rsidRDefault="002C0DA5" w:rsidP="002C0DA5">
            <w:pPr>
              <w:rPr>
                <w:rFonts w:eastAsia="Calibri"/>
                <w:sz w:val="20"/>
                <w:szCs w:val="20"/>
                <w:lang w:eastAsia="cs-CZ"/>
              </w:rPr>
            </w:pPr>
          </w:p>
        </w:tc>
        <w:tc>
          <w:tcPr>
            <w:tcW w:w="1134" w:type="dxa"/>
            <w:noWrap/>
            <w:vAlign w:val="bottom"/>
            <w:hideMark/>
          </w:tcPr>
          <w:p w:rsidR="002C0DA5" w:rsidRPr="00DE17F2" w:rsidRDefault="002C0DA5" w:rsidP="002C0DA5">
            <w:pPr>
              <w:rPr>
                <w:rFonts w:eastAsia="Calibri"/>
                <w:sz w:val="20"/>
                <w:szCs w:val="20"/>
                <w:lang w:eastAsia="cs-CZ"/>
              </w:rPr>
            </w:pPr>
          </w:p>
        </w:tc>
        <w:tc>
          <w:tcPr>
            <w:tcW w:w="803" w:type="dxa"/>
            <w:noWrap/>
            <w:vAlign w:val="bottom"/>
            <w:hideMark/>
          </w:tcPr>
          <w:p w:rsidR="002C0DA5" w:rsidRPr="00DE17F2" w:rsidRDefault="002C0DA5" w:rsidP="002C0DA5">
            <w:pPr>
              <w:rPr>
                <w:rFonts w:eastAsia="Calibri"/>
                <w:sz w:val="20"/>
                <w:szCs w:val="20"/>
                <w:lang w:eastAsia="cs-CZ"/>
              </w:rPr>
            </w:pPr>
          </w:p>
        </w:tc>
        <w:tc>
          <w:tcPr>
            <w:tcW w:w="1465" w:type="dxa"/>
            <w:noWrap/>
            <w:vAlign w:val="bottom"/>
            <w:hideMark/>
          </w:tcPr>
          <w:p w:rsidR="002C0DA5" w:rsidRPr="00DE17F2" w:rsidRDefault="002C0DA5" w:rsidP="002C0DA5">
            <w:pPr>
              <w:rPr>
                <w:rFonts w:eastAsia="Calibri"/>
                <w:sz w:val="20"/>
                <w:szCs w:val="20"/>
                <w:lang w:eastAsia="cs-CZ"/>
              </w:rPr>
            </w:pPr>
          </w:p>
        </w:tc>
      </w:tr>
      <w:tr w:rsidR="002C0DA5" w:rsidRPr="00DE17F2" w:rsidTr="002C0DA5">
        <w:trPr>
          <w:trHeight w:val="555"/>
        </w:trPr>
        <w:tc>
          <w:tcPr>
            <w:tcW w:w="1418" w:type="dxa"/>
            <w:noWrap/>
            <w:vAlign w:val="bottom"/>
            <w:hideMark/>
          </w:tcPr>
          <w:p w:rsidR="002C0DA5" w:rsidRPr="00DE17F2" w:rsidRDefault="002C0DA5" w:rsidP="002C0DA5">
            <w:pPr>
              <w:rPr>
                <w:rFonts w:eastAsia="Calibri"/>
                <w:sz w:val="20"/>
                <w:szCs w:val="20"/>
                <w:lang w:eastAsia="cs-CZ"/>
              </w:rPr>
            </w:pPr>
          </w:p>
        </w:tc>
        <w:tc>
          <w:tcPr>
            <w:tcW w:w="1179" w:type="dxa"/>
            <w:noWrap/>
            <w:vAlign w:val="bottom"/>
            <w:hideMark/>
          </w:tcPr>
          <w:p w:rsidR="002C0DA5" w:rsidRPr="00DE17F2" w:rsidRDefault="002C0DA5" w:rsidP="002C0DA5">
            <w:pPr>
              <w:rPr>
                <w:rFonts w:eastAsia="Calibri"/>
                <w:sz w:val="20"/>
                <w:szCs w:val="20"/>
                <w:lang w:eastAsia="cs-CZ"/>
              </w:rPr>
            </w:pPr>
          </w:p>
        </w:tc>
        <w:tc>
          <w:tcPr>
            <w:tcW w:w="1372" w:type="dxa"/>
            <w:noWrap/>
            <w:vAlign w:val="bottom"/>
            <w:hideMark/>
          </w:tcPr>
          <w:p w:rsidR="002C0DA5" w:rsidRPr="00DE17F2" w:rsidRDefault="002C0DA5" w:rsidP="002C0DA5">
            <w:pPr>
              <w:rPr>
                <w:rFonts w:eastAsia="Calibri"/>
                <w:sz w:val="20"/>
                <w:szCs w:val="20"/>
                <w:lang w:eastAsia="cs-CZ"/>
              </w:rPr>
            </w:pPr>
          </w:p>
        </w:tc>
        <w:tc>
          <w:tcPr>
            <w:tcW w:w="1418" w:type="dxa"/>
            <w:noWrap/>
            <w:vAlign w:val="bottom"/>
            <w:hideMark/>
          </w:tcPr>
          <w:p w:rsidR="002C0DA5" w:rsidRPr="00DE17F2" w:rsidRDefault="002C0DA5" w:rsidP="002C0DA5">
            <w:pPr>
              <w:rPr>
                <w:rFonts w:eastAsia="Calibri"/>
                <w:sz w:val="20"/>
                <w:szCs w:val="20"/>
                <w:lang w:eastAsia="cs-CZ"/>
              </w:rPr>
            </w:pPr>
          </w:p>
        </w:tc>
        <w:tc>
          <w:tcPr>
            <w:tcW w:w="1134" w:type="dxa"/>
            <w:noWrap/>
            <w:vAlign w:val="bottom"/>
            <w:hideMark/>
          </w:tcPr>
          <w:p w:rsidR="002C0DA5" w:rsidRPr="00DE17F2" w:rsidRDefault="002C0DA5" w:rsidP="002C0DA5">
            <w:pPr>
              <w:rPr>
                <w:rFonts w:eastAsia="Calibri"/>
                <w:sz w:val="20"/>
                <w:szCs w:val="20"/>
                <w:lang w:eastAsia="cs-CZ"/>
              </w:rPr>
            </w:pPr>
          </w:p>
        </w:tc>
        <w:tc>
          <w:tcPr>
            <w:tcW w:w="1134" w:type="dxa"/>
            <w:noWrap/>
            <w:vAlign w:val="bottom"/>
            <w:hideMark/>
          </w:tcPr>
          <w:p w:rsidR="002C0DA5" w:rsidRPr="00DE17F2" w:rsidRDefault="002C0DA5" w:rsidP="002C0DA5">
            <w:pPr>
              <w:rPr>
                <w:rFonts w:eastAsia="Calibri"/>
                <w:sz w:val="20"/>
                <w:szCs w:val="20"/>
                <w:lang w:eastAsia="cs-CZ"/>
              </w:rPr>
            </w:pPr>
          </w:p>
        </w:tc>
        <w:tc>
          <w:tcPr>
            <w:tcW w:w="803" w:type="dxa"/>
            <w:noWrap/>
            <w:vAlign w:val="bottom"/>
            <w:hideMark/>
          </w:tcPr>
          <w:p w:rsidR="002C0DA5" w:rsidRPr="00DE17F2" w:rsidRDefault="002C0DA5" w:rsidP="002C0DA5">
            <w:pPr>
              <w:rPr>
                <w:rFonts w:eastAsia="Calibri"/>
                <w:sz w:val="20"/>
                <w:szCs w:val="20"/>
                <w:lang w:eastAsia="cs-CZ"/>
              </w:rPr>
            </w:pPr>
          </w:p>
        </w:tc>
        <w:tc>
          <w:tcPr>
            <w:tcW w:w="1465" w:type="dxa"/>
            <w:noWrap/>
            <w:vAlign w:val="bottom"/>
            <w:hideMark/>
          </w:tcPr>
          <w:p w:rsidR="002C0DA5" w:rsidRPr="00DE17F2" w:rsidRDefault="002C0DA5" w:rsidP="002C0DA5">
            <w:pPr>
              <w:rPr>
                <w:rFonts w:eastAsia="Calibri"/>
                <w:sz w:val="20"/>
                <w:szCs w:val="20"/>
                <w:lang w:eastAsia="cs-CZ"/>
              </w:rPr>
            </w:pPr>
          </w:p>
        </w:tc>
      </w:tr>
      <w:tr w:rsidR="002C0DA5" w:rsidRPr="00DE17F2" w:rsidTr="002C0DA5">
        <w:trPr>
          <w:trHeight w:val="300"/>
        </w:trPr>
        <w:tc>
          <w:tcPr>
            <w:tcW w:w="7655" w:type="dxa"/>
            <w:gridSpan w:val="6"/>
            <w:noWrap/>
            <w:vAlign w:val="bottom"/>
            <w:hideMark/>
          </w:tcPr>
          <w:p w:rsidR="002C0DA5" w:rsidRPr="00DE17F2" w:rsidRDefault="002C0DA5" w:rsidP="002C0DA5">
            <w:pPr>
              <w:rPr>
                <w:rFonts w:eastAsia="Times New Roman" w:cs="Calibri"/>
                <w:b/>
                <w:bCs/>
                <w:sz w:val="24"/>
                <w:szCs w:val="24"/>
                <w:lang w:eastAsia="cs-CZ"/>
              </w:rPr>
            </w:pPr>
            <w:r w:rsidRPr="00DE17F2">
              <w:rPr>
                <w:rFonts w:cs="Calibri"/>
                <w:b/>
                <w:bCs/>
                <w:lang w:eastAsia="cs-CZ"/>
              </w:rPr>
              <w:t xml:space="preserve">Zdůvodnění případné vratky </w:t>
            </w:r>
            <w:r w:rsidRPr="00DE17F2">
              <w:rPr>
                <w:rFonts w:cs="Calibri"/>
                <w:i/>
                <w:iCs/>
                <w:lang w:eastAsia="cs-CZ"/>
              </w:rPr>
              <w:t>(vratku je třeba zdůvodnit ve smyslu bodu č. 16 Dalších podmínek Povinností příjemce dotace):</w:t>
            </w:r>
          </w:p>
        </w:tc>
        <w:tc>
          <w:tcPr>
            <w:tcW w:w="803" w:type="dxa"/>
            <w:noWrap/>
            <w:vAlign w:val="bottom"/>
            <w:hideMark/>
          </w:tcPr>
          <w:p w:rsidR="002C0DA5" w:rsidRPr="00DE17F2" w:rsidRDefault="002C0DA5" w:rsidP="002C0DA5">
            <w:pPr>
              <w:rPr>
                <w:rFonts w:cs="Calibri"/>
                <w:b/>
                <w:bCs/>
                <w:lang w:eastAsia="cs-CZ"/>
              </w:rPr>
            </w:pPr>
          </w:p>
        </w:tc>
        <w:tc>
          <w:tcPr>
            <w:tcW w:w="1465" w:type="dxa"/>
            <w:noWrap/>
            <w:vAlign w:val="bottom"/>
            <w:hideMark/>
          </w:tcPr>
          <w:p w:rsidR="002C0DA5" w:rsidRPr="00DE17F2" w:rsidRDefault="002C0DA5" w:rsidP="002C0DA5">
            <w:pPr>
              <w:rPr>
                <w:rFonts w:eastAsia="Calibri"/>
                <w:sz w:val="20"/>
                <w:szCs w:val="20"/>
                <w:lang w:eastAsia="cs-CZ"/>
              </w:rPr>
            </w:pPr>
          </w:p>
        </w:tc>
      </w:tr>
      <w:tr w:rsidR="002C0DA5" w:rsidRPr="00DE17F2" w:rsidTr="002C0DA5">
        <w:trPr>
          <w:trHeight w:val="420"/>
        </w:trPr>
        <w:tc>
          <w:tcPr>
            <w:tcW w:w="9923" w:type="dxa"/>
            <w:gridSpan w:val="8"/>
            <w:vMerge w:val="restart"/>
            <w:hideMark/>
          </w:tcPr>
          <w:p w:rsidR="002C0DA5" w:rsidRPr="00DE17F2" w:rsidRDefault="002C0DA5" w:rsidP="002C0DA5">
            <w:pPr>
              <w:rPr>
                <w:rFonts w:eastAsia="Calibri"/>
                <w:sz w:val="20"/>
                <w:szCs w:val="20"/>
                <w:lang w:eastAsia="cs-CZ"/>
              </w:rPr>
            </w:pPr>
          </w:p>
        </w:tc>
      </w:tr>
      <w:tr w:rsidR="002C0DA5" w:rsidRPr="00DE17F2" w:rsidTr="002C0DA5">
        <w:trPr>
          <w:trHeight w:val="420"/>
        </w:trPr>
        <w:tc>
          <w:tcPr>
            <w:tcW w:w="0" w:type="auto"/>
            <w:gridSpan w:val="8"/>
            <w:vMerge/>
            <w:vAlign w:val="center"/>
            <w:hideMark/>
          </w:tcPr>
          <w:p w:rsidR="002C0DA5" w:rsidRPr="00DE17F2" w:rsidRDefault="002C0DA5" w:rsidP="002C0DA5">
            <w:pPr>
              <w:rPr>
                <w:rFonts w:eastAsia="Calibri"/>
                <w:sz w:val="20"/>
                <w:szCs w:val="20"/>
                <w:lang w:eastAsia="cs-CZ"/>
              </w:rPr>
            </w:pPr>
          </w:p>
        </w:tc>
      </w:tr>
      <w:tr w:rsidR="002C0DA5" w:rsidRPr="00DE17F2" w:rsidTr="002C0DA5">
        <w:trPr>
          <w:trHeight w:val="420"/>
        </w:trPr>
        <w:tc>
          <w:tcPr>
            <w:tcW w:w="0" w:type="auto"/>
            <w:gridSpan w:val="8"/>
            <w:vMerge/>
            <w:vAlign w:val="center"/>
            <w:hideMark/>
          </w:tcPr>
          <w:p w:rsidR="002C0DA5" w:rsidRPr="00DE17F2" w:rsidRDefault="002C0DA5" w:rsidP="002C0DA5">
            <w:pPr>
              <w:rPr>
                <w:rFonts w:eastAsia="Calibri"/>
                <w:sz w:val="20"/>
                <w:szCs w:val="20"/>
                <w:lang w:eastAsia="cs-CZ"/>
              </w:rPr>
            </w:pPr>
          </w:p>
        </w:tc>
      </w:tr>
      <w:tr w:rsidR="002C0DA5" w:rsidRPr="00DE17F2" w:rsidTr="002C0DA5">
        <w:trPr>
          <w:trHeight w:val="420"/>
        </w:trPr>
        <w:tc>
          <w:tcPr>
            <w:tcW w:w="0" w:type="auto"/>
            <w:gridSpan w:val="8"/>
            <w:vMerge/>
            <w:vAlign w:val="center"/>
            <w:hideMark/>
          </w:tcPr>
          <w:p w:rsidR="002C0DA5" w:rsidRPr="00DE17F2" w:rsidRDefault="002C0DA5" w:rsidP="002C0DA5">
            <w:pPr>
              <w:rPr>
                <w:rFonts w:eastAsia="Calibri"/>
                <w:sz w:val="20"/>
                <w:szCs w:val="20"/>
                <w:lang w:eastAsia="cs-CZ"/>
              </w:rPr>
            </w:pPr>
          </w:p>
        </w:tc>
      </w:tr>
      <w:tr w:rsidR="002C0DA5" w:rsidRPr="00DE17F2" w:rsidTr="002C0DA5">
        <w:trPr>
          <w:trHeight w:val="420"/>
        </w:trPr>
        <w:tc>
          <w:tcPr>
            <w:tcW w:w="0" w:type="auto"/>
            <w:gridSpan w:val="8"/>
            <w:vMerge/>
            <w:vAlign w:val="center"/>
            <w:hideMark/>
          </w:tcPr>
          <w:p w:rsidR="002C0DA5" w:rsidRPr="00DE17F2" w:rsidRDefault="002C0DA5" w:rsidP="002C0DA5">
            <w:pPr>
              <w:rPr>
                <w:rFonts w:eastAsia="Calibri"/>
                <w:sz w:val="20"/>
                <w:szCs w:val="20"/>
                <w:lang w:eastAsia="cs-CZ"/>
              </w:rPr>
            </w:pPr>
          </w:p>
        </w:tc>
      </w:tr>
      <w:tr w:rsidR="002C0DA5" w:rsidRPr="00DE17F2" w:rsidTr="002C0DA5">
        <w:trPr>
          <w:trHeight w:val="420"/>
        </w:trPr>
        <w:tc>
          <w:tcPr>
            <w:tcW w:w="0" w:type="auto"/>
            <w:gridSpan w:val="8"/>
            <w:vMerge/>
            <w:vAlign w:val="center"/>
            <w:hideMark/>
          </w:tcPr>
          <w:p w:rsidR="002C0DA5" w:rsidRPr="00DE17F2" w:rsidRDefault="002C0DA5" w:rsidP="002C0DA5">
            <w:pPr>
              <w:rPr>
                <w:rFonts w:eastAsia="Calibri"/>
                <w:sz w:val="20"/>
                <w:szCs w:val="20"/>
                <w:lang w:eastAsia="cs-CZ"/>
              </w:rPr>
            </w:pPr>
          </w:p>
        </w:tc>
      </w:tr>
      <w:tr w:rsidR="002C0DA5" w:rsidRPr="00DE17F2" w:rsidTr="002C0DA5">
        <w:trPr>
          <w:trHeight w:val="420"/>
        </w:trPr>
        <w:tc>
          <w:tcPr>
            <w:tcW w:w="0" w:type="auto"/>
            <w:gridSpan w:val="8"/>
            <w:vMerge/>
            <w:vAlign w:val="center"/>
            <w:hideMark/>
          </w:tcPr>
          <w:p w:rsidR="002C0DA5" w:rsidRPr="00DE17F2" w:rsidRDefault="002C0DA5" w:rsidP="002C0DA5">
            <w:pPr>
              <w:rPr>
                <w:rFonts w:eastAsia="Calibri"/>
                <w:sz w:val="20"/>
                <w:szCs w:val="20"/>
                <w:lang w:eastAsia="cs-CZ"/>
              </w:rPr>
            </w:pPr>
          </w:p>
        </w:tc>
      </w:tr>
      <w:tr w:rsidR="002C0DA5" w:rsidRPr="00DE17F2" w:rsidTr="002C0DA5">
        <w:trPr>
          <w:trHeight w:val="420"/>
        </w:trPr>
        <w:tc>
          <w:tcPr>
            <w:tcW w:w="0" w:type="auto"/>
            <w:gridSpan w:val="8"/>
            <w:vMerge/>
            <w:vAlign w:val="center"/>
            <w:hideMark/>
          </w:tcPr>
          <w:p w:rsidR="002C0DA5" w:rsidRPr="00DE17F2" w:rsidRDefault="002C0DA5" w:rsidP="002C0DA5">
            <w:pPr>
              <w:rPr>
                <w:rFonts w:eastAsia="Calibri"/>
                <w:sz w:val="20"/>
                <w:szCs w:val="20"/>
                <w:lang w:eastAsia="cs-CZ"/>
              </w:rPr>
            </w:pPr>
          </w:p>
        </w:tc>
      </w:tr>
    </w:tbl>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tbl>
      <w:tblPr>
        <w:tblW w:w="9902" w:type="dxa"/>
        <w:tblCellMar>
          <w:left w:w="70" w:type="dxa"/>
          <w:right w:w="70" w:type="dxa"/>
        </w:tblCellMar>
        <w:tblLook w:val="04A0" w:firstRow="1" w:lastRow="0" w:firstColumn="1" w:lastColumn="0" w:noHBand="0" w:noVBand="1"/>
      </w:tblPr>
      <w:tblGrid>
        <w:gridCol w:w="70"/>
        <w:gridCol w:w="596"/>
        <w:gridCol w:w="1433"/>
        <w:gridCol w:w="816"/>
        <w:gridCol w:w="19"/>
        <w:gridCol w:w="1276"/>
        <w:gridCol w:w="574"/>
        <w:gridCol w:w="418"/>
        <w:gridCol w:w="1264"/>
        <w:gridCol w:w="181"/>
        <w:gridCol w:w="18"/>
        <w:gridCol w:w="285"/>
        <w:gridCol w:w="801"/>
        <w:gridCol w:w="865"/>
        <w:gridCol w:w="411"/>
        <w:gridCol w:w="851"/>
        <w:gridCol w:w="363"/>
      </w:tblGrid>
      <w:tr w:rsidR="002C0DA5" w:rsidRPr="00DE17F2" w:rsidTr="002C0DA5">
        <w:trPr>
          <w:trHeight w:val="426"/>
        </w:trPr>
        <w:tc>
          <w:tcPr>
            <w:tcW w:w="9902" w:type="dxa"/>
            <w:gridSpan w:val="17"/>
            <w:tcBorders>
              <w:top w:val="nil"/>
              <w:left w:val="nil"/>
              <w:bottom w:val="single" w:sz="8" w:space="0" w:color="auto"/>
              <w:right w:val="nil"/>
            </w:tcBorders>
            <w:shd w:val="clear" w:color="auto" w:fill="FFFFFF"/>
            <w:noWrap/>
            <w:vAlign w:val="bottom"/>
            <w:hideMark/>
          </w:tcPr>
          <w:p w:rsidR="002C0DA5" w:rsidRPr="00DE17F2" w:rsidRDefault="002C0DA5" w:rsidP="00FA1A97">
            <w:pPr>
              <w:rPr>
                <w:rFonts w:cs="Calibri"/>
                <w:b/>
                <w:bCs/>
                <w:color w:val="000000"/>
                <w:lang w:eastAsia="cs-CZ"/>
              </w:rPr>
            </w:pPr>
            <w:r w:rsidRPr="00DE17F2">
              <w:rPr>
                <w:rFonts w:cs="Calibri"/>
                <w:b/>
                <w:bCs/>
                <w:color w:val="000000"/>
                <w:lang w:eastAsia="cs-CZ"/>
              </w:rPr>
              <w:lastRenderedPageBreak/>
              <w:t>Tabulka č.</w:t>
            </w:r>
            <w:r w:rsidR="00FA1A97" w:rsidRPr="00DE17F2">
              <w:rPr>
                <w:rFonts w:cs="Calibri"/>
                <w:b/>
                <w:bCs/>
                <w:color w:val="000000"/>
                <w:lang w:eastAsia="cs-CZ"/>
              </w:rPr>
              <w:t xml:space="preserve"> </w:t>
            </w:r>
            <w:r w:rsidRPr="00DE17F2">
              <w:rPr>
                <w:rFonts w:cs="Calibri"/>
                <w:b/>
                <w:bCs/>
                <w:color w:val="000000"/>
                <w:lang w:eastAsia="cs-CZ"/>
              </w:rPr>
              <w:t>2 Přehled zdrojů financování projektu (vyúčtování dotace – DP)</w:t>
            </w:r>
          </w:p>
        </w:tc>
      </w:tr>
      <w:tr w:rsidR="002C0DA5" w:rsidRPr="00DE17F2" w:rsidTr="002C0DA5">
        <w:trPr>
          <w:trHeight w:val="778"/>
        </w:trPr>
        <w:tc>
          <w:tcPr>
            <w:tcW w:w="4755" w:type="dxa"/>
            <w:gridSpan w:val="7"/>
            <w:tcBorders>
              <w:top w:val="nil"/>
              <w:left w:val="single" w:sz="8" w:space="0" w:color="auto"/>
              <w:bottom w:val="single" w:sz="8" w:space="0" w:color="auto"/>
              <w:right w:val="single" w:sz="4" w:space="0" w:color="000000"/>
            </w:tcBorders>
            <w:shd w:val="clear" w:color="auto" w:fill="D9D9D9"/>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Poskytovatel dotace</w:t>
            </w:r>
          </w:p>
        </w:tc>
        <w:tc>
          <w:tcPr>
            <w:tcW w:w="1856" w:type="dxa"/>
            <w:gridSpan w:val="5"/>
            <w:tcBorders>
              <w:top w:val="nil"/>
              <w:left w:val="nil"/>
              <w:bottom w:val="single" w:sz="8" w:space="0" w:color="auto"/>
              <w:right w:val="single" w:sz="4" w:space="0" w:color="auto"/>
            </w:tcBorders>
            <w:shd w:val="clear" w:color="auto" w:fill="D9D9D9"/>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Poskytnuté finanční prostředky</w:t>
            </w:r>
            <w:r w:rsidRPr="00DE17F2">
              <w:rPr>
                <w:rFonts w:cs="Calibri"/>
                <w:b/>
                <w:bCs/>
                <w:color w:val="000000"/>
                <w:sz w:val="20"/>
                <w:szCs w:val="20"/>
                <w:lang w:eastAsia="cs-CZ"/>
              </w:rPr>
              <w:br/>
              <w:t xml:space="preserve"> v Kč</w:t>
            </w:r>
          </w:p>
        </w:tc>
        <w:tc>
          <w:tcPr>
            <w:tcW w:w="1666" w:type="dxa"/>
            <w:gridSpan w:val="2"/>
            <w:tcBorders>
              <w:top w:val="nil"/>
              <w:left w:val="nil"/>
              <w:bottom w:val="single" w:sz="8" w:space="0" w:color="auto"/>
              <w:right w:val="single" w:sz="4" w:space="0" w:color="auto"/>
            </w:tcBorders>
            <w:shd w:val="clear" w:color="auto" w:fill="D9D9D9"/>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 xml:space="preserve">Čerpané </w:t>
            </w:r>
            <w:r w:rsidRPr="00DE17F2">
              <w:rPr>
                <w:rFonts w:cs="Calibri"/>
                <w:b/>
                <w:bCs/>
                <w:color w:val="000000"/>
                <w:sz w:val="20"/>
                <w:szCs w:val="20"/>
                <w:lang w:eastAsia="cs-CZ"/>
              </w:rPr>
              <w:br/>
              <w:t xml:space="preserve">finanční prostředky </w:t>
            </w:r>
            <w:r w:rsidRPr="00DE17F2">
              <w:rPr>
                <w:rFonts w:cs="Calibri"/>
                <w:b/>
                <w:bCs/>
                <w:color w:val="000000"/>
                <w:sz w:val="20"/>
                <w:szCs w:val="20"/>
                <w:lang w:eastAsia="cs-CZ"/>
              </w:rPr>
              <w:br/>
              <w:t>v Kč</w:t>
            </w:r>
          </w:p>
        </w:tc>
        <w:tc>
          <w:tcPr>
            <w:tcW w:w="1625" w:type="dxa"/>
            <w:gridSpan w:val="3"/>
            <w:tcBorders>
              <w:top w:val="nil"/>
              <w:left w:val="nil"/>
              <w:bottom w:val="single" w:sz="8" w:space="0" w:color="auto"/>
              <w:right w:val="single" w:sz="8" w:space="0" w:color="auto"/>
            </w:tcBorders>
            <w:shd w:val="clear" w:color="auto" w:fill="D9D9D9"/>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 xml:space="preserve">Podíl zdroje na financování projektu </w:t>
            </w:r>
            <w:r w:rsidRPr="00DE17F2">
              <w:rPr>
                <w:rFonts w:cs="Calibri"/>
                <w:b/>
                <w:bCs/>
                <w:color w:val="000000"/>
                <w:sz w:val="20"/>
                <w:szCs w:val="20"/>
                <w:lang w:eastAsia="cs-CZ"/>
              </w:rPr>
              <w:br/>
              <w:t>v %</w:t>
            </w:r>
          </w:p>
        </w:tc>
      </w:tr>
      <w:tr w:rsidR="002C0DA5" w:rsidRPr="00DE17F2" w:rsidTr="002C0DA5">
        <w:trPr>
          <w:trHeight w:val="339"/>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w:t>
            </w:r>
          </w:p>
        </w:tc>
        <w:tc>
          <w:tcPr>
            <w:tcW w:w="816" w:type="dxa"/>
            <w:tcBorders>
              <w:top w:val="nil"/>
              <w:left w:val="nil"/>
              <w:bottom w:val="single" w:sz="4" w:space="0" w:color="auto"/>
              <w:right w:val="nil"/>
            </w:tcBorders>
            <w:shd w:val="clear" w:color="auto" w:fill="D9D9D9"/>
            <w:noWrap/>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MŠMT    -</w:t>
            </w:r>
          </w:p>
        </w:tc>
        <w:tc>
          <w:tcPr>
            <w:tcW w:w="1869" w:type="dxa"/>
            <w:gridSpan w:val="3"/>
            <w:tcBorders>
              <w:top w:val="nil"/>
              <w:left w:val="nil"/>
              <w:bottom w:val="single" w:sz="4" w:space="0" w:color="auto"/>
              <w:right w:val="single" w:sz="4" w:space="0" w:color="auto"/>
            </w:tcBorders>
            <w:shd w:val="clear" w:color="auto" w:fill="FFFFFF"/>
            <w:vAlign w:val="center"/>
            <w:hideMark/>
          </w:tcPr>
          <w:p w:rsidR="002C0DA5" w:rsidRPr="00DE17F2" w:rsidRDefault="00F61E79" w:rsidP="00F61E79">
            <w:pPr>
              <w:rPr>
                <w:rFonts w:cs="Calibri"/>
                <w:b/>
                <w:bCs/>
                <w:color w:val="000000"/>
                <w:sz w:val="20"/>
                <w:szCs w:val="20"/>
                <w:lang w:eastAsia="cs-CZ"/>
              </w:rPr>
            </w:pPr>
            <w:r w:rsidRPr="00DE17F2">
              <w:rPr>
                <w:rFonts w:cs="Calibri"/>
                <w:b/>
                <w:bCs/>
                <w:color w:val="000000"/>
                <w:sz w:val="20"/>
                <w:szCs w:val="20"/>
                <w:lang w:eastAsia="cs-CZ"/>
              </w:rPr>
              <w:t xml:space="preserve">odbor </w:t>
            </w:r>
            <w:r w:rsidRPr="00DE17F2">
              <w:rPr>
                <w:rFonts w:cs="Calibri"/>
                <w:b/>
                <w:bCs/>
                <w:sz w:val="20"/>
                <w:szCs w:val="20"/>
                <w:lang w:eastAsia="cs-CZ"/>
              </w:rPr>
              <w:t>pro mládež</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257"/>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2</w:t>
            </w:r>
          </w:p>
        </w:tc>
        <w:tc>
          <w:tcPr>
            <w:tcW w:w="816" w:type="dxa"/>
            <w:tcBorders>
              <w:top w:val="nil"/>
              <w:left w:val="nil"/>
              <w:bottom w:val="single" w:sz="4" w:space="0" w:color="auto"/>
              <w:right w:val="nil"/>
            </w:tcBorders>
            <w:shd w:val="clear" w:color="auto" w:fill="D9D9D9"/>
            <w:noWrap/>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MŠMT    -</w:t>
            </w:r>
          </w:p>
        </w:tc>
        <w:tc>
          <w:tcPr>
            <w:tcW w:w="1869" w:type="dxa"/>
            <w:gridSpan w:val="3"/>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jiný odbor (</w:t>
            </w:r>
            <w:r w:rsidRPr="00DE17F2">
              <w:rPr>
                <w:rFonts w:cs="Calibri"/>
                <w:b/>
                <w:bCs/>
                <w:color w:val="FF0000"/>
                <w:sz w:val="20"/>
                <w:szCs w:val="20"/>
                <w:lang w:eastAsia="cs-CZ"/>
              </w:rPr>
              <w:t>uveďte jaký</w:t>
            </w:r>
            <w:r w:rsidRPr="00DE17F2">
              <w:rPr>
                <w:rFonts w:cs="Calibri"/>
                <w:b/>
                <w:bCs/>
                <w:color w:val="000000"/>
                <w:sz w:val="20"/>
                <w:szCs w:val="20"/>
                <w:lang w:eastAsia="cs-CZ"/>
              </w:rPr>
              <w:t>)</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193"/>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3</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MPSV</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366"/>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4</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Ministerstvo zdravotnictví</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273"/>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5</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Ministerstvo vnitra</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405"/>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6</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Ostatní resorty státní správy</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298"/>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7</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sz w:val="20"/>
                <w:szCs w:val="20"/>
                <w:lang w:eastAsia="cs-CZ"/>
              </w:rPr>
            </w:pPr>
            <w:r w:rsidRPr="00DE17F2">
              <w:rPr>
                <w:rFonts w:cs="Calibri"/>
                <w:b/>
                <w:bCs/>
                <w:sz w:val="20"/>
                <w:szCs w:val="20"/>
                <w:lang w:eastAsia="cs-CZ"/>
              </w:rPr>
              <w:t>Úřad vlády</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448"/>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8</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 xml:space="preserve">Ostatní mezirezortní rady vlády  </w:t>
            </w:r>
            <w:r w:rsidRPr="00DE17F2">
              <w:rPr>
                <w:rFonts w:cs="Calibri"/>
                <w:b/>
                <w:bCs/>
                <w:color w:val="000000"/>
                <w:sz w:val="20"/>
                <w:szCs w:val="20"/>
                <w:lang w:eastAsia="cs-CZ"/>
              </w:rPr>
              <w:br/>
              <w:t>(komise a výbory)</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10</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Ostatní orgány státní správy (</w:t>
            </w:r>
            <w:r w:rsidRPr="00DE17F2">
              <w:rPr>
                <w:rFonts w:cs="Calibri"/>
                <w:b/>
                <w:bCs/>
                <w:color w:val="FF0000"/>
                <w:sz w:val="20"/>
                <w:szCs w:val="20"/>
                <w:lang w:eastAsia="cs-CZ"/>
              </w:rPr>
              <w:t>uveďte jaké</w:t>
            </w:r>
            <w:r w:rsidRPr="00DE17F2">
              <w:rPr>
                <w:rFonts w:cs="Calibri"/>
                <w:b/>
                <w:bCs/>
                <w:color w:val="000000"/>
                <w:sz w:val="20"/>
                <w:szCs w:val="20"/>
                <w:lang w:eastAsia="cs-CZ"/>
              </w:rPr>
              <w:t>)</w:t>
            </w:r>
          </w:p>
        </w:tc>
        <w:tc>
          <w:tcPr>
            <w:tcW w:w="1856" w:type="dxa"/>
            <w:gridSpan w:val="5"/>
            <w:vMerge w:val="restart"/>
            <w:tcBorders>
              <w:top w:val="nil"/>
              <w:left w:val="single" w:sz="4" w:space="0" w:color="auto"/>
              <w:bottom w:val="single" w:sz="8" w:space="0" w:color="000000"/>
              <w:right w:val="single" w:sz="4" w:space="0" w:color="auto"/>
            </w:tcBorders>
            <w:shd w:val="clear" w:color="auto" w:fill="FFFFFF"/>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w:t>
            </w:r>
          </w:p>
        </w:tc>
        <w:tc>
          <w:tcPr>
            <w:tcW w:w="1666" w:type="dxa"/>
            <w:gridSpan w:val="2"/>
            <w:vMerge w:val="restart"/>
            <w:tcBorders>
              <w:top w:val="nil"/>
              <w:left w:val="single" w:sz="4" w:space="0" w:color="auto"/>
              <w:bottom w:val="single" w:sz="8" w:space="0" w:color="000000"/>
              <w:right w:val="single" w:sz="4" w:space="0" w:color="auto"/>
            </w:tcBorders>
            <w:shd w:val="clear" w:color="auto" w:fill="FFFFFF"/>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w:t>
            </w:r>
          </w:p>
        </w:tc>
        <w:tc>
          <w:tcPr>
            <w:tcW w:w="1625" w:type="dxa"/>
            <w:gridSpan w:val="3"/>
            <w:vMerge w:val="restart"/>
            <w:tcBorders>
              <w:top w:val="nil"/>
              <w:left w:val="single" w:sz="4" w:space="0" w:color="auto"/>
              <w:bottom w:val="single" w:sz="8" w:space="0" w:color="000000"/>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60"/>
        </w:trPr>
        <w:tc>
          <w:tcPr>
            <w:tcW w:w="2070" w:type="dxa"/>
            <w:gridSpan w:val="3"/>
            <w:tcBorders>
              <w:top w:val="nil"/>
              <w:left w:val="single" w:sz="8" w:space="0" w:color="auto"/>
              <w:bottom w:val="single" w:sz="8" w:space="0" w:color="auto"/>
              <w:right w:val="nil"/>
            </w:tcBorders>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816" w:type="dxa"/>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869" w:type="dxa"/>
            <w:gridSpan w:val="3"/>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0" w:type="auto"/>
            <w:gridSpan w:val="5"/>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0" w:type="auto"/>
            <w:gridSpan w:val="3"/>
            <w:vMerge/>
            <w:tcBorders>
              <w:top w:val="nil"/>
              <w:left w:val="single" w:sz="4" w:space="0" w:color="auto"/>
              <w:bottom w:val="single" w:sz="8" w:space="0" w:color="000000"/>
              <w:right w:val="single" w:sz="8" w:space="0" w:color="auto"/>
            </w:tcBorders>
            <w:vAlign w:val="center"/>
            <w:hideMark/>
          </w:tcPr>
          <w:p w:rsidR="002C0DA5" w:rsidRPr="00DE17F2" w:rsidRDefault="002C0DA5" w:rsidP="002C0DA5">
            <w:pPr>
              <w:rPr>
                <w:rFonts w:eastAsia="Times New Roman" w:cs="Calibri"/>
                <w:color w:val="000000"/>
                <w:sz w:val="20"/>
                <w:szCs w:val="20"/>
                <w:lang w:eastAsia="cs-CZ"/>
              </w:rPr>
            </w:pPr>
          </w:p>
        </w:tc>
      </w:tr>
      <w:tr w:rsidR="002C0DA5" w:rsidRPr="00DE17F2" w:rsidTr="002C0DA5">
        <w:trPr>
          <w:trHeight w:val="540"/>
        </w:trPr>
        <w:tc>
          <w:tcPr>
            <w:tcW w:w="4755" w:type="dxa"/>
            <w:gridSpan w:val="7"/>
            <w:tcBorders>
              <w:top w:val="single" w:sz="8" w:space="0" w:color="auto"/>
              <w:left w:val="single" w:sz="8" w:space="0" w:color="auto"/>
              <w:bottom w:val="single" w:sz="8" w:space="0" w:color="auto"/>
              <w:right w:val="single" w:sz="4" w:space="0" w:color="000000"/>
            </w:tcBorders>
            <w:shd w:val="clear" w:color="auto" w:fill="D9D9D9"/>
            <w:noWrap/>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Orgány státní správy celkem</w:t>
            </w:r>
          </w:p>
        </w:tc>
        <w:tc>
          <w:tcPr>
            <w:tcW w:w="1856" w:type="dxa"/>
            <w:gridSpan w:val="5"/>
            <w:tcBorders>
              <w:top w:val="nil"/>
              <w:left w:val="nil"/>
              <w:bottom w:val="single" w:sz="8" w:space="0" w:color="auto"/>
              <w:right w:val="single" w:sz="4" w:space="0" w:color="auto"/>
            </w:tcBorders>
            <w:shd w:val="clear" w:color="auto" w:fill="D9D9D9"/>
            <w:vAlign w:val="center"/>
            <w:hideMark/>
          </w:tcPr>
          <w:p w:rsidR="002C0DA5" w:rsidRPr="00DE17F2" w:rsidRDefault="002C0DA5" w:rsidP="002C0DA5">
            <w:pPr>
              <w:jc w:val="right"/>
              <w:rPr>
                <w:rFonts w:cs="Calibri"/>
                <w:b/>
                <w:bCs/>
                <w:color w:val="000000"/>
                <w:sz w:val="20"/>
                <w:szCs w:val="20"/>
                <w:lang w:eastAsia="cs-CZ"/>
              </w:rPr>
            </w:pPr>
            <w:r w:rsidRPr="00DE17F2">
              <w:rPr>
                <w:rFonts w:cs="Calibri"/>
                <w:b/>
                <w:bCs/>
                <w:color w:val="000000"/>
                <w:sz w:val="20"/>
                <w:szCs w:val="20"/>
                <w:lang w:eastAsia="cs-CZ"/>
              </w:rPr>
              <w:t>0</w:t>
            </w:r>
          </w:p>
        </w:tc>
        <w:tc>
          <w:tcPr>
            <w:tcW w:w="1666" w:type="dxa"/>
            <w:gridSpan w:val="2"/>
            <w:tcBorders>
              <w:top w:val="nil"/>
              <w:left w:val="nil"/>
              <w:bottom w:val="single" w:sz="8" w:space="0" w:color="auto"/>
              <w:right w:val="single" w:sz="4" w:space="0" w:color="auto"/>
            </w:tcBorders>
            <w:shd w:val="clear" w:color="auto" w:fill="D9D9D9"/>
            <w:vAlign w:val="center"/>
            <w:hideMark/>
          </w:tcPr>
          <w:p w:rsidR="002C0DA5" w:rsidRPr="00DE17F2" w:rsidRDefault="002C0DA5" w:rsidP="002C0DA5">
            <w:pPr>
              <w:jc w:val="right"/>
              <w:rPr>
                <w:rFonts w:cs="Calibri"/>
                <w:b/>
                <w:bCs/>
                <w:color w:val="000000"/>
                <w:sz w:val="20"/>
                <w:szCs w:val="20"/>
                <w:lang w:eastAsia="cs-CZ"/>
              </w:rPr>
            </w:pPr>
            <w:r w:rsidRPr="00DE17F2">
              <w:rPr>
                <w:rFonts w:cs="Calibri"/>
                <w:b/>
                <w:bCs/>
                <w:color w:val="000000"/>
                <w:sz w:val="20"/>
                <w:szCs w:val="20"/>
                <w:lang w:eastAsia="cs-CZ"/>
              </w:rPr>
              <w:t>0</w:t>
            </w:r>
          </w:p>
        </w:tc>
        <w:tc>
          <w:tcPr>
            <w:tcW w:w="1625" w:type="dxa"/>
            <w:gridSpan w:val="3"/>
            <w:tcBorders>
              <w:top w:val="nil"/>
              <w:left w:val="nil"/>
              <w:bottom w:val="single" w:sz="8" w:space="0" w:color="auto"/>
              <w:right w:val="single" w:sz="8" w:space="0" w:color="auto"/>
            </w:tcBorders>
            <w:shd w:val="clear" w:color="auto" w:fill="D9D9D9"/>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0%</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11</w:t>
            </w:r>
          </w:p>
        </w:tc>
        <w:tc>
          <w:tcPr>
            <w:tcW w:w="2685" w:type="dxa"/>
            <w:gridSpan w:val="4"/>
            <w:tcBorders>
              <w:top w:val="single" w:sz="8"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 xml:space="preserve">Kraj </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nil"/>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12</w:t>
            </w:r>
          </w:p>
        </w:tc>
        <w:tc>
          <w:tcPr>
            <w:tcW w:w="2685" w:type="dxa"/>
            <w:gridSpan w:val="4"/>
            <w:tcBorders>
              <w:top w:val="single" w:sz="4" w:space="0" w:color="auto"/>
              <w:left w:val="nil"/>
              <w:bottom w:val="single" w:sz="8"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Obec</w:t>
            </w:r>
          </w:p>
        </w:tc>
        <w:tc>
          <w:tcPr>
            <w:tcW w:w="1856" w:type="dxa"/>
            <w:gridSpan w:val="5"/>
            <w:tcBorders>
              <w:top w:val="nil"/>
              <w:left w:val="nil"/>
              <w:bottom w:val="nil"/>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nil"/>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4755" w:type="dxa"/>
            <w:gridSpan w:val="7"/>
            <w:tcBorders>
              <w:top w:val="single" w:sz="8" w:space="0" w:color="auto"/>
              <w:left w:val="single" w:sz="8" w:space="0" w:color="auto"/>
              <w:bottom w:val="single" w:sz="8" w:space="0" w:color="auto"/>
              <w:right w:val="single" w:sz="4" w:space="0" w:color="000000"/>
            </w:tcBorders>
            <w:shd w:val="clear" w:color="auto" w:fill="D9D9D9"/>
            <w:noWrap/>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Orgány územní samosprávy</w:t>
            </w:r>
          </w:p>
        </w:tc>
        <w:tc>
          <w:tcPr>
            <w:tcW w:w="1856" w:type="dxa"/>
            <w:gridSpan w:val="5"/>
            <w:tcBorders>
              <w:top w:val="single" w:sz="8" w:space="0" w:color="auto"/>
              <w:left w:val="nil"/>
              <w:bottom w:val="single" w:sz="8" w:space="0" w:color="auto"/>
              <w:right w:val="single" w:sz="4" w:space="0" w:color="auto"/>
            </w:tcBorders>
            <w:shd w:val="clear" w:color="auto" w:fill="D9D9D9"/>
            <w:vAlign w:val="center"/>
            <w:hideMark/>
          </w:tcPr>
          <w:p w:rsidR="002C0DA5" w:rsidRPr="00DE17F2" w:rsidRDefault="002C0DA5" w:rsidP="002C0DA5">
            <w:pPr>
              <w:jc w:val="right"/>
              <w:rPr>
                <w:rFonts w:cs="Calibri"/>
                <w:b/>
                <w:bCs/>
                <w:color w:val="000000"/>
                <w:sz w:val="20"/>
                <w:szCs w:val="20"/>
                <w:lang w:eastAsia="cs-CZ"/>
              </w:rPr>
            </w:pPr>
            <w:r w:rsidRPr="00DE17F2">
              <w:rPr>
                <w:rFonts w:cs="Calibri"/>
                <w:b/>
                <w:bCs/>
                <w:color w:val="000000"/>
                <w:sz w:val="20"/>
                <w:szCs w:val="20"/>
                <w:lang w:eastAsia="cs-CZ"/>
              </w:rPr>
              <w:t>0</w:t>
            </w:r>
          </w:p>
        </w:tc>
        <w:tc>
          <w:tcPr>
            <w:tcW w:w="1666" w:type="dxa"/>
            <w:gridSpan w:val="2"/>
            <w:tcBorders>
              <w:top w:val="single" w:sz="8" w:space="0" w:color="auto"/>
              <w:left w:val="nil"/>
              <w:bottom w:val="single" w:sz="8" w:space="0" w:color="auto"/>
              <w:right w:val="single" w:sz="4" w:space="0" w:color="auto"/>
            </w:tcBorders>
            <w:shd w:val="clear" w:color="auto" w:fill="D9D9D9"/>
            <w:vAlign w:val="center"/>
            <w:hideMark/>
          </w:tcPr>
          <w:p w:rsidR="002C0DA5" w:rsidRPr="00DE17F2" w:rsidRDefault="002C0DA5" w:rsidP="002C0DA5">
            <w:pPr>
              <w:jc w:val="right"/>
              <w:rPr>
                <w:rFonts w:cs="Calibri"/>
                <w:b/>
                <w:bCs/>
                <w:color w:val="000000"/>
                <w:sz w:val="20"/>
                <w:szCs w:val="20"/>
                <w:lang w:eastAsia="cs-CZ"/>
              </w:rPr>
            </w:pPr>
            <w:r w:rsidRPr="00DE17F2">
              <w:rPr>
                <w:rFonts w:cs="Calibri"/>
                <w:b/>
                <w:bCs/>
                <w:color w:val="000000"/>
                <w:sz w:val="20"/>
                <w:szCs w:val="20"/>
                <w:lang w:eastAsia="cs-CZ"/>
              </w:rPr>
              <w:t>0</w:t>
            </w:r>
          </w:p>
        </w:tc>
        <w:tc>
          <w:tcPr>
            <w:tcW w:w="1625" w:type="dxa"/>
            <w:gridSpan w:val="3"/>
            <w:tcBorders>
              <w:top w:val="single" w:sz="8" w:space="0" w:color="auto"/>
              <w:left w:val="nil"/>
              <w:bottom w:val="single" w:sz="8" w:space="0" w:color="auto"/>
              <w:right w:val="single" w:sz="8" w:space="0" w:color="auto"/>
            </w:tcBorders>
            <w:shd w:val="clear" w:color="auto" w:fill="D9D9D9"/>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0%</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13</w:t>
            </w:r>
          </w:p>
        </w:tc>
        <w:tc>
          <w:tcPr>
            <w:tcW w:w="2685" w:type="dxa"/>
            <w:gridSpan w:val="4"/>
            <w:tcBorders>
              <w:top w:val="single" w:sz="8"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Fondy zdrav. pojišťoven</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14</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Nadace zahraniční i tuzemské</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15</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Sbírky</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16</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Sponzorské dary</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17</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Příjmy od klientů</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18</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Prostředky strukturál. fondů EU</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19</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Zahraniční zdroje</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lastRenderedPageBreak/>
              <w:t>20</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Vlastní zdroje</w:t>
            </w:r>
          </w:p>
        </w:tc>
        <w:tc>
          <w:tcPr>
            <w:tcW w:w="1856" w:type="dxa"/>
            <w:gridSpan w:val="5"/>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tcBorders>
              <w:top w:val="nil"/>
              <w:left w:val="nil"/>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tcBorders>
              <w:top w:val="nil"/>
              <w:left w:val="nil"/>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540"/>
        </w:trPr>
        <w:tc>
          <w:tcPr>
            <w:tcW w:w="2070" w:type="dxa"/>
            <w:gridSpan w:val="3"/>
            <w:tcBorders>
              <w:top w:val="nil"/>
              <w:left w:val="single" w:sz="8" w:space="0" w:color="auto"/>
              <w:bottom w:val="single" w:sz="4" w:space="0" w:color="auto"/>
              <w:right w:val="nil"/>
            </w:tcBorders>
            <w:shd w:val="clear" w:color="auto" w:fill="D9D9D9"/>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21</w:t>
            </w:r>
          </w:p>
        </w:tc>
        <w:tc>
          <w:tcPr>
            <w:tcW w:w="2685" w:type="dxa"/>
            <w:gridSpan w:val="4"/>
            <w:tcBorders>
              <w:top w:val="single" w:sz="4" w:space="0" w:color="auto"/>
              <w:left w:val="nil"/>
              <w:bottom w:val="single" w:sz="4" w:space="0" w:color="auto"/>
              <w:right w:val="single" w:sz="4" w:space="0" w:color="000000"/>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Ostatní (</w:t>
            </w:r>
            <w:r w:rsidRPr="00DE17F2">
              <w:rPr>
                <w:rFonts w:cs="Calibri"/>
                <w:b/>
                <w:bCs/>
                <w:color w:val="FF0000"/>
                <w:sz w:val="20"/>
                <w:szCs w:val="20"/>
                <w:lang w:eastAsia="cs-CZ"/>
              </w:rPr>
              <w:t>uveďte jaké</w:t>
            </w:r>
            <w:r w:rsidRPr="00DE17F2">
              <w:rPr>
                <w:rFonts w:cs="Calibri"/>
                <w:b/>
                <w:bCs/>
                <w:color w:val="000000"/>
                <w:sz w:val="20"/>
                <w:szCs w:val="20"/>
                <w:lang w:eastAsia="cs-CZ"/>
              </w:rPr>
              <w:t>)</w:t>
            </w:r>
          </w:p>
        </w:tc>
        <w:tc>
          <w:tcPr>
            <w:tcW w:w="1856" w:type="dxa"/>
            <w:gridSpan w:val="5"/>
            <w:vMerge w:val="restart"/>
            <w:tcBorders>
              <w:top w:val="nil"/>
              <w:left w:val="single" w:sz="4" w:space="0" w:color="auto"/>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66" w:type="dxa"/>
            <w:gridSpan w:val="2"/>
            <w:vMerge w:val="restart"/>
            <w:tcBorders>
              <w:top w:val="nil"/>
              <w:left w:val="single" w:sz="4" w:space="0" w:color="auto"/>
              <w:bottom w:val="single" w:sz="4" w:space="0" w:color="auto"/>
              <w:right w:val="single" w:sz="4" w:space="0" w:color="auto"/>
            </w:tcBorders>
            <w:shd w:val="clear" w:color="auto" w:fill="FFFFFF"/>
            <w:vAlign w:val="center"/>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25" w:type="dxa"/>
            <w:gridSpan w:val="3"/>
            <w:vMerge w:val="restart"/>
            <w:tcBorders>
              <w:top w:val="nil"/>
              <w:left w:val="single" w:sz="4" w:space="0" w:color="auto"/>
              <w:bottom w:val="single" w:sz="4" w:space="0" w:color="auto"/>
              <w:right w:val="single" w:sz="8" w:space="0" w:color="auto"/>
            </w:tcBorders>
            <w:shd w:val="clear" w:color="auto" w:fill="D9D9D9"/>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 </w:t>
            </w:r>
          </w:p>
        </w:tc>
      </w:tr>
      <w:tr w:rsidR="002C0DA5" w:rsidRPr="00DE17F2" w:rsidTr="002C0DA5">
        <w:trPr>
          <w:trHeight w:val="298"/>
        </w:trPr>
        <w:tc>
          <w:tcPr>
            <w:tcW w:w="4755" w:type="dxa"/>
            <w:gridSpan w:val="7"/>
            <w:tcBorders>
              <w:top w:val="nil"/>
              <w:left w:val="single" w:sz="8" w:space="0" w:color="auto"/>
              <w:bottom w:val="nil"/>
              <w:right w:val="single" w:sz="4" w:space="0" w:color="000000"/>
            </w:tcBorders>
            <w:shd w:val="clear" w:color="auto" w:fill="FFFFFF"/>
            <w:vAlign w:val="center"/>
            <w:hideMark/>
          </w:tcPr>
          <w:p w:rsidR="002C0DA5" w:rsidRPr="00DE17F2" w:rsidRDefault="002C0DA5" w:rsidP="002C0DA5">
            <w:pPr>
              <w:rPr>
                <w:rFonts w:cs="Calibri"/>
                <w:b/>
                <w:bCs/>
                <w:color w:val="FF0000"/>
                <w:sz w:val="20"/>
                <w:szCs w:val="20"/>
                <w:lang w:eastAsia="cs-CZ"/>
              </w:rPr>
            </w:pPr>
            <w:r w:rsidRPr="00DE17F2">
              <w:rPr>
                <w:rFonts w:cs="Calibri"/>
                <w:b/>
                <w:bCs/>
                <w:color w:val="FF0000"/>
                <w:sz w:val="20"/>
                <w:szCs w:val="20"/>
                <w:lang w:eastAsia="cs-CZ"/>
              </w:rPr>
              <w:t xml:space="preserve"> </w:t>
            </w:r>
          </w:p>
        </w:tc>
        <w:tc>
          <w:tcPr>
            <w:tcW w:w="0" w:type="auto"/>
            <w:gridSpan w:val="5"/>
            <w:vMerge/>
            <w:tcBorders>
              <w:top w:val="nil"/>
              <w:left w:val="single" w:sz="4"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0" w:type="auto"/>
            <w:gridSpan w:val="2"/>
            <w:vMerge/>
            <w:tcBorders>
              <w:top w:val="nil"/>
              <w:left w:val="single" w:sz="4"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0" w:type="auto"/>
            <w:gridSpan w:val="3"/>
            <w:vMerge/>
            <w:tcBorders>
              <w:top w:val="nil"/>
              <w:left w:val="single" w:sz="4" w:space="0" w:color="auto"/>
              <w:bottom w:val="single" w:sz="4" w:space="0" w:color="auto"/>
              <w:right w:val="single" w:sz="8" w:space="0" w:color="auto"/>
            </w:tcBorders>
            <w:vAlign w:val="center"/>
            <w:hideMark/>
          </w:tcPr>
          <w:p w:rsidR="002C0DA5" w:rsidRPr="00DE17F2" w:rsidRDefault="002C0DA5" w:rsidP="002C0DA5">
            <w:pPr>
              <w:rPr>
                <w:rFonts w:eastAsia="Times New Roman" w:cs="Calibri"/>
                <w:color w:val="000000"/>
                <w:sz w:val="20"/>
                <w:szCs w:val="20"/>
                <w:lang w:eastAsia="cs-CZ"/>
              </w:rPr>
            </w:pPr>
          </w:p>
        </w:tc>
      </w:tr>
      <w:tr w:rsidR="002C0DA5" w:rsidRPr="00DE17F2" w:rsidTr="002C0DA5">
        <w:trPr>
          <w:trHeight w:val="438"/>
        </w:trPr>
        <w:tc>
          <w:tcPr>
            <w:tcW w:w="2070" w:type="dxa"/>
            <w:gridSpan w:val="3"/>
            <w:tcBorders>
              <w:top w:val="single" w:sz="8" w:space="0" w:color="auto"/>
              <w:left w:val="single" w:sz="8" w:space="0" w:color="auto"/>
              <w:bottom w:val="single" w:sz="8" w:space="0" w:color="auto"/>
              <w:right w:val="nil"/>
            </w:tcBorders>
            <w:shd w:val="clear" w:color="auto" w:fill="D9D9D9"/>
            <w:noWrap/>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Finanční zdroje celkem *</w:t>
            </w:r>
          </w:p>
        </w:tc>
        <w:tc>
          <w:tcPr>
            <w:tcW w:w="816" w:type="dxa"/>
            <w:tcBorders>
              <w:top w:val="single" w:sz="8" w:space="0" w:color="auto"/>
              <w:left w:val="single" w:sz="8" w:space="0" w:color="auto"/>
              <w:bottom w:val="single" w:sz="8" w:space="0" w:color="auto"/>
              <w:right w:val="nil"/>
            </w:tcBorders>
            <w:shd w:val="clear" w:color="auto" w:fill="D9D9D9"/>
            <w:noWrap/>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 </w:t>
            </w:r>
          </w:p>
        </w:tc>
        <w:tc>
          <w:tcPr>
            <w:tcW w:w="1869" w:type="dxa"/>
            <w:gridSpan w:val="3"/>
            <w:tcBorders>
              <w:top w:val="single" w:sz="8" w:space="0" w:color="auto"/>
              <w:left w:val="single" w:sz="8" w:space="0" w:color="auto"/>
              <w:bottom w:val="single" w:sz="8" w:space="0" w:color="auto"/>
              <w:right w:val="single" w:sz="4" w:space="0" w:color="auto"/>
            </w:tcBorders>
            <w:shd w:val="clear" w:color="auto" w:fill="D9D9D9"/>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 </w:t>
            </w:r>
          </w:p>
        </w:tc>
        <w:tc>
          <w:tcPr>
            <w:tcW w:w="1856" w:type="dxa"/>
            <w:gridSpan w:val="5"/>
            <w:tcBorders>
              <w:top w:val="single" w:sz="8" w:space="0" w:color="auto"/>
              <w:left w:val="nil"/>
              <w:bottom w:val="single" w:sz="8" w:space="0" w:color="auto"/>
              <w:right w:val="single" w:sz="4" w:space="0" w:color="auto"/>
            </w:tcBorders>
            <w:shd w:val="clear" w:color="auto" w:fill="D9D9D9"/>
            <w:vAlign w:val="center"/>
            <w:hideMark/>
          </w:tcPr>
          <w:p w:rsidR="002C0DA5" w:rsidRPr="00DE17F2" w:rsidRDefault="002C0DA5" w:rsidP="002C0DA5">
            <w:pPr>
              <w:jc w:val="right"/>
              <w:rPr>
                <w:rFonts w:cs="Calibri"/>
                <w:b/>
                <w:bCs/>
                <w:color w:val="000000"/>
                <w:sz w:val="20"/>
                <w:szCs w:val="20"/>
                <w:lang w:eastAsia="cs-CZ"/>
              </w:rPr>
            </w:pPr>
            <w:r w:rsidRPr="00DE17F2">
              <w:rPr>
                <w:rFonts w:cs="Calibri"/>
                <w:b/>
                <w:bCs/>
                <w:color w:val="000000"/>
                <w:sz w:val="20"/>
                <w:szCs w:val="20"/>
                <w:lang w:eastAsia="cs-CZ"/>
              </w:rPr>
              <w:t>0</w:t>
            </w:r>
          </w:p>
        </w:tc>
        <w:tc>
          <w:tcPr>
            <w:tcW w:w="1666" w:type="dxa"/>
            <w:gridSpan w:val="2"/>
            <w:tcBorders>
              <w:top w:val="single" w:sz="8" w:space="0" w:color="auto"/>
              <w:left w:val="nil"/>
              <w:bottom w:val="single" w:sz="8" w:space="0" w:color="auto"/>
              <w:right w:val="single" w:sz="4" w:space="0" w:color="auto"/>
            </w:tcBorders>
            <w:shd w:val="clear" w:color="auto" w:fill="D9D9D9"/>
            <w:vAlign w:val="center"/>
            <w:hideMark/>
          </w:tcPr>
          <w:p w:rsidR="002C0DA5" w:rsidRPr="00DE17F2" w:rsidRDefault="002C0DA5" w:rsidP="002C0DA5">
            <w:pPr>
              <w:jc w:val="right"/>
              <w:rPr>
                <w:rFonts w:cs="Calibri"/>
                <w:b/>
                <w:bCs/>
                <w:color w:val="000000"/>
                <w:sz w:val="20"/>
                <w:szCs w:val="20"/>
                <w:lang w:eastAsia="cs-CZ"/>
              </w:rPr>
            </w:pPr>
            <w:r w:rsidRPr="00DE17F2">
              <w:rPr>
                <w:rFonts w:cs="Calibri"/>
                <w:b/>
                <w:bCs/>
                <w:color w:val="000000"/>
                <w:sz w:val="20"/>
                <w:szCs w:val="20"/>
                <w:lang w:eastAsia="cs-CZ"/>
              </w:rPr>
              <w:t>0</w:t>
            </w:r>
          </w:p>
        </w:tc>
        <w:tc>
          <w:tcPr>
            <w:tcW w:w="1625" w:type="dxa"/>
            <w:gridSpan w:val="3"/>
            <w:tcBorders>
              <w:top w:val="single" w:sz="8" w:space="0" w:color="auto"/>
              <w:left w:val="nil"/>
              <w:bottom w:val="single" w:sz="8" w:space="0" w:color="auto"/>
              <w:right w:val="single" w:sz="8" w:space="0" w:color="auto"/>
            </w:tcBorders>
            <w:shd w:val="clear" w:color="auto" w:fill="D9D9D9"/>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0%</w:t>
            </w:r>
          </w:p>
        </w:tc>
      </w:tr>
      <w:tr w:rsidR="002C0DA5" w:rsidRPr="00DE17F2" w:rsidTr="002C0DA5">
        <w:trPr>
          <w:trHeight w:val="525"/>
        </w:trPr>
        <w:tc>
          <w:tcPr>
            <w:tcW w:w="9902" w:type="dxa"/>
            <w:gridSpan w:val="17"/>
            <w:tcBorders>
              <w:top w:val="single" w:sz="8" w:space="0" w:color="auto"/>
              <w:left w:val="nil"/>
              <w:bottom w:val="nil"/>
              <w:right w:val="nil"/>
            </w:tcBorders>
            <w:shd w:val="clear" w:color="auto" w:fill="FFFFFF"/>
            <w:vAlign w:val="bottom"/>
            <w:hideMark/>
          </w:tcPr>
          <w:p w:rsidR="002C0DA5" w:rsidRPr="00DE17F2" w:rsidRDefault="002C0DA5" w:rsidP="002C0DA5">
            <w:pPr>
              <w:rPr>
                <w:rFonts w:cs="Calibri"/>
                <w:i/>
                <w:iCs/>
                <w:sz w:val="20"/>
                <w:szCs w:val="20"/>
                <w:lang w:eastAsia="cs-CZ"/>
              </w:rPr>
            </w:pPr>
            <w:r w:rsidRPr="00DE17F2">
              <w:rPr>
                <w:rFonts w:cs="Calibri"/>
                <w:i/>
                <w:iCs/>
                <w:sz w:val="20"/>
                <w:szCs w:val="20"/>
                <w:lang w:eastAsia="cs-CZ"/>
              </w:rPr>
              <w:t xml:space="preserve"> * Údaj o celkových poskytnutých finančních prostředcích musí být minimálně ve stejné výši jako údaj o celkové výši rozpočtu projektu uvedený na Rozhodnutí</w:t>
            </w:r>
          </w:p>
        </w:tc>
      </w:tr>
      <w:tr w:rsidR="002C0DA5" w:rsidRPr="00DE17F2" w:rsidTr="002C0DA5">
        <w:trPr>
          <w:trHeight w:val="255"/>
        </w:trPr>
        <w:tc>
          <w:tcPr>
            <w:tcW w:w="2070" w:type="dxa"/>
            <w:gridSpan w:val="3"/>
            <w:shd w:val="clear" w:color="auto" w:fill="FFFFFF"/>
            <w:noWrap/>
            <w:vAlign w:val="bottom"/>
            <w:hideMark/>
          </w:tcPr>
          <w:p w:rsidR="002C0DA5" w:rsidRPr="00DE17F2" w:rsidRDefault="002C0DA5" w:rsidP="002C0DA5">
            <w:pPr>
              <w:rPr>
                <w:rFonts w:cs="Calibri"/>
                <w:b/>
                <w:bCs/>
                <w:color w:val="FF0000"/>
                <w:sz w:val="20"/>
                <w:szCs w:val="20"/>
                <w:lang w:eastAsia="cs-CZ"/>
              </w:rPr>
            </w:pPr>
            <w:r w:rsidRPr="00DE17F2">
              <w:rPr>
                <w:rFonts w:cs="Calibri"/>
                <w:b/>
                <w:bCs/>
                <w:color w:val="FF0000"/>
                <w:sz w:val="20"/>
                <w:szCs w:val="20"/>
                <w:lang w:eastAsia="cs-CZ"/>
              </w:rPr>
              <w:t> </w:t>
            </w:r>
          </w:p>
        </w:tc>
        <w:tc>
          <w:tcPr>
            <w:tcW w:w="816" w:type="dxa"/>
            <w:shd w:val="clear" w:color="auto" w:fill="FFFFFF"/>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 </w:t>
            </w:r>
          </w:p>
        </w:tc>
        <w:tc>
          <w:tcPr>
            <w:tcW w:w="1869" w:type="dxa"/>
            <w:gridSpan w:val="3"/>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856" w:type="dxa"/>
            <w:gridSpan w:val="5"/>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666" w:type="dxa"/>
            <w:gridSpan w:val="2"/>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625" w:type="dxa"/>
            <w:gridSpan w:val="3"/>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r>
      <w:tr w:rsidR="002C0DA5" w:rsidRPr="00DE17F2" w:rsidTr="002C0DA5">
        <w:trPr>
          <w:gridBefore w:val="1"/>
          <w:gridAfter w:val="1"/>
          <w:wBefore w:w="70" w:type="dxa"/>
          <w:wAfter w:w="363" w:type="dxa"/>
          <w:trHeight w:val="330"/>
        </w:trPr>
        <w:tc>
          <w:tcPr>
            <w:tcW w:w="8618" w:type="dxa"/>
            <w:gridSpan w:val="14"/>
            <w:tcBorders>
              <w:top w:val="nil"/>
              <w:left w:val="nil"/>
              <w:bottom w:val="single" w:sz="8" w:space="0" w:color="auto"/>
              <w:right w:val="nil"/>
            </w:tcBorders>
            <w:shd w:val="clear" w:color="auto" w:fill="FFFFFF"/>
            <w:noWrap/>
            <w:vAlign w:val="bottom"/>
            <w:hideMark/>
          </w:tcPr>
          <w:p w:rsidR="002C0DA5" w:rsidRPr="00DE17F2" w:rsidRDefault="002C0DA5" w:rsidP="002C0DA5">
            <w:pPr>
              <w:rPr>
                <w:rFonts w:cs="Calibri"/>
                <w:b/>
                <w:bCs/>
                <w:color w:val="000000"/>
                <w:lang w:eastAsia="cs-CZ"/>
              </w:rPr>
            </w:pPr>
            <w:r w:rsidRPr="00DE17F2">
              <w:rPr>
                <w:rFonts w:cs="Calibri"/>
                <w:b/>
                <w:bCs/>
                <w:color w:val="000000"/>
                <w:lang w:eastAsia="cs-CZ"/>
              </w:rPr>
              <w:t>Tabulka č. 3 - Rozpočet projektu podle nákladových položek</w:t>
            </w:r>
            <w:r w:rsidRPr="00DE17F2">
              <w:rPr>
                <w:rFonts w:cs="Calibri"/>
                <w:i/>
                <w:iCs/>
                <w:color w:val="A6A6A6"/>
                <w:sz w:val="20"/>
                <w:szCs w:val="20"/>
                <w:lang w:eastAsia="cs-CZ"/>
              </w:rPr>
              <w:t xml:space="preserve"> (vyúčtování DP)</w:t>
            </w:r>
          </w:p>
        </w:tc>
        <w:tc>
          <w:tcPr>
            <w:tcW w:w="851" w:type="dxa"/>
            <w:tcBorders>
              <w:top w:val="nil"/>
              <w:left w:val="nil"/>
              <w:bottom w:val="single" w:sz="8" w:space="0" w:color="auto"/>
              <w:right w:val="nil"/>
            </w:tcBorders>
            <w:shd w:val="clear" w:color="auto" w:fill="FFFFFF"/>
            <w:noWrap/>
            <w:vAlign w:val="bottom"/>
            <w:hideMark/>
          </w:tcPr>
          <w:p w:rsidR="002C0DA5" w:rsidRPr="00DE17F2" w:rsidRDefault="002C0DA5" w:rsidP="002C0DA5">
            <w:pPr>
              <w:jc w:val="right"/>
              <w:rPr>
                <w:rFonts w:cs="Calibri"/>
                <w:i/>
                <w:iCs/>
                <w:color w:val="000000"/>
                <w:sz w:val="20"/>
                <w:szCs w:val="20"/>
                <w:lang w:eastAsia="cs-CZ"/>
              </w:rPr>
            </w:pPr>
            <w:r w:rsidRPr="00DE17F2">
              <w:rPr>
                <w:rFonts w:cs="Calibri"/>
                <w:i/>
                <w:iCs/>
                <w:color w:val="000000"/>
                <w:sz w:val="20"/>
                <w:szCs w:val="20"/>
                <w:lang w:eastAsia="cs-CZ"/>
              </w:rPr>
              <w:t>v Kč</w:t>
            </w:r>
          </w:p>
        </w:tc>
      </w:tr>
      <w:tr w:rsidR="002C0DA5" w:rsidRPr="00DE17F2" w:rsidTr="002C0DA5">
        <w:trPr>
          <w:gridBefore w:val="1"/>
          <w:gridAfter w:val="1"/>
          <w:wBefore w:w="70" w:type="dxa"/>
          <w:wAfter w:w="363" w:type="dxa"/>
          <w:trHeight w:val="420"/>
        </w:trPr>
        <w:tc>
          <w:tcPr>
            <w:tcW w:w="2835" w:type="dxa"/>
            <w:gridSpan w:val="4"/>
            <w:vMerge w:val="restart"/>
            <w:tcBorders>
              <w:top w:val="single" w:sz="8" w:space="0" w:color="auto"/>
              <w:left w:val="single" w:sz="8" w:space="0" w:color="auto"/>
              <w:bottom w:val="single" w:sz="8" w:space="0" w:color="000000"/>
              <w:right w:val="single" w:sz="4" w:space="0" w:color="auto"/>
            </w:tcBorders>
            <w:shd w:val="clear" w:color="auto" w:fill="A6A6A6"/>
            <w:noWrap/>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Nákladová položka</w:t>
            </w:r>
          </w:p>
        </w:tc>
        <w:tc>
          <w:tcPr>
            <w:tcW w:w="1276" w:type="dxa"/>
            <w:vMerge w:val="restart"/>
            <w:tcBorders>
              <w:top w:val="nil"/>
              <w:left w:val="single" w:sz="4" w:space="0" w:color="auto"/>
              <w:bottom w:val="single" w:sz="8" w:space="0" w:color="000000"/>
              <w:right w:val="single" w:sz="4" w:space="0" w:color="auto"/>
            </w:tcBorders>
            <w:shd w:val="clear" w:color="auto" w:fill="A6A6A6"/>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Celkový rozpočet projektu</w:t>
            </w:r>
            <w:r w:rsidRPr="00DE17F2">
              <w:rPr>
                <w:rFonts w:cs="Calibri"/>
                <w:b/>
                <w:bCs/>
                <w:color w:val="000000"/>
                <w:sz w:val="20"/>
                <w:szCs w:val="20"/>
                <w:lang w:eastAsia="cs-CZ"/>
              </w:rPr>
              <w:br/>
            </w:r>
            <w:r w:rsidRPr="00DE17F2">
              <w:rPr>
                <w:rFonts w:cs="Calibri"/>
                <w:i/>
                <w:iCs/>
                <w:color w:val="000000"/>
                <w:sz w:val="16"/>
                <w:szCs w:val="16"/>
                <w:lang w:eastAsia="cs-CZ"/>
              </w:rPr>
              <w:t>dle rozhodnutí</w:t>
            </w:r>
          </w:p>
        </w:tc>
        <w:tc>
          <w:tcPr>
            <w:tcW w:w="992" w:type="dxa"/>
            <w:gridSpan w:val="2"/>
            <w:vMerge w:val="restart"/>
            <w:tcBorders>
              <w:top w:val="nil"/>
              <w:left w:val="single" w:sz="4" w:space="0" w:color="auto"/>
              <w:bottom w:val="single" w:sz="8" w:space="0" w:color="000000"/>
              <w:right w:val="single" w:sz="4" w:space="0" w:color="auto"/>
            </w:tcBorders>
            <w:shd w:val="clear" w:color="auto" w:fill="A6A6A6"/>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Celkový rozpočet projektu</w:t>
            </w:r>
            <w:r w:rsidRPr="00DE17F2">
              <w:rPr>
                <w:rFonts w:cs="Calibri"/>
                <w:b/>
                <w:bCs/>
                <w:color w:val="000000"/>
                <w:sz w:val="20"/>
                <w:szCs w:val="20"/>
                <w:lang w:eastAsia="cs-CZ"/>
              </w:rPr>
              <w:br/>
            </w:r>
            <w:r w:rsidRPr="00DE17F2">
              <w:rPr>
                <w:rFonts w:cs="Calibri"/>
                <w:i/>
                <w:iCs/>
                <w:color w:val="000000"/>
                <w:sz w:val="16"/>
                <w:szCs w:val="16"/>
                <w:lang w:eastAsia="cs-CZ"/>
              </w:rPr>
              <w:t>dle skutečnosti</w:t>
            </w:r>
          </w:p>
        </w:tc>
        <w:tc>
          <w:tcPr>
            <w:tcW w:w="1135" w:type="dxa"/>
            <w:gridSpan w:val="2"/>
            <w:vMerge w:val="restart"/>
            <w:tcBorders>
              <w:top w:val="single" w:sz="8" w:space="0" w:color="auto"/>
              <w:left w:val="single" w:sz="4" w:space="0" w:color="auto"/>
              <w:bottom w:val="single" w:sz="8" w:space="0" w:color="000000"/>
              <w:right w:val="single" w:sz="4" w:space="0" w:color="000000"/>
            </w:tcBorders>
            <w:shd w:val="clear" w:color="auto" w:fill="A6A6A6"/>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Akceptovatelná změna v rozpočtu projektu</w:t>
            </w:r>
          </w:p>
        </w:tc>
        <w:tc>
          <w:tcPr>
            <w:tcW w:w="1104" w:type="dxa"/>
            <w:gridSpan w:val="3"/>
            <w:vMerge w:val="restart"/>
            <w:tcBorders>
              <w:top w:val="nil"/>
              <w:left w:val="single" w:sz="4" w:space="0" w:color="auto"/>
              <w:bottom w:val="single" w:sz="8" w:space="0" w:color="000000"/>
              <w:right w:val="single" w:sz="4" w:space="0" w:color="auto"/>
            </w:tcBorders>
            <w:shd w:val="clear" w:color="auto" w:fill="A6A6A6"/>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 xml:space="preserve">Přidělená dotace </w:t>
            </w:r>
            <w:r w:rsidRPr="00DE17F2">
              <w:rPr>
                <w:rFonts w:cs="Calibri"/>
                <w:b/>
                <w:bCs/>
                <w:color w:val="000000"/>
                <w:sz w:val="20"/>
                <w:szCs w:val="20"/>
                <w:lang w:eastAsia="cs-CZ"/>
              </w:rPr>
              <w:br/>
            </w:r>
            <w:r w:rsidRPr="00DE17F2">
              <w:rPr>
                <w:rFonts w:cs="Calibri"/>
                <w:color w:val="000000"/>
                <w:sz w:val="16"/>
                <w:szCs w:val="16"/>
                <w:lang w:eastAsia="cs-CZ"/>
              </w:rPr>
              <w:t xml:space="preserve">z </w:t>
            </w:r>
            <w:r w:rsidRPr="00DE17F2">
              <w:rPr>
                <w:rFonts w:cs="Calibri"/>
                <w:i/>
                <w:iCs/>
                <w:color w:val="000000"/>
                <w:sz w:val="16"/>
                <w:szCs w:val="16"/>
                <w:lang w:eastAsia="cs-CZ"/>
              </w:rPr>
              <w:t xml:space="preserve">MŠMT </w:t>
            </w:r>
          </w:p>
        </w:tc>
        <w:tc>
          <w:tcPr>
            <w:tcW w:w="1276" w:type="dxa"/>
            <w:gridSpan w:val="2"/>
            <w:vMerge w:val="restart"/>
            <w:tcBorders>
              <w:top w:val="nil"/>
              <w:left w:val="single" w:sz="4" w:space="0" w:color="auto"/>
              <w:bottom w:val="single" w:sz="8" w:space="0" w:color="000000"/>
              <w:right w:val="single" w:sz="4" w:space="0" w:color="auto"/>
            </w:tcBorders>
            <w:shd w:val="clear" w:color="auto" w:fill="A6A6A6"/>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 xml:space="preserve">Skutečně čerpáno </w:t>
            </w:r>
            <w:r w:rsidRPr="00DE17F2">
              <w:rPr>
                <w:rFonts w:cs="Calibri"/>
                <w:b/>
                <w:bCs/>
                <w:color w:val="000000"/>
                <w:sz w:val="20"/>
                <w:szCs w:val="20"/>
                <w:lang w:eastAsia="cs-CZ"/>
              </w:rPr>
              <w:br/>
            </w:r>
            <w:r w:rsidRPr="00DE17F2">
              <w:rPr>
                <w:rFonts w:cs="Calibri"/>
                <w:i/>
                <w:iCs/>
                <w:color w:val="000000"/>
                <w:sz w:val="16"/>
                <w:szCs w:val="16"/>
                <w:lang w:eastAsia="cs-CZ"/>
              </w:rPr>
              <w:t xml:space="preserve">z dotace MŠMT </w:t>
            </w:r>
          </w:p>
        </w:tc>
        <w:tc>
          <w:tcPr>
            <w:tcW w:w="851" w:type="dxa"/>
            <w:vMerge w:val="restart"/>
            <w:tcBorders>
              <w:top w:val="nil"/>
              <w:left w:val="single" w:sz="4" w:space="0" w:color="auto"/>
              <w:bottom w:val="single" w:sz="8" w:space="0" w:color="000000"/>
              <w:right w:val="single" w:sz="8" w:space="0" w:color="auto"/>
            </w:tcBorders>
            <w:shd w:val="clear" w:color="auto" w:fill="A6A6A6"/>
            <w:vAlign w:val="center"/>
            <w:hideMark/>
          </w:tcPr>
          <w:p w:rsidR="002C0DA5" w:rsidRPr="00DE17F2" w:rsidRDefault="002C0DA5" w:rsidP="002C0DA5">
            <w:pPr>
              <w:jc w:val="center"/>
              <w:rPr>
                <w:rFonts w:cs="Calibri"/>
                <w:b/>
                <w:bCs/>
                <w:color w:val="000000"/>
                <w:sz w:val="20"/>
                <w:szCs w:val="20"/>
                <w:lang w:eastAsia="cs-CZ"/>
              </w:rPr>
            </w:pPr>
            <w:r w:rsidRPr="00DE17F2">
              <w:rPr>
                <w:rFonts w:cs="Calibri"/>
                <w:b/>
                <w:bCs/>
                <w:color w:val="000000"/>
                <w:sz w:val="20"/>
                <w:szCs w:val="20"/>
                <w:lang w:eastAsia="cs-CZ"/>
              </w:rPr>
              <w:t xml:space="preserve">Vratka  </w:t>
            </w:r>
            <w:r w:rsidRPr="00DE17F2">
              <w:rPr>
                <w:rFonts w:cs="Calibri"/>
                <w:b/>
                <w:bCs/>
                <w:color w:val="000000"/>
                <w:sz w:val="20"/>
                <w:szCs w:val="20"/>
                <w:lang w:eastAsia="cs-CZ"/>
              </w:rPr>
              <w:br/>
            </w:r>
            <w:r w:rsidRPr="00DE17F2">
              <w:rPr>
                <w:rFonts w:cs="Calibri"/>
                <w:i/>
                <w:iCs/>
                <w:color w:val="000000"/>
                <w:sz w:val="16"/>
                <w:szCs w:val="16"/>
                <w:lang w:eastAsia="cs-CZ"/>
              </w:rPr>
              <w:t>zaslaná zpět na MŠMT</w:t>
            </w:r>
          </w:p>
        </w:tc>
      </w:tr>
      <w:tr w:rsidR="002C0DA5" w:rsidRPr="00DE17F2" w:rsidTr="002C0DA5">
        <w:trPr>
          <w:gridBefore w:val="1"/>
          <w:gridAfter w:val="1"/>
          <w:wBefore w:w="70" w:type="dxa"/>
          <w:wAfter w:w="363" w:type="dxa"/>
          <w:trHeight w:val="420"/>
        </w:trPr>
        <w:tc>
          <w:tcPr>
            <w:tcW w:w="0" w:type="auto"/>
            <w:gridSpan w:val="4"/>
            <w:vMerge/>
            <w:tcBorders>
              <w:top w:val="nil"/>
              <w:left w:val="nil"/>
              <w:bottom w:val="nil"/>
              <w:right w:val="nil"/>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gridSpan w:val="2"/>
            <w:vMerge/>
            <w:tcBorders>
              <w:top w:val="single" w:sz="8" w:space="0" w:color="auto"/>
              <w:left w:val="single" w:sz="4" w:space="0" w:color="auto"/>
              <w:bottom w:val="single" w:sz="8" w:space="0" w:color="000000"/>
              <w:right w:val="single" w:sz="4" w:space="0" w:color="000000"/>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gridSpan w:val="3"/>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vMerge/>
            <w:tcBorders>
              <w:top w:val="nil"/>
              <w:left w:val="single" w:sz="4" w:space="0" w:color="auto"/>
              <w:bottom w:val="single" w:sz="8" w:space="0" w:color="000000"/>
              <w:right w:val="single" w:sz="8"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r>
      <w:tr w:rsidR="002C0DA5" w:rsidRPr="00DE17F2" w:rsidTr="002C0DA5">
        <w:trPr>
          <w:gridBefore w:val="1"/>
          <w:gridAfter w:val="1"/>
          <w:wBefore w:w="70" w:type="dxa"/>
          <w:wAfter w:w="363" w:type="dxa"/>
          <w:trHeight w:val="420"/>
        </w:trPr>
        <w:tc>
          <w:tcPr>
            <w:tcW w:w="0" w:type="auto"/>
            <w:gridSpan w:val="4"/>
            <w:vMerge/>
            <w:tcBorders>
              <w:top w:val="nil"/>
              <w:left w:val="nil"/>
              <w:bottom w:val="nil"/>
              <w:right w:val="nil"/>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gridSpan w:val="2"/>
            <w:vMerge/>
            <w:tcBorders>
              <w:top w:val="single" w:sz="8" w:space="0" w:color="auto"/>
              <w:left w:val="single" w:sz="4" w:space="0" w:color="auto"/>
              <w:bottom w:val="single" w:sz="8" w:space="0" w:color="000000"/>
              <w:right w:val="single" w:sz="4" w:space="0" w:color="000000"/>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gridSpan w:val="3"/>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c>
          <w:tcPr>
            <w:tcW w:w="0" w:type="auto"/>
            <w:vMerge/>
            <w:tcBorders>
              <w:top w:val="nil"/>
              <w:left w:val="single" w:sz="4" w:space="0" w:color="auto"/>
              <w:bottom w:val="single" w:sz="8" w:space="0" w:color="000000"/>
              <w:right w:val="single" w:sz="8" w:space="0" w:color="auto"/>
            </w:tcBorders>
            <w:vAlign w:val="center"/>
            <w:hideMark/>
          </w:tcPr>
          <w:p w:rsidR="002C0DA5" w:rsidRPr="00DE17F2" w:rsidRDefault="002C0DA5" w:rsidP="002C0DA5">
            <w:pPr>
              <w:rPr>
                <w:rFonts w:eastAsia="Times New Roman" w:cs="Calibri"/>
                <w:b/>
                <w:bCs/>
                <w:color w:val="000000"/>
                <w:sz w:val="20"/>
                <w:szCs w:val="20"/>
                <w:lang w:eastAsia="cs-CZ"/>
              </w:rPr>
            </w:pPr>
          </w:p>
        </w:tc>
      </w:tr>
      <w:tr w:rsidR="002C0DA5" w:rsidRPr="00DE17F2" w:rsidTr="002C0DA5">
        <w:trPr>
          <w:gridBefore w:val="1"/>
          <w:gridAfter w:val="1"/>
          <w:wBefore w:w="70" w:type="dxa"/>
          <w:wAfter w:w="363" w:type="dxa"/>
          <w:trHeight w:val="300"/>
        </w:trPr>
        <w:tc>
          <w:tcPr>
            <w:tcW w:w="2835" w:type="dxa"/>
            <w:gridSpan w:val="4"/>
            <w:tcBorders>
              <w:top w:val="nil"/>
              <w:left w:val="single" w:sz="8" w:space="0" w:color="auto"/>
              <w:bottom w:val="single" w:sz="4" w:space="0" w:color="auto"/>
              <w:right w:val="single" w:sz="4" w:space="0" w:color="auto"/>
            </w:tcBorders>
            <w:shd w:val="clear" w:color="auto" w:fill="A6A6A6"/>
            <w:noWrap/>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 xml:space="preserve">1. Provozní náklady celkem </w:t>
            </w:r>
          </w:p>
        </w:tc>
        <w:tc>
          <w:tcPr>
            <w:tcW w:w="1276" w:type="dxa"/>
            <w:tcBorders>
              <w:top w:val="nil"/>
              <w:left w:val="nil"/>
              <w:bottom w:val="single" w:sz="4" w:space="0" w:color="auto"/>
              <w:right w:val="single" w:sz="4" w:space="0" w:color="auto"/>
            </w:tcBorders>
            <w:shd w:val="clear" w:color="auto" w:fill="A6A6A6"/>
            <w:vAlign w:val="bottom"/>
          </w:tcPr>
          <w:p w:rsidR="002C0DA5" w:rsidRPr="00DE17F2" w:rsidRDefault="002C0DA5" w:rsidP="002C0DA5">
            <w:pPr>
              <w:jc w:val="right"/>
              <w:rPr>
                <w:rFonts w:cs="Calibri"/>
                <w:b/>
                <w:bCs/>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A6A6A6"/>
            <w:vAlign w:val="bottom"/>
          </w:tcPr>
          <w:p w:rsidR="002C0DA5" w:rsidRPr="00DE17F2" w:rsidRDefault="002C0DA5" w:rsidP="002C0DA5">
            <w:pPr>
              <w:ind w:left="-687" w:firstLine="687"/>
              <w:jc w:val="right"/>
              <w:rPr>
                <w:rFonts w:cs="Calibri"/>
                <w:b/>
                <w:bCs/>
                <w:color w:val="000000"/>
                <w:sz w:val="20"/>
                <w:szCs w:val="20"/>
                <w:lang w:eastAsia="cs-CZ"/>
              </w:rPr>
            </w:pPr>
          </w:p>
        </w:tc>
        <w:tc>
          <w:tcPr>
            <w:tcW w:w="993" w:type="dxa"/>
            <w:tcBorders>
              <w:top w:val="nil"/>
              <w:left w:val="nil"/>
              <w:bottom w:val="single" w:sz="4" w:space="0" w:color="auto"/>
              <w:right w:val="nil"/>
            </w:tcBorders>
            <w:shd w:val="clear" w:color="auto" w:fill="A6A6A6"/>
            <w:vAlign w:val="bottom"/>
          </w:tcPr>
          <w:p w:rsidR="002C0DA5" w:rsidRPr="00DE17F2" w:rsidRDefault="002C0DA5" w:rsidP="002C0DA5">
            <w:pPr>
              <w:jc w:val="right"/>
              <w:rPr>
                <w:rFonts w:cs="Calibri"/>
                <w:b/>
                <w:bCs/>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A6A6A6"/>
            <w:vAlign w:val="bottom"/>
          </w:tcPr>
          <w:p w:rsidR="002C0DA5" w:rsidRPr="00DE17F2" w:rsidRDefault="002C0DA5" w:rsidP="002C0DA5">
            <w:pPr>
              <w:jc w:val="center"/>
              <w:rPr>
                <w:rFonts w:cs="Calibri"/>
                <w:b/>
                <w:bCs/>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A6A6A6"/>
            <w:vAlign w:val="bottom"/>
          </w:tcPr>
          <w:p w:rsidR="002C0DA5" w:rsidRPr="00DE17F2" w:rsidRDefault="002C0DA5" w:rsidP="002C0DA5">
            <w:pPr>
              <w:jc w:val="right"/>
              <w:rPr>
                <w:rFonts w:cs="Calibri"/>
                <w:b/>
                <w:bCs/>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A6A6A6"/>
            <w:vAlign w:val="bottom"/>
          </w:tcPr>
          <w:p w:rsidR="002C0DA5" w:rsidRPr="00DE17F2" w:rsidRDefault="002C0DA5" w:rsidP="002C0DA5">
            <w:pPr>
              <w:jc w:val="right"/>
              <w:rPr>
                <w:rFonts w:cs="Calibri"/>
                <w:b/>
                <w:bCs/>
                <w:color w:val="000000"/>
                <w:sz w:val="20"/>
                <w:szCs w:val="20"/>
                <w:lang w:eastAsia="cs-CZ"/>
              </w:rPr>
            </w:pPr>
          </w:p>
        </w:tc>
        <w:tc>
          <w:tcPr>
            <w:tcW w:w="851" w:type="dxa"/>
            <w:tcBorders>
              <w:top w:val="nil"/>
              <w:left w:val="nil"/>
              <w:bottom w:val="single" w:sz="4" w:space="0" w:color="auto"/>
              <w:right w:val="single" w:sz="8" w:space="0" w:color="auto"/>
            </w:tcBorders>
            <w:shd w:val="clear" w:color="auto" w:fill="A6A6A6"/>
            <w:vAlign w:val="bottom"/>
          </w:tcPr>
          <w:p w:rsidR="002C0DA5" w:rsidRPr="00DE17F2" w:rsidRDefault="002C0DA5" w:rsidP="002C0DA5">
            <w:pPr>
              <w:jc w:val="right"/>
              <w:rPr>
                <w:rFonts w:cs="Calibri"/>
                <w:b/>
                <w:bCs/>
                <w:color w:val="000000"/>
                <w:sz w:val="20"/>
                <w:szCs w:val="20"/>
                <w:lang w:eastAsia="cs-CZ"/>
              </w:rPr>
            </w:pPr>
          </w:p>
        </w:tc>
      </w:tr>
      <w:tr w:rsidR="002C0DA5" w:rsidRPr="00DE17F2" w:rsidTr="002C0DA5">
        <w:trPr>
          <w:gridBefore w:val="1"/>
          <w:gridAfter w:val="1"/>
          <w:wBefore w:w="70" w:type="dxa"/>
          <w:wAfter w:w="363" w:type="dxa"/>
          <w:trHeight w:val="300"/>
        </w:trPr>
        <w:tc>
          <w:tcPr>
            <w:tcW w:w="2835" w:type="dxa"/>
            <w:gridSpan w:val="4"/>
            <w:tcBorders>
              <w:top w:val="single" w:sz="4" w:space="0" w:color="auto"/>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u w:val="single"/>
                <w:lang w:eastAsia="cs-CZ"/>
              </w:rPr>
            </w:pPr>
            <w:r w:rsidRPr="00DE17F2">
              <w:rPr>
                <w:rFonts w:cs="Calibri"/>
                <w:color w:val="000000"/>
                <w:sz w:val="20"/>
                <w:szCs w:val="20"/>
                <w:u w:val="single"/>
                <w:lang w:eastAsia="cs-CZ"/>
              </w:rPr>
              <w:t xml:space="preserve">1.1 Materiálové náklady </w:t>
            </w:r>
          </w:p>
        </w:tc>
        <w:tc>
          <w:tcPr>
            <w:tcW w:w="1276" w:type="dxa"/>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i/>
                <w:iCs/>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vMerge w:val="restart"/>
            <w:tcBorders>
              <w:top w:val="nil"/>
              <w:left w:val="single" w:sz="8" w:space="0" w:color="auto"/>
              <w:bottom w:val="single" w:sz="4" w:space="0" w:color="auto"/>
              <w:right w:val="single" w:sz="4" w:space="0" w:color="auto"/>
            </w:tcBorders>
            <w:shd w:val="clear" w:color="auto" w:fill="D9D9D9"/>
            <w:noWrap/>
            <w:textDirection w:val="btLr"/>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z  toho: </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potraviny</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i/>
                <w:iCs/>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kancelářské potřeby</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i/>
                <w:iCs/>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vybavení (DDHM* do 40 tis. Kč)</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i/>
                <w:iCs/>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pohonné hmoty</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i/>
                <w:iCs/>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2835" w:type="dxa"/>
            <w:gridSpan w:val="4"/>
            <w:tcBorders>
              <w:top w:val="single" w:sz="4" w:space="0" w:color="auto"/>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u w:val="single"/>
                <w:lang w:eastAsia="cs-CZ"/>
              </w:rPr>
            </w:pPr>
            <w:r w:rsidRPr="00DE17F2">
              <w:rPr>
                <w:rFonts w:cs="Calibri"/>
                <w:color w:val="000000"/>
                <w:sz w:val="20"/>
                <w:szCs w:val="20"/>
                <w:u w:val="single"/>
                <w:lang w:eastAsia="cs-CZ"/>
              </w:rPr>
              <w:t>1.2 Nemateriálové náklady</w:t>
            </w:r>
          </w:p>
        </w:tc>
        <w:tc>
          <w:tcPr>
            <w:tcW w:w="1276" w:type="dxa"/>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tcBorders>
              <w:top w:val="nil"/>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1.2.1.</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energie</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vMerge w:val="restart"/>
            <w:tcBorders>
              <w:top w:val="nil"/>
              <w:left w:val="single" w:sz="8" w:space="0" w:color="auto"/>
              <w:bottom w:val="single" w:sz="4" w:space="0" w:color="auto"/>
              <w:right w:val="single" w:sz="4" w:space="0" w:color="auto"/>
            </w:tcBorders>
            <w:shd w:val="clear" w:color="auto" w:fill="D9D9D9"/>
            <w:noWrap/>
            <w:textDirection w:val="btLr"/>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z  toho: </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elektřina</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plyn</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vodné a stočné</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FFFFFF"/>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jiné</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tcBorders>
              <w:top w:val="nil"/>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1.2.2.</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opravy a udržování</w:t>
            </w:r>
          </w:p>
        </w:tc>
        <w:tc>
          <w:tcPr>
            <w:tcW w:w="1276" w:type="dxa"/>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vMerge w:val="restart"/>
            <w:tcBorders>
              <w:top w:val="nil"/>
              <w:left w:val="single" w:sz="8" w:space="0" w:color="auto"/>
              <w:bottom w:val="single" w:sz="4" w:space="0" w:color="auto"/>
              <w:right w:val="single" w:sz="4" w:space="0" w:color="auto"/>
            </w:tcBorders>
            <w:shd w:val="clear" w:color="auto" w:fill="D9D9D9"/>
            <w:noWrap/>
            <w:textDirection w:val="btLr"/>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z  toho: </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opravy a udržování budov</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opravy a udržování aut</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FFFFFF"/>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jiné</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tcBorders>
              <w:top w:val="nil"/>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1.2.3.</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cestovné</w:t>
            </w:r>
          </w:p>
        </w:tc>
        <w:tc>
          <w:tcPr>
            <w:tcW w:w="1276" w:type="dxa"/>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vMerge w:val="restart"/>
            <w:tcBorders>
              <w:top w:val="nil"/>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z  toho: </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cestovné zaměstnanci</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cestovné klienti</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tcBorders>
              <w:top w:val="nil"/>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lastRenderedPageBreak/>
              <w:t>1.2.4.</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ostatní služby</w:t>
            </w:r>
          </w:p>
        </w:tc>
        <w:tc>
          <w:tcPr>
            <w:tcW w:w="1276" w:type="dxa"/>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vMerge w:val="restart"/>
            <w:tcBorders>
              <w:top w:val="nil"/>
              <w:left w:val="single" w:sz="8" w:space="0" w:color="auto"/>
              <w:bottom w:val="single" w:sz="4" w:space="0" w:color="auto"/>
              <w:right w:val="single" w:sz="4" w:space="0" w:color="auto"/>
            </w:tcBorders>
            <w:shd w:val="clear" w:color="auto" w:fill="D9D9D9"/>
            <w:noWrap/>
            <w:textDirection w:val="btLr"/>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z  toho: </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telefony</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poštovné</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ostatní spoje</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nájemné</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právní a ekonomické služby</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školení a kurzy</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pořízení DNM ** do 60 tis. Kč</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FFFFFF"/>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jiné</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2835" w:type="dxa"/>
            <w:gridSpan w:val="4"/>
            <w:tcBorders>
              <w:top w:val="single" w:sz="4" w:space="0" w:color="auto"/>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u w:val="single"/>
                <w:lang w:eastAsia="cs-CZ"/>
              </w:rPr>
            </w:pPr>
            <w:r w:rsidRPr="00DE17F2">
              <w:rPr>
                <w:rFonts w:cs="Calibri"/>
                <w:color w:val="000000"/>
                <w:sz w:val="20"/>
                <w:szCs w:val="20"/>
                <w:u w:val="single"/>
                <w:lang w:eastAsia="cs-CZ"/>
              </w:rPr>
              <w:t>1.3 Jiné provozní náklady</w:t>
            </w:r>
          </w:p>
        </w:tc>
        <w:tc>
          <w:tcPr>
            <w:tcW w:w="1276" w:type="dxa"/>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vMerge w:val="restart"/>
            <w:tcBorders>
              <w:top w:val="nil"/>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z  toho: </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odpisy</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FFFFFF"/>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jiné</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2835" w:type="dxa"/>
            <w:gridSpan w:val="4"/>
            <w:tcBorders>
              <w:top w:val="single" w:sz="4" w:space="0" w:color="auto"/>
              <w:left w:val="single" w:sz="8" w:space="0" w:color="auto"/>
              <w:bottom w:val="single" w:sz="4" w:space="0" w:color="auto"/>
              <w:right w:val="single" w:sz="4" w:space="0" w:color="auto"/>
            </w:tcBorders>
            <w:shd w:val="clear" w:color="auto" w:fill="A6A6A6"/>
            <w:noWrap/>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2. Osobní náklady celkem</w:t>
            </w:r>
          </w:p>
        </w:tc>
        <w:tc>
          <w:tcPr>
            <w:tcW w:w="1276" w:type="dxa"/>
            <w:tcBorders>
              <w:top w:val="nil"/>
              <w:left w:val="nil"/>
              <w:bottom w:val="single" w:sz="4" w:space="0" w:color="auto"/>
              <w:right w:val="single" w:sz="4" w:space="0" w:color="auto"/>
            </w:tcBorders>
            <w:shd w:val="clear" w:color="auto" w:fill="A6A6A6"/>
            <w:vAlign w:val="bottom"/>
          </w:tcPr>
          <w:p w:rsidR="002C0DA5" w:rsidRPr="00DE17F2" w:rsidRDefault="002C0DA5" w:rsidP="002C0DA5">
            <w:pPr>
              <w:jc w:val="right"/>
              <w:rPr>
                <w:rFonts w:cs="Calibri"/>
                <w:b/>
                <w:bCs/>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A6A6A6"/>
            <w:vAlign w:val="bottom"/>
          </w:tcPr>
          <w:p w:rsidR="002C0DA5" w:rsidRPr="00DE17F2" w:rsidRDefault="002C0DA5" w:rsidP="002C0DA5">
            <w:pPr>
              <w:jc w:val="right"/>
              <w:rPr>
                <w:rFonts w:cs="Calibri"/>
                <w:b/>
                <w:bCs/>
                <w:color w:val="000000"/>
                <w:sz w:val="20"/>
                <w:szCs w:val="20"/>
                <w:lang w:eastAsia="cs-CZ"/>
              </w:rPr>
            </w:pPr>
          </w:p>
        </w:tc>
        <w:tc>
          <w:tcPr>
            <w:tcW w:w="993" w:type="dxa"/>
            <w:tcBorders>
              <w:top w:val="nil"/>
              <w:left w:val="nil"/>
              <w:bottom w:val="single" w:sz="4" w:space="0" w:color="auto"/>
              <w:right w:val="nil"/>
            </w:tcBorders>
            <w:shd w:val="clear" w:color="auto" w:fill="A6A6A6"/>
            <w:vAlign w:val="bottom"/>
          </w:tcPr>
          <w:p w:rsidR="002C0DA5" w:rsidRPr="00DE17F2" w:rsidRDefault="002C0DA5" w:rsidP="002C0DA5">
            <w:pPr>
              <w:jc w:val="right"/>
              <w:rPr>
                <w:rFonts w:cs="Calibri"/>
                <w:b/>
                <w:bCs/>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A6A6A6"/>
            <w:vAlign w:val="bottom"/>
          </w:tcPr>
          <w:p w:rsidR="002C0DA5" w:rsidRPr="00DE17F2" w:rsidRDefault="002C0DA5" w:rsidP="002C0DA5">
            <w:pPr>
              <w:jc w:val="center"/>
              <w:rPr>
                <w:rFonts w:cs="Calibri"/>
                <w:b/>
                <w:bCs/>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A6A6A6"/>
            <w:vAlign w:val="bottom"/>
          </w:tcPr>
          <w:p w:rsidR="002C0DA5" w:rsidRPr="00DE17F2" w:rsidRDefault="002C0DA5" w:rsidP="002C0DA5">
            <w:pPr>
              <w:jc w:val="right"/>
              <w:rPr>
                <w:rFonts w:cs="Calibri"/>
                <w:b/>
                <w:bCs/>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A6A6A6"/>
            <w:vAlign w:val="bottom"/>
          </w:tcPr>
          <w:p w:rsidR="002C0DA5" w:rsidRPr="00DE17F2" w:rsidRDefault="002C0DA5" w:rsidP="002C0DA5">
            <w:pPr>
              <w:jc w:val="right"/>
              <w:rPr>
                <w:rFonts w:cs="Calibri"/>
                <w:b/>
                <w:bCs/>
                <w:color w:val="000000"/>
                <w:sz w:val="20"/>
                <w:szCs w:val="20"/>
                <w:lang w:eastAsia="cs-CZ"/>
              </w:rPr>
            </w:pPr>
          </w:p>
        </w:tc>
        <w:tc>
          <w:tcPr>
            <w:tcW w:w="851" w:type="dxa"/>
            <w:tcBorders>
              <w:top w:val="nil"/>
              <w:left w:val="nil"/>
              <w:bottom w:val="single" w:sz="4" w:space="0" w:color="auto"/>
              <w:right w:val="single" w:sz="8" w:space="0" w:color="auto"/>
            </w:tcBorders>
            <w:shd w:val="clear" w:color="auto" w:fill="A6A6A6"/>
            <w:vAlign w:val="bottom"/>
          </w:tcPr>
          <w:p w:rsidR="002C0DA5" w:rsidRPr="00DE17F2" w:rsidRDefault="002C0DA5" w:rsidP="002C0DA5">
            <w:pPr>
              <w:jc w:val="right"/>
              <w:rPr>
                <w:rFonts w:cs="Calibri"/>
                <w:b/>
                <w:bCs/>
                <w:color w:val="000000"/>
                <w:sz w:val="20"/>
                <w:szCs w:val="20"/>
                <w:lang w:eastAsia="cs-CZ"/>
              </w:rPr>
            </w:pPr>
          </w:p>
        </w:tc>
      </w:tr>
      <w:tr w:rsidR="002C0DA5" w:rsidRPr="00DE17F2" w:rsidTr="002C0DA5">
        <w:trPr>
          <w:gridBefore w:val="1"/>
          <w:gridAfter w:val="1"/>
          <w:wBefore w:w="70" w:type="dxa"/>
          <w:wAfter w:w="363" w:type="dxa"/>
          <w:trHeight w:val="300"/>
        </w:trPr>
        <w:tc>
          <w:tcPr>
            <w:tcW w:w="2835" w:type="dxa"/>
            <w:gridSpan w:val="4"/>
            <w:tcBorders>
              <w:top w:val="single" w:sz="4" w:space="0" w:color="auto"/>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u w:val="single"/>
                <w:lang w:eastAsia="cs-CZ"/>
              </w:rPr>
            </w:pPr>
            <w:r w:rsidRPr="00DE17F2">
              <w:rPr>
                <w:rFonts w:cs="Calibri"/>
                <w:color w:val="000000"/>
                <w:sz w:val="20"/>
                <w:szCs w:val="20"/>
                <w:u w:val="single"/>
                <w:lang w:eastAsia="cs-CZ"/>
              </w:rPr>
              <w:t>2.1 Mzdové náklady</w:t>
            </w:r>
          </w:p>
        </w:tc>
        <w:tc>
          <w:tcPr>
            <w:tcW w:w="1276" w:type="dxa"/>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vMerge w:val="restart"/>
            <w:tcBorders>
              <w:top w:val="nil"/>
              <w:left w:val="single" w:sz="8" w:space="0" w:color="auto"/>
              <w:bottom w:val="single" w:sz="4" w:space="0" w:color="auto"/>
              <w:right w:val="single" w:sz="4" w:space="0" w:color="auto"/>
            </w:tcBorders>
            <w:shd w:val="clear" w:color="auto" w:fill="D9D9D9"/>
            <w:noWrap/>
            <w:textDirection w:val="btLr"/>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z  toho: </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platy/mzdy</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OON na DPČ</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auto"/>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OON na DPP</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2835" w:type="dxa"/>
            <w:gridSpan w:val="4"/>
            <w:tcBorders>
              <w:top w:val="single" w:sz="4" w:space="0" w:color="auto"/>
              <w:left w:val="single" w:sz="8" w:space="0" w:color="auto"/>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u w:val="single"/>
                <w:lang w:eastAsia="cs-CZ"/>
              </w:rPr>
            </w:pPr>
            <w:r w:rsidRPr="00DE17F2">
              <w:rPr>
                <w:rFonts w:cs="Calibri"/>
                <w:color w:val="000000"/>
                <w:sz w:val="20"/>
                <w:szCs w:val="20"/>
                <w:u w:val="single"/>
                <w:lang w:eastAsia="cs-CZ"/>
              </w:rPr>
              <w:t>2.2 Odvody na sociální a zdravotní poj.+FKSP</w:t>
            </w:r>
          </w:p>
        </w:tc>
        <w:tc>
          <w:tcPr>
            <w:tcW w:w="1276" w:type="dxa"/>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D9D9D9"/>
            <w:vAlign w:val="bottom"/>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567" w:type="dxa"/>
            <w:vMerge w:val="restart"/>
            <w:tcBorders>
              <w:top w:val="nil"/>
              <w:left w:val="single" w:sz="8" w:space="0" w:color="auto"/>
              <w:bottom w:val="single" w:sz="4" w:space="0" w:color="000000"/>
              <w:right w:val="single" w:sz="4" w:space="0" w:color="auto"/>
            </w:tcBorders>
            <w:shd w:val="clear" w:color="auto" w:fill="D9D9D9"/>
            <w:noWrap/>
            <w:textDirection w:val="btLr"/>
            <w:vAlign w:val="center"/>
            <w:hideMark/>
          </w:tcPr>
          <w:p w:rsidR="002C0DA5" w:rsidRPr="00DE17F2" w:rsidRDefault="002C0DA5" w:rsidP="002C0DA5">
            <w:pPr>
              <w:jc w:val="center"/>
              <w:rPr>
                <w:rFonts w:cs="Calibri"/>
                <w:color w:val="000000"/>
                <w:sz w:val="20"/>
                <w:szCs w:val="20"/>
                <w:lang w:eastAsia="cs-CZ"/>
              </w:rPr>
            </w:pPr>
            <w:r w:rsidRPr="00DE17F2">
              <w:rPr>
                <w:rFonts w:cs="Calibri"/>
                <w:color w:val="000000"/>
                <w:sz w:val="20"/>
                <w:szCs w:val="20"/>
                <w:lang w:eastAsia="cs-CZ"/>
              </w:rPr>
              <w:t xml:space="preserve">z  toho: </w:t>
            </w: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xml:space="preserve"> k platům / mzdám</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000000"/>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k DPČ/ DPP</w:t>
            </w:r>
          </w:p>
        </w:tc>
        <w:tc>
          <w:tcPr>
            <w:tcW w:w="1276" w:type="dxa"/>
            <w:tcBorders>
              <w:top w:val="nil"/>
              <w:left w:val="nil"/>
              <w:bottom w:val="single" w:sz="4" w:space="0" w:color="auto"/>
              <w:right w:val="single" w:sz="4"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center"/>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center"/>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000000"/>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FKSP</w:t>
            </w:r>
          </w:p>
        </w:tc>
        <w:tc>
          <w:tcPr>
            <w:tcW w:w="1276" w:type="dxa"/>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tcBorders>
              <w:top w:val="nil"/>
              <w:left w:val="nil"/>
              <w:bottom w:val="single" w:sz="4" w:space="0" w:color="auto"/>
              <w:right w:val="nil"/>
            </w:tcBorders>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single" w:sz="4" w:space="0" w:color="auto"/>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single" w:sz="4" w:space="0" w:color="auto"/>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single" w:sz="4" w:space="0" w:color="auto"/>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0" w:type="auto"/>
            <w:vMerge/>
            <w:tcBorders>
              <w:top w:val="nil"/>
              <w:left w:val="single" w:sz="8" w:space="0" w:color="auto"/>
              <w:bottom w:val="single" w:sz="4" w:space="0" w:color="000000"/>
              <w:right w:val="single" w:sz="4" w:space="0" w:color="auto"/>
            </w:tcBorders>
            <w:vAlign w:val="center"/>
            <w:hideMark/>
          </w:tcPr>
          <w:p w:rsidR="002C0DA5" w:rsidRPr="00DE17F2" w:rsidRDefault="002C0DA5" w:rsidP="002C0DA5">
            <w:pPr>
              <w:rPr>
                <w:rFonts w:eastAsia="Times New Roman" w:cs="Calibri"/>
                <w:color w:val="000000"/>
                <w:sz w:val="20"/>
                <w:szCs w:val="20"/>
                <w:lang w:eastAsia="cs-CZ"/>
              </w:rPr>
            </w:pPr>
          </w:p>
        </w:tc>
        <w:tc>
          <w:tcPr>
            <w:tcW w:w="2268" w:type="dxa"/>
            <w:gridSpan w:val="3"/>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ostatní pojištění</w:t>
            </w:r>
          </w:p>
        </w:tc>
        <w:tc>
          <w:tcPr>
            <w:tcW w:w="1276" w:type="dxa"/>
            <w:tcBorders>
              <w:top w:val="nil"/>
              <w:left w:val="nil"/>
              <w:bottom w:val="nil"/>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2" w:type="dxa"/>
            <w:gridSpan w:val="2"/>
            <w:tcBorders>
              <w:top w:val="nil"/>
              <w:left w:val="nil"/>
              <w:bottom w:val="nil"/>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993" w:type="dxa"/>
            <w:shd w:val="clear" w:color="auto" w:fill="D9D9D9"/>
            <w:vAlign w:val="bottom"/>
          </w:tcPr>
          <w:p w:rsidR="002C0DA5" w:rsidRPr="00DE17F2" w:rsidRDefault="002C0DA5" w:rsidP="002C0DA5">
            <w:pPr>
              <w:jc w:val="right"/>
              <w:rPr>
                <w:rFonts w:cs="Calibri"/>
                <w:color w:val="000000"/>
                <w:sz w:val="16"/>
                <w:szCs w:val="16"/>
                <w:lang w:eastAsia="cs-CZ"/>
              </w:rPr>
            </w:pPr>
          </w:p>
        </w:tc>
        <w:tc>
          <w:tcPr>
            <w:tcW w:w="160" w:type="dxa"/>
            <w:gridSpan w:val="2"/>
            <w:tcBorders>
              <w:top w:val="nil"/>
              <w:left w:val="nil"/>
              <w:bottom w:val="nil"/>
              <w:right w:val="single" w:sz="4" w:space="0" w:color="auto"/>
            </w:tcBorders>
            <w:shd w:val="clear" w:color="auto" w:fill="D9D9D9"/>
            <w:vAlign w:val="bottom"/>
          </w:tcPr>
          <w:p w:rsidR="002C0DA5" w:rsidRPr="00DE17F2" w:rsidRDefault="002C0DA5" w:rsidP="002C0DA5">
            <w:pPr>
              <w:jc w:val="center"/>
              <w:rPr>
                <w:rFonts w:cs="Calibri"/>
                <w:color w:val="000000"/>
                <w:sz w:val="20"/>
                <w:szCs w:val="20"/>
                <w:lang w:eastAsia="cs-CZ"/>
              </w:rPr>
            </w:pPr>
          </w:p>
        </w:tc>
        <w:tc>
          <w:tcPr>
            <w:tcW w:w="1086" w:type="dxa"/>
            <w:gridSpan w:val="2"/>
            <w:tcBorders>
              <w:top w:val="nil"/>
              <w:left w:val="nil"/>
              <w:bottom w:val="nil"/>
              <w:right w:val="single" w:sz="4" w:space="0" w:color="auto"/>
            </w:tcBorders>
            <w:shd w:val="clear" w:color="auto" w:fill="FFFFFF"/>
            <w:vAlign w:val="bottom"/>
          </w:tcPr>
          <w:p w:rsidR="002C0DA5" w:rsidRPr="00DE17F2" w:rsidRDefault="002C0DA5" w:rsidP="002C0DA5">
            <w:pPr>
              <w:jc w:val="right"/>
              <w:rPr>
                <w:rFonts w:cs="Calibri"/>
                <w:color w:val="000000"/>
                <w:sz w:val="20"/>
                <w:szCs w:val="20"/>
                <w:lang w:eastAsia="cs-CZ"/>
              </w:rPr>
            </w:pPr>
          </w:p>
        </w:tc>
        <w:tc>
          <w:tcPr>
            <w:tcW w:w="1276" w:type="dxa"/>
            <w:gridSpan w:val="2"/>
            <w:tcBorders>
              <w:top w:val="nil"/>
              <w:left w:val="nil"/>
              <w:bottom w:val="single" w:sz="4" w:space="0" w:color="auto"/>
              <w:right w:val="single" w:sz="4" w:space="0" w:color="auto"/>
            </w:tcBorders>
            <w:shd w:val="clear" w:color="auto" w:fill="D9D9D9"/>
            <w:noWrap/>
            <w:vAlign w:val="center"/>
          </w:tcPr>
          <w:p w:rsidR="002C0DA5" w:rsidRPr="00DE17F2" w:rsidRDefault="002C0DA5" w:rsidP="002C0DA5">
            <w:pPr>
              <w:jc w:val="right"/>
              <w:rPr>
                <w:rFonts w:cs="Calibri"/>
                <w:color w:val="000000"/>
                <w:sz w:val="20"/>
                <w:szCs w:val="20"/>
                <w:lang w:eastAsia="cs-CZ"/>
              </w:rPr>
            </w:pPr>
          </w:p>
        </w:tc>
        <w:tc>
          <w:tcPr>
            <w:tcW w:w="851" w:type="dxa"/>
            <w:tcBorders>
              <w:top w:val="nil"/>
              <w:left w:val="nil"/>
              <w:bottom w:val="nil"/>
              <w:right w:val="single" w:sz="8" w:space="0" w:color="auto"/>
            </w:tcBorders>
            <w:shd w:val="clear" w:color="auto" w:fill="FFFFFF"/>
            <w:vAlign w:val="center"/>
          </w:tcPr>
          <w:p w:rsidR="002C0DA5" w:rsidRPr="00DE17F2" w:rsidRDefault="002C0DA5" w:rsidP="002C0DA5">
            <w:pPr>
              <w:jc w:val="right"/>
              <w:rPr>
                <w:rFonts w:cs="Calibri"/>
                <w:color w:val="000000"/>
                <w:sz w:val="20"/>
                <w:szCs w:val="20"/>
                <w:lang w:eastAsia="cs-CZ"/>
              </w:rPr>
            </w:pPr>
          </w:p>
        </w:tc>
      </w:tr>
      <w:tr w:rsidR="002C0DA5" w:rsidRPr="00DE17F2" w:rsidTr="002C0DA5">
        <w:trPr>
          <w:gridBefore w:val="1"/>
          <w:gridAfter w:val="1"/>
          <w:wBefore w:w="70" w:type="dxa"/>
          <w:wAfter w:w="363" w:type="dxa"/>
          <w:trHeight w:val="300"/>
        </w:trPr>
        <w:tc>
          <w:tcPr>
            <w:tcW w:w="2835" w:type="dxa"/>
            <w:gridSpan w:val="4"/>
            <w:tcBorders>
              <w:top w:val="single" w:sz="4" w:space="0" w:color="auto"/>
              <w:left w:val="single" w:sz="8" w:space="0" w:color="auto"/>
              <w:bottom w:val="single" w:sz="8" w:space="0" w:color="auto"/>
              <w:right w:val="single" w:sz="4" w:space="0" w:color="auto"/>
            </w:tcBorders>
            <w:shd w:val="clear" w:color="auto" w:fill="A6A6A6"/>
            <w:noWrap/>
            <w:vAlign w:val="center"/>
            <w:hideMark/>
          </w:tcPr>
          <w:p w:rsidR="002C0DA5" w:rsidRPr="00DE17F2" w:rsidRDefault="002C0DA5" w:rsidP="002C0DA5">
            <w:pPr>
              <w:rPr>
                <w:rFonts w:cs="Calibri"/>
                <w:b/>
                <w:bCs/>
                <w:color w:val="000000"/>
                <w:sz w:val="20"/>
                <w:szCs w:val="20"/>
                <w:lang w:eastAsia="cs-CZ"/>
              </w:rPr>
            </w:pPr>
            <w:r w:rsidRPr="00DE17F2">
              <w:rPr>
                <w:rFonts w:cs="Calibri"/>
                <w:b/>
                <w:bCs/>
                <w:color w:val="000000"/>
                <w:sz w:val="20"/>
                <w:szCs w:val="20"/>
                <w:lang w:eastAsia="cs-CZ"/>
              </w:rPr>
              <w:t>CELKEM ***</w:t>
            </w:r>
          </w:p>
        </w:tc>
        <w:tc>
          <w:tcPr>
            <w:tcW w:w="1276" w:type="dxa"/>
            <w:tcBorders>
              <w:top w:val="single" w:sz="4" w:space="0" w:color="auto"/>
              <w:left w:val="nil"/>
              <w:bottom w:val="single" w:sz="8" w:space="0" w:color="auto"/>
              <w:right w:val="single" w:sz="4" w:space="0" w:color="auto"/>
            </w:tcBorders>
            <w:shd w:val="clear" w:color="auto" w:fill="A6A6A6"/>
            <w:vAlign w:val="center"/>
          </w:tcPr>
          <w:p w:rsidR="002C0DA5" w:rsidRPr="00DE17F2" w:rsidRDefault="002C0DA5" w:rsidP="002C0DA5">
            <w:pPr>
              <w:jc w:val="right"/>
              <w:rPr>
                <w:rFonts w:cs="Calibri"/>
                <w:b/>
                <w:bCs/>
                <w:color w:val="000000"/>
                <w:sz w:val="20"/>
                <w:szCs w:val="20"/>
                <w:lang w:eastAsia="cs-CZ"/>
              </w:rPr>
            </w:pPr>
          </w:p>
        </w:tc>
        <w:tc>
          <w:tcPr>
            <w:tcW w:w="992" w:type="dxa"/>
            <w:gridSpan w:val="2"/>
            <w:tcBorders>
              <w:top w:val="single" w:sz="4" w:space="0" w:color="auto"/>
              <w:left w:val="nil"/>
              <w:bottom w:val="single" w:sz="8" w:space="0" w:color="auto"/>
              <w:right w:val="single" w:sz="4" w:space="0" w:color="auto"/>
            </w:tcBorders>
            <w:shd w:val="clear" w:color="auto" w:fill="A6A6A6"/>
            <w:vAlign w:val="center"/>
          </w:tcPr>
          <w:p w:rsidR="002C0DA5" w:rsidRPr="00DE17F2" w:rsidRDefault="002C0DA5" w:rsidP="002C0DA5">
            <w:pPr>
              <w:jc w:val="right"/>
              <w:rPr>
                <w:rFonts w:cs="Calibri"/>
                <w:b/>
                <w:bCs/>
                <w:color w:val="000000"/>
                <w:sz w:val="20"/>
                <w:szCs w:val="20"/>
                <w:lang w:eastAsia="cs-CZ"/>
              </w:rPr>
            </w:pPr>
          </w:p>
        </w:tc>
        <w:tc>
          <w:tcPr>
            <w:tcW w:w="993" w:type="dxa"/>
            <w:tcBorders>
              <w:top w:val="single" w:sz="4" w:space="0" w:color="auto"/>
              <w:left w:val="nil"/>
              <w:bottom w:val="single" w:sz="8" w:space="0" w:color="auto"/>
              <w:right w:val="nil"/>
            </w:tcBorders>
            <w:shd w:val="clear" w:color="auto" w:fill="A6A6A6"/>
            <w:vAlign w:val="center"/>
          </w:tcPr>
          <w:p w:rsidR="002C0DA5" w:rsidRPr="00DE17F2" w:rsidRDefault="002C0DA5" w:rsidP="002C0DA5">
            <w:pPr>
              <w:jc w:val="right"/>
              <w:rPr>
                <w:rFonts w:cs="Calibri"/>
                <w:b/>
                <w:bCs/>
                <w:color w:val="000000"/>
                <w:sz w:val="16"/>
                <w:szCs w:val="16"/>
                <w:lang w:eastAsia="cs-CZ"/>
              </w:rPr>
            </w:pPr>
          </w:p>
        </w:tc>
        <w:tc>
          <w:tcPr>
            <w:tcW w:w="160" w:type="dxa"/>
            <w:gridSpan w:val="2"/>
            <w:tcBorders>
              <w:top w:val="single" w:sz="4" w:space="0" w:color="auto"/>
              <w:left w:val="nil"/>
              <w:bottom w:val="single" w:sz="8" w:space="0" w:color="auto"/>
              <w:right w:val="single" w:sz="4" w:space="0" w:color="auto"/>
            </w:tcBorders>
            <w:shd w:val="clear" w:color="auto" w:fill="A6A6A6"/>
            <w:vAlign w:val="center"/>
          </w:tcPr>
          <w:p w:rsidR="002C0DA5" w:rsidRPr="00DE17F2" w:rsidRDefault="002C0DA5" w:rsidP="002C0DA5">
            <w:pPr>
              <w:jc w:val="center"/>
              <w:rPr>
                <w:rFonts w:cs="Calibri"/>
                <w:b/>
                <w:bCs/>
                <w:color w:val="000000"/>
                <w:sz w:val="20"/>
                <w:szCs w:val="20"/>
                <w:lang w:eastAsia="cs-CZ"/>
              </w:rPr>
            </w:pPr>
          </w:p>
        </w:tc>
        <w:tc>
          <w:tcPr>
            <w:tcW w:w="1086" w:type="dxa"/>
            <w:gridSpan w:val="2"/>
            <w:tcBorders>
              <w:top w:val="single" w:sz="4" w:space="0" w:color="auto"/>
              <w:left w:val="nil"/>
              <w:bottom w:val="single" w:sz="8" w:space="0" w:color="auto"/>
              <w:right w:val="single" w:sz="4" w:space="0" w:color="auto"/>
            </w:tcBorders>
            <w:shd w:val="clear" w:color="auto" w:fill="A6A6A6"/>
            <w:vAlign w:val="center"/>
          </w:tcPr>
          <w:p w:rsidR="002C0DA5" w:rsidRPr="00DE17F2" w:rsidRDefault="002C0DA5" w:rsidP="002C0DA5">
            <w:pPr>
              <w:jc w:val="right"/>
              <w:rPr>
                <w:rFonts w:cs="Calibri"/>
                <w:b/>
                <w:bCs/>
                <w:color w:val="000000"/>
                <w:sz w:val="20"/>
                <w:szCs w:val="20"/>
                <w:lang w:eastAsia="cs-CZ"/>
              </w:rPr>
            </w:pPr>
          </w:p>
        </w:tc>
        <w:tc>
          <w:tcPr>
            <w:tcW w:w="1276" w:type="dxa"/>
            <w:gridSpan w:val="2"/>
            <w:tcBorders>
              <w:top w:val="nil"/>
              <w:left w:val="nil"/>
              <w:bottom w:val="single" w:sz="8" w:space="0" w:color="auto"/>
              <w:right w:val="single" w:sz="4" w:space="0" w:color="auto"/>
            </w:tcBorders>
            <w:shd w:val="clear" w:color="auto" w:fill="A6A6A6"/>
            <w:vAlign w:val="center"/>
          </w:tcPr>
          <w:p w:rsidR="002C0DA5" w:rsidRPr="00DE17F2" w:rsidRDefault="002C0DA5" w:rsidP="002C0DA5">
            <w:pPr>
              <w:jc w:val="right"/>
              <w:rPr>
                <w:rFonts w:cs="Calibri"/>
                <w:b/>
                <w:bCs/>
                <w:color w:val="000000"/>
                <w:sz w:val="20"/>
                <w:szCs w:val="20"/>
                <w:lang w:eastAsia="cs-CZ"/>
              </w:rPr>
            </w:pPr>
          </w:p>
        </w:tc>
        <w:tc>
          <w:tcPr>
            <w:tcW w:w="851" w:type="dxa"/>
            <w:tcBorders>
              <w:top w:val="single" w:sz="4" w:space="0" w:color="auto"/>
              <w:left w:val="nil"/>
              <w:bottom w:val="single" w:sz="8" w:space="0" w:color="auto"/>
              <w:right w:val="single" w:sz="8" w:space="0" w:color="auto"/>
            </w:tcBorders>
            <w:shd w:val="clear" w:color="auto" w:fill="A6A6A6"/>
            <w:vAlign w:val="center"/>
          </w:tcPr>
          <w:p w:rsidR="002C0DA5" w:rsidRPr="00DE17F2" w:rsidRDefault="002C0DA5" w:rsidP="002C0DA5">
            <w:pPr>
              <w:jc w:val="right"/>
              <w:rPr>
                <w:rFonts w:cs="Calibri"/>
                <w:b/>
                <w:bCs/>
                <w:color w:val="000000"/>
                <w:sz w:val="20"/>
                <w:szCs w:val="20"/>
                <w:lang w:eastAsia="cs-CZ"/>
              </w:rPr>
            </w:pPr>
          </w:p>
        </w:tc>
      </w:tr>
      <w:tr w:rsidR="002C0DA5" w:rsidRPr="00DE17F2" w:rsidTr="002C0DA5">
        <w:trPr>
          <w:gridBefore w:val="1"/>
          <w:gridAfter w:val="1"/>
          <w:wBefore w:w="70" w:type="dxa"/>
          <w:wAfter w:w="363" w:type="dxa"/>
          <w:trHeight w:val="135"/>
        </w:trPr>
        <w:tc>
          <w:tcPr>
            <w:tcW w:w="567" w:type="dxa"/>
            <w:tcBorders>
              <w:top w:val="single" w:sz="8" w:space="0" w:color="auto"/>
              <w:left w:val="nil"/>
              <w:bottom w:val="nil"/>
              <w:right w:val="nil"/>
            </w:tcBorders>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2268" w:type="dxa"/>
            <w:gridSpan w:val="3"/>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276" w:type="dxa"/>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992" w:type="dxa"/>
            <w:gridSpan w:val="2"/>
            <w:shd w:val="clear" w:color="auto" w:fill="FFFFFF"/>
            <w:vAlign w:val="bottom"/>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w:t>
            </w:r>
          </w:p>
        </w:tc>
        <w:tc>
          <w:tcPr>
            <w:tcW w:w="993" w:type="dxa"/>
            <w:shd w:val="clear" w:color="auto" w:fill="FFFFFF"/>
            <w:vAlign w:val="bottom"/>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60" w:type="dxa"/>
            <w:gridSpan w:val="2"/>
            <w:shd w:val="clear" w:color="auto" w:fill="FFFFFF"/>
            <w:vAlign w:val="bottom"/>
            <w:hideMark/>
          </w:tcPr>
          <w:p w:rsidR="002C0DA5" w:rsidRPr="00DE17F2" w:rsidRDefault="002C0DA5" w:rsidP="002C0DA5">
            <w:pPr>
              <w:jc w:val="right"/>
              <w:rPr>
                <w:rFonts w:cs="Calibri"/>
                <w:color w:val="000000"/>
                <w:sz w:val="20"/>
                <w:szCs w:val="20"/>
                <w:lang w:eastAsia="cs-CZ"/>
              </w:rPr>
            </w:pPr>
            <w:r w:rsidRPr="00DE17F2">
              <w:rPr>
                <w:rFonts w:cs="Calibri"/>
                <w:color w:val="000000"/>
                <w:sz w:val="20"/>
                <w:szCs w:val="20"/>
                <w:lang w:eastAsia="cs-CZ"/>
              </w:rPr>
              <w:t> </w:t>
            </w:r>
          </w:p>
        </w:tc>
        <w:tc>
          <w:tcPr>
            <w:tcW w:w="1086" w:type="dxa"/>
            <w:gridSpan w:val="2"/>
            <w:shd w:val="clear" w:color="auto" w:fill="FFFFFF"/>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276" w:type="dxa"/>
            <w:gridSpan w:val="2"/>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851" w:type="dxa"/>
            <w:shd w:val="clear" w:color="auto" w:fill="FFFFFF"/>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r>
      <w:tr w:rsidR="002C0DA5" w:rsidRPr="00DE17F2" w:rsidTr="002C0DA5">
        <w:trPr>
          <w:gridBefore w:val="1"/>
          <w:gridAfter w:val="1"/>
          <w:wBefore w:w="70" w:type="dxa"/>
          <w:wAfter w:w="363" w:type="dxa"/>
          <w:trHeight w:val="255"/>
        </w:trPr>
        <w:tc>
          <w:tcPr>
            <w:tcW w:w="2835" w:type="dxa"/>
            <w:gridSpan w:val="4"/>
            <w:shd w:val="clear" w:color="auto" w:fill="FFFFFF"/>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Dlouhodobý drobný hmotný majetek</w:t>
            </w:r>
          </w:p>
        </w:tc>
        <w:tc>
          <w:tcPr>
            <w:tcW w:w="1276" w:type="dxa"/>
            <w:shd w:val="clear" w:color="auto" w:fill="FFFFFF"/>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992" w:type="dxa"/>
            <w:gridSpan w:val="2"/>
            <w:shd w:val="clear" w:color="auto" w:fill="FFFFFF"/>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993" w:type="dxa"/>
            <w:shd w:val="clear" w:color="auto" w:fill="FFFFFF"/>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60" w:type="dxa"/>
            <w:gridSpan w:val="2"/>
            <w:shd w:val="clear" w:color="auto" w:fill="FFFFFF"/>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086" w:type="dxa"/>
            <w:gridSpan w:val="2"/>
            <w:shd w:val="clear" w:color="auto" w:fill="FFFFFF"/>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276" w:type="dxa"/>
            <w:gridSpan w:val="2"/>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851" w:type="dxa"/>
            <w:shd w:val="clear" w:color="auto" w:fill="FFFFFF"/>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r>
      <w:tr w:rsidR="002C0DA5" w:rsidRPr="00DE17F2" w:rsidTr="002C0DA5">
        <w:trPr>
          <w:gridBefore w:val="1"/>
          <w:gridAfter w:val="1"/>
          <w:wBefore w:w="70" w:type="dxa"/>
          <w:wAfter w:w="363" w:type="dxa"/>
          <w:trHeight w:val="255"/>
        </w:trPr>
        <w:tc>
          <w:tcPr>
            <w:tcW w:w="2835" w:type="dxa"/>
            <w:gridSpan w:val="4"/>
            <w:shd w:val="clear" w:color="auto" w:fill="FFFFFF"/>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xml:space="preserve">** Dlouhodobý nehmotný majetek  </w:t>
            </w:r>
          </w:p>
        </w:tc>
        <w:tc>
          <w:tcPr>
            <w:tcW w:w="1276" w:type="dxa"/>
            <w:shd w:val="clear" w:color="auto" w:fill="FFFFFF"/>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992" w:type="dxa"/>
            <w:gridSpan w:val="2"/>
            <w:shd w:val="clear" w:color="auto" w:fill="FFFFFF"/>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993" w:type="dxa"/>
            <w:shd w:val="clear" w:color="auto" w:fill="FFFFFF"/>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60" w:type="dxa"/>
            <w:gridSpan w:val="2"/>
            <w:shd w:val="clear" w:color="auto" w:fill="FFFFFF"/>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086" w:type="dxa"/>
            <w:gridSpan w:val="2"/>
            <w:shd w:val="clear" w:color="auto" w:fill="FFFFFF"/>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1276" w:type="dxa"/>
            <w:gridSpan w:val="2"/>
            <w:shd w:val="clear" w:color="auto" w:fill="FFFFFF"/>
            <w:noWrap/>
            <w:vAlign w:val="bottom"/>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c>
          <w:tcPr>
            <w:tcW w:w="851" w:type="dxa"/>
            <w:shd w:val="clear" w:color="auto" w:fill="FFFFFF"/>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r>
      <w:tr w:rsidR="002C0DA5" w:rsidRPr="00DE17F2" w:rsidTr="002C0DA5">
        <w:trPr>
          <w:gridBefore w:val="1"/>
          <w:gridAfter w:val="1"/>
          <w:wBefore w:w="70" w:type="dxa"/>
          <w:wAfter w:w="363" w:type="dxa"/>
          <w:trHeight w:val="255"/>
        </w:trPr>
        <w:tc>
          <w:tcPr>
            <w:tcW w:w="8618" w:type="dxa"/>
            <w:gridSpan w:val="14"/>
            <w:shd w:val="clear" w:color="auto" w:fill="FFFFFF"/>
            <w:noWrap/>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xml:space="preserve">*** Údaj za skutečně vynaložené náklady na projekt, nesmí být nižší než údaj o celkovém rozpočtu projektu uvedený na rozhodnutí </w:t>
            </w:r>
          </w:p>
        </w:tc>
        <w:tc>
          <w:tcPr>
            <w:tcW w:w="851" w:type="dxa"/>
            <w:shd w:val="clear" w:color="auto" w:fill="FFFFFF"/>
            <w:vAlign w:val="center"/>
            <w:hideMark/>
          </w:tcPr>
          <w:p w:rsidR="002C0DA5" w:rsidRPr="00DE17F2" w:rsidRDefault="002C0DA5" w:rsidP="002C0DA5">
            <w:pPr>
              <w:rPr>
                <w:rFonts w:cs="Calibri"/>
                <w:color w:val="000000"/>
                <w:sz w:val="20"/>
                <w:szCs w:val="20"/>
                <w:lang w:eastAsia="cs-CZ"/>
              </w:rPr>
            </w:pPr>
            <w:r w:rsidRPr="00DE17F2">
              <w:rPr>
                <w:rFonts w:cs="Calibri"/>
                <w:color w:val="000000"/>
                <w:sz w:val="20"/>
                <w:szCs w:val="20"/>
                <w:lang w:eastAsia="cs-CZ"/>
              </w:rPr>
              <w:t> </w:t>
            </w:r>
          </w:p>
        </w:tc>
      </w:tr>
    </w:tbl>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p w:rsidR="002C0DA5" w:rsidRPr="00DE17F2" w:rsidRDefault="002C0DA5" w:rsidP="002C0DA5">
      <w:pPr>
        <w:spacing w:line="259" w:lineRule="auto"/>
        <w:jc w:val="right"/>
        <w:rPr>
          <w:b/>
          <w:sz w:val="32"/>
          <w:szCs w:val="32"/>
        </w:rPr>
      </w:pPr>
      <w:r w:rsidRPr="00DE17F2">
        <w:rPr>
          <w:b/>
          <w:sz w:val="32"/>
          <w:szCs w:val="32"/>
        </w:rPr>
        <w:lastRenderedPageBreak/>
        <w:t xml:space="preserve">Příloha č. </w:t>
      </w:r>
      <w:r w:rsidR="00C207E2" w:rsidRPr="00DE17F2">
        <w:rPr>
          <w:b/>
          <w:sz w:val="32"/>
          <w:szCs w:val="32"/>
        </w:rPr>
        <w:t>4</w:t>
      </w:r>
      <w:r w:rsidRPr="00DE17F2">
        <w:rPr>
          <w:b/>
          <w:sz w:val="32"/>
          <w:szCs w:val="32"/>
        </w:rPr>
        <w:t xml:space="preserve"> – Formulář avíza</w:t>
      </w:r>
    </w:p>
    <w:p w:rsidR="002C0DA5" w:rsidRPr="00DE17F2" w:rsidRDefault="002C0DA5" w:rsidP="002C0DA5">
      <w:pPr>
        <w:jc w:val="center"/>
        <w:rPr>
          <w:sz w:val="32"/>
          <w:szCs w:val="32"/>
          <w:u w:val="single"/>
        </w:rPr>
      </w:pPr>
      <w:r w:rsidRPr="00DE17F2">
        <w:rPr>
          <w:sz w:val="32"/>
          <w:szCs w:val="32"/>
          <w:u w:val="single"/>
        </w:rPr>
        <w:t>Avízo o vratce</w:t>
      </w:r>
    </w:p>
    <w:p w:rsidR="002C0DA5" w:rsidRPr="00DE17F2" w:rsidRDefault="002C0DA5" w:rsidP="002C0DA5">
      <w:pPr>
        <w:jc w:val="center"/>
        <w:rPr>
          <w:sz w:val="19"/>
          <w:szCs w:val="19"/>
        </w:rPr>
      </w:pPr>
      <w:r w:rsidRPr="00DE17F2">
        <w:rPr>
          <w:sz w:val="19"/>
          <w:szCs w:val="19"/>
        </w:rPr>
        <w:t>(</w:t>
      </w:r>
      <w:r w:rsidRPr="00DE17F2">
        <w:rPr>
          <w:i/>
          <w:sz w:val="19"/>
          <w:szCs w:val="19"/>
        </w:rPr>
        <w:t>formulář pro konečné příjemce dotace</w:t>
      </w:r>
      <w:r w:rsidRPr="00DE17F2">
        <w:rPr>
          <w:sz w:val="19"/>
          <w:szCs w:val="19"/>
        </w:rPr>
        <w:t>)</w:t>
      </w:r>
    </w:p>
    <w:p w:rsidR="002C0DA5" w:rsidRPr="00DE17F2" w:rsidRDefault="002C0DA5" w:rsidP="002C0DA5">
      <w:pPr>
        <w:rPr>
          <w:sz w:val="24"/>
          <w:szCs w:val="24"/>
        </w:rPr>
      </w:pPr>
      <w:r w:rsidRPr="00DE17F2">
        <w:rPr>
          <w:sz w:val="19"/>
          <w:szCs w:val="19"/>
        </w:rPr>
        <w:t>Připomínka:</w:t>
      </w:r>
    </w:p>
    <w:p w:rsidR="002C0DA5" w:rsidRPr="00DE17F2" w:rsidRDefault="002C0DA5" w:rsidP="00A94223">
      <w:pPr>
        <w:pStyle w:val="Nzev"/>
        <w:numPr>
          <w:ilvl w:val="0"/>
          <w:numId w:val="23"/>
        </w:numPr>
        <w:ind w:right="-142"/>
        <w:jc w:val="both"/>
        <w:rPr>
          <w:rFonts w:asciiTheme="minorHAnsi" w:hAnsiTheme="minorHAnsi"/>
          <w:b w:val="0"/>
          <w:sz w:val="19"/>
          <w:szCs w:val="19"/>
        </w:rPr>
      </w:pPr>
      <w:r w:rsidRPr="00DE17F2">
        <w:rPr>
          <w:rFonts w:asciiTheme="minorHAnsi" w:hAnsiTheme="minorHAnsi"/>
          <w:b w:val="0"/>
          <w:sz w:val="19"/>
          <w:szCs w:val="19"/>
        </w:rPr>
        <w:t>do 31.12.20xx se vratka zasílá na účet MŠMT, ze kterého byla dotace odeslána – tj. účet č. 0000821001/0710.</w:t>
      </w:r>
    </w:p>
    <w:p w:rsidR="002C0DA5" w:rsidRPr="00DE17F2" w:rsidRDefault="002C0DA5" w:rsidP="00A94223">
      <w:pPr>
        <w:pStyle w:val="Nzev"/>
        <w:numPr>
          <w:ilvl w:val="0"/>
          <w:numId w:val="23"/>
        </w:numPr>
        <w:ind w:right="-142"/>
        <w:jc w:val="both"/>
        <w:rPr>
          <w:rFonts w:asciiTheme="minorHAnsi" w:hAnsiTheme="minorHAnsi"/>
          <w:b w:val="0"/>
          <w:sz w:val="19"/>
          <w:szCs w:val="19"/>
        </w:rPr>
      </w:pPr>
      <w:r w:rsidRPr="00DE17F2">
        <w:rPr>
          <w:rFonts w:asciiTheme="minorHAnsi" w:hAnsiTheme="minorHAnsi"/>
          <w:b w:val="0"/>
          <w:sz w:val="19"/>
          <w:szCs w:val="19"/>
        </w:rPr>
        <w:t xml:space="preserve">vratky v rámci finančního vypořádání vztahů se státním rozpočtem (tj. od 1. 1. následujícího roku) se vrací </w:t>
      </w:r>
      <w:r w:rsidRPr="00DE17F2">
        <w:rPr>
          <w:rFonts w:asciiTheme="minorHAnsi" w:hAnsiTheme="minorHAnsi"/>
          <w:b w:val="0"/>
          <w:sz w:val="19"/>
          <w:szCs w:val="19"/>
        </w:rPr>
        <w:br/>
        <w:t>na účet cizích prostředků MŠMT č. 6015-0000821001/0710. Finanční prostředky musí být na účet cizích prostředků MŠMT připsány nejpozději 15. 2. následujícího roku.</w:t>
      </w:r>
    </w:p>
    <w:p w:rsidR="002C0DA5" w:rsidRPr="00DE17F2" w:rsidRDefault="002C0DA5" w:rsidP="00A94223">
      <w:pPr>
        <w:pStyle w:val="Nzev"/>
        <w:numPr>
          <w:ilvl w:val="0"/>
          <w:numId w:val="23"/>
        </w:numPr>
        <w:ind w:right="-142"/>
        <w:jc w:val="both"/>
        <w:rPr>
          <w:rFonts w:asciiTheme="minorHAnsi" w:hAnsiTheme="minorHAnsi"/>
          <w:b w:val="0"/>
          <w:sz w:val="19"/>
          <w:szCs w:val="19"/>
        </w:rPr>
      </w:pPr>
      <w:r w:rsidRPr="00DE17F2">
        <w:rPr>
          <w:rFonts w:asciiTheme="minorHAnsi" w:hAnsiTheme="minorHAnsi"/>
          <w:b w:val="0"/>
          <w:sz w:val="19"/>
          <w:szCs w:val="19"/>
        </w:rPr>
        <w:t>příjemce je povinen zajistit, aby MŠMT (útvar uvedený v rozhodnutí) avízo obdrželo před tím, než bude vratka připsána na účet MŠMT.</w:t>
      </w:r>
    </w:p>
    <w:p w:rsidR="002C0DA5" w:rsidRPr="00DE17F2" w:rsidRDefault="002C0DA5" w:rsidP="00A94223">
      <w:pPr>
        <w:pStyle w:val="Bezmezer"/>
        <w:numPr>
          <w:ilvl w:val="0"/>
          <w:numId w:val="23"/>
        </w:numPr>
        <w:jc w:val="both"/>
        <w:rPr>
          <w:sz w:val="19"/>
          <w:szCs w:val="19"/>
        </w:rPr>
      </w:pPr>
      <w:r w:rsidRPr="00DE17F2">
        <w:rPr>
          <w:sz w:val="19"/>
          <w:szCs w:val="19"/>
        </w:rPr>
        <w:t xml:space="preserve">variabilním symbolem vratky bude stejný variabilní symbol, který byl použit při odeslání dotace, a specifickým symbolem IČO příjemce. </w:t>
      </w:r>
    </w:p>
    <w:tbl>
      <w:tblPr>
        <w:tblW w:w="9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7"/>
        <w:gridCol w:w="6873"/>
      </w:tblGrid>
      <w:tr w:rsidR="002C0DA5" w:rsidRPr="00DE17F2" w:rsidTr="002C0DA5">
        <w:tc>
          <w:tcPr>
            <w:tcW w:w="2338" w:type="dxa"/>
            <w:tcBorders>
              <w:top w:val="single" w:sz="4" w:space="0" w:color="auto"/>
              <w:left w:val="single" w:sz="4" w:space="0" w:color="auto"/>
              <w:bottom w:val="single" w:sz="4" w:space="0" w:color="auto"/>
              <w:right w:val="single" w:sz="4" w:space="0" w:color="auto"/>
            </w:tcBorders>
            <w:shd w:val="clear" w:color="auto" w:fill="F1F6EA"/>
            <w:vAlign w:val="center"/>
            <w:hideMark/>
          </w:tcPr>
          <w:p w:rsidR="002C0DA5" w:rsidRPr="00DE17F2" w:rsidRDefault="002C0DA5">
            <w:pPr>
              <w:pStyle w:val="Texttabulka"/>
              <w:rPr>
                <w:rFonts w:asciiTheme="minorHAnsi" w:hAnsiTheme="minorHAnsi"/>
                <w:b w:val="0"/>
                <w:sz w:val="19"/>
                <w:szCs w:val="19"/>
              </w:rPr>
            </w:pPr>
            <w:r w:rsidRPr="00DE17F2">
              <w:rPr>
                <w:rFonts w:asciiTheme="minorHAnsi" w:hAnsiTheme="minorHAnsi"/>
                <w:sz w:val="19"/>
                <w:szCs w:val="19"/>
              </w:rPr>
              <w:t>Příjemce dotace</w:t>
            </w:r>
          </w:p>
        </w:tc>
        <w:tc>
          <w:tcPr>
            <w:tcW w:w="6876" w:type="dxa"/>
            <w:tcBorders>
              <w:top w:val="single" w:sz="4" w:space="0" w:color="auto"/>
              <w:left w:val="single" w:sz="4" w:space="0" w:color="auto"/>
              <w:bottom w:val="single" w:sz="4" w:space="0" w:color="auto"/>
              <w:right w:val="single" w:sz="4" w:space="0" w:color="auto"/>
            </w:tcBorders>
            <w:vAlign w:val="center"/>
          </w:tcPr>
          <w:p w:rsidR="002C0DA5" w:rsidRPr="00DE17F2" w:rsidRDefault="002C0DA5">
            <w:pPr>
              <w:pStyle w:val="Texttabulka"/>
              <w:rPr>
                <w:rFonts w:asciiTheme="minorHAnsi" w:hAnsiTheme="minorHAnsi"/>
                <w:sz w:val="19"/>
                <w:szCs w:val="19"/>
                <w:highlight w:val="darkYellow"/>
              </w:rPr>
            </w:pPr>
          </w:p>
        </w:tc>
      </w:tr>
      <w:tr w:rsidR="002C0DA5" w:rsidRPr="00DE17F2" w:rsidTr="002C0DA5">
        <w:tc>
          <w:tcPr>
            <w:tcW w:w="2338" w:type="dxa"/>
            <w:tcBorders>
              <w:top w:val="single" w:sz="4" w:space="0" w:color="auto"/>
              <w:left w:val="single" w:sz="4" w:space="0" w:color="auto"/>
              <w:bottom w:val="single" w:sz="4" w:space="0" w:color="auto"/>
              <w:right w:val="single" w:sz="4" w:space="0" w:color="auto"/>
            </w:tcBorders>
            <w:shd w:val="clear" w:color="auto" w:fill="F1F6EA"/>
            <w:vAlign w:val="center"/>
            <w:hideMark/>
          </w:tcPr>
          <w:p w:rsidR="002C0DA5" w:rsidRPr="00DE17F2" w:rsidRDefault="002C0DA5">
            <w:pPr>
              <w:pStyle w:val="Texttabulka"/>
              <w:rPr>
                <w:rFonts w:asciiTheme="minorHAnsi" w:hAnsiTheme="minorHAnsi"/>
                <w:sz w:val="19"/>
                <w:szCs w:val="19"/>
              </w:rPr>
            </w:pPr>
            <w:r w:rsidRPr="00DE17F2">
              <w:rPr>
                <w:rFonts w:asciiTheme="minorHAnsi" w:hAnsiTheme="minorHAnsi"/>
                <w:sz w:val="19"/>
                <w:szCs w:val="19"/>
              </w:rPr>
              <w:t>Právní forma</w:t>
            </w:r>
          </w:p>
        </w:tc>
        <w:tc>
          <w:tcPr>
            <w:tcW w:w="6876" w:type="dxa"/>
            <w:tcBorders>
              <w:top w:val="single" w:sz="4" w:space="0" w:color="auto"/>
              <w:left w:val="single" w:sz="4" w:space="0" w:color="auto"/>
              <w:bottom w:val="single" w:sz="4" w:space="0" w:color="auto"/>
              <w:right w:val="single" w:sz="4" w:space="0" w:color="auto"/>
            </w:tcBorders>
            <w:vAlign w:val="center"/>
          </w:tcPr>
          <w:p w:rsidR="002C0DA5" w:rsidRPr="00DE17F2" w:rsidRDefault="002C0DA5">
            <w:pPr>
              <w:pStyle w:val="Texttabulka"/>
              <w:rPr>
                <w:rFonts w:asciiTheme="minorHAnsi" w:hAnsiTheme="minorHAnsi"/>
                <w:sz w:val="19"/>
                <w:szCs w:val="19"/>
                <w:highlight w:val="darkYellow"/>
              </w:rPr>
            </w:pPr>
          </w:p>
        </w:tc>
      </w:tr>
      <w:tr w:rsidR="002C0DA5" w:rsidRPr="00DE17F2" w:rsidTr="002C0DA5">
        <w:tc>
          <w:tcPr>
            <w:tcW w:w="2338" w:type="dxa"/>
            <w:tcBorders>
              <w:top w:val="single" w:sz="4" w:space="0" w:color="auto"/>
              <w:left w:val="single" w:sz="4" w:space="0" w:color="auto"/>
              <w:bottom w:val="single" w:sz="4" w:space="0" w:color="auto"/>
              <w:right w:val="single" w:sz="4" w:space="0" w:color="auto"/>
            </w:tcBorders>
            <w:shd w:val="clear" w:color="auto" w:fill="F1F6EA"/>
            <w:vAlign w:val="center"/>
            <w:hideMark/>
          </w:tcPr>
          <w:p w:rsidR="002C0DA5" w:rsidRPr="00DE17F2" w:rsidRDefault="002C0DA5">
            <w:pPr>
              <w:pStyle w:val="Texttabulka"/>
              <w:rPr>
                <w:rFonts w:asciiTheme="minorHAnsi" w:hAnsiTheme="minorHAnsi"/>
                <w:sz w:val="19"/>
                <w:szCs w:val="19"/>
              </w:rPr>
            </w:pPr>
            <w:r w:rsidRPr="00DE17F2">
              <w:rPr>
                <w:rFonts w:asciiTheme="minorHAnsi" w:hAnsiTheme="minorHAnsi"/>
                <w:sz w:val="19"/>
                <w:szCs w:val="19"/>
              </w:rPr>
              <w:t>Zřizovatel</w:t>
            </w:r>
          </w:p>
        </w:tc>
        <w:tc>
          <w:tcPr>
            <w:tcW w:w="6876" w:type="dxa"/>
            <w:tcBorders>
              <w:top w:val="single" w:sz="4" w:space="0" w:color="auto"/>
              <w:left w:val="single" w:sz="4" w:space="0" w:color="auto"/>
              <w:bottom w:val="single" w:sz="4" w:space="0" w:color="auto"/>
              <w:right w:val="single" w:sz="4" w:space="0" w:color="auto"/>
            </w:tcBorders>
            <w:vAlign w:val="center"/>
          </w:tcPr>
          <w:p w:rsidR="002C0DA5" w:rsidRPr="00DE17F2" w:rsidRDefault="002C0DA5">
            <w:pPr>
              <w:pStyle w:val="Nadpis4tabulka"/>
              <w:rPr>
                <w:rFonts w:asciiTheme="minorHAnsi" w:hAnsiTheme="minorHAnsi"/>
                <w:b w:val="0"/>
                <w:sz w:val="19"/>
                <w:szCs w:val="19"/>
              </w:rPr>
            </w:pPr>
          </w:p>
        </w:tc>
      </w:tr>
      <w:tr w:rsidR="002C0DA5" w:rsidRPr="00DE17F2" w:rsidTr="002C0DA5">
        <w:tc>
          <w:tcPr>
            <w:tcW w:w="2338" w:type="dxa"/>
            <w:tcBorders>
              <w:top w:val="single" w:sz="4" w:space="0" w:color="auto"/>
              <w:left w:val="single" w:sz="4" w:space="0" w:color="auto"/>
              <w:bottom w:val="single" w:sz="4" w:space="0" w:color="auto"/>
              <w:right w:val="single" w:sz="4" w:space="0" w:color="auto"/>
            </w:tcBorders>
            <w:shd w:val="clear" w:color="auto" w:fill="F1F6EA"/>
            <w:vAlign w:val="center"/>
            <w:hideMark/>
          </w:tcPr>
          <w:p w:rsidR="002C0DA5" w:rsidRPr="00DE17F2" w:rsidRDefault="002C0DA5">
            <w:pPr>
              <w:pStyle w:val="Texttabulka"/>
              <w:rPr>
                <w:rFonts w:asciiTheme="minorHAnsi" w:hAnsiTheme="minorHAnsi"/>
                <w:b w:val="0"/>
                <w:sz w:val="19"/>
                <w:szCs w:val="19"/>
              </w:rPr>
            </w:pPr>
            <w:r w:rsidRPr="00DE17F2">
              <w:rPr>
                <w:rFonts w:asciiTheme="minorHAnsi" w:hAnsiTheme="minorHAnsi"/>
                <w:sz w:val="19"/>
                <w:szCs w:val="19"/>
              </w:rPr>
              <w:t>IČO</w:t>
            </w:r>
          </w:p>
        </w:tc>
        <w:tc>
          <w:tcPr>
            <w:tcW w:w="6876" w:type="dxa"/>
            <w:tcBorders>
              <w:top w:val="single" w:sz="4" w:space="0" w:color="auto"/>
              <w:left w:val="single" w:sz="4" w:space="0" w:color="auto"/>
              <w:bottom w:val="single" w:sz="4" w:space="0" w:color="auto"/>
              <w:right w:val="single" w:sz="4" w:space="0" w:color="auto"/>
            </w:tcBorders>
            <w:vAlign w:val="center"/>
          </w:tcPr>
          <w:p w:rsidR="002C0DA5" w:rsidRPr="00DE17F2" w:rsidRDefault="002C0DA5">
            <w:pPr>
              <w:pStyle w:val="Nadpis4tabulka"/>
              <w:rPr>
                <w:rFonts w:asciiTheme="minorHAnsi" w:hAnsiTheme="minorHAnsi"/>
                <w:b w:val="0"/>
                <w:sz w:val="19"/>
                <w:szCs w:val="19"/>
              </w:rPr>
            </w:pPr>
          </w:p>
        </w:tc>
      </w:tr>
      <w:tr w:rsidR="002C0DA5" w:rsidRPr="00DE17F2" w:rsidTr="002C0DA5">
        <w:tc>
          <w:tcPr>
            <w:tcW w:w="2338" w:type="dxa"/>
            <w:tcBorders>
              <w:top w:val="single" w:sz="4" w:space="0" w:color="auto"/>
              <w:left w:val="single" w:sz="4" w:space="0" w:color="auto"/>
              <w:bottom w:val="single" w:sz="4" w:space="0" w:color="auto"/>
              <w:right w:val="single" w:sz="4" w:space="0" w:color="auto"/>
            </w:tcBorders>
            <w:shd w:val="clear" w:color="auto" w:fill="F1F6EA"/>
            <w:vAlign w:val="center"/>
            <w:hideMark/>
          </w:tcPr>
          <w:p w:rsidR="002C0DA5" w:rsidRPr="00DE17F2" w:rsidRDefault="002C0DA5">
            <w:pPr>
              <w:pStyle w:val="Texttabulka"/>
              <w:rPr>
                <w:rFonts w:asciiTheme="minorHAnsi" w:hAnsiTheme="minorHAnsi"/>
                <w:b w:val="0"/>
                <w:sz w:val="19"/>
                <w:szCs w:val="19"/>
              </w:rPr>
            </w:pPr>
            <w:r w:rsidRPr="00DE17F2">
              <w:rPr>
                <w:rFonts w:asciiTheme="minorHAnsi" w:hAnsiTheme="minorHAnsi"/>
                <w:sz w:val="19"/>
                <w:szCs w:val="19"/>
              </w:rPr>
              <w:t>Adresa sídla</w:t>
            </w:r>
          </w:p>
        </w:tc>
        <w:tc>
          <w:tcPr>
            <w:tcW w:w="6876" w:type="dxa"/>
            <w:tcBorders>
              <w:top w:val="single" w:sz="4" w:space="0" w:color="auto"/>
              <w:left w:val="single" w:sz="4" w:space="0" w:color="auto"/>
              <w:bottom w:val="single" w:sz="4" w:space="0" w:color="auto"/>
              <w:right w:val="single" w:sz="4" w:space="0" w:color="auto"/>
            </w:tcBorders>
            <w:vAlign w:val="center"/>
          </w:tcPr>
          <w:p w:rsidR="002C0DA5" w:rsidRPr="00DE17F2" w:rsidRDefault="002C0DA5">
            <w:pPr>
              <w:pStyle w:val="Nadpis4tabulka"/>
              <w:rPr>
                <w:rFonts w:asciiTheme="minorHAnsi" w:hAnsiTheme="minorHAnsi"/>
                <w:b w:val="0"/>
                <w:sz w:val="19"/>
                <w:szCs w:val="19"/>
              </w:rPr>
            </w:pPr>
          </w:p>
        </w:tc>
      </w:tr>
      <w:tr w:rsidR="002C0DA5" w:rsidRPr="00DE17F2" w:rsidTr="002C0DA5">
        <w:tc>
          <w:tcPr>
            <w:tcW w:w="2338" w:type="dxa"/>
            <w:tcBorders>
              <w:top w:val="single" w:sz="4" w:space="0" w:color="auto"/>
              <w:left w:val="single" w:sz="4" w:space="0" w:color="auto"/>
              <w:bottom w:val="single" w:sz="4" w:space="0" w:color="auto"/>
              <w:right w:val="single" w:sz="4" w:space="0" w:color="auto"/>
            </w:tcBorders>
            <w:shd w:val="clear" w:color="auto" w:fill="F1F6EA"/>
            <w:vAlign w:val="center"/>
            <w:hideMark/>
          </w:tcPr>
          <w:p w:rsidR="002C0DA5" w:rsidRPr="00DE17F2" w:rsidRDefault="002C0DA5">
            <w:pPr>
              <w:pStyle w:val="Texttabulka"/>
              <w:rPr>
                <w:rFonts w:asciiTheme="minorHAnsi" w:hAnsiTheme="minorHAnsi"/>
                <w:b w:val="0"/>
                <w:sz w:val="19"/>
                <w:szCs w:val="19"/>
              </w:rPr>
            </w:pPr>
            <w:r w:rsidRPr="00DE17F2">
              <w:rPr>
                <w:rFonts w:asciiTheme="minorHAnsi" w:hAnsiTheme="minorHAnsi"/>
                <w:sz w:val="19"/>
                <w:szCs w:val="19"/>
              </w:rPr>
              <w:t>Kraj</w:t>
            </w:r>
          </w:p>
        </w:tc>
        <w:tc>
          <w:tcPr>
            <w:tcW w:w="6876" w:type="dxa"/>
            <w:tcBorders>
              <w:top w:val="single" w:sz="4" w:space="0" w:color="auto"/>
              <w:left w:val="single" w:sz="4" w:space="0" w:color="auto"/>
              <w:bottom w:val="single" w:sz="4" w:space="0" w:color="auto"/>
              <w:right w:val="single" w:sz="4" w:space="0" w:color="auto"/>
            </w:tcBorders>
            <w:vAlign w:val="center"/>
          </w:tcPr>
          <w:p w:rsidR="002C0DA5" w:rsidRPr="00DE17F2" w:rsidRDefault="002C0DA5">
            <w:pPr>
              <w:pStyle w:val="Nadpis4tabulka"/>
              <w:rPr>
                <w:rFonts w:asciiTheme="minorHAnsi" w:hAnsiTheme="minorHAnsi"/>
                <w:b w:val="0"/>
                <w:sz w:val="19"/>
                <w:szCs w:val="19"/>
              </w:rPr>
            </w:pPr>
          </w:p>
        </w:tc>
      </w:tr>
      <w:tr w:rsidR="002C0DA5" w:rsidRPr="00DE17F2" w:rsidTr="002C0DA5">
        <w:tc>
          <w:tcPr>
            <w:tcW w:w="2338" w:type="dxa"/>
            <w:tcBorders>
              <w:top w:val="single" w:sz="4" w:space="0" w:color="auto"/>
              <w:left w:val="nil"/>
              <w:bottom w:val="single" w:sz="4" w:space="0" w:color="auto"/>
              <w:right w:val="nil"/>
            </w:tcBorders>
            <w:vAlign w:val="center"/>
          </w:tcPr>
          <w:p w:rsidR="002C0DA5" w:rsidRPr="00DE17F2" w:rsidRDefault="002C0DA5">
            <w:pPr>
              <w:pStyle w:val="Texttabulka"/>
              <w:rPr>
                <w:rFonts w:asciiTheme="minorHAnsi" w:hAnsiTheme="minorHAnsi"/>
                <w:b w:val="0"/>
                <w:sz w:val="19"/>
                <w:szCs w:val="19"/>
              </w:rPr>
            </w:pPr>
          </w:p>
        </w:tc>
        <w:tc>
          <w:tcPr>
            <w:tcW w:w="6876" w:type="dxa"/>
            <w:tcBorders>
              <w:top w:val="single" w:sz="4" w:space="0" w:color="auto"/>
              <w:left w:val="nil"/>
              <w:bottom w:val="single" w:sz="4" w:space="0" w:color="auto"/>
              <w:right w:val="nil"/>
            </w:tcBorders>
            <w:vAlign w:val="center"/>
          </w:tcPr>
          <w:p w:rsidR="002C0DA5" w:rsidRPr="00DE17F2" w:rsidRDefault="002C0DA5">
            <w:pPr>
              <w:pStyle w:val="Nadpis4tabulka"/>
              <w:rPr>
                <w:rFonts w:asciiTheme="minorHAnsi" w:hAnsiTheme="minorHAnsi"/>
                <w:b w:val="0"/>
                <w:sz w:val="19"/>
                <w:szCs w:val="19"/>
              </w:rPr>
            </w:pPr>
          </w:p>
        </w:tc>
      </w:tr>
      <w:tr w:rsidR="002C0DA5" w:rsidRPr="00DE17F2" w:rsidTr="002C0DA5">
        <w:tc>
          <w:tcPr>
            <w:tcW w:w="2338" w:type="dxa"/>
            <w:tcBorders>
              <w:top w:val="single" w:sz="4" w:space="0" w:color="auto"/>
              <w:left w:val="single" w:sz="4" w:space="0" w:color="auto"/>
              <w:bottom w:val="single" w:sz="4" w:space="0" w:color="auto"/>
              <w:right w:val="single" w:sz="4" w:space="0" w:color="auto"/>
            </w:tcBorders>
            <w:shd w:val="clear" w:color="auto" w:fill="F1F6EA"/>
            <w:vAlign w:val="center"/>
            <w:hideMark/>
          </w:tcPr>
          <w:p w:rsidR="002C0DA5" w:rsidRPr="00DE17F2" w:rsidRDefault="002C0DA5">
            <w:pPr>
              <w:pStyle w:val="Texttabulka"/>
              <w:rPr>
                <w:rFonts w:asciiTheme="minorHAnsi" w:hAnsiTheme="minorHAnsi"/>
                <w:b w:val="0"/>
                <w:sz w:val="19"/>
                <w:szCs w:val="19"/>
              </w:rPr>
            </w:pPr>
            <w:r w:rsidRPr="00DE17F2">
              <w:rPr>
                <w:rFonts w:asciiTheme="minorHAnsi" w:hAnsiTheme="minorHAnsi"/>
                <w:sz w:val="19"/>
                <w:szCs w:val="19"/>
              </w:rPr>
              <w:t>Název programu</w:t>
            </w:r>
          </w:p>
        </w:tc>
        <w:tc>
          <w:tcPr>
            <w:tcW w:w="6876" w:type="dxa"/>
            <w:tcBorders>
              <w:top w:val="single" w:sz="4" w:space="0" w:color="auto"/>
              <w:left w:val="single" w:sz="4" w:space="0" w:color="auto"/>
              <w:bottom w:val="single" w:sz="4" w:space="0" w:color="auto"/>
              <w:right w:val="single" w:sz="4" w:space="0" w:color="auto"/>
            </w:tcBorders>
            <w:vAlign w:val="center"/>
          </w:tcPr>
          <w:p w:rsidR="002C0DA5" w:rsidRPr="00DE17F2" w:rsidRDefault="002C0DA5">
            <w:pPr>
              <w:pStyle w:val="Nadpis4tabulka"/>
              <w:rPr>
                <w:rFonts w:asciiTheme="minorHAnsi" w:hAnsiTheme="minorHAnsi"/>
                <w:b w:val="0"/>
                <w:sz w:val="19"/>
                <w:szCs w:val="19"/>
              </w:rPr>
            </w:pPr>
          </w:p>
        </w:tc>
      </w:tr>
      <w:tr w:rsidR="002C0DA5" w:rsidRPr="00DE17F2" w:rsidTr="002C0DA5">
        <w:tc>
          <w:tcPr>
            <w:tcW w:w="2338" w:type="dxa"/>
            <w:tcBorders>
              <w:top w:val="single" w:sz="4" w:space="0" w:color="auto"/>
              <w:left w:val="single" w:sz="4" w:space="0" w:color="auto"/>
              <w:bottom w:val="single" w:sz="4" w:space="0" w:color="auto"/>
              <w:right w:val="single" w:sz="4" w:space="0" w:color="auto"/>
            </w:tcBorders>
            <w:shd w:val="clear" w:color="auto" w:fill="F1F6EA"/>
            <w:vAlign w:val="center"/>
            <w:hideMark/>
          </w:tcPr>
          <w:p w:rsidR="002C0DA5" w:rsidRPr="00DE17F2" w:rsidRDefault="002C0DA5">
            <w:pPr>
              <w:pStyle w:val="Texttabulka"/>
              <w:rPr>
                <w:rFonts w:asciiTheme="minorHAnsi" w:hAnsiTheme="minorHAnsi"/>
                <w:b w:val="0"/>
                <w:sz w:val="19"/>
                <w:szCs w:val="19"/>
              </w:rPr>
            </w:pPr>
            <w:r w:rsidRPr="00DE17F2">
              <w:rPr>
                <w:rFonts w:asciiTheme="minorHAnsi" w:hAnsiTheme="minorHAnsi"/>
                <w:sz w:val="19"/>
                <w:szCs w:val="19"/>
              </w:rPr>
              <w:t>Název projektu</w:t>
            </w:r>
          </w:p>
        </w:tc>
        <w:tc>
          <w:tcPr>
            <w:tcW w:w="6876" w:type="dxa"/>
            <w:tcBorders>
              <w:top w:val="single" w:sz="4" w:space="0" w:color="auto"/>
              <w:left w:val="single" w:sz="4" w:space="0" w:color="auto"/>
              <w:bottom w:val="single" w:sz="4" w:space="0" w:color="auto"/>
              <w:right w:val="single" w:sz="4" w:space="0" w:color="auto"/>
            </w:tcBorders>
            <w:vAlign w:val="center"/>
            <w:hideMark/>
          </w:tcPr>
          <w:p w:rsidR="002C0DA5" w:rsidRPr="00DE17F2" w:rsidRDefault="002C0DA5">
            <w:pPr>
              <w:pStyle w:val="Nadpis4tabulka"/>
              <w:rPr>
                <w:rFonts w:asciiTheme="minorHAnsi" w:hAnsiTheme="minorHAnsi"/>
                <w:b w:val="0"/>
                <w:sz w:val="19"/>
                <w:szCs w:val="19"/>
              </w:rPr>
            </w:pPr>
            <w:r w:rsidRPr="00DE17F2">
              <w:rPr>
                <w:rFonts w:asciiTheme="minorHAnsi" w:hAnsiTheme="minorHAnsi"/>
                <w:b w:val="0"/>
                <w:sz w:val="19"/>
                <w:szCs w:val="19"/>
              </w:rPr>
              <w:t>(uvádí se pouze v případě, že projekt byl součástí žádosti o dotaci)</w:t>
            </w:r>
          </w:p>
        </w:tc>
      </w:tr>
      <w:tr w:rsidR="002C0DA5" w:rsidRPr="00DE17F2" w:rsidTr="002C0DA5">
        <w:tc>
          <w:tcPr>
            <w:tcW w:w="2338" w:type="dxa"/>
            <w:tcBorders>
              <w:top w:val="single" w:sz="4" w:space="0" w:color="auto"/>
              <w:left w:val="single" w:sz="4" w:space="0" w:color="auto"/>
              <w:bottom w:val="single" w:sz="4" w:space="0" w:color="auto"/>
              <w:right w:val="single" w:sz="4" w:space="0" w:color="auto"/>
            </w:tcBorders>
            <w:shd w:val="clear" w:color="auto" w:fill="F1F6EA"/>
            <w:vAlign w:val="center"/>
            <w:hideMark/>
          </w:tcPr>
          <w:p w:rsidR="002C0DA5" w:rsidRPr="00DE17F2" w:rsidRDefault="002C0DA5">
            <w:pPr>
              <w:pStyle w:val="Texttabulka"/>
              <w:rPr>
                <w:rFonts w:asciiTheme="minorHAnsi" w:hAnsiTheme="minorHAnsi"/>
                <w:b w:val="0"/>
                <w:sz w:val="19"/>
                <w:szCs w:val="19"/>
              </w:rPr>
            </w:pPr>
            <w:r w:rsidRPr="00DE17F2">
              <w:rPr>
                <w:rFonts w:asciiTheme="minorHAnsi" w:hAnsiTheme="minorHAnsi"/>
                <w:sz w:val="19"/>
                <w:szCs w:val="19"/>
              </w:rPr>
              <w:t>Číslo rozhodnutí</w:t>
            </w:r>
          </w:p>
        </w:tc>
        <w:tc>
          <w:tcPr>
            <w:tcW w:w="6876" w:type="dxa"/>
            <w:tcBorders>
              <w:top w:val="single" w:sz="4" w:space="0" w:color="auto"/>
              <w:left w:val="single" w:sz="4" w:space="0" w:color="auto"/>
              <w:bottom w:val="single" w:sz="4" w:space="0" w:color="auto"/>
              <w:right w:val="single" w:sz="4" w:space="0" w:color="auto"/>
            </w:tcBorders>
            <w:vAlign w:val="center"/>
          </w:tcPr>
          <w:p w:rsidR="002C0DA5" w:rsidRPr="00DE17F2" w:rsidRDefault="002C0DA5">
            <w:pPr>
              <w:pStyle w:val="Nadpis4tabulka"/>
              <w:rPr>
                <w:rFonts w:asciiTheme="minorHAnsi" w:hAnsiTheme="minorHAnsi"/>
                <w:b w:val="0"/>
                <w:sz w:val="19"/>
                <w:szCs w:val="19"/>
              </w:rPr>
            </w:pPr>
          </w:p>
        </w:tc>
      </w:tr>
    </w:tbl>
    <w:p w:rsidR="002C0DA5" w:rsidRPr="00DE17F2" w:rsidRDefault="002C0DA5" w:rsidP="002C0DA5">
      <w:pPr>
        <w:pStyle w:val="Nzev"/>
        <w:jc w:val="both"/>
        <w:rPr>
          <w:rFonts w:asciiTheme="minorHAnsi" w:hAnsiTheme="minorHAnsi"/>
          <w:b w:val="0"/>
          <w:sz w:val="19"/>
          <w:szCs w:val="19"/>
        </w:rPr>
      </w:pPr>
    </w:p>
    <w:p w:rsidR="002C0DA5" w:rsidRPr="00DE17F2" w:rsidRDefault="002C0DA5" w:rsidP="002C0DA5">
      <w:pPr>
        <w:pStyle w:val="Nzev"/>
        <w:jc w:val="both"/>
        <w:rPr>
          <w:rFonts w:asciiTheme="minorHAnsi" w:hAnsiTheme="minorHAnsi"/>
          <w:b w:val="0"/>
          <w:sz w:val="19"/>
          <w:szCs w:val="19"/>
        </w:rPr>
      </w:pPr>
    </w:p>
    <w:tbl>
      <w:tblPr>
        <w:tblW w:w="9210" w:type="dxa"/>
        <w:tblInd w:w="-72" w:type="dxa"/>
        <w:tblLayout w:type="fixed"/>
        <w:tblCellMar>
          <w:left w:w="70" w:type="dxa"/>
          <w:right w:w="70" w:type="dxa"/>
        </w:tblCellMar>
        <w:tblLook w:val="04A0" w:firstRow="1" w:lastRow="0" w:firstColumn="1" w:lastColumn="0" w:noHBand="0" w:noVBand="1"/>
      </w:tblPr>
      <w:tblGrid>
        <w:gridCol w:w="2590"/>
        <w:gridCol w:w="2015"/>
        <w:gridCol w:w="2591"/>
        <w:gridCol w:w="2014"/>
      </w:tblGrid>
      <w:tr w:rsidR="002C0DA5" w:rsidRPr="00DE17F2" w:rsidTr="002C0DA5">
        <w:trPr>
          <w:trHeight w:val="300"/>
        </w:trPr>
        <w:tc>
          <w:tcPr>
            <w:tcW w:w="259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2C0DA5" w:rsidRPr="00DE17F2" w:rsidRDefault="002C0DA5">
            <w:pPr>
              <w:pStyle w:val="Texttabulka"/>
              <w:rPr>
                <w:rFonts w:asciiTheme="minorHAnsi" w:hAnsiTheme="minorHAnsi"/>
                <w:b w:val="0"/>
                <w:sz w:val="19"/>
                <w:szCs w:val="19"/>
              </w:rPr>
            </w:pPr>
            <w:r w:rsidRPr="00DE17F2">
              <w:rPr>
                <w:rFonts w:asciiTheme="minorHAnsi" w:hAnsiTheme="minorHAnsi"/>
                <w:b w:val="0"/>
                <w:sz w:val="19"/>
                <w:szCs w:val="19"/>
              </w:rPr>
              <w:t>Dotace celkem</w:t>
            </w:r>
          </w:p>
        </w:tc>
        <w:tc>
          <w:tcPr>
            <w:tcW w:w="2016" w:type="dxa"/>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pPr>
              <w:rPr>
                <w:rFonts w:cs="Calibri"/>
                <w:b/>
                <w:color w:val="000000"/>
                <w:sz w:val="19"/>
                <w:szCs w:val="19"/>
                <w:lang w:eastAsia="cs-CZ"/>
              </w:rPr>
            </w:pPr>
            <w:r w:rsidRPr="00DE17F2">
              <w:rPr>
                <w:rFonts w:cs="Calibri"/>
                <w:b/>
                <w:color w:val="000000"/>
                <w:sz w:val="19"/>
                <w:szCs w:val="19"/>
                <w:lang w:eastAsia="cs-CZ"/>
              </w:rPr>
              <w:t> </w:t>
            </w:r>
          </w:p>
        </w:tc>
        <w:tc>
          <w:tcPr>
            <w:tcW w:w="2592" w:type="dxa"/>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pPr>
              <w:pStyle w:val="Texttabulka"/>
              <w:rPr>
                <w:rFonts w:asciiTheme="minorHAnsi" w:hAnsiTheme="minorHAnsi"/>
                <w:b w:val="0"/>
                <w:sz w:val="19"/>
                <w:szCs w:val="19"/>
                <w:lang w:eastAsia="cs-CZ"/>
              </w:rPr>
            </w:pPr>
            <w:r w:rsidRPr="00DE17F2">
              <w:rPr>
                <w:rFonts w:asciiTheme="minorHAnsi" w:hAnsiTheme="minorHAnsi"/>
                <w:b w:val="0"/>
                <w:sz w:val="19"/>
                <w:szCs w:val="19"/>
              </w:rPr>
              <w:t>Vratka celkem</w:t>
            </w:r>
          </w:p>
        </w:tc>
        <w:tc>
          <w:tcPr>
            <w:tcW w:w="2015" w:type="dxa"/>
            <w:tcBorders>
              <w:top w:val="single" w:sz="4" w:space="0" w:color="auto"/>
              <w:left w:val="nil"/>
              <w:bottom w:val="single" w:sz="4" w:space="0" w:color="auto"/>
              <w:right w:val="single" w:sz="4" w:space="0" w:color="auto"/>
            </w:tcBorders>
            <w:shd w:val="clear" w:color="auto" w:fill="D9D9D9"/>
            <w:noWrap/>
            <w:vAlign w:val="center"/>
            <w:hideMark/>
          </w:tcPr>
          <w:p w:rsidR="002C0DA5" w:rsidRPr="00DE17F2" w:rsidRDefault="002C0DA5">
            <w:pPr>
              <w:rPr>
                <w:rFonts w:cs="Calibri"/>
                <w:b/>
                <w:color w:val="000000"/>
                <w:sz w:val="19"/>
                <w:szCs w:val="19"/>
                <w:lang w:eastAsia="cs-CZ"/>
              </w:rPr>
            </w:pPr>
            <w:r w:rsidRPr="00DE17F2">
              <w:rPr>
                <w:rFonts w:cs="Calibri"/>
                <w:b/>
                <w:color w:val="000000"/>
                <w:sz w:val="19"/>
                <w:szCs w:val="19"/>
                <w:lang w:eastAsia="cs-CZ"/>
              </w:rPr>
              <w:t> </w:t>
            </w:r>
          </w:p>
        </w:tc>
      </w:tr>
      <w:tr w:rsidR="002C0DA5" w:rsidRPr="00DE17F2" w:rsidTr="002C0DA5">
        <w:trPr>
          <w:trHeight w:val="300"/>
        </w:trPr>
        <w:tc>
          <w:tcPr>
            <w:tcW w:w="2591" w:type="dxa"/>
            <w:tcBorders>
              <w:top w:val="single" w:sz="4" w:space="0" w:color="auto"/>
              <w:left w:val="single" w:sz="4" w:space="0" w:color="auto"/>
              <w:bottom w:val="single" w:sz="4" w:space="0" w:color="auto"/>
              <w:right w:val="nil"/>
            </w:tcBorders>
            <w:noWrap/>
            <w:vAlign w:val="center"/>
            <w:hideMark/>
          </w:tcPr>
          <w:p w:rsidR="002C0DA5" w:rsidRPr="00DE17F2" w:rsidRDefault="002C0DA5">
            <w:pPr>
              <w:pStyle w:val="Texttabulka"/>
              <w:rPr>
                <w:rFonts w:asciiTheme="minorHAnsi" w:hAnsiTheme="minorHAnsi"/>
                <w:b w:val="0"/>
                <w:sz w:val="19"/>
                <w:szCs w:val="19"/>
                <w:lang w:eastAsia="cs-CZ"/>
              </w:rPr>
            </w:pPr>
            <w:r w:rsidRPr="00DE17F2">
              <w:rPr>
                <w:rFonts w:asciiTheme="minorHAnsi" w:hAnsiTheme="minorHAnsi"/>
                <w:sz w:val="19"/>
                <w:szCs w:val="19"/>
              </w:rPr>
              <w:t>z toho:</w:t>
            </w:r>
          </w:p>
        </w:tc>
        <w:tc>
          <w:tcPr>
            <w:tcW w:w="2016" w:type="dxa"/>
            <w:tcBorders>
              <w:top w:val="single" w:sz="4" w:space="0" w:color="auto"/>
              <w:left w:val="nil"/>
              <w:bottom w:val="single" w:sz="4" w:space="0" w:color="auto"/>
              <w:right w:val="single" w:sz="4" w:space="0" w:color="auto"/>
            </w:tcBorders>
            <w:noWrap/>
            <w:vAlign w:val="center"/>
            <w:hideMark/>
          </w:tcPr>
          <w:p w:rsidR="002C0DA5" w:rsidRPr="00DE17F2" w:rsidRDefault="002C0DA5">
            <w:pPr>
              <w:rPr>
                <w:sz w:val="19"/>
                <w:szCs w:val="19"/>
              </w:rPr>
            </w:pPr>
          </w:p>
        </w:tc>
        <w:tc>
          <w:tcPr>
            <w:tcW w:w="2592" w:type="dxa"/>
            <w:tcBorders>
              <w:top w:val="single" w:sz="4" w:space="0" w:color="auto"/>
              <w:left w:val="nil"/>
              <w:bottom w:val="single" w:sz="4" w:space="0" w:color="auto"/>
              <w:right w:val="nil"/>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z toho:</w:t>
            </w:r>
          </w:p>
        </w:tc>
        <w:tc>
          <w:tcPr>
            <w:tcW w:w="2015" w:type="dxa"/>
            <w:tcBorders>
              <w:top w:val="single" w:sz="4" w:space="0" w:color="auto"/>
              <w:left w:val="nil"/>
              <w:bottom w:val="single" w:sz="4" w:space="0" w:color="auto"/>
              <w:right w:val="single" w:sz="4" w:space="0" w:color="auto"/>
            </w:tcBorders>
            <w:noWrap/>
            <w:vAlign w:val="center"/>
            <w:hideMark/>
          </w:tcPr>
          <w:p w:rsidR="002C0DA5" w:rsidRPr="00DE17F2" w:rsidRDefault="002C0DA5">
            <w:pPr>
              <w:rPr>
                <w:sz w:val="19"/>
                <w:szCs w:val="19"/>
              </w:rPr>
            </w:pPr>
          </w:p>
        </w:tc>
      </w:tr>
      <w:tr w:rsidR="002C0DA5" w:rsidRPr="00DE17F2" w:rsidTr="002C0DA5">
        <w:trPr>
          <w:trHeight w:val="300"/>
        </w:trPr>
        <w:tc>
          <w:tcPr>
            <w:tcW w:w="2591" w:type="dxa"/>
            <w:tcBorders>
              <w:top w:val="nil"/>
              <w:left w:val="single" w:sz="4" w:space="0" w:color="auto"/>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platy/mzdy</w:t>
            </w:r>
          </w:p>
        </w:tc>
        <w:tc>
          <w:tcPr>
            <w:tcW w:w="2016"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c>
          <w:tcPr>
            <w:tcW w:w="2592" w:type="dxa"/>
            <w:tcBorders>
              <w:top w:val="nil"/>
              <w:left w:val="nil"/>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platy/mzdy</w:t>
            </w:r>
          </w:p>
        </w:tc>
        <w:tc>
          <w:tcPr>
            <w:tcW w:w="2015"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r>
      <w:tr w:rsidR="002C0DA5" w:rsidRPr="00DE17F2" w:rsidTr="002C0DA5">
        <w:trPr>
          <w:trHeight w:val="300"/>
        </w:trPr>
        <w:tc>
          <w:tcPr>
            <w:tcW w:w="2591" w:type="dxa"/>
            <w:tcBorders>
              <w:top w:val="nil"/>
              <w:left w:val="single" w:sz="4" w:space="0" w:color="auto"/>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ostatní osobní náklady</w:t>
            </w:r>
          </w:p>
        </w:tc>
        <w:tc>
          <w:tcPr>
            <w:tcW w:w="2016"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c>
          <w:tcPr>
            <w:tcW w:w="2592" w:type="dxa"/>
            <w:tcBorders>
              <w:top w:val="nil"/>
              <w:left w:val="nil"/>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ostatní osobní náklady</w:t>
            </w:r>
          </w:p>
        </w:tc>
        <w:tc>
          <w:tcPr>
            <w:tcW w:w="2015"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r>
      <w:tr w:rsidR="002C0DA5" w:rsidRPr="00DE17F2" w:rsidTr="002C0DA5">
        <w:trPr>
          <w:trHeight w:val="300"/>
        </w:trPr>
        <w:tc>
          <w:tcPr>
            <w:tcW w:w="2591" w:type="dxa"/>
            <w:tcBorders>
              <w:top w:val="nil"/>
              <w:left w:val="single" w:sz="4" w:space="0" w:color="auto"/>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zákonné odvody</w:t>
            </w:r>
          </w:p>
        </w:tc>
        <w:tc>
          <w:tcPr>
            <w:tcW w:w="2016"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c>
          <w:tcPr>
            <w:tcW w:w="2592" w:type="dxa"/>
            <w:tcBorders>
              <w:top w:val="nil"/>
              <w:left w:val="nil"/>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zákonné odvody</w:t>
            </w:r>
          </w:p>
        </w:tc>
        <w:tc>
          <w:tcPr>
            <w:tcW w:w="2015"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r>
      <w:tr w:rsidR="002C0DA5" w:rsidRPr="00DE17F2" w:rsidTr="002C0DA5">
        <w:trPr>
          <w:trHeight w:val="300"/>
        </w:trPr>
        <w:tc>
          <w:tcPr>
            <w:tcW w:w="2591" w:type="dxa"/>
            <w:tcBorders>
              <w:top w:val="nil"/>
              <w:left w:val="single" w:sz="4" w:space="0" w:color="auto"/>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fond kult. a soc. potřeb</w:t>
            </w:r>
          </w:p>
        </w:tc>
        <w:tc>
          <w:tcPr>
            <w:tcW w:w="2016"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c>
          <w:tcPr>
            <w:tcW w:w="2592" w:type="dxa"/>
            <w:tcBorders>
              <w:top w:val="nil"/>
              <w:left w:val="nil"/>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fond kult. a soc. potřeb</w:t>
            </w:r>
          </w:p>
        </w:tc>
        <w:tc>
          <w:tcPr>
            <w:tcW w:w="2015"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r>
      <w:tr w:rsidR="002C0DA5" w:rsidRPr="00DE17F2" w:rsidTr="002C0DA5">
        <w:trPr>
          <w:trHeight w:val="300"/>
        </w:trPr>
        <w:tc>
          <w:tcPr>
            <w:tcW w:w="2591" w:type="dxa"/>
            <w:tcBorders>
              <w:top w:val="nil"/>
              <w:left w:val="single" w:sz="4" w:space="0" w:color="auto"/>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ostatní neinvestiční náklady</w:t>
            </w:r>
          </w:p>
        </w:tc>
        <w:tc>
          <w:tcPr>
            <w:tcW w:w="2016"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c>
          <w:tcPr>
            <w:tcW w:w="2592" w:type="dxa"/>
            <w:tcBorders>
              <w:top w:val="nil"/>
              <w:left w:val="nil"/>
              <w:bottom w:val="single" w:sz="4" w:space="0" w:color="auto"/>
              <w:right w:val="single" w:sz="4" w:space="0" w:color="auto"/>
            </w:tcBorders>
            <w:noWrap/>
            <w:vAlign w:val="center"/>
            <w:hideMark/>
          </w:tcPr>
          <w:p w:rsidR="002C0DA5" w:rsidRPr="00DE17F2" w:rsidRDefault="002C0DA5">
            <w:pPr>
              <w:pStyle w:val="Texttabulka"/>
              <w:rPr>
                <w:rFonts w:asciiTheme="minorHAnsi" w:hAnsiTheme="minorHAnsi"/>
                <w:sz w:val="19"/>
                <w:szCs w:val="19"/>
                <w:lang w:eastAsia="cs-CZ"/>
              </w:rPr>
            </w:pPr>
            <w:r w:rsidRPr="00DE17F2">
              <w:rPr>
                <w:rFonts w:asciiTheme="minorHAnsi" w:hAnsiTheme="minorHAnsi"/>
                <w:sz w:val="19"/>
                <w:szCs w:val="19"/>
              </w:rPr>
              <w:t xml:space="preserve">     ostatní neinvestiční náklady </w:t>
            </w:r>
          </w:p>
        </w:tc>
        <w:tc>
          <w:tcPr>
            <w:tcW w:w="2015" w:type="dxa"/>
            <w:tcBorders>
              <w:top w:val="nil"/>
              <w:left w:val="nil"/>
              <w:bottom w:val="single" w:sz="4" w:space="0" w:color="auto"/>
              <w:right w:val="single" w:sz="4" w:space="0" w:color="auto"/>
            </w:tcBorders>
            <w:noWrap/>
            <w:vAlign w:val="center"/>
            <w:hideMark/>
          </w:tcPr>
          <w:p w:rsidR="002C0DA5" w:rsidRPr="00DE17F2" w:rsidRDefault="002C0DA5">
            <w:pPr>
              <w:rPr>
                <w:rFonts w:cs="Calibri"/>
                <w:color w:val="000000"/>
                <w:sz w:val="19"/>
                <w:szCs w:val="19"/>
                <w:lang w:eastAsia="cs-CZ"/>
              </w:rPr>
            </w:pPr>
            <w:r w:rsidRPr="00DE17F2">
              <w:rPr>
                <w:rFonts w:cs="Calibri"/>
                <w:color w:val="000000"/>
                <w:sz w:val="19"/>
                <w:szCs w:val="19"/>
                <w:lang w:eastAsia="cs-CZ"/>
              </w:rPr>
              <w:t> </w:t>
            </w:r>
          </w:p>
        </w:tc>
      </w:tr>
    </w:tbl>
    <w:p w:rsidR="002C0DA5" w:rsidRPr="00DE17F2" w:rsidRDefault="002C0DA5" w:rsidP="002C0DA5">
      <w:pPr>
        <w:pStyle w:val="Nzev"/>
        <w:jc w:val="both"/>
        <w:rPr>
          <w:rFonts w:asciiTheme="minorHAnsi" w:hAnsiTheme="minorHAnsi"/>
          <w:b w:val="0"/>
          <w:sz w:val="19"/>
          <w:szCs w:val="19"/>
        </w:rPr>
      </w:pPr>
    </w:p>
    <w:p w:rsidR="002C0DA5" w:rsidRPr="00DE17F2" w:rsidRDefault="002C0DA5" w:rsidP="002C0DA5">
      <w:pPr>
        <w:pStyle w:val="Nzev"/>
        <w:jc w:val="both"/>
        <w:rPr>
          <w:rFonts w:asciiTheme="minorHAnsi" w:hAnsiTheme="minorHAnsi"/>
          <w:b w:val="0"/>
          <w:sz w:val="19"/>
          <w:szCs w:val="19"/>
        </w:rPr>
      </w:pPr>
      <w:r w:rsidRPr="00DE17F2">
        <w:rPr>
          <w:rFonts w:asciiTheme="minorHAnsi" w:hAnsiTheme="minorHAnsi"/>
          <w:b w:val="0"/>
          <w:sz w:val="19"/>
          <w:szCs w:val="19"/>
        </w:rPr>
        <w:t xml:space="preserve">Finanční prostředky budou odeslány na MŠMT dne:  </w:t>
      </w:r>
    </w:p>
    <w:p w:rsidR="002C0DA5" w:rsidRPr="00DE17F2" w:rsidRDefault="002C0DA5" w:rsidP="002C0DA5">
      <w:pPr>
        <w:pStyle w:val="Nzev"/>
        <w:jc w:val="both"/>
        <w:rPr>
          <w:rFonts w:asciiTheme="minorHAnsi" w:hAnsiTheme="minorHAnsi"/>
          <w:b w:val="0"/>
          <w:sz w:val="19"/>
          <w:szCs w:val="19"/>
        </w:rPr>
      </w:pPr>
    </w:p>
    <w:p w:rsidR="002C0DA5" w:rsidRPr="00DE17F2" w:rsidRDefault="002C0DA5" w:rsidP="002C0DA5">
      <w:pPr>
        <w:pStyle w:val="Nzev"/>
        <w:jc w:val="both"/>
        <w:rPr>
          <w:rFonts w:asciiTheme="minorHAnsi" w:hAnsiTheme="minorHAnsi"/>
          <w:b w:val="0"/>
          <w:sz w:val="19"/>
          <w:szCs w:val="19"/>
        </w:rPr>
      </w:pPr>
      <w:r w:rsidRPr="00DE17F2">
        <w:rPr>
          <w:rFonts w:asciiTheme="minorHAnsi" w:hAnsiTheme="minorHAnsi"/>
          <w:b w:val="0"/>
          <w:sz w:val="19"/>
          <w:szCs w:val="19"/>
        </w:rPr>
        <w:t>Zdůvodnění vratky:</w:t>
      </w:r>
    </w:p>
    <w:p w:rsidR="002C0DA5" w:rsidRPr="00DE17F2" w:rsidRDefault="002C0DA5" w:rsidP="002C0DA5">
      <w:pPr>
        <w:pStyle w:val="Nzev"/>
        <w:jc w:val="both"/>
        <w:rPr>
          <w:rFonts w:asciiTheme="minorHAnsi" w:hAnsiTheme="minorHAnsi"/>
          <w:b w:val="0"/>
          <w:sz w:val="19"/>
          <w:szCs w:val="19"/>
        </w:rPr>
      </w:pPr>
    </w:p>
    <w:p w:rsidR="002C0DA5" w:rsidRPr="00DE17F2" w:rsidRDefault="002C0DA5" w:rsidP="002C0DA5">
      <w:pPr>
        <w:pStyle w:val="Nzev"/>
        <w:jc w:val="both"/>
        <w:rPr>
          <w:rFonts w:asciiTheme="minorHAnsi" w:hAnsiTheme="minorHAnsi"/>
          <w:b w:val="0"/>
          <w:sz w:val="19"/>
          <w:szCs w:val="19"/>
        </w:rPr>
      </w:pPr>
      <w:r w:rsidRPr="00DE17F2">
        <w:rPr>
          <w:rFonts w:asciiTheme="minorHAnsi" w:hAnsiTheme="minorHAnsi"/>
          <w:b w:val="0"/>
          <w:sz w:val="19"/>
          <w:szCs w:val="19"/>
        </w:rPr>
        <w:t>V </w:t>
      </w:r>
      <w:r w:rsidR="00481943" w:rsidRPr="00DE17F2">
        <w:rPr>
          <w:rFonts w:asciiTheme="minorHAnsi" w:hAnsiTheme="minorHAnsi"/>
          <w:b w:val="0"/>
          <w:sz w:val="19"/>
          <w:szCs w:val="19"/>
        </w:rPr>
        <w:fldChar w:fldCharType="begin">
          <w:ffData>
            <w:name w:val="Text4"/>
            <w:enabled/>
            <w:calcOnExit w:val="0"/>
            <w:textInput/>
          </w:ffData>
        </w:fldChar>
      </w:r>
      <w:r w:rsidRPr="00DE17F2">
        <w:rPr>
          <w:rFonts w:asciiTheme="minorHAnsi" w:hAnsiTheme="minorHAnsi"/>
          <w:b w:val="0"/>
          <w:sz w:val="19"/>
          <w:szCs w:val="19"/>
        </w:rPr>
        <w:instrText xml:space="preserve"> FORMTEXT </w:instrText>
      </w:r>
      <w:r w:rsidR="00481943" w:rsidRPr="00DE17F2">
        <w:rPr>
          <w:rFonts w:asciiTheme="minorHAnsi" w:hAnsiTheme="minorHAnsi"/>
          <w:b w:val="0"/>
          <w:sz w:val="19"/>
          <w:szCs w:val="19"/>
        </w:rPr>
      </w:r>
      <w:r w:rsidR="00481943" w:rsidRPr="00DE17F2">
        <w:rPr>
          <w:rFonts w:asciiTheme="minorHAnsi" w:hAnsiTheme="minorHAnsi"/>
          <w:b w:val="0"/>
          <w:sz w:val="19"/>
          <w:szCs w:val="19"/>
        </w:rPr>
        <w:fldChar w:fldCharType="separate"/>
      </w:r>
      <w:r w:rsidRPr="00DE17F2">
        <w:rPr>
          <w:rFonts w:asciiTheme="minorHAnsi" w:hAnsiTheme="minorHAnsi"/>
          <w:b w:val="0"/>
          <w:noProof/>
          <w:sz w:val="19"/>
          <w:szCs w:val="19"/>
        </w:rPr>
        <w:t> </w:t>
      </w:r>
      <w:r w:rsidRPr="00DE17F2">
        <w:rPr>
          <w:rFonts w:asciiTheme="minorHAnsi" w:hAnsiTheme="minorHAnsi"/>
          <w:b w:val="0"/>
          <w:noProof/>
          <w:sz w:val="19"/>
          <w:szCs w:val="19"/>
        </w:rPr>
        <w:t> </w:t>
      </w:r>
      <w:r w:rsidRPr="00DE17F2">
        <w:rPr>
          <w:rFonts w:asciiTheme="minorHAnsi" w:hAnsiTheme="minorHAnsi"/>
          <w:b w:val="0"/>
          <w:noProof/>
          <w:sz w:val="19"/>
          <w:szCs w:val="19"/>
        </w:rPr>
        <w:t> </w:t>
      </w:r>
      <w:r w:rsidRPr="00DE17F2">
        <w:rPr>
          <w:rFonts w:asciiTheme="minorHAnsi" w:hAnsiTheme="minorHAnsi"/>
          <w:b w:val="0"/>
          <w:noProof/>
          <w:sz w:val="19"/>
          <w:szCs w:val="19"/>
        </w:rPr>
        <w:t> </w:t>
      </w:r>
      <w:r w:rsidRPr="00DE17F2">
        <w:rPr>
          <w:rFonts w:asciiTheme="minorHAnsi" w:hAnsiTheme="minorHAnsi"/>
          <w:b w:val="0"/>
          <w:noProof/>
          <w:sz w:val="19"/>
          <w:szCs w:val="19"/>
        </w:rPr>
        <w:t> </w:t>
      </w:r>
      <w:r w:rsidR="00481943" w:rsidRPr="00DE17F2">
        <w:rPr>
          <w:rFonts w:asciiTheme="minorHAnsi" w:hAnsiTheme="minorHAnsi"/>
          <w:b w:val="0"/>
          <w:sz w:val="19"/>
          <w:szCs w:val="19"/>
        </w:rPr>
        <w:fldChar w:fldCharType="end"/>
      </w:r>
      <w:r w:rsidRPr="00DE17F2">
        <w:rPr>
          <w:rFonts w:asciiTheme="minorHAnsi" w:hAnsiTheme="minorHAnsi"/>
          <w:b w:val="0"/>
          <w:sz w:val="19"/>
          <w:szCs w:val="19"/>
        </w:rPr>
        <w:t xml:space="preserve"> dne </w:t>
      </w:r>
      <w:r w:rsidR="00481943" w:rsidRPr="00DE17F2">
        <w:rPr>
          <w:rFonts w:asciiTheme="minorHAnsi" w:hAnsiTheme="minorHAnsi"/>
          <w:b w:val="0"/>
          <w:sz w:val="19"/>
          <w:szCs w:val="19"/>
        </w:rPr>
        <w:fldChar w:fldCharType="begin">
          <w:ffData>
            <w:name w:val="Text5"/>
            <w:enabled/>
            <w:calcOnExit w:val="0"/>
            <w:textInput/>
          </w:ffData>
        </w:fldChar>
      </w:r>
      <w:r w:rsidRPr="00DE17F2">
        <w:rPr>
          <w:rFonts w:asciiTheme="minorHAnsi" w:hAnsiTheme="minorHAnsi"/>
          <w:b w:val="0"/>
          <w:sz w:val="19"/>
          <w:szCs w:val="19"/>
        </w:rPr>
        <w:instrText xml:space="preserve"> FORMTEXT </w:instrText>
      </w:r>
      <w:r w:rsidR="00481943" w:rsidRPr="00DE17F2">
        <w:rPr>
          <w:rFonts w:asciiTheme="minorHAnsi" w:hAnsiTheme="minorHAnsi"/>
          <w:b w:val="0"/>
          <w:sz w:val="19"/>
          <w:szCs w:val="19"/>
        </w:rPr>
      </w:r>
      <w:r w:rsidR="00481943" w:rsidRPr="00DE17F2">
        <w:rPr>
          <w:rFonts w:asciiTheme="minorHAnsi" w:hAnsiTheme="minorHAnsi"/>
          <w:b w:val="0"/>
          <w:sz w:val="19"/>
          <w:szCs w:val="19"/>
        </w:rPr>
        <w:fldChar w:fldCharType="separate"/>
      </w:r>
      <w:r w:rsidRPr="00DE17F2">
        <w:rPr>
          <w:rFonts w:asciiTheme="minorHAnsi" w:hAnsiTheme="minorHAnsi"/>
          <w:b w:val="0"/>
          <w:noProof/>
          <w:sz w:val="19"/>
          <w:szCs w:val="19"/>
        </w:rPr>
        <w:t> </w:t>
      </w:r>
      <w:r w:rsidRPr="00DE17F2">
        <w:rPr>
          <w:rFonts w:asciiTheme="minorHAnsi" w:hAnsiTheme="minorHAnsi"/>
          <w:b w:val="0"/>
          <w:noProof/>
          <w:sz w:val="19"/>
          <w:szCs w:val="19"/>
        </w:rPr>
        <w:t> </w:t>
      </w:r>
      <w:r w:rsidRPr="00DE17F2">
        <w:rPr>
          <w:rFonts w:asciiTheme="minorHAnsi" w:hAnsiTheme="minorHAnsi"/>
          <w:b w:val="0"/>
          <w:noProof/>
          <w:sz w:val="19"/>
          <w:szCs w:val="19"/>
        </w:rPr>
        <w:t> </w:t>
      </w:r>
      <w:r w:rsidRPr="00DE17F2">
        <w:rPr>
          <w:rFonts w:asciiTheme="minorHAnsi" w:hAnsiTheme="minorHAnsi"/>
          <w:b w:val="0"/>
          <w:noProof/>
          <w:sz w:val="19"/>
          <w:szCs w:val="19"/>
        </w:rPr>
        <w:t> </w:t>
      </w:r>
      <w:r w:rsidRPr="00DE17F2">
        <w:rPr>
          <w:rFonts w:asciiTheme="minorHAnsi" w:hAnsiTheme="minorHAnsi"/>
          <w:b w:val="0"/>
          <w:noProof/>
          <w:sz w:val="19"/>
          <w:szCs w:val="19"/>
        </w:rPr>
        <w:t> </w:t>
      </w:r>
      <w:r w:rsidR="00481943" w:rsidRPr="00DE17F2">
        <w:rPr>
          <w:rFonts w:asciiTheme="minorHAnsi" w:hAnsiTheme="minorHAnsi"/>
          <w:b w:val="0"/>
          <w:sz w:val="19"/>
          <w:szCs w:val="19"/>
        </w:rPr>
        <w:fldChar w:fldCharType="end"/>
      </w:r>
      <w:r w:rsidRPr="00DE17F2">
        <w:rPr>
          <w:rFonts w:asciiTheme="minorHAnsi" w:hAnsiTheme="minorHAnsi"/>
          <w:b w:val="0"/>
          <w:sz w:val="19"/>
          <w:szCs w:val="19"/>
        </w:rPr>
        <w:t xml:space="preserve"> </w:t>
      </w:r>
    </w:p>
    <w:p w:rsidR="002C0DA5" w:rsidRPr="00DE17F2" w:rsidRDefault="002C0DA5" w:rsidP="002C0DA5">
      <w:pPr>
        <w:pStyle w:val="Nzev"/>
        <w:ind w:left="5812"/>
        <w:rPr>
          <w:rFonts w:asciiTheme="minorHAnsi" w:hAnsiTheme="minorHAnsi"/>
          <w:b w:val="0"/>
          <w:sz w:val="19"/>
          <w:szCs w:val="19"/>
        </w:rPr>
      </w:pPr>
      <w:r w:rsidRPr="00DE17F2">
        <w:rPr>
          <w:rFonts w:asciiTheme="minorHAnsi" w:hAnsiTheme="minorHAnsi"/>
          <w:b w:val="0"/>
          <w:sz w:val="19"/>
          <w:szCs w:val="19"/>
        </w:rPr>
        <w:t>………………………………………………</w:t>
      </w:r>
    </w:p>
    <w:p w:rsidR="002C0DA5" w:rsidRPr="00DE17F2" w:rsidRDefault="002C0DA5" w:rsidP="002C0DA5">
      <w:pPr>
        <w:pStyle w:val="Nzev"/>
        <w:ind w:left="5812"/>
        <w:rPr>
          <w:rFonts w:asciiTheme="minorHAnsi" w:hAnsiTheme="minorHAnsi"/>
          <w:b w:val="0"/>
          <w:sz w:val="19"/>
          <w:szCs w:val="19"/>
        </w:rPr>
      </w:pPr>
      <w:r w:rsidRPr="00DE17F2">
        <w:rPr>
          <w:rFonts w:asciiTheme="minorHAnsi" w:hAnsiTheme="minorHAnsi"/>
          <w:b w:val="0"/>
          <w:sz w:val="19"/>
          <w:szCs w:val="19"/>
        </w:rPr>
        <w:t>Osoba oprávněná jednat za příjemce</w:t>
      </w:r>
    </w:p>
    <w:p w:rsidR="002C0DA5" w:rsidRPr="00DE17F2" w:rsidRDefault="002C0DA5" w:rsidP="002C0DA5">
      <w:pPr>
        <w:pStyle w:val="Nzev"/>
        <w:ind w:left="5812"/>
        <w:rPr>
          <w:rFonts w:asciiTheme="minorHAnsi" w:hAnsiTheme="minorHAnsi"/>
          <w:b w:val="0"/>
          <w:i/>
          <w:sz w:val="19"/>
          <w:szCs w:val="19"/>
        </w:rPr>
      </w:pPr>
      <w:r w:rsidRPr="00DE17F2">
        <w:rPr>
          <w:rFonts w:asciiTheme="minorHAnsi" w:hAnsiTheme="minorHAnsi"/>
          <w:b w:val="0"/>
          <w:i/>
          <w:sz w:val="19"/>
          <w:szCs w:val="19"/>
        </w:rPr>
        <w:t>(podpis, razítko)</w:t>
      </w:r>
    </w:p>
    <w:p w:rsidR="002C0DA5" w:rsidRPr="00DE17F2" w:rsidRDefault="002C0DA5" w:rsidP="002C0DA5">
      <w:pPr>
        <w:pStyle w:val="Nzev"/>
        <w:ind w:firstLine="5812"/>
        <w:jc w:val="left"/>
        <w:rPr>
          <w:rFonts w:asciiTheme="minorHAnsi" w:hAnsiTheme="minorHAnsi"/>
          <w:b w:val="0"/>
          <w:i/>
          <w:sz w:val="19"/>
          <w:szCs w:val="19"/>
        </w:rPr>
      </w:pPr>
    </w:p>
    <w:p w:rsidR="002C0DA5" w:rsidRPr="00DE17F2" w:rsidRDefault="002C0DA5" w:rsidP="002C0DA5">
      <w:pPr>
        <w:pStyle w:val="Nzev"/>
        <w:jc w:val="left"/>
        <w:rPr>
          <w:rFonts w:asciiTheme="minorHAnsi" w:hAnsiTheme="minorHAnsi"/>
          <w:b w:val="0"/>
          <w:sz w:val="19"/>
          <w:szCs w:val="19"/>
        </w:rPr>
      </w:pPr>
      <w:r w:rsidRPr="00DE17F2">
        <w:rPr>
          <w:rFonts w:asciiTheme="minorHAnsi" w:hAnsiTheme="minorHAnsi"/>
          <w:b w:val="0"/>
          <w:sz w:val="19"/>
          <w:szCs w:val="19"/>
        </w:rPr>
        <w:t xml:space="preserve">Jméno a kontaktní telefon, e-mail osoby, která formulář zpracovala: </w:t>
      </w:r>
    </w:p>
    <w:p w:rsidR="002C0DA5" w:rsidRPr="00DE17F2" w:rsidRDefault="002C0DA5" w:rsidP="002C0DA5">
      <w:pPr>
        <w:tabs>
          <w:tab w:val="center" w:pos="4337"/>
          <w:tab w:val="right" w:pos="8674"/>
        </w:tabs>
      </w:pPr>
    </w:p>
    <w:tbl>
      <w:tblPr>
        <w:tblpPr w:leftFromText="141" w:rightFromText="141" w:horzAnchor="page" w:tblpX="638" w:tblpY="-1410"/>
        <w:tblW w:w="10702" w:type="dxa"/>
        <w:tblCellMar>
          <w:left w:w="70" w:type="dxa"/>
          <w:right w:w="70" w:type="dxa"/>
        </w:tblCellMar>
        <w:tblLook w:val="04A0" w:firstRow="1" w:lastRow="0" w:firstColumn="1" w:lastColumn="0" w:noHBand="0" w:noVBand="1"/>
      </w:tblPr>
      <w:tblGrid>
        <w:gridCol w:w="10702"/>
      </w:tblGrid>
      <w:tr w:rsidR="002C0DA5" w:rsidRPr="00DE17F2" w:rsidTr="002C0DA5">
        <w:trPr>
          <w:trHeight w:val="420"/>
        </w:trPr>
        <w:tc>
          <w:tcPr>
            <w:tcW w:w="10702" w:type="dxa"/>
            <w:noWrap/>
            <w:vAlign w:val="center"/>
          </w:tcPr>
          <w:p w:rsidR="002C0DA5" w:rsidRPr="00DE17F2" w:rsidRDefault="002C0DA5">
            <w:pPr>
              <w:jc w:val="center"/>
              <w:rPr>
                <w:rFonts w:cs="Calibri"/>
                <w:b/>
                <w:bCs/>
                <w:color w:val="000000"/>
                <w:sz w:val="32"/>
                <w:szCs w:val="32"/>
                <w:lang w:eastAsia="cs-CZ"/>
              </w:rPr>
            </w:pPr>
          </w:p>
        </w:tc>
      </w:tr>
    </w:tbl>
    <w:p w:rsidR="002442AB" w:rsidRPr="00DE17F2" w:rsidRDefault="002442AB" w:rsidP="002442AB">
      <w:pPr>
        <w:spacing w:line="259" w:lineRule="auto"/>
        <w:jc w:val="right"/>
        <w:rPr>
          <w:b/>
          <w:sz w:val="32"/>
          <w:szCs w:val="32"/>
        </w:rPr>
      </w:pPr>
      <w:r w:rsidRPr="00DE17F2">
        <w:rPr>
          <w:b/>
          <w:sz w:val="32"/>
          <w:szCs w:val="32"/>
        </w:rPr>
        <w:lastRenderedPageBreak/>
        <w:t xml:space="preserve">Příloha č. </w:t>
      </w:r>
      <w:r w:rsidR="00C207E2" w:rsidRPr="00DE17F2">
        <w:rPr>
          <w:b/>
          <w:sz w:val="32"/>
          <w:szCs w:val="32"/>
        </w:rPr>
        <w:t>5</w:t>
      </w:r>
      <w:r w:rsidRPr="00DE17F2">
        <w:rPr>
          <w:b/>
          <w:sz w:val="32"/>
          <w:szCs w:val="32"/>
        </w:rPr>
        <w:t xml:space="preserve"> – Formulář závěrečné zprávy</w:t>
      </w:r>
    </w:p>
    <w:p w:rsidR="002C0DA5" w:rsidRPr="00DE17F2" w:rsidRDefault="002C0DA5" w:rsidP="002C0DA5">
      <w:pPr>
        <w:tabs>
          <w:tab w:val="center" w:pos="4337"/>
          <w:tab w:val="right" w:pos="8674"/>
        </w:tabs>
        <w:rPr>
          <w:rFonts w:eastAsia="Times New Roman"/>
          <w:sz w:val="24"/>
          <w:szCs w:val="24"/>
          <w:lang w:eastAsia="ar-SA"/>
        </w:rPr>
      </w:pPr>
    </w:p>
    <w:p w:rsidR="001664A5" w:rsidRPr="00DE17F2" w:rsidRDefault="001664A5" w:rsidP="001664A5">
      <w:pPr>
        <w:jc w:val="center"/>
        <w:rPr>
          <w:b/>
          <w:sz w:val="28"/>
          <w:szCs w:val="28"/>
        </w:rPr>
      </w:pPr>
      <w:r w:rsidRPr="00DE17F2">
        <w:rPr>
          <w:b/>
          <w:sz w:val="28"/>
          <w:szCs w:val="28"/>
        </w:rPr>
        <w:t>Závěrečná zpráva o věcném plnění projektu</w:t>
      </w:r>
    </w:p>
    <w:p w:rsidR="001664A5" w:rsidRPr="00DE17F2" w:rsidRDefault="001664A5" w:rsidP="001664A5"/>
    <w:p w:rsidR="001664A5" w:rsidRPr="00DE17F2" w:rsidRDefault="001664A5" w:rsidP="001664A5">
      <w:r w:rsidRPr="00DE17F2">
        <w:t>Název organizace:</w:t>
      </w:r>
    </w:p>
    <w:p w:rsidR="001664A5" w:rsidRPr="00DE17F2" w:rsidRDefault="001664A5" w:rsidP="001664A5">
      <w:r w:rsidRPr="00DE17F2">
        <w:t>Název projektu:</w:t>
      </w:r>
    </w:p>
    <w:p w:rsidR="001664A5" w:rsidRPr="00DE17F2" w:rsidRDefault="001664A5" w:rsidP="001664A5">
      <w:r w:rsidRPr="00DE17F2">
        <w:t>Číslo rozhodnutí:</w:t>
      </w:r>
    </w:p>
    <w:p w:rsidR="001664A5" w:rsidRPr="00DE17F2" w:rsidRDefault="001664A5" w:rsidP="001664A5"/>
    <w:p w:rsidR="001664A5" w:rsidRPr="00DE17F2" w:rsidRDefault="001664A5" w:rsidP="00E331AA">
      <w:pPr>
        <w:pStyle w:val="Odstavecseseznamem"/>
        <w:numPr>
          <w:ilvl w:val="0"/>
          <w:numId w:val="30"/>
        </w:numPr>
        <w:spacing w:after="160" w:line="259" w:lineRule="auto"/>
        <w:rPr>
          <w:rFonts w:asciiTheme="minorHAnsi" w:hAnsiTheme="minorHAnsi"/>
          <w:b/>
        </w:rPr>
      </w:pPr>
      <w:r w:rsidRPr="00DE17F2">
        <w:rPr>
          <w:rFonts w:asciiTheme="minorHAnsi" w:hAnsiTheme="minorHAnsi"/>
          <w:b/>
        </w:rPr>
        <w:t>Anotace projektu</w:t>
      </w:r>
    </w:p>
    <w:p w:rsidR="001664A5" w:rsidRPr="00DE17F2" w:rsidRDefault="001664A5" w:rsidP="001664A5">
      <w:pPr>
        <w:ind w:left="360"/>
      </w:pPr>
      <w:r w:rsidRPr="00DE17F2">
        <w:t xml:space="preserve">Shrňte stručně, ale výstižně obsah a hlavní výstupy projektu </w:t>
      </w:r>
    </w:p>
    <w:p w:rsidR="001664A5" w:rsidRPr="00DE17F2" w:rsidRDefault="001664A5" w:rsidP="001664A5">
      <w:pPr>
        <w:ind w:left="360"/>
      </w:pPr>
    </w:p>
    <w:p w:rsidR="001664A5" w:rsidRPr="00DE17F2" w:rsidRDefault="001664A5" w:rsidP="00E331AA">
      <w:pPr>
        <w:pStyle w:val="Odstavecseseznamem"/>
        <w:numPr>
          <w:ilvl w:val="0"/>
          <w:numId w:val="30"/>
        </w:numPr>
        <w:spacing w:after="160" w:line="259" w:lineRule="auto"/>
        <w:rPr>
          <w:rFonts w:asciiTheme="minorHAnsi" w:hAnsiTheme="minorHAnsi"/>
          <w:b/>
        </w:rPr>
      </w:pPr>
      <w:r w:rsidRPr="00DE17F2">
        <w:rPr>
          <w:rFonts w:asciiTheme="minorHAnsi" w:hAnsiTheme="minorHAnsi"/>
          <w:b/>
        </w:rPr>
        <w:t>Cíle a priority</w:t>
      </w:r>
    </w:p>
    <w:p w:rsidR="001664A5" w:rsidRPr="00DE17F2" w:rsidRDefault="001664A5" w:rsidP="001664A5">
      <w:pPr>
        <w:ind w:left="360"/>
      </w:pPr>
      <w:r w:rsidRPr="00DE17F2">
        <w:t>Popište vyhodnocení a způsob naplnění obecných i specifických cílů vašeho projektu</w:t>
      </w:r>
    </w:p>
    <w:p w:rsidR="001664A5" w:rsidRPr="00DE17F2" w:rsidRDefault="001664A5" w:rsidP="001664A5">
      <w:pPr>
        <w:ind w:left="360"/>
      </w:pPr>
    </w:p>
    <w:p w:rsidR="001664A5" w:rsidRPr="00DE17F2" w:rsidRDefault="001664A5" w:rsidP="00E331AA">
      <w:pPr>
        <w:pStyle w:val="Odstavecseseznamem"/>
        <w:numPr>
          <w:ilvl w:val="0"/>
          <w:numId w:val="30"/>
        </w:numPr>
        <w:spacing w:after="160" w:line="259" w:lineRule="auto"/>
        <w:rPr>
          <w:rFonts w:asciiTheme="minorHAnsi" w:hAnsiTheme="minorHAnsi"/>
        </w:rPr>
      </w:pPr>
      <w:r w:rsidRPr="00DE17F2">
        <w:rPr>
          <w:rFonts w:asciiTheme="minorHAnsi" w:hAnsiTheme="minorHAnsi"/>
          <w:b/>
        </w:rPr>
        <w:t>Obsah projektu, témata a použité metody či přístupy</w:t>
      </w:r>
    </w:p>
    <w:p w:rsidR="001664A5" w:rsidRPr="00DE17F2" w:rsidRDefault="001664A5" w:rsidP="00310ED6">
      <w:pPr>
        <w:ind w:left="360"/>
        <w:jc w:val="both"/>
      </w:pPr>
      <w:r w:rsidRPr="00DE17F2">
        <w:t>Popište detailně celý průběh projektu po jednotlivých aktivitách, pokud některé části projektu byly realizovány jinak, než bylo uvedeno v projektu, napište zdůvodnění.</w:t>
      </w:r>
    </w:p>
    <w:p w:rsidR="001664A5" w:rsidRPr="00DE17F2" w:rsidRDefault="001664A5" w:rsidP="001664A5">
      <w:pPr>
        <w:ind w:left="360"/>
      </w:pPr>
    </w:p>
    <w:p w:rsidR="001664A5" w:rsidRPr="00DE17F2" w:rsidRDefault="001664A5" w:rsidP="00E331AA">
      <w:pPr>
        <w:pStyle w:val="Odstavecseseznamem"/>
        <w:numPr>
          <w:ilvl w:val="0"/>
          <w:numId w:val="30"/>
        </w:numPr>
        <w:spacing w:after="160" w:line="259" w:lineRule="auto"/>
        <w:rPr>
          <w:rFonts w:asciiTheme="minorHAnsi" w:hAnsiTheme="minorHAnsi"/>
          <w:b/>
        </w:rPr>
      </w:pPr>
      <w:r w:rsidRPr="00DE17F2">
        <w:rPr>
          <w:rFonts w:asciiTheme="minorHAnsi" w:hAnsiTheme="minorHAnsi"/>
          <w:b/>
        </w:rPr>
        <w:t>Zapojení cílových skupin a partnerství</w:t>
      </w:r>
    </w:p>
    <w:p w:rsidR="001664A5" w:rsidRPr="00DE17F2" w:rsidRDefault="001664A5" w:rsidP="00310ED6">
      <w:pPr>
        <w:ind w:left="360"/>
        <w:jc w:val="both"/>
      </w:pPr>
      <w:r w:rsidRPr="00DE17F2">
        <w:t>Popište, jakým způsobem byly do aktivit zapojeny cílové skupiny. Pokud jste projekt realizovali s partnery, popište rozdělení rolí a aktivit mezi vaší organizací a ostatními partnery.</w:t>
      </w:r>
    </w:p>
    <w:p w:rsidR="001664A5" w:rsidRPr="00DE17F2" w:rsidRDefault="001664A5" w:rsidP="001664A5"/>
    <w:p w:rsidR="001664A5" w:rsidRPr="00DE17F2" w:rsidRDefault="001664A5" w:rsidP="00E331AA">
      <w:pPr>
        <w:pStyle w:val="Odstavecseseznamem"/>
        <w:numPr>
          <w:ilvl w:val="0"/>
          <w:numId w:val="30"/>
        </w:numPr>
        <w:spacing w:after="160" w:line="259" w:lineRule="auto"/>
        <w:rPr>
          <w:rFonts w:asciiTheme="minorHAnsi" w:hAnsiTheme="minorHAnsi"/>
          <w:b/>
        </w:rPr>
      </w:pPr>
      <w:r w:rsidRPr="00DE17F2">
        <w:rPr>
          <w:rFonts w:asciiTheme="minorHAnsi" w:hAnsiTheme="minorHAnsi"/>
          <w:b/>
        </w:rPr>
        <w:t>Dopad projektu a jeho výstupy - konkrétní výstupy projektu</w:t>
      </w:r>
    </w:p>
    <w:p w:rsidR="001664A5" w:rsidRPr="00DE17F2" w:rsidRDefault="001664A5" w:rsidP="001664A5">
      <w:pPr>
        <w:ind w:left="360"/>
        <w:rPr>
          <w:b/>
        </w:rPr>
      </w:pPr>
    </w:p>
    <w:p w:rsidR="001664A5" w:rsidRPr="00DE17F2" w:rsidRDefault="001664A5" w:rsidP="00E331AA">
      <w:pPr>
        <w:pStyle w:val="Odstavecseseznamem"/>
        <w:numPr>
          <w:ilvl w:val="0"/>
          <w:numId w:val="30"/>
        </w:numPr>
        <w:spacing w:after="160" w:line="259" w:lineRule="auto"/>
        <w:rPr>
          <w:rFonts w:asciiTheme="minorHAnsi" w:hAnsiTheme="minorHAnsi"/>
          <w:b/>
        </w:rPr>
      </w:pPr>
      <w:r w:rsidRPr="00DE17F2">
        <w:rPr>
          <w:rFonts w:asciiTheme="minorHAnsi" w:hAnsiTheme="minorHAnsi"/>
          <w:b/>
        </w:rPr>
        <w:t>Viditelnost projektu a využití výsledků projektu</w:t>
      </w:r>
    </w:p>
    <w:p w:rsidR="001664A5" w:rsidRPr="00DE17F2" w:rsidRDefault="001664A5" w:rsidP="00310ED6">
      <w:pPr>
        <w:ind w:left="360"/>
        <w:jc w:val="both"/>
      </w:pPr>
      <w:r w:rsidRPr="00DE17F2">
        <w:t xml:space="preserve">Popište, jak jste informovali o vašem projektu veřejnost, popř. média (u tištěných článků připojte jejich kopii, u elektronických uveďte odkaz). Popište také, jak </w:t>
      </w:r>
      <w:r w:rsidR="00310ED6" w:rsidRPr="00DE17F2">
        <w:t>využíváte anebo šíříte</w:t>
      </w:r>
      <w:r w:rsidRPr="00DE17F2">
        <w:t xml:space="preserve"> výsledky a výstupy vašeho projektu.</w:t>
      </w:r>
    </w:p>
    <w:p w:rsidR="001664A5" w:rsidRPr="00DE17F2" w:rsidRDefault="001664A5" w:rsidP="001664A5"/>
    <w:p w:rsidR="001664A5" w:rsidRPr="00DE17F2" w:rsidRDefault="001664A5" w:rsidP="00E331AA">
      <w:pPr>
        <w:pStyle w:val="Odstavecseseznamem"/>
        <w:numPr>
          <w:ilvl w:val="0"/>
          <w:numId w:val="30"/>
        </w:numPr>
        <w:spacing w:after="160" w:line="259" w:lineRule="auto"/>
        <w:rPr>
          <w:rFonts w:asciiTheme="minorHAnsi" w:hAnsiTheme="minorHAnsi"/>
          <w:b/>
        </w:rPr>
      </w:pPr>
      <w:r w:rsidRPr="00DE17F2">
        <w:rPr>
          <w:rFonts w:asciiTheme="minorHAnsi" w:hAnsiTheme="minorHAnsi"/>
          <w:b/>
        </w:rPr>
        <w:t>Vyhodnocení projektu a návazné aktivity</w:t>
      </w:r>
    </w:p>
    <w:p w:rsidR="001664A5" w:rsidRPr="00DE17F2" w:rsidRDefault="001664A5" w:rsidP="00310ED6">
      <w:pPr>
        <w:ind w:left="360"/>
        <w:jc w:val="both"/>
      </w:pPr>
      <w:r w:rsidRPr="00DE17F2">
        <w:t>Popište, jakým způsobem jste váš projekt vyhodnocovali (průběžně i po jeho skončení) a shrňte jednotlivé výsledky hodnocení.</w:t>
      </w:r>
    </w:p>
    <w:p w:rsidR="001664A5" w:rsidRPr="00DE17F2" w:rsidRDefault="001664A5" w:rsidP="001664A5"/>
    <w:p w:rsidR="001664A5" w:rsidRPr="00DE17F2" w:rsidRDefault="001664A5" w:rsidP="00E331AA">
      <w:pPr>
        <w:pStyle w:val="Odstavecseseznamem"/>
        <w:numPr>
          <w:ilvl w:val="0"/>
          <w:numId w:val="30"/>
        </w:numPr>
        <w:spacing w:after="160" w:line="259" w:lineRule="auto"/>
        <w:rPr>
          <w:rFonts w:asciiTheme="minorHAnsi" w:hAnsiTheme="minorHAnsi"/>
          <w:b/>
        </w:rPr>
      </w:pPr>
      <w:r w:rsidRPr="00DE17F2">
        <w:rPr>
          <w:rFonts w:asciiTheme="minorHAnsi" w:hAnsiTheme="minorHAnsi"/>
          <w:b/>
        </w:rPr>
        <w:t>Statistické údaje</w:t>
      </w:r>
    </w:p>
    <w:p w:rsidR="001664A5" w:rsidRPr="00DE17F2" w:rsidRDefault="001664A5" w:rsidP="00310ED6">
      <w:pPr>
        <w:ind w:left="360"/>
        <w:jc w:val="both"/>
      </w:pPr>
      <w:r w:rsidRPr="00DE17F2">
        <w:t>Uveďte počty zapojených dětí, mládeže, popř. dospělých do jednotlivých skupin aktivit</w:t>
      </w:r>
    </w:p>
    <w:p w:rsidR="001664A5" w:rsidRPr="00DE17F2" w:rsidRDefault="001664A5" w:rsidP="00310ED6">
      <w:pPr>
        <w:ind w:left="360"/>
        <w:jc w:val="both"/>
      </w:pPr>
      <w:r w:rsidRPr="00DE17F2">
        <w:t xml:space="preserve">Uveďte počty </w:t>
      </w:r>
      <w:r w:rsidR="00310ED6" w:rsidRPr="00DE17F2">
        <w:t>multiplikátorů</w:t>
      </w:r>
    </w:p>
    <w:p w:rsidR="001664A5" w:rsidRPr="00DE17F2" w:rsidRDefault="001664A5" w:rsidP="00310ED6">
      <w:pPr>
        <w:ind w:left="360"/>
        <w:jc w:val="both"/>
      </w:pPr>
      <w:r w:rsidRPr="00DE17F2">
        <w:t xml:space="preserve">Uveďte počty zapojených dobrovolníků </w:t>
      </w:r>
    </w:p>
    <w:p w:rsidR="001664A5" w:rsidRPr="00DE17F2" w:rsidRDefault="001664A5" w:rsidP="001664A5"/>
    <w:p w:rsidR="001664A5" w:rsidRPr="00DE17F2" w:rsidRDefault="001664A5" w:rsidP="001664A5"/>
    <w:p w:rsidR="001664A5" w:rsidRPr="00DE17F2" w:rsidRDefault="001664A5" w:rsidP="001664A5">
      <w:r w:rsidRPr="00DE17F2">
        <w:t>Kontaktní osoba k věcnému plnění projektu (jméno, e-mail, příp. telefon):</w:t>
      </w:r>
    </w:p>
    <w:p w:rsidR="001664A5" w:rsidRPr="00DE17F2" w:rsidRDefault="001664A5" w:rsidP="001664A5"/>
    <w:p w:rsidR="001664A5" w:rsidRPr="00DE17F2" w:rsidRDefault="001664A5" w:rsidP="001664A5">
      <w:r w:rsidRPr="00DE17F2">
        <w:t>Podpis:</w:t>
      </w:r>
    </w:p>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p w:rsidR="002C0DA5" w:rsidRPr="00DE17F2" w:rsidRDefault="002C0DA5" w:rsidP="002C0DA5">
      <w:pPr>
        <w:tabs>
          <w:tab w:val="center" w:pos="4337"/>
          <w:tab w:val="right" w:pos="8674"/>
        </w:tabs>
      </w:pPr>
    </w:p>
    <w:p w:rsidR="002C0DA5" w:rsidRPr="00DE17F2" w:rsidRDefault="002C0DA5">
      <w:pPr>
        <w:spacing w:line="259" w:lineRule="auto"/>
        <w:rPr>
          <w:b/>
          <w:sz w:val="24"/>
          <w:szCs w:val="24"/>
        </w:rPr>
      </w:pPr>
      <w:r w:rsidRPr="00DE17F2">
        <w:rPr>
          <w:b/>
          <w:sz w:val="24"/>
          <w:szCs w:val="24"/>
        </w:rPr>
        <w:br w:type="page"/>
      </w:r>
    </w:p>
    <w:p w:rsidR="009A2910" w:rsidRPr="00DE17F2" w:rsidRDefault="009A2910" w:rsidP="002442AB">
      <w:pPr>
        <w:spacing w:line="259" w:lineRule="auto"/>
        <w:jc w:val="right"/>
        <w:rPr>
          <w:b/>
          <w:sz w:val="32"/>
          <w:szCs w:val="32"/>
        </w:rPr>
      </w:pPr>
      <w:r w:rsidRPr="00DE17F2">
        <w:rPr>
          <w:b/>
          <w:sz w:val="32"/>
          <w:szCs w:val="32"/>
        </w:rPr>
        <w:lastRenderedPageBreak/>
        <w:t xml:space="preserve">Příloha č. </w:t>
      </w:r>
      <w:r w:rsidR="00C207E2" w:rsidRPr="00DE17F2">
        <w:rPr>
          <w:b/>
          <w:sz w:val="32"/>
          <w:szCs w:val="32"/>
        </w:rPr>
        <w:t>6</w:t>
      </w:r>
      <w:r w:rsidR="002442AB" w:rsidRPr="00DE17F2">
        <w:rPr>
          <w:b/>
          <w:sz w:val="32"/>
          <w:szCs w:val="32"/>
        </w:rPr>
        <w:t xml:space="preserve"> – Hodnotící kritéria</w:t>
      </w:r>
    </w:p>
    <w:p w:rsidR="0090686B" w:rsidRPr="00DE17F2" w:rsidRDefault="0090686B" w:rsidP="0090686B">
      <w:pPr>
        <w:jc w:val="center"/>
        <w:rPr>
          <w:b/>
          <w:sz w:val="28"/>
        </w:rPr>
      </w:pPr>
      <w:r w:rsidRPr="00DE17F2">
        <w:rPr>
          <w:b/>
          <w:sz w:val="28"/>
        </w:rPr>
        <w:t>Bodové hodnocení projektu</w:t>
      </w:r>
    </w:p>
    <w:p w:rsidR="0090686B" w:rsidRPr="00DE17F2" w:rsidRDefault="0090686B" w:rsidP="0090686B">
      <w:pPr>
        <w:jc w:val="center"/>
        <w:rPr>
          <w:b/>
        </w:rPr>
      </w:pPr>
      <w:r w:rsidRPr="00DE17F2">
        <w:rPr>
          <w:b/>
        </w:rPr>
        <w:t>(podklad pro práci hodnotící komise)</w:t>
      </w:r>
    </w:p>
    <w:p w:rsidR="0090686B" w:rsidRPr="00DE17F2" w:rsidRDefault="0090686B" w:rsidP="0090686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6590"/>
      </w:tblGrid>
      <w:tr w:rsidR="0090686B" w:rsidRPr="00DE17F2" w:rsidTr="0090686B">
        <w:trPr>
          <w:trHeight w:val="270"/>
        </w:trPr>
        <w:tc>
          <w:tcPr>
            <w:tcW w:w="2622"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rPr>
                <w:b/>
              </w:rPr>
            </w:pPr>
            <w:r w:rsidRPr="00DE17F2">
              <w:rPr>
                <w:b/>
              </w:rPr>
              <w:t>Název organizace</w:t>
            </w:r>
          </w:p>
        </w:tc>
        <w:tc>
          <w:tcPr>
            <w:tcW w:w="6590"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rPr>
          <w:trHeight w:val="270"/>
        </w:trPr>
        <w:tc>
          <w:tcPr>
            <w:tcW w:w="2622"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rPr>
                <w:b/>
              </w:rPr>
            </w:pPr>
            <w:r w:rsidRPr="00DE17F2">
              <w:rPr>
                <w:b/>
              </w:rPr>
              <w:t>Název projektu</w:t>
            </w:r>
          </w:p>
        </w:tc>
        <w:tc>
          <w:tcPr>
            <w:tcW w:w="6590"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bl>
    <w:p w:rsidR="0090686B" w:rsidRPr="00DE17F2" w:rsidRDefault="0090686B" w:rsidP="0090686B">
      <w:pPr>
        <w:jc w:val="center"/>
        <w:rPr>
          <w:b/>
        </w:rPr>
      </w:pPr>
    </w:p>
    <w:p w:rsidR="0090686B" w:rsidRPr="00DE17F2" w:rsidRDefault="0090686B" w:rsidP="0090686B">
      <w:pPr>
        <w:jc w:val="center"/>
        <w:rPr>
          <w:b/>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4961"/>
        <w:gridCol w:w="1559"/>
        <w:gridCol w:w="1629"/>
      </w:tblGrid>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rPr>
                <w:b/>
              </w:rPr>
            </w:pP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rPr>
                <w:b/>
              </w:rPr>
            </w:pPr>
            <w:r w:rsidRPr="00DE17F2">
              <w:rPr>
                <w:b/>
              </w:rPr>
              <w:t>Hledisko</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rPr>
                <w:b/>
              </w:rPr>
            </w:pPr>
            <w:r w:rsidRPr="00DE17F2">
              <w:rPr>
                <w:b/>
              </w:rPr>
              <w:t>Počet bodů</w:t>
            </w:r>
          </w:p>
        </w:tc>
        <w:tc>
          <w:tcPr>
            <w:tcW w:w="162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rPr>
                <w:b/>
              </w:rPr>
            </w:pPr>
            <w:r w:rsidRPr="00DE17F2">
              <w:rPr>
                <w:b/>
              </w:rPr>
              <w:t>Návrh</w:t>
            </w: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1.</w:t>
            </w: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pPr>
            <w:r w:rsidRPr="00DE17F2">
              <w:t>Shoda projektu s cílem a obsahem programu</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0 - 5</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2.</w:t>
            </w: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pPr>
            <w:r w:rsidRPr="00DE17F2">
              <w:t>Stanovení cíle, resp. cílů</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0 - 5</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3.</w:t>
            </w: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pPr>
            <w:r w:rsidRPr="00DE17F2">
              <w:t>Dopad projektu na cílové skupiny</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0 - 5</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4.</w:t>
            </w: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pPr>
            <w:r w:rsidRPr="00DE17F2">
              <w:t>Kvalita projektu</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0 - 10</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5.</w:t>
            </w: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pPr>
            <w:r w:rsidRPr="00DE17F2">
              <w:t>Reálnost projektu</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0 - 5</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6.</w:t>
            </w: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pPr>
            <w:r w:rsidRPr="00DE17F2">
              <w:t>Odborná úroveň zajištění projektu</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0 - 5</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7.</w:t>
            </w: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pPr>
            <w:r w:rsidRPr="00DE17F2">
              <w:t>Zkušenost organizace s česko-německou spoluprací</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0 - 5</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8.</w:t>
            </w: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pPr>
            <w:r w:rsidRPr="00DE17F2">
              <w:t>Partnerství se zahraničními organizacemi</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0 - 5</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pPr>
            <w:r w:rsidRPr="00DE17F2">
              <w:t>9.</w:t>
            </w:r>
          </w:p>
        </w:tc>
        <w:tc>
          <w:tcPr>
            <w:tcW w:w="4961"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pPr>
            <w:r w:rsidRPr="00DE17F2">
              <w:t>Výše kofinancování projektu</w:t>
            </w:r>
          </w:p>
        </w:tc>
        <w:tc>
          <w:tcPr>
            <w:tcW w:w="155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pPr>
            <w:r w:rsidRPr="00DE17F2">
              <w:t>0 - 5</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c>
          <w:tcPr>
            <w:tcW w:w="1063"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10.</w:t>
            </w:r>
          </w:p>
        </w:tc>
        <w:tc>
          <w:tcPr>
            <w:tcW w:w="4961"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pPr>
            <w:r w:rsidRPr="00DE17F2">
              <w:t>Rozpočet projektu</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pPr>
            <w:r w:rsidRPr="00DE17F2">
              <w:t>0 - 5</w:t>
            </w:r>
          </w:p>
        </w:tc>
        <w:tc>
          <w:tcPr>
            <w:tcW w:w="1629" w:type="dxa"/>
            <w:tcBorders>
              <w:top w:val="sing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rPr>
          <w:cantSplit/>
        </w:trPr>
        <w:tc>
          <w:tcPr>
            <w:tcW w:w="6024" w:type="dxa"/>
            <w:gridSpan w:val="2"/>
            <w:tcBorders>
              <w:top w:val="doub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rPr>
                <w:b/>
              </w:rPr>
            </w:pPr>
            <w:r w:rsidRPr="00DE17F2">
              <w:rPr>
                <w:b/>
              </w:rPr>
              <w:t>Celkem dosažené body</w:t>
            </w:r>
          </w:p>
        </w:tc>
        <w:tc>
          <w:tcPr>
            <w:tcW w:w="1559" w:type="dxa"/>
            <w:tcBorders>
              <w:top w:val="doub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rPr>
                <w:b/>
              </w:rPr>
            </w:pPr>
            <w:r w:rsidRPr="00DE17F2">
              <w:rPr>
                <w:b/>
              </w:rPr>
              <w:t>x</w:t>
            </w:r>
          </w:p>
        </w:tc>
        <w:tc>
          <w:tcPr>
            <w:tcW w:w="1629" w:type="dxa"/>
            <w:tcBorders>
              <w:top w:val="double" w:sz="4" w:space="0" w:color="auto"/>
              <w:left w:val="single" w:sz="4" w:space="0" w:color="auto"/>
              <w:bottom w:val="single" w:sz="4" w:space="0" w:color="auto"/>
              <w:right w:val="single" w:sz="4" w:space="0" w:color="auto"/>
            </w:tcBorders>
          </w:tcPr>
          <w:p w:rsidR="0090686B" w:rsidRPr="00DE17F2" w:rsidRDefault="0090686B" w:rsidP="0090686B">
            <w:pPr>
              <w:spacing w:line="360" w:lineRule="auto"/>
              <w:jc w:val="center"/>
              <w:rPr>
                <w:b/>
              </w:rPr>
            </w:pPr>
          </w:p>
        </w:tc>
      </w:tr>
      <w:tr w:rsidR="0090686B" w:rsidRPr="00DE17F2" w:rsidTr="0090686B">
        <w:trPr>
          <w:cantSplit/>
        </w:trPr>
        <w:tc>
          <w:tcPr>
            <w:tcW w:w="6024" w:type="dxa"/>
            <w:gridSpan w:val="2"/>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rPr>
                <w:b/>
              </w:rPr>
            </w:pPr>
            <w:r w:rsidRPr="00DE17F2">
              <w:rPr>
                <w:b/>
              </w:rPr>
              <w:t>Maximální počet bodů</w:t>
            </w:r>
          </w:p>
        </w:tc>
        <w:tc>
          <w:tcPr>
            <w:tcW w:w="155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rPr>
                <w:b/>
              </w:rPr>
            </w:pPr>
            <w:r w:rsidRPr="00DE17F2">
              <w:rPr>
                <w:b/>
              </w:rPr>
              <w:t>55</w:t>
            </w:r>
          </w:p>
        </w:tc>
        <w:tc>
          <w:tcPr>
            <w:tcW w:w="1629" w:type="dxa"/>
            <w:tcBorders>
              <w:top w:val="single" w:sz="4" w:space="0" w:color="auto"/>
              <w:left w:val="single" w:sz="4" w:space="0" w:color="auto"/>
              <w:bottom w:val="single" w:sz="4" w:space="0" w:color="auto"/>
              <w:right w:val="single" w:sz="4" w:space="0" w:color="auto"/>
            </w:tcBorders>
            <w:hideMark/>
          </w:tcPr>
          <w:p w:rsidR="0090686B" w:rsidRPr="00DE17F2" w:rsidRDefault="0090686B" w:rsidP="0090686B">
            <w:pPr>
              <w:spacing w:line="360" w:lineRule="auto"/>
              <w:jc w:val="center"/>
              <w:rPr>
                <w:b/>
              </w:rPr>
            </w:pPr>
            <w:r w:rsidRPr="00DE17F2">
              <w:rPr>
                <w:b/>
              </w:rPr>
              <w:t>x</w:t>
            </w:r>
          </w:p>
        </w:tc>
      </w:tr>
    </w:tbl>
    <w:p w:rsidR="0090686B" w:rsidRPr="00DE17F2" w:rsidRDefault="0090686B" w:rsidP="0090686B">
      <w:pPr>
        <w:jc w:val="center"/>
        <w:rPr>
          <w:b/>
        </w:rPr>
      </w:pPr>
    </w:p>
    <w:p w:rsidR="0090686B" w:rsidRPr="00DE17F2" w:rsidRDefault="0090686B" w:rsidP="0090686B">
      <w:pPr>
        <w:rPr>
          <w:b/>
        </w:rPr>
      </w:pPr>
      <w:r w:rsidRPr="00DE17F2">
        <w:rPr>
          <w:b/>
        </w:rPr>
        <w:t xml:space="preserve">Jméno a příjmení </w:t>
      </w:r>
      <w:r w:rsidR="00310ED6" w:rsidRPr="00DE17F2">
        <w:rPr>
          <w:b/>
        </w:rPr>
        <w:t>hodnotitele</w:t>
      </w:r>
      <w:r w:rsidRPr="00DE17F2">
        <w:rPr>
          <w:b/>
        </w:rPr>
        <w:t>:</w:t>
      </w:r>
    </w:p>
    <w:p w:rsidR="0090686B" w:rsidRPr="00DE17F2" w:rsidRDefault="0090686B" w:rsidP="0090686B">
      <w:pPr>
        <w:rPr>
          <w:b/>
        </w:rPr>
      </w:pPr>
      <w:r w:rsidRPr="00DE17F2">
        <w:rPr>
          <w:b/>
        </w:rPr>
        <w:t>Podpis:</w:t>
      </w:r>
    </w:p>
    <w:p w:rsidR="0090686B" w:rsidRPr="00DE17F2" w:rsidRDefault="0090686B" w:rsidP="0090686B">
      <w:pPr>
        <w:rPr>
          <w:b/>
        </w:rPr>
      </w:pPr>
    </w:p>
    <w:p w:rsidR="0090686B" w:rsidRPr="00DE17F2" w:rsidRDefault="0090686B" w:rsidP="0090686B">
      <w:pPr>
        <w:rPr>
          <w:b/>
        </w:rPr>
      </w:pPr>
      <w:r w:rsidRPr="00DE17F2">
        <w:rPr>
          <w:b/>
        </w:rPr>
        <w:t>Datum:</w:t>
      </w:r>
    </w:p>
    <w:p w:rsidR="0090686B" w:rsidRPr="00DE17F2" w:rsidRDefault="0090686B" w:rsidP="0090686B">
      <w:pPr>
        <w:pStyle w:val="Text"/>
        <w:ind w:firstLine="0"/>
        <w:jc w:val="center"/>
        <w:rPr>
          <w:rFonts w:asciiTheme="minorHAnsi" w:hAnsiTheme="minorHAnsi"/>
          <w:b/>
        </w:rPr>
      </w:pPr>
      <w:r w:rsidRPr="00DE17F2">
        <w:rPr>
          <w:rFonts w:asciiTheme="minorHAnsi" w:hAnsiTheme="minorHAnsi"/>
          <w:b/>
        </w:rPr>
        <w:lastRenderedPageBreak/>
        <w:t>Komentář k jednotlivým hlediskům</w:t>
      </w:r>
    </w:p>
    <w:p w:rsidR="0090686B" w:rsidRPr="00DE17F2" w:rsidRDefault="0090686B" w:rsidP="0090686B">
      <w:pPr>
        <w:pStyle w:val="TextArial"/>
        <w:rPr>
          <w:rFonts w:asciiTheme="minorHAnsi" w:hAnsiTheme="minorHAnsi"/>
        </w:rPr>
      </w:pPr>
    </w:p>
    <w:tbl>
      <w:tblPr>
        <w:tblW w:w="985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79"/>
        <w:gridCol w:w="9076"/>
      </w:tblGrid>
      <w:tr w:rsidR="0090686B" w:rsidRPr="00DE17F2" w:rsidTr="0090686B">
        <w:trPr>
          <w:cantSplit/>
        </w:trPr>
        <w:tc>
          <w:tcPr>
            <w:tcW w:w="9855" w:type="dxa"/>
            <w:gridSpan w:val="2"/>
            <w:tcBorders>
              <w:top w:val="double"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jc w:val="center"/>
              <w:rPr>
                <w:rFonts w:asciiTheme="minorHAnsi" w:hAnsiTheme="minorHAnsi"/>
                <w:b w:val="0"/>
                <w:lang w:eastAsia="cs-CZ"/>
              </w:rPr>
            </w:pPr>
            <w:r w:rsidRPr="00DE17F2">
              <w:rPr>
                <w:rFonts w:asciiTheme="minorHAnsi" w:hAnsiTheme="minorHAnsi"/>
                <w:b w:val="0"/>
                <w:lang w:eastAsia="cs-CZ"/>
              </w:rPr>
              <w:t>Hledisko</w:t>
            </w:r>
          </w:p>
        </w:tc>
      </w:tr>
      <w:tr w:rsidR="0090686B" w:rsidRPr="00DE17F2" w:rsidTr="0090686B">
        <w:trPr>
          <w:cantSplit/>
        </w:trPr>
        <w:tc>
          <w:tcPr>
            <w:tcW w:w="779" w:type="dxa"/>
            <w:tcBorders>
              <w:top w:val="double" w:sz="4" w:space="0" w:color="auto"/>
              <w:left w:val="double" w:sz="4" w:space="0" w:color="auto"/>
              <w:bottom w:val="dotted" w:sz="4" w:space="0" w:color="auto"/>
              <w:right w:val="dotted" w:sz="4" w:space="0" w:color="auto"/>
            </w:tcBorders>
            <w:hideMark/>
          </w:tcPr>
          <w:p w:rsidR="0090686B" w:rsidRPr="00DE17F2" w:rsidRDefault="0090686B" w:rsidP="0090686B">
            <w:pPr>
              <w:pStyle w:val="Nadpis6"/>
              <w:spacing w:before="0" w:line="256" w:lineRule="auto"/>
              <w:jc w:val="center"/>
              <w:rPr>
                <w:rFonts w:asciiTheme="minorHAnsi" w:hAnsiTheme="minorHAnsi"/>
                <w:b w:val="0"/>
                <w:sz w:val="18"/>
                <w:lang w:eastAsia="cs-CZ"/>
              </w:rPr>
            </w:pPr>
            <w:r w:rsidRPr="00DE17F2">
              <w:rPr>
                <w:rFonts w:asciiTheme="minorHAnsi" w:hAnsiTheme="minorHAnsi"/>
                <w:b w:val="0"/>
                <w:sz w:val="18"/>
                <w:lang w:eastAsia="cs-CZ"/>
              </w:rPr>
              <w:t>Počet bodů</w:t>
            </w:r>
          </w:p>
        </w:tc>
        <w:tc>
          <w:tcPr>
            <w:tcW w:w="9076" w:type="dxa"/>
            <w:tcBorders>
              <w:top w:val="double" w:sz="4" w:space="0" w:color="auto"/>
              <w:left w:val="dotted" w:sz="4" w:space="0" w:color="auto"/>
              <w:bottom w:val="dotted" w:sz="4" w:space="0" w:color="auto"/>
              <w:right w:val="double" w:sz="4" w:space="0" w:color="auto"/>
            </w:tcBorders>
            <w:hideMark/>
          </w:tcPr>
          <w:p w:rsidR="0090686B" w:rsidRPr="00DE17F2" w:rsidRDefault="0090686B" w:rsidP="0090686B">
            <w:pPr>
              <w:rPr>
                <w:sz w:val="18"/>
              </w:rPr>
            </w:pPr>
            <w:r w:rsidRPr="00DE17F2">
              <w:rPr>
                <w:sz w:val="18"/>
              </w:rPr>
              <w:t>Charakteristika</w:t>
            </w:r>
          </w:p>
        </w:tc>
      </w:tr>
      <w:tr w:rsidR="0090686B" w:rsidRPr="00DE17F2" w:rsidTr="0090686B">
        <w:trPr>
          <w:cantSplit/>
        </w:trPr>
        <w:tc>
          <w:tcPr>
            <w:tcW w:w="9855" w:type="dxa"/>
            <w:gridSpan w:val="2"/>
            <w:tcBorders>
              <w:top w:val="double"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rPr>
                <w:rFonts w:asciiTheme="minorHAnsi" w:hAnsiTheme="minorHAnsi"/>
                <w:lang w:eastAsia="cs-CZ"/>
              </w:rPr>
            </w:pPr>
            <w:r w:rsidRPr="00DE17F2">
              <w:rPr>
                <w:rFonts w:asciiTheme="minorHAnsi" w:hAnsiTheme="minorHAnsi"/>
                <w:lang w:eastAsia="cs-CZ"/>
              </w:rPr>
              <w:t xml:space="preserve"> 1. Shoda s cílem programu  </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Celý projekt je v přímém rozporu s cílem programu. Projekt neobsahuje údaje, podle kterých by bylo možno posoudit úroveň splnění hlediska.</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v částečném souladu s cílem programu, větší část aktivit – položek s požadavkem na dotaci je zaměřena mimo cíl programu.</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3</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v částečném souladu s cílem programu, přibližně polovina aktivit – položek s požadavkem na dotaci je zaměřena mimo cíl programu.</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v částečném souladu s cílem programu, menší část aktivit – položek s požadavkem na dotaci je zaměřena mimo cíl programu.</w:t>
            </w:r>
          </w:p>
        </w:tc>
      </w:tr>
      <w:tr w:rsidR="0090686B" w:rsidRPr="00DE17F2" w:rsidTr="0090686B">
        <w:tc>
          <w:tcPr>
            <w:tcW w:w="779" w:type="dxa"/>
            <w:tcBorders>
              <w:top w:val="dotted" w:sz="4" w:space="0" w:color="auto"/>
              <w:left w:val="double" w:sz="4" w:space="0" w:color="auto"/>
              <w:bottom w:val="nil"/>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5</w:t>
            </w:r>
          </w:p>
        </w:tc>
        <w:tc>
          <w:tcPr>
            <w:tcW w:w="9076" w:type="dxa"/>
            <w:tcBorders>
              <w:top w:val="dotted" w:sz="4" w:space="0" w:color="auto"/>
              <w:left w:val="dotted" w:sz="4" w:space="0" w:color="auto"/>
              <w:bottom w:val="nil"/>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plně v souladu s cílem programu.</w:t>
            </w:r>
          </w:p>
        </w:tc>
      </w:tr>
      <w:tr w:rsidR="0090686B" w:rsidRPr="00DE17F2" w:rsidTr="0090686B">
        <w:trPr>
          <w:cantSplit/>
        </w:trPr>
        <w:tc>
          <w:tcPr>
            <w:tcW w:w="9855" w:type="dxa"/>
            <w:gridSpan w:val="2"/>
            <w:tcBorders>
              <w:top w:val="double"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rPr>
                <w:rFonts w:asciiTheme="minorHAnsi" w:hAnsiTheme="minorHAnsi"/>
                <w:lang w:eastAsia="cs-CZ"/>
              </w:rPr>
            </w:pPr>
            <w:r w:rsidRPr="00DE17F2">
              <w:rPr>
                <w:rFonts w:asciiTheme="minorHAnsi" w:hAnsiTheme="minorHAnsi"/>
                <w:lang w:eastAsia="cs-CZ"/>
              </w:rPr>
              <w:t xml:space="preserve"> 2. Stanovení cíle, resp. cílů</w:t>
            </w:r>
          </w:p>
        </w:tc>
      </w:tr>
      <w:tr w:rsidR="0090686B" w:rsidRPr="00DE17F2" w:rsidTr="0090686B">
        <w:tc>
          <w:tcPr>
            <w:tcW w:w="779" w:type="dxa"/>
            <w:tcBorders>
              <w:top w:val="nil"/>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nil"/>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Projekt je v  rozporu s cíli dotační politiky ministerstva </w:t>
            </w:r>
            <w:r w:rsidR="003C5F89" w:rsidRPr="00DE17F2">
              <w:rPr>
                <w:rFonts w:asciiTheme="minorHAnsi" w:hAnsiTheme="minorHAnsi"/>
                <w:lang w:eastAsia="en-US"/>
              </w:rPr>
              <w:t xml:space="preserve">a Strategického dialogu </w:t>
            </w:r>
            <w:r w:rsidRPr="00DE17F2">
              <w:rPr>
                <w:rFonts w:asciiTheme="minorHAnsi" w:hAnsiTheme="minorHAnsi"/>
                <w:lang w:eastAsia="en-US"/>
              </w:rPr>
              <w:t>nebo projekt neobsahuje údaje, podle kterých by bylo možno tato hlediska posoudit.</w:t>
            </w:r>
          </w:p>
        </w:tc>
      </w:tr>
      <w:tr w:rsidR="0090686B" w:rsidRPr="00DE17F2" w:rsidTr="0090686B">
        <w:tc>
          <w:tcPr>
            <w:tcW w:w="779" w:type="dxa"/>
            <w:tcBorders>
              <w:top w:val="nil"/>
              <w:left w:val="double" w:sz="4" w:space="0" w:color="auto"/>
              <w:bottom w:val="dotted" w:sz="4" w:space="0" w:color="auto"/>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1</w:t>
            </w:r>
          </w:p>
        </w:tc>
        <w:tc>
          <w:tcPr>
            <w:tcW w:w="9076" w:type="dxa"/>
            <w:tcBorders>
              <w:top w:val="nil"/>
              <w:left w:val="dotted" w:sz="4" w:space="0" w:color="auto"/>
              <w:bottom w:val="dotted" w:sz="4" w:space="0" w:color="auto"/>
              <w:right w:val="double" w:sz="4" w:space="0" w:color="auto"/>
            </w:tcBorders>
          </w:tcPr>
          <w:p w:rsidR="0090686B" w:rsidRPr="00DE17F2" w:rsidRDefault="0090686B" w:rsidP="003C5F89">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Projekt je v částečně v rozporu s cíli </w:t>
            </w:r>
            <w:r w:rsidR="003C5F89" w:rsidRPr="00DE17F2">
              <w:rPr>
                <w:rFonts w:asciiTheme="minorHAnsi" w:hAnsiTheme="minorHAnsi"/>
                <w:lang w:eastAsia="en-US"/>
              </w:rPr>
              <w:t>Strategického dialogu</w:t>
            </w:r>
            <w:r w:rsidRPr="00DE17F2">
              <w:rPr>
                <w:rFonts w:asciiTheme="minorHAnsi" w:hAnsiTheme="minorHAnsi"/>
                <w:lang w:eastAsia="en-US"/>
              </w:rPr>
              <w:t xml:space="preserve"> nebo projekt neobsahuje údaje, podle kterých by bylo možno tato hlediska posoudit.</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3C5F89">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Projekt je v částečném souladu s cíli </w:t>
            </w:r>
            <w:r w:rsidR="003C5F89" w:rsidRPr="00DE17F2">
              <w:rPr>
                <w:rFonts w:asciiTheme="minorHAnsi" w:hAnsiTheme="minorHAnsi"/>
                <w:lang w:eastAsia="en-US"/>
              </w:rPr>
              <w:t>Strategického dialogu</w:t>
            </w:r>
            <w:r w:rsidRPr="00DE17F2">
              <w:rPr>
                <w:rFonts w:asciiTheme="minorHAnsi" w:hAnsiTheme="minorHAnsi"/>
                <w:lang w:eastAsia="en-US"/>
              </w:rPr>
              <w:t>, větší část požadovaných dotovaných aktivit je zaměřena mimo tyto cíle.</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3</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3C5F89">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Projekt je v částečném souladu s cíli </w:t>
            </w:r>
            <w:r w:rsidR="003C5F89" w:rsidRPr="00DE17F2">
              <w:rPr>
                <w:rFonts w:asciiTheme="minorHAnsi" w:hAnsiTheme="minorHAnsi"/>
                <w:lang w:eastAsia="en-US"/>
              </w:rPr>
              <w:t>Strategického dialogu</w:t>
            </w:r>
            <w:r w:rsidRPr="00DE17F2">
              <w:rPr>
                <w:rFonts w:asciiTheme="minorHAnsi" w:hAnsiTheme="minorHAnsi"/>
                <w:lang w:eastAsia="en-US"/>
              </w:rPr>
              <w:t>, přibližně polovina požadovaných dotovaných aktivit je zaměřena mimo tyto cíle.</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3C5F89">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Projekt je v částečném souladu s cíli </w:t>
            </w:r>
            <w:r w:rsidR="003C5F89" w:rsidRPr="00DE17F2">
              <w:rPr>
                <w:rFonts w:asciiTheme="minorHAnsi" w:hAnsiTheme="minorHAnsi"/>
                <w:lang w:eastAsia="en-US"/>
              </w:rPr>
              <w:t>Strategického dialogu</w:t>
            </w:r>
            <w:r w:rsidRPr="00DE17F2">
              <w:rPr>
                <w:rFonts w:asciiTheme="minorHAnsi" w:hAnsiTheme="minorHAnsi"/>
                <w:lang w:eastAsia="en-US"/>
              </w:rPr>
              <w:t>, menší část požadovaných dotovaných aktivit je zaměřena mimo tyto cíle.</w:t>
            </w:r>
          </w:p>
        </w:tc>
      </w:tr>
      <w:tr w:rsidR="0090686B" w:rsidRPr="00DE17F2" w:rsidTr="0090686B">
        <w:tc>
          <w:tcPr>
            <w:tcW w:w="779" w:type="dxa"/>
            <w:tcBorders>
              <w:top w:val="dotted" w:sz="4" w:space="0" w:color="auto"/>
              <w:left w:val="double" w:sz="4" w:space="0" w:color="auto"/>
              <w:bottom w:val="nil"/>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5</w:t>
            </w:r>
          </w:p>
        </w:tc>
        <w:tc>
          <w:tcPr>
            <w:tcW w:w="9076" w:type="dxa"/>
            <w:tcBorders>
              <w:top w:val="dotted" w:sz="4" w:space="0" w:color="auto"/>
              <w:left w:val="dotted" w:sz="4" w:space="0" w:color="auto"/>
              <w:bottom w:val="nil"/>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plně v souladu s cíl</w:t>
            </w:r>
            <w:r w:rsidR="003C5F89" w:rsidRPr="00DE17F2">
              <w:rPr>
                <w:rFonts w:asciiTheme="minorHAnsi" w:hAnsiTheme="minorHAnsi"/>
                <w:lang w:eastAsia="en-US"/>
              </w:rPr>
              <w:t>i dotační politiky ministerstva a Strategického dialogu</w:t>
            </w:r>
            <w:r w:rsidRPr="00DE17F2">
              <w:rPr>
                <w:rFonts w:asciiTheme="minorHAnsi" w:hAnsiTheme="minorHAnsi"/>
                <w:lang w:eastAsia="en-US"/>
              </w:rPr>
              <w:t xml:space="preserve"> </w:t>
            </w:r>
          </w:p>
        </w:tc>
      </w:tr>
      <w:tr w:rsidR="0090686B" w:rsidRPr="00DE17F2" w:rsidTr="0090686B">
        <w:trPr>
          <w:cantSplit/>
        </w:trPr>
        <w:tc>
          <w:tcPr>
            <w:tcW w:w="9855" w:type="dxa"/>
            <w:gridSpan w:val="2"/>
            <w:tcBorders>
              <w:top w:val="double" w:sz="4" w:space="0" w:color="auto"/>
              <w:left w:val="double" w:sz="4" w:space="0" w:color="auto"/>
              <w:bottom w:val="nil"/>
              <w:right w:val="double" w:sz="4" w:space="0" w:color="auto"/>
            </w:tcBorders>
            <w:hideMark/>
          </w:tcPr>
          <w:p w:rsidR="0090686B" w:rsidRPr="00DE17F2" w:rsidRDefault="0090686B" w:rsidP="0090686B">
            <w:pPr>
              <w:pStyle w:val="Texttabulkaoby9"/>
              <w:spacing w:before="0" w:line="256" w:lineRule="auto"/>
              <w:rPr>
                <w:rFonts w:asciiTheme="minorHAnsi" w:hAnsiTheme="minorHAnsi"/>
                <w:b/>
                <w:sz w:val="20"/>
                <w:lang w:eastAsia="en-US"/>
              </w:rPr>
            </w:pPr>
            <w:r w:rsidRPr="00DE17F2">
              <w:rPr>
                <w:rFonts w:asciiTheme="minorHAnsi" w:hAnsiTheme="minorHAnsi"/>
                <w:b/>
                <w:sz w:val="20"/>
                <w:lang w:eastAsia="en-US"/>
              </w:rPr>
              <w:t>3. Dopad projektu na cílové skupiny</w:t>
            </w:r>
          </w:p>
        </w:tc>
      </w:tr>
      <w:tr w:rsidR="0090686B" w:rsidRPr="00DE17F2" w:rsidTr="0090686B">
        <w:tc>
          <w:tcPr>
            <w:tcW w:w="779" w:type="dxa"/>
            <w:tcBorders>
              <w:top w:val="single" w:sz="4" w:space="0" w:color="auto"/>
              <w:left w:val="double" w:sz="4" w:space="0" w:color="auto"/>
              <w:bottom w:val="single"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single" w:sz="4" w:space="0" w:color="auto"/>
              <w:left w:val="dotted" w:sz="4" w:space="0" w:color="auto"/>
              <w:bottom w:val="single"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Cílová skupina ani její rozsah není v projektu specifikován.</w:t>
            </w:r>
          </w:p>
        </w:tc>
      </w:tr>
      <w:tr w:rsidR="0090686B" w:rsidRPr="00DE17F2" w:rsidTr="0090686B">
        <w:tc>
          <w:tcPr>
            <w:tcW w:w="779" w:type="dxa"/>
            <w:tcBorders>
              <w:top w:val="single" w:sz="4" w:space="0" w:color="auto"/>
              <w:left w:val="double" w:sz="4" w:space="0" w:color="auto"/>
              <w:bottom w:val="single" w:sz="4" w:space="0" w:color="auto"/>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1</w:t>
            </w:r>
          </w:p>
        </w:tc>
        <w:tc>
          <w:tcPr>
            <w:tcW w:w="9076" w:type="dxa"/>
            <w:tcBorders>
              <w:top w:val="single" w:sz="4" w:space="0" w:color="auto"/>
              <w:left w:val="dotted" w:sz="4" w:space="0" w:color="auto"/>
              <w:bottom w:val="single"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zpracován se zaměřením na konkrétní cílovou skupinu (nebo několik skupin), ale rozsah cílové skupiny není v projektu specifikován.</w:t>
            </w:r>
          </w:p>
        </w:tc>
      </w:tr>
      <w:tr w:rsidR="0090686B" w:rsidRPr="00DE17F2" w:rsidTr="0090686B">
        <w:tc>
          <w:tcPr>
            <w:tcW w:w="779" w:type="dxa"/>
            <w:tcBorders>
              <w:top w:val="single" w:sz="4" w:space="0" w:color="auto"/>
              <w:left w:val="double" w:sz="4" w:space="0" w:color="auto"/>
              <w:bottom w:val="single"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single" w:sz="4" w:space="0" w:color="auto"/>
              <w:left w:val="dotted" w:sz="4" w:space="0" w:color="auto"/>
              <w:bottom w:val="single"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zpracován se zaměřením na jednu, relativně úzkou, cílovou skupinu, a rozsah cílové skupiny je spíše obecně v projektu specifikován.</w:t>
            </w:r>
          </w:p>
        </w:tc>
      </w:tr>
      <w:tr w:rsidR="0090686B" w:rsidRPr="00DE17F2" w:rsidTr="0090686B">
        <w:tc>
          <w:tcPr>
            <w:tcW w:w="779" w:type="dxa"/>
            <w:tcBorders>
              <w:top w:val="single" w:sz="4" w:space="0" w:color="auto"/>
              <w:left w:val="double" w:sz="4" w:space="0" w:color="auto"/>
              <w:bottom w:val="nil"/>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3</w:t>
            </w:r>
          </w:p>
        </w:tc>
        <w:tc>
          <w:tcPr>
            <w:tcW w:w="9076" w:type="dxa"/>
            <w:tcBorders>
              <w:top w:val="single" w:sz="4" w:space="0" w:color="auto"/>
              <w:left w:val="dotted" w:sz="4" w:space="0" w:color="auto"/>
              <w:bottom w:val="nil"/>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zpracován se zaměřením na jednu, relativně úzkou, cílovou skupinu, a rozsah cílové skupiny je dobře v projektu specifikován.</w:t>
            </w:r>
          </w:p>
        </w:tc>
      </w:tr>
      <w:tr w:rsidR="0090686B" w:rsidRPr="00DE17F2" w:rsidTr="0090686B">
        <w:tc>
          <w:tcPr>
            <w:tcW w:w="779" w:type="dxa"/>
            <w:tcBorders>
              <w:top w:val="single"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w:t>
            </w:r>
          </w:p>
        </w:tc>
        <w:tc>
          <w:tcPr>
            <w:tcW w:w="9076" w:type="dxa"/>
            <w:tcBorders>
              <w:top w:val="single"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zcela jasně specifikuje zaměření na více cílových skupin a jejich rozsah je spíše obecně v projektu specifikován.</w:t>
            </w:r>
          </w:p>
        </w:tc>
      </w:tr>
      <w:tr w:rsidR="0090686B" w:rsidRPr="00DE17F2" w:rsidTr="0090686B">
        <w:tc>
          <w:tcPr>
            <w:tcW w:w="779" w:type="dxa"/>
            <w:tcBorders>
              <w:top w:val="single"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5</w:t>
            </w:r>
          </w:p>
        </w:tc>
        <w:tc>
          <w:tcPr>
            <w:tcW w:w="9076" w:type="dxa"/>
            <w:tcBorders>
              <w:top w:val="single"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zcela jasně specifikuje zaměření na více cílových skupin a jejich rozsah je dobře v projektu specifikován.</w:t>
            </w:r>
          </w:p>
        </w:tc>
      </w:tr>
      <w:tr w:rsidR="0090686B" w:rsidRPr="00DE17F2" w:rsidTr="0090686B">
        <w:trPr>
          <w:cantSplit/>
        </w:trPr>
        <w:tc>
          <w:tcPr>
            <w:tcW w:w="9855" w:type="dxa"/>
            <w:gridSpan w:val="2"/>
            <w:tcBorders>
              <w:top w:val="double"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rPr>
                <w:rFonts w:asciiTheme="minorHAnsi" w:hAnsiTheme="minorHAnsi"/>
                <w:lang w:eastAsia="cs-CZ"/>
              </w:rPr>
            </w:pPr>
            <w:r w:rsidRPr="00DE17F2">
              <w:rPr>
                <w:rFonts w:asciiTheme="minorHAnsi" w:hAnsiTheme="minorHAnsi"/>
                <w:lang w:eastAsia="cs-CZ"/>
              </w:rPr>
              <w:t>4. Kvalita projektu</w:t>
            </w:r>
          </w:p>
        </w:tc>
      </w:tr>
      <w:tr w:rsidR="0090686B" w:rsidRPr="00DE17F2" w:rsidTr="0090686B">
        <w:tc>
          <w:tcPr>
            <w:tcW w:w="779" w:type="dxa"/>
            <w:tcBorders>
              <w:top w:val="nil"/>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nil"/>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zpracován ve zcela nedostatečném rozsahu, jednotlivé parametry projektu jsou popsány nesrozumitelně nebo jen velmi obecně, popis projektu neobsahuje všechny požadované části.</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1</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zpracován v minimálním rozsahu, jednotlivé parametry projektu jsou popsány velmi stručně nebo pouze obecně, popis projektu neobsahuje všechny požadované části.</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zpracován v dostatečném rozsahu, ale je nekonkrétní.</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3</w:t>
            </w:r>
          </w:p>
        </w:tc>
        <w:tc>
          <w:tcPr>
            <w:tcW w:w="9076" w:type="dxa"/>
            <w:tcBorders>
              <w:top w:val="dotted" w:sz="4" w:space="0" w:color="auto"/>
              <w:left w:val="dotted" w:sz="4" w:space="0" w:color="auto"/>
              <w:bottom w:val="dotted"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Většina částí projektu je zpracována v dostatečném rozsahu, jednotlivé parametry projektu jsou popsány velmi stručně nebo pouze obecně, popis projektu neobsahuje všechny požadované části.</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zpracován v dostatečném rozsahu, jednotlivé parametry projektu jsou popsány velmi stručně nebo pouze obecně, popis projektu neobsahuje většinu požadovaných částí.</w:t>
            </w:r>
          </w:p>
        </w:tc>
      </w:tr>
      <w:tr w:rsidR="0090686B" w:rsidRPr="00DE17F2" w:rsidTr="0090686B">
        <w:tc>
          <w:tcPr>
            <w:tcW w:w="779" w:type="dxa"/>
            <w:tcBorders>
              <w:top w:val="dotted" w:sz="4" w:space="0" w:color="auto"/>
              <w:left w:val="double" w:sz="4" w:space="0" w:color="auto"/>
              <w:bottom w:val="nil"/>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5</w:t>
            </w:r>
          </w:p>
        </w:tc>
        <w:tc>
          <w:tcPr>
            <w:tcW w:w="9076" w:type="dxa"/>
            <w:tcBorders>
              <w:top w:val="dotted" w:sz="4" w:space="0" w:color="auto"/>
              <w:left w:val="dotted" w:sz="4" w:space="0" w:color="auto"/>
              <w:bottom w:val="nil"/>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zpracován v dostatečném rozsahu, jednotlivé parametry projektu jsou popsány spíše stručně nebo obecně, popis projektu obsahuje většinu požadovaných částí.</w:t>
            </w:r>
          </w:p>
        </w:tc>
      </w:tr>
      <w:tr w:rsidR="0090686B" w:rsidRPr="00DE17F2" w:rsidTr="0090686B">
        <w:tc>
          <w:tcPr>
            <w:tcW w:w="779" w:type="dxa"/>
            <w:tcBorders>
              <w:top w:val="dotted"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6</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zpracován v dostatečném rozsahu, popis jednotlivých parametrů projektu není vyvážený, některé části jsou popsány pouze obecně, popis projektu obsahuje většinu požadovaných částí.</w:t>
            </w:r>
          </w:p>
        </w:tc>
      </w:tr>
      <w:tr w:rsidR="0090686B" w:rsidRPr="00DE17F2" w:rsidTr="0090686B">
        <w:tc>
          <w:tcPr>
            <w:tcW w:w="779" w:type="dxa"/>
            <w:tcBorders>
              <w:top w:val="dotted"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7</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Všechny části projektu jsou zpracovány v dostatečném rozsahu, popis jednotlivých parametrů projektu není vyvážený, některé části jsou popsány pouze obecně, popis projektu obsahuje všechny požadované části.</w:t>
            </w:r>
          </w:p>
        </w:tc>
      </w:tr>
      <w:tr w:rsidR="0090686B" w:rsidRPr="00DE17F2" w:rsidTr="0090686B">
        <w:tc>
          <w:tcPr>
            <w:tcW w:w="779" w:type="dxa"/>
            <w:tcBorders>
              <w:top w:val="dotted"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lastRenderedPageBreak/>
              <w:t>8</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Všechny části projektu jsou zpracovány v dostatečném rozsahu, jednotlivé parametry projektu jsou popsány konkrétně a srozumitelně, popis projektu obsahuje všechny požadované části.</w:t>
            </w:r>
          </w:p>
        </w:tc>
      </w:tr>
      <w:tr w:rsidR="0090686B" w:rsidRPr="00DE17F2" w:rsidTr="0090686B">
        <w:tc>
          <w:tcPr>
            <w:tcW w:w="779" w:type="dxa"/>
            <w:tcBorders>
              <w:top w:val="dotted"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9</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Všechny části projektu jsou zpracovány v dostatečném rozsahu, jednotlivé parametry projektu jsou popsány konkrétně, popis projektu obsahuje všechny požadované části.</w:t>
            </w:r>
          </w:p>
        </w:tc>
      </w:tr>
      <w:tr w:rsidR="0090686B" w:rsidRPr="00DE17F2" w:rsidTr="0090686B">
        <w:tc>
          <w:tcPr>
            <w:tcW w:w="779" w:type="dxa"/>
            <w:tcBorders>
              <w:top w:val="dotted"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10</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Všechny části projektu jsou zpracovány v dostatečném rozsahu, jednotlivé parametry projektu jsou popsány podrobně a konkrétně a srozumitelně a tvoří vyvážený systémový celek, popis projektu obsahuje všechny požadované části.</w:t>
            </w:r>
          </w:p>
        </w:tc>
      </w:tr>
      <w:tr w:rsidR="0090686B" w:rsidRPr="00DE17F2" w:rsidTr="0090686B">
        <w:trPr>
          <w:cantSplit/>
        </w:trPr>
        <w:tc>
          <w:tcPr>
            <w:tcW w:w="9855" w:type="dxa"/>
            <w:gridSpan w:val="2"/>
            <w:tcBorders>
              <w:top w:val="double"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rPr>
                <w:rFonts w:asciiTheme="minorHAnsi" w:hAnsiTheme="minorHAnsi"/>
                <w:lang w:eastAsia="cs-CZ"/>
              </w:rPr>
            </w:pPr>
            <w:r w:rsidRPr="00DE17F2">
              <w:rPr>
                <w:rFonts w:asciiTheme="minorHAnsi" w:hAnsiTheme="minorHAnsi"/>
                <w:lang w:eastAsia="cs-CZ"/>
              </w:rPr>
              <w:t>5.  Reálnost projektu</w:t>
            </w:r>
          </w:p>
        </w:tc>
      </w:tr>
      <w:tr w:rsidR="0090686B" w:rsidRPr="00DE17F2" w:rsidTr="0090686B">
        <w:tc>
          <w:tcPr>
            <w:tcW w:w="779" w:type="dxa"/>
            <w:tcBorders>
              <w:top w:val="nil"/>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nil"/>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Záměr projektu, resp. jednotlivé dílčí části neskýtají záruku úspěšného řešení a dosažení stanovených cílů projektu.</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1</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V členění projektu a provázanosti jednotlivých dílčích částí jsou větší nedostatky, které zkomplikují naplnění stanovených cílů projektu.</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V členění projektu a provázanosti jednotlivých dílčích částí jsou drobné nedostatky, které mohou komplikovat naplnění stanovených cílů projektu.</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3</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V členění projektu a provázanosti jednotlivých dílčích částí jsou jednotlivé nedostatky, které ale nebudou komplikovat naplnění stanovených cílů projektu.</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4-5</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je správně strukturován na dílčí části se vzájemnou logickou návazností a propojeností, tím je zabezpečeno splnění plánovaných cílů</w:t>
            </w:r>
          </w:p>
        </w:tc>
      </w:tr>
      <w:tr w:rsidR="0090686B" w:rsidRPr="00DE17F2" w:rsidTr="0090686B">
        <w:trPr>
          <w:cantSplit/>
        </w:trPr>
        <w:tc>
          <w:tcPr>
            <w:tcW w:w="9855" w:type="dxa"/>
            <w:gridSpan w:val="2"/>
            <w:tcBorders>
              <w:top w:val="dotted"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rPr>
                <w:rFonts w:asciiTheme="minorHAnsi" w:hAnsiTheme="minorHAnsi"/>
                <w:lang w:eastAsia="cs-CZ"/>
              </w:rPr>
            </w:pPr>
            <w:r w:rsidRPr="00DE17F2">
              <w:rPr>
                <w:rFonts w:asciiTheme="minorHAnsi" w:hAnsiTheme="minorHAnsi"/>
                <w:lang w:eastAsia="cs-CZ"/>
              </w:rPr>
              <w:t>6. Odborná úroveň zajištění projektu</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nevychází z reálných předpokladů;  odborné zajištění projektu je nízké a neposkytuje dostatečné záruky pro úspěšnou realizaci projektu.</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1</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vychází z nereálných předpokladů;  sice naplňuje zadání vyhlášeného programu, ale odborná stránka projektu je místy nevyvážená; úspěšná realizaci projektu je spíše nepravděpodobná.</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dotted" w:sz="4" w:space="0" w:color="auto"/>
              <w:left w:val="dotted" w:sz="4" w:space="0" w:color="auto"/>
              <w:bottom w:val="dotted"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vychází z reálných předpokladů;  naplňuje zadání vyhlášeného programu, odborná stránka projektu je místy nevyvážená; úspěšná realizaci projektu je spíše pravděpodobná.</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3</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vychází z reálných předpokladů; reaguje na současnou společenskou potřebu v oblasti česko-německé spolupráce, ale nepřináší nové přístupy; odborná stránka projektu je spíše na dobré úrovni a předpoklady pro úspěšnou realizaci projektu jsou spíše dostatečné.</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w:t>
            </w:r>
          </w:p>
        </w:tc>
        <w:tc>
          <w:tcPr>
            <w:tcW w:w="9076" w:type="dxa"/>
            <w:tcBorders>
              <w:top w:val="dotted" w:sz="4" w:space="0" w:color="auto"/>
              <w:left w:val="dotted" w:sz="4" w:space="0" w:color="auto"/>
              <w:bottom w:val="dotted"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vychází z reálných předpokladů; reaguje na současnou společenskou potřebu v oblasti česko-německé spolupráce, splňuje požadavky metodiky a přináší nové přístupy; odborná stránka je na velmi dobré úrovni a vytváří dostatečné předpoklady pro úspěšnou realizaci projektu.</w:t>
            </w:r>
          </w:p>
        </w:tc>
      </w:tr>
      <w:tr w:rsidR="0090686B" w:rsidRPr="00DE17F2" w:rsidTr="0090686B">
        <w:tc>
          <w:tcPr>
            <w:tcW w:w="779" w:type="dxa"/>
            <w:tcBorders>
              <w:top w:val="dotted" w:sz="4" w:space="0" w:color="auto"/>
              <w:left w:val="double" w:sz="4" w:space="0" w:color="auto"/>
              <w:bottom w:val="nil"/>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5</w:t>
            </w:r>
          </w:p>
        </w:tc>
        <w:tc>
          <w:tcPr>
            <w:tcW w:w="9076" w:type="dxa"/>
            <w:tcBorders>
              <w:top w:val="dotted" w:sz="4" w:space="0" w:color="auto"/>
              <w:left w:val="dotted" w:sz="4" w:space="0" w:color="auto"/>
              <w:bottom w:val="nil"/>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Projekt vychází z reálných předpokladů; reaguje na současnou společenskou potřebu v oblasti česko-německé spolupráce, splňuje požadavky metodiky a přináší nové přístupy; za projektem jsou také garance významných institucí hrající důležitou roli v česko-německé spolupráci, odborná stránka projektu je na velmi dobré úrovni a vytváří ideální předpoklady pro úspěšnou realizaci projektu. </w:t>
            </w:r>
          </w:p>
        </w:tc>
      </w:tr>
      <w:tr w:rsidR="0090686B" w:rsidRPr="00DE17F2" w:rsidTr="0090686B">
        <w:trPr>
          <w:cantSplit/>
        </w:trPr>
        <w:tc>
          <w:tcPr>
            <w:tcW w:w="9855" w:type="dxa"/>
            <w:gridSpan w:val="2"/>
            <w:tcBorders>
              <w:top w:val="double"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rPr>
                <w:rFonts w:asciiTheme="minorHAnsi" w:hAnsiTheme="minorHAnsi"/>
                <w:lang w:eastAsia="cs-CZ"/>
              </w:rPr>
            </w:pPr>
            <w:r w:rsidRPr="00DE17F2">
              <w:rPr>
                <w:rFonts w:asciiTheme="minorHAnsi" w:hAnsiTheme="minorHAnsi"/>
                <w:lang w:eastAsia="cs-CZ"/>
              </w:rPr>
              <w:t>7.  Zkušenost s česko-německou spoluprací</w:t>
            </w:r>
          </w:p>
        </w:tc>
      </w:tr>
      <w:tr w:rsidR="0090686B" w:rsidRPr="00DE17F2" w:rsidTr="0090686B">
        <w:tc>
          <w:tcPr>
            <w:tcW w:w="779" w:type="dxa"/>
            <w:tcBorders>
              <w:top w:val="nil"/>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nil"/>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nemá žádnou zkušenost.</w:t>
            </w:r>
          </w:p>
        </w:tc>
      </w:tr>
      <w:tr w:rsidR="0090686B" w:rsidRPr="00DE17F2" w:rsidTr="0090686B">
        <w:tc>
          <w:tcPr>
            <w:tcW w:w="779" w:type="dxa"/>
            <w:tcBorders>
              <w:top w:val="nil"/>
              <w:left w:val="double" w:sz="4" w:space="0" w:color="auto"/>
              <w:bottom w:val="dotted" w:sz="4" w:space="0" w:color="auto"/>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1</w:t>
            </w:r>
          </w:p>
        </w:tc>
        <w:tc>
          <w:tcPr>
            <w:tcW w:w="9076" w:type="dxa"/>
            <w:tcBorders>
              <w:top w:val="nil"/>
              <w:left w:val="dotted" w:sz="4" w:space="0" w:color="auto"/>
              <w:bottom w:val="dotted"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prokázala pouze jednu jednorázovou akci menšího rozsahu v oblasti česko-německé spolupráce.</w:t>
            </w:r>
          </w:p>
        </w:tc>
      </w:tr>
      <w:tr w:rsidR="0090686B" w:rsidRPr="00DE17F2" w:rsidTr="0090686B">
        <w:tc>
          <w:tcPr>
            <w:tcW w:w="779" w:type="dxa"/>
            <w:tcBorders>
              <w:top w:val="dotted" w:sz="4" w:space="0" w:color="auto"/>
              <w:left w:val="double" w:sz="4" w:space="0" w:color="auto"/>
              <w:bottom w:val="nil"/>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dotted" w:sz="4" w:space="0" w:color="auto"/>
              <w:left w:val="dotted" w:sz="4" w:space="0" w:color="auto"/>
              <w:bottom w:val="nil"/>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prokázala pouze jednu jednorázovou akci většího rozsahu v oblasti česko-německé spolupráce.</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3</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Organizace prokázala pravidelnou česko-německou spolupráci spíše menšího rozsahu. </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prokázala pravidelnou česko-německou spolupráci akcí spíše většího rozsahu.</w:t>
            </w:r>
          </w:p>
        </w:tc>
      </w:tr>
      <w:tr w:rsidR="0090686B" w:rsidRPr="00DE17F2" w:rsidTr="0090686B">
        <w:tc>
          <w:tcPr>
            <w:tcW w:w="779" w:type="dxa"/>
            <w:tcBorders>
              <w:top w:val="dotted" w:sz="4" w:space="0" w:color="auto"/>
              <w:left w:val="double" w:sz="4" w:space="0" w:color="auto"/>
              <w:bottom w:val="double"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5</w:t>
            </w:r>
          </w:p>
        </w:tc>
        <w:tc>
          <w:tcPr>
            <w:tcW w:w="9076" w:type="dxa"/>
            <w:tcBorders>
              <w:top w:val="dotted" w:sz="4" w:space="0" w:color="auto"/>
              <w:left w:val="dotted" w:sz="4" w:space="0" w:color="auto"/>
              <w:bottom w:val="double"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prokázala dlouholeté zkušenosti v rámci pravidelné česko-německé spolupráce při akcí spíše většího dopadu s velkým množstvím zahraničních partnerů.</w:t>
            </w:r>
          </w:p>
        </w:tc>
      </w:tr>
      <w:tr w:rsidR="0090686B" w:rsidRPr="00DE17F2" w:rsidTr="0090686B">
        <w:trPr>
          <w:cantSplit/>
        </w:trPr>
        <w:tc>
          <w:tcPr>
            <w:tcW w:w="9855" w:type="dxa"/>
            <w:gridSpan w:val="2"/>
            <w:tcBorders>
              <w:top w:val="dotted"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rPr>
                <w:rFonts w:asciiTheme="minorHAnsi" w:hAnsiTheme="minorHAnsi"/>
                <w:lang w:eastAsia="cs-CZ"/>
              </w:rPr>
            </w:pPr>
            <w:r w:rsidRPr="00DE17F2">
              <w:rPr>
                <w:rFonts w:asciiTheme="minorHAnsi" w:hAnsiTheme="minorHAnsi"/>
                <w:lang w:eastAsia="cs-CZ"/>
              </w:rPr>
              <w:t>8. Partnerství se zahraničními organizacemi</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Projekt nemá žádného partnera na německé straně</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1</w:t>
            </w:r>
          </w:p>
        </w:tc>
        <w:tc>
          <w:tcPr>
            <w:tcW w:w="9076" w:type="dxa"/>
            <w:tcBorders>
              <w:top w:val="dotted" w:sz="4" w:space="0" w:color="auto"/>
              <w:left w:val="dotted" w:sz="4" w:space="0" w:color="auto"/>
              <w:bottom w:val="dotted"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Partnerství s organizacemi na německé straně je velmi vágně popsáno.</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dotted" w:sz="4" w:space="0" w:color="auto"/>
              <w:left w:val="dotted" w:sz="4" w:space="0" w:color="auto"/>
              <w:bottom w:val="dotted"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má partnerství pouze s menšími organizacemi na německé straně.</w:t>
            </w:r>
          </w:p>
        </w:tc>
      </w:tr>
      <w:tr w:rsidR="0090686B" w:rsidRPr="00DE17F2" w:rsidTr="0090686B">
        <w:tc>
          <w:tcPr>
            <w:tcW w:w="779" w:type="dxa"/>
            <w:tcBorders>
              <w:top w:val="dotted" w:sz="4" w:space="0" w:color="auto"/>
              <w:left w:val="double" w:sz="4" w:space="0" w:color="auto"/>
              <w:bottom w:val="nil"/>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3</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má partnerství také s významnějšími organizacemi na německé straně.</w:t>
            </w:r>
          </w:p>
        </w:tc>
      </w:tr>
      <w:tr w:rsidR="0090686B" w:rsidRPr="00DE17F2" w:rsidTr="0090686B">
        <w:tc>
          <w:tcPr>
            <w:tcW w:w="779" w:type="dxa"/>
            <w:tcBorders>
              <w:top w:val="dotted"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má navázanou systematickou spolupráci s německými organizacemi.</w:t>
            </w:r>
          </w:p>
        </w:tc>
      </w:tr>
      <w:tr w:rsidR="0090686B" w:rsidRPr="00DE17F2" w:rsidTr="0090686B">
        <w:tc>
          <w:tcPr>
            <w:tcW w:w="779" w:type="dxa"/>
            <w:tcBorders>
              <w:top w:val="dotted"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5</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má navázanou systematickou spolupráci s německými organizacemi a může prokázat podporu Velvyslanectví SRN v Praze.</w:t>
            </w:r>
          </w:p>
        </w:tc>
      </w:tr>
      <w:tr w:rsidR="0090686B" w:rsidRPr="00DE17F2" w:rsidTr="0090686B">
        <w:trPr>
          <w:cantSplit/>
        </w:trPr>
        <w:tc>
          <w:tcPr>
            <w:tcW w:w="9855" w:type="dxa"/>
            <w:gridSpan w:val="2"/>
            <w:tcBorders>
              <w:top w:val="double"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rPr>
                <w:rFonts w:asciiTheme="minorHAnsi" w:hAnsiTheme="minorHAnsi"/>
                <w:lang w:eastAsia="cs-CZ"/>
              </w:rPr>
            </w:pPr>
            <w:r w:rsidRPr="00DE17F2">
              <w:rPr>
                <w:rFonts w:asciiTheme="minorHAnsi" w:hAnsiTheme="minorHAnsi"/>
                <w:lang w:eastAsia="cs-CZ"/>
              </w:rPr>
              <w:t xml:space="preserve"> 9. Výše kofinancování projektu </w:t>
            </w:r>
          </w:p>
        </w:tc>
      </w:tr>
      <w:tr w:rsidR="0090686B" w:rsidRPr="00DE17F2" w:rsidTr="0090686B">
        <w:tc>
          <w:tcPr>
            <w:tcW w:w="779" w:type="dxa"/>
            <w:tcBorders>
              <w:top w:val="nil"/>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nil"/>
              <w:left w:val="dotted" w:sz="4" w:space="0" w:color="auto"/>
              <w:bottom w:val="dotted"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zajišťuje kofinancování projektu ve výši 50 %.</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1</w:t>
            </w:r>
          </w:p>
        </w:tc>
        <w:tc>
          <w:tcPr>
            <w:tcW w:w="9076" w:type="dxa"/>
            <w:tcBorders>
              <w:top w:val="dotted" w:sz="4" w:space="0" w:color="auto"/>
              <w:left w:val="dotted" w:sz="4" w:space="0" w:color="auto"/>
              <w:bottom w:val="dotted"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zajišťuje kofinancování projektu ve výši do 55 %.</w:t>
            </w:r>
          </w:p>
        </w:tc>
      </w:tr>
      <w:tr w:rsidR="0090686B" w:rsidRPr="00DE17F2" w:rsidTr="0090686B">
        <w:tc>
          <w:tcPr>
            <w:tcW w:w="779" w:type="dxa"/>
            <w:tcBorders>
              <w:top w:val="dotted" w:sz="4" w:space="0" w:color="auto"/>
              <w:left w:val="double" w:sz="4" w:space="0" w:color="auto"/>
              <w:bottom w:val="nil"/>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zajišťuje kofinancování projektu ve výši do 60 %.</w:t>
            </w:r>
          </w:p>
        </w:tc>
      </w:tr>
      <w:tr w:rsidR="0090686B" w:rsidRPr="00DE17F2" w:rsidTr="0090686B">
        <w:tc>
          <w:tcPr>
            <w:tcW w:w="779" w:type="dxa"/>
            <w:tcBorders>
              <w:top w:val="dotted" w:sz="4" w:space="0" w:color="auto"/>
              <w:left w:val="double" w:sz="4" w:space="0" w:color="auto"/>
              <w:bottom w:val="nil"/>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lastRenderedPageBreak/>
              <w:t>3</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zajišťuje kofinancování projektu ve výši do 65 %.</w:t>
            </w:r>
          </w:p>
        </w:tc>
      </w:tr>
      <w:tr w:rsidR="0090686B" w:rsidRPr="00DE17F2" w:rsidTr="0090686B">
        <w:tc>
          <w:tcPr>
            <w:tcW w:w="779" w:type="dxa"/>
            <w:tcBorders>
              <w:top w:val="dotted"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zajišťuje kofinancování projektu ve výši do 70 %.</w:t>
            </w:r>
          </w:p>
        </w:tc>
      </w:tr>
      <w:tr w:rsidR="0090686B" w:rsidRPr="00DE17F2" w:rsidTr="0090686B">
        <w:tc>
          <w:tcPr>
            <w:tcW w:w="779" w:type="dxa"/>
            <w:tcBorders>
              <w:top w:val="dotted" w:sz="4" w:space="0" w:color="auto"/>
              <w:left w:val="double" w:sz="4" w:space="0" w:color="auto"/>
              <w:bottom w:val="nil"/>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5</w:t>
            </w:r>
          </w:p>
        </w:tc>
        <w:tc>
          <w:tcPr>
            <w:tcW w:w="9076" w:type="dxa"/>
            <w:tcBorders>
              <w:top w:val="dotted" w:sz="4" w:space="0" w:color="auto"/>
              <w:left w:val="dotted" w:sz="4" w:space="0" w:color="auto"/>
              <w:bottom w:val="nil"/>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Organizace zajišťuje kofinancování projektu nad 70 % (včetně).</w:t>
            </w:r>
          </w:p>
        </w:tc>
      </w:tr>
      <w:tr w:rsidR="0090686B" w:rsidRPr="00DE17F2" w:rsidTr="0090686B">
        <w:trPr>
          <w:cantSplit/>
        </w:trPr>
        <w:tc>
          <w:tcPr>
            <w:tcW w:w="9855" w:type="dxa"/>
            <w:gridSpan w:val="2"/>
            <w:tcBorders>
              <w:top w:val="double" w:sz="4" w:space="0" w:color="auto"/>
              <w:left w:val="double" w:sz="4" w:space="0" w:color="auto"/>
              <w:bottom w:val="dotted" w:sz="4" w:space="0" w:color="auto"/>
              <w:right w:val="double" w:sz="4" w:space="0" w:color="auto"/>
            </w:tcBorders>
            <w:hideMark/>
          </w:tcPr>
          <w:p w:rsidR="0090686B" w:rsidRPr="00DE17F2" w:rsidRDefault="0090686B" w:rsidP="0090686B">
            <w:pPr>
              <w:pStyle w:val="Nadpis6"/>
              <w:spacing w:before="0" w:line="256" w:lineRule="auto"/>
              <w:rPr>
                <w:rFonts w:asciiTheme="minorHAnsi" w:hAnsiTheme="minorHAnsi"/>
                <w:lang w:eastAsia="cs-CZ"/>
              </w:rPr>
            </w:pPr>
            <w:r w:rsidRPr="00DE17F2">
              <w:rPr>
                <w:rFonts w:asciiTheme="minorHAnsi" w:hAnsiTheme="minorHAnsi"/>
                <w:lang w:eastAsia="cs-CZ"/>
              </w:rPr>
              <w:t xml:space="preserve"> 10. Rozpočet projektu</w:t>
            </w:r>
          </w:p>
        </w:tc>
      </w:tr>
      <w:tr w:rsidR="0090686B" w:rsidRPr="00DE17F2" w:rsidTr="0090686B">
        <w:tc>
          <w:tcPr>
            <w:tcW w:w="779" w:type="dxa"/>
            <w:tcBorders>
              <w:top w:val="nil"/>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0</w:t>
            </w:r>
          </w:p>
        </w:tc>
        <w:tc>
          <w:tcPr>
            <w:tcW w:w="9076" w:type="dxa"/>
            <w:tcBorders>
              <w:top w:val="nil"/>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Rozpočet je zpracován velmi obecně a zmatečně.</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2</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 Rozpočet je zpracován v nedostatečném členění, nelze posoudit přiměřenost nákladů.</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3</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 Rozpočet je zpracován v minimálním předepsaném rozsahu, odůvodnění položek není uvedeno, nelze posoudit oprávněnost nákladů.</w:t>
            </w:r>
          </w:p>
        </w:tc>
      </w:tr>
      <w:tr w:rsidR="0090686B" w:rsidRPr="00DE17F2" w:rsidTr="0090686B">
        <w:tc>
          <w:tcPr>
            <w:tcW w:w="779" w:type="dxa"/>
            <w:tcBorders>
              <w:top w:val="dotted" w:sz="4" w:space="0" w:color="auto"/>
              <w:left w:val="double" w:sz="4" w:space="0" w:color="auto"/>
              <w:bottom w:val="dotted" w:sz="4" w:space="0" w:color="auto"/>
              <w:right w:val="dotted" w:sz="4" w:space="0" w:color="auto"/>
            </w:tcBorders>
            <w:hideMark/>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4</w:t>
            </w:r>
          </w:p>
        </w:tc>
        <w:tc>
          <w:tcPr>
            <w:tcW w:w="9076" w:type="dxa"/>
            <w:tcBorders>
              <w:top w:val="dotted" w:sz="4" w:space="0" w:color="auto"/>
              <w:left w:val="dotted" w:sz="4" w:space="0" w:color="auto"/>
              <w:bottom w:val="dotted" w:sz="4" w:space="0" w:color="auto"/>
              <w:right w:val="double" w:sz="4" w:space="0" w:color="auto"/>
            </w:tcBorders>
            <w:hideMark/>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Rozpočet je zpracován v dostatečném rozsahu, odůvodnění je nedostatečné, je uvedeno jen u některých položek, nelze posoudit oprávněnost všech nákladů.</w:t>
            </w:r>
          </w:p>
        </w:tc>
      </w:tr>
      <w:tr w:rsidR="0090686B" w:rsidRPr="00DE17F2" w:rsidTr="0090686B">
        <w:tc>
          <w:tcPr>
            <w:tcW w:w="779" w:type="dxa"/>
            <w:tcBorders>
              <w:top w:val="dotted" w:sz="4" w:space="0" w:color="auto"/>
              <w:left w:val="double" w:sz="4" w:space="0" w:color="auto"/>
              <w:bottom w:val="double" w:sz="4" w:space="0" w:color="auto"/>
              <w:right w:val="dotted" w:sz="4" w:space="0" w:color="auto"/>
            </w:tcBorders>
          </w:tcPr>
          <w:p w:rsidR="0090686B" w:rsidRPr="00DE17F2" w:rsidRDefault="0090686B" w:rsidP="0090686B">
            <w:pPr>
              <w:pStyle w:val="Texttabulka"/>
              <w:spacing w:before="0" w:line="256" w:lineRule="auto"/>
              <w:jc w:val="center"/>
              <w:rPr>
                <w:rFonts w:asciiTheme="minorHAnsi" w:hAnsiTheme="minorHAnsi"/>
                <w:lang w:eastAsia="cs-CZ"/>
              </w:rPr>
            </w:pPr>
            <w:r w:rsidRPr="00DE17F2">
              <w:rPr>
                <w:rFonts w:asciiTheme="minorHAnsi" w:hAnsiTheme="minorHAnsi"/>
                <w:lang w:eastAsia="cs-CZ"/>
              </w:rPr>
              <w:t>5</w:t>
            </w:r>
          </w:p>
        </w:tc>
        <w:tc>
          <w:tcPr>
            <w:tcW w:w="9076" w:type="dxa"/>
            <w:tcBorders>
              <w:top w:val="dotted" w:sz="4" w:space="0" w:color="auto"/>
              <w:left w:val="dotted" w:sz="4" w:space="0" w:color="auto"/>
              <w:bottom w:val="double" w:sz="4" w:space="0" w:color="auto"/>
              <w:right w:val="double" w:sz="4" w:space="0" w:color="auto"/>
            </w:tcBorders>
          </w:tcPr>
          <w:p w:rsidR="0090686B" w:rsidRPr="00DE17F2" w:rsidRDefault="0090686B" w:rsidP="0090686B">
            <w:pPr>
              <w:pStyle w:val="Texttabulkaoby9"/>
              <w:spacing w:before="0" w:line="256" w:lineRule="auto"/>
              <w:rPr>
                <w:rFonts w:asciiTheme="minorHAnsi" w:hAnsiTheme="minorHAnsi"/>
                <w:lang w:eastAsia="en-US"/>
              </w:rPr>
            </w:pPr>
            <w:r w:rsidRPr="00DE17F2">
              <w:rPr>
                <w:rFonts w:asciiTheme="minorHAnsi" w:hAnsiTheme="minorHAnsi"/>
                <w:lang w:eastAsia="en-US"/>
              </w:rPr>
              <w:t xml:space="preserve"> Rozpočet je zpracován v dostatečném rozsahu, položky jsou řádně zdůvodněné, oprávněnost je možno posoudit.</w:t>
            </w:r>
          </w:p>
        </w:tc>
      </w:tr>
    </w:tbl>
    <w:p w:rsidR="0090686B" w:rsidRPr="00DE17F2" w:rsidRDefault="0090686B" w:rsidP="0090686B"/>
    <w:p w:rsidR="002442AB" w:rsidRPr="00DE17F2" w:rsidRDefault="0090686B" w:rsidP="0090686B">
      <w:r w:rsidRPr="00DE17F2">
        <w:tab/>
      </w:r>
    </w:p>
    <w:p w:rsidR="002442AB" w:rsidRPr="00DE17F2" w:rsidRDefault="002442AB">
      <w:pPr>
        <w:spacing w:line="259" w:lineRule="auto"/>
      </w:pPr>
      <w:r w:rsidRPr="00DE17F2">
        <w:br w:type="page"/>
      </w:r>
    </w:p>
    <w:p w:rsidR="002442AB" w:rsidRPr="00DE17F2" w:rsidRDefault="002442AB" w:rsidP="002442AB">
      <w:pPr>
        <w:spacing w:line="259" w:lineRule="auto"/>
        <w:jc w:val="right"/>
        <w:rPr>
          <w:b/>
          <w:sz w:val="32"/>
          <w:szCs w:val="32"/>
        </w:rPr>
      </w:pPr>
      <w:r w:rsidRPr="00DE17F2">
        <w:rPr>
          <w:b/>
          <w:sz w:val="32"/>
          <w:szCs w:val="32"/>
        </w:rPr>
        <w:lastRenderedPageBreak/>
        <w:t xml:space="preserve">Příloha č. </w:t>
      </w:r>
      <w:r w:rsidR="00C207E2" w:rsidRPr="00DE17F2">
        <w:rPr>
          <w:b/>
          <w:sz w:val="32"/>
          <w:szCs w:val="32"/>
        </w:rPr>
        <w:t>7</w:t>
      </w:r>
      <w:r w:rsidRPr="00DE17F2">
        <w:rPr>
          <w:b/>
          <w:sz w:val="32"/>
          <w:szCs w:val="32"/>
        </w:rPr>
        <w:t xml:space="preserve"> – Vzor smlouvy o dlouhodobé spolupráci</w:t>
      </w:r>
    </w:p>
    <w:p w:rsidR="002442AB" w:rsidRPr="00DE17F2" w:rsidRDefault="0090686B" w:rsidP="0090686B">
      <w:r w:rsidRPr="00DE17F2">
        <w:tab/>
      </w:r>
      <w:r w:rsidRPr="00DE17F2">
        <w:tab/>
      </w:r>
      <w:r w:rsidRPr="00DE17F2">
        <w:tab/>
      </w:r>
      <w:r w:rsidRPr="00DE17F2">
        <w:tab/>
      </w:r>
      <w:r w:rsidRPr="00DE17F2">
        <w:tab/>
      </w:r>
      <w:r w:rsidRPr="00DE17F2">
        <w:tab/>
      </w:r>
    </w:p>
    <w:p w:rsidR="00A94223" w:rsidRPr="00DE17F2" w:rsidRDefault="00A94223" w:rsidP="00A94223">
      <w:pPr>
        <w:jc w:val="right"/>
        <w:rPr>
          <w:b/>
          <w:bCs/>
          <w:caps/>
        </w:rPr>
      </w:pPr>
      <w:r w:rsidRPr="00DE17F2">
        <w:tab/>
      </w:r>
      <w:r w:rsidRPr="00DE17F2">
        <w:tab/>
        <w:t xml:space="preserve">     </w:t>
      </w:r>
    </w:p>
    <w:p w:rsidR="00A94223" w:rsidRPr="00DE17F2" w:rsidRDefault="00A94223" w:rsidP="00A94223">
      <w:pPr>
        <w:spacing w:after="240"/>
        <w:jc w:val="center"/>
        <w:rPr>
          <w:caps/>
          <w:sz w:val="32"/>
          <w:szCs w:val="32"/>
        </w:rPr>
      </w:pPr>
      <w:r w:rsidRPr="00DE17F2">
        <w:rPr>
          <w:caps/>
          <w:sz w:val="32"/>
          <w:szCs w:val="32"/>
        </w:rPr>
        <w:t>Smlouva o dlouhodobé spolupráci</w:t>
      </w:r>
    </w:p>
    <w:p w:rsidR="00A94223" w:rsidRPr="00DE17F2" w:rsidRDefault="00A94223" w:rsidP="00A94223">
      <w:pPr>
        <w:spacing w:before="240" w:after="120"/>
        <w:jc w:val="center"/>
        <w:rPr>
          <w:szCs w:val="24"/>
        </w:rPr>
      </w:pPr>
      <w:r w:rsidRPr="00DE17F2">
        <w:rPr>
          <w:szCs w:val="24"/>
        </w:rPr>
        <w:t>v oblasti systémového rozvoje česko-německé spolupráce v oblasti vzdělávání a mládeže</w:t>
      </w:r>
    </w:p>
    <w:p w:rsidR="00A94223" w:rsidRPr="00DE17F2" w:rsidRDefault="00A94223" w:rsidP="00A94223">
      <w:pPr>
        <w:spacing w:after="240"/>
        <w:jc w:val="center"/>
        <w:rPr>
          <w:szCs w:val="24"/>
        </w:rPr>
      </w:pPr>
    </w:p>
    <w:p w:rsidR="00A94223" w:rsidRPr="00DE17F2" w:rsidRDefault="00A94223" w:rsidP="00A94223">
      <w:pPr>
        <w:spacing w:after="480"/>
        <w:rPr>
          <w:szCs w:val="24"/>
        </w:rPr>
      </w:pPr>
    </w:p>
    <w:p w:rsidR="00A94223" w:rsidRPr="00DE17F2" w:rsidRDefault="00A94223" w:rsidP="00A94223">
      <w:pPr>
        <w:spacing w:after="120"/>
        <w:rPr>
          <w:szCs w:val="24"/>
        </w:rPr>
      </w:pPr>
      <w:r w:rsidRPr="00DE17F2">
        <w:rPr>
          <w:szCs w:val="24"/>
        </w:rPr>
        <w:t>Smluvní strany:</w:t>
      </w:r>
    </w:p>
    <w:p w:rsidR="00A94223" w:rsidRPr="00DE17F2" w:rsidRDefault="00A94223" w:rsidP="00A94223">
      <w:pPr>
        <w:spacing w:after="120"/>
        <w:rPr>
          <w:szCs w:val="24"/>
        </w:rPr>
      </w:pPr>
      <w:r w:rsidRPr="00DE17F2">
        <w:rPr>
          <w:szCs w:val="24"/>
        </w:rPr>
        <w:t xml:space="preserve">Česká republika – Ministerstvo školství, mládeže a tělovýchovy </w:t>
      </w:r>
    </w:p>
    <w:p w:rsidR="00A94223" w:rsidRPr="00DE17F2" w:rsidRDefault="00A94223" w:rsidP="00A94223">
      <w:pPr>
        <w:spacing w:after="120"/>
        <w:rPr>
          <w:szCs w:val="24"/>
        </w:rPr>
      </w:pPr>
      <w:r w:rsidRPr="00DE17F2">
        <w:rPr>
          <w:szCs w:val="24"/>
        </w:rPr>
        <w:t>se sídlem: Karmelitská 529/5, 118 12 Praha 1</w:t>
      </w:r>
    </w:p>
    <w:p w:rsidR="00A94223" w:rsidRPr="00DE17F2" w:rsidRDefault="00A94223" w:rsidP="00A94223">
      <w:pPr>
        <w:spacing w:after="120"/>
        <w:rPr>
          <w:szCs w:val="24"/>
        </w:rPr>
      </w:pPr>
      <w:r w:rsidRPr="00DE17F2">
        <w:rPr>
          <w:szCs w:val="24"/>
        </w:rPr>
        <w:t>IČO: 00022985</w:t>
      </w:r>
    </w:p>
    <w:p w:rsidR="00A94223" w:rsidRPr="00DE17F2" w:rsidRDefault="00A94223" w:rsidP="00A94223">
      <w:pPr>
        <w:spacing w:after="120"/>
        <w:rPr>
          <w:szCs w:val="24"/>
        </w:rPr>
      </w:pPr>
      <w:r w:rsidRPr="00DE17F2">
        <w:rPr>
          <w:szCs w:val="24"/>
        </w:rPr>
        <w:t>zastoupená: Mgr. Kateřina Valachová, Ph.D., ministryně školství, mládeže a tělovýchovy</w:t>
      </w:r>
    </w:p>
    <w:p w:rsidR="00A94223" w:rsidRPr="00DE17F2" w:rsidRDefault="00A94223" w:rsidP="00A94223">
      <w:pPr>
        <w:spacing w:after="120"/>
        <w:rPr>
          <w:szCs w:val="24"/>
        </w:rPr>
      </w:pPr>
      <w:r w:rsidRPr="00DE17F2">
        <w:rPr>
          <w:szCs w:val="24"/>
        </w:rPr>
        <w:t>(dále jen „ministerstvo“)</w:t>
      </w:r>
    </w:p>
    <w:p w:rsidR="00A94223" w:rsidRPr="00DE17F2" w:rsidRDefault="00A94223" w:rsidP="00A94223">
      <w:pPr>
        <w:spacing w:after="120"/>
        <w:rPr>
          <w:szCs w:val="24"/>
        </w:rPr>
      </w:pPr>
    </w:p>
    <w:p w:rsidR="00A94223" w:rsidRPr="00DE17F2" w:rsidRDefault="00A94223" w:rsidP="00A94223">
      <w:pPr>
        <w:spacing w:after="120"/>
        <w:rPr>
          <w:szCs w:val="24"/>
        </w:rPr>
      </w:pPr>
      <w:r w:rsidRPr="00DE17F2">
        <w:rPr>
          <w:szCs w:val="24"/>
        </w:rPr>
        <w:t>a</w:t>
      </w:r>
    </w:p>
    <w:p w:rsidR="00A94223" w:rsidRPr="00DE17F2" w:rsidRDefault="00A94223" w:rsidP="00A94223">
      <w:pPr>
        <w:spacing w:after="120"/>
        <w:rPr>
          <w:szCs w:val="24"/>
        </w:rPr>
      </w:pPr>
    </w:p>
    <w:p w:rsidR="00A94223" w:rsidRPr="00DE17F2" w:rsidRDefault="00A94223" w:rsidP="00A94223">
      <w:pPr>
        <w:spacing w:after="120"/>
        <w:ind w:left="2098" w:hanging="2098"/>
        <w:rPr>
          <w:szCs w:val="24"/>
        </w:rPr>
      </w:pPr>
      <w:r w:rsidRPr="00DE17F2">
        <w:rPr>
          <w:szCs w:val="24"/>
        </w:rPr>
        <w:t>……………………………….</w:t>
      </w:r>
    </w:p>
    <w:p w:rsidR="00A94223" w:rsidRPr="00DE17F2" w:rsidRDefault="00A94223" w:rsidP="00A94223">
      <w:pPr>
        <w:spacing w:after="120"/>
        <w:ind w:left="2098" w:hanging="2098"/>
        <w:rPr>
          <w:szCs w:val="24"/>
        </w:rPr>
      </w:pPr>
    </w:p>
    <w:p w:rsidR="00A94223" w:rsidRPr="00DE17F2" w:rsidRDefault="00A94223" w:rsidP="00A94223">
      <w:pPr>
        <w:spacing w:after="720"/>
        <w:jc w:val="both"/>
        <w:rPr>
          <w:szCs w:val="24"/>
        </w:rPr>
      </w:pPr>
      <w:r w:rsidRPr="00DE17F2">
        <w:rPr>
          <w:szCs w:val="24"/>
        </w:rPr>
        <w:t>uzavřely níže uvedeného dne, měsíce a roku v souladu se Zásadami vlády pro poskytování dotací ze státního rozpočtu České republiky nestátním neziskovým organizacím ústředními orgány státní správy, schválenými usnesením vlády ze dne 1. 2. 2010 č. 92, ve znění usnesení vlády ze dne 19. 6. 2013 č. 479 a usnesení vlády ze dne 6. 8. 2014 č. 657 tuto</w:t>
      </w:r>
    </w:p>
    <w:p w:rsidR="00A94223" w:rsidRPr="00DE17F2" w:rsidRDefault="00A94223" w:rsidP="00A94223">
      <w:pPr>
        <w:autoSpaceDE w:val="0"/>
        <w:autoSpaceDN w:val="0"/>
        <w:jc w:val="center"/>
        <w:rPr>
          <w:rFonts w:cs="MS Sans Serif"/>
          <w:bCs/>
          <w:sz w:val="28"/>
          <w:szCs w:val="24"/>
        </w:rPr>
      </w:pPr>
      <w:r w:rsidRPr="00DE17F2">
        <w:rPr>
          <w:rFonts w:cs="MS Sans Serif"/>
          <w:bCs/>
          <w:sz w:val="28"/>
          <w:szCs w:val="24"/>
        </w:rPr>
        <w:t>smlouvu o dlouhodobé spolupráci</w:t>
      </w:r>
    </w:p>
    <w:p w:rsidR="00A94223" w:rsidRPr="00DE17F2" w:rsidRDefault="00A94223" w:rsidP="00A94223">
      <w:pPr>
        <w:autoSpaceDE w:val="0"/>
        <w:autoSpaceDN w:val="0"/>
        <w:spacing w:after="720"/>
        <w:jc w:val="center"/>
        <w:rPr>
          <w:rFonts w:cs="MS Sans Serif"/>
          <w:bCs/>
          <w:sz w:val="28"/>
          <w:szCs w:val="24"/>
        </w:rPr>
      </w:pPr>
      <w:r w:rsidRPr="00DE17F2">
        <w:rPr>
          <w:rFonts w:cs="MS Sans Serif"/>
          <w:bCs/>
          <w:sz w:val="28"/>
          <w:szCs w:val="24"/>
        </w:rPr>
        <w:t>(dále jen „smlouva“)</w:t>
      </w:r>
    </w:p>
    <w:p w:rsidR="00A94223" w:rsidRPr="00DE17F2" w:rsidRDefault="00A94223" w:rsidP="00A94223">
      <w:pPr>
        <w:jc w:val="center"/>
      </w:pPr>
      <w:r w:rsidRPr="00DE17F2">
        <w:t>Článek 1</w:t>
      </w:r>
    </w:p>
    <w:p w:rsidR="00A94223" w:rsidRPr="00DE17F2" w:rsidRDefault="00A94223" w:rsidP="00A94223">
      <w:pPr>
        <w:spacing w:after="240"/>
        <w:jc w:val="center"/>
      </w:pPr>
      <w:r w:rsidRPr="00DE17F2">
        <w:t>Úvodní ustanovení</w:t>
      </w:r>
    </w:p>
    <w:p w:rsidR="00A94223" w:rsidRPr="00DE17F2" w:rsidRDefault="00A94223" w:rsidP="00E331AA">
      <w:pPr>
        <w:numPr>
          <w:ilvl w:val="0"/>
          <w:numId w:val="36"/>
        </w:numPr>
        <w:autoSpaceDE w:val="0"/>
        <w:autoSpaceDN w:val="0"/>
        <w:spacing w:after="240" w:line="240" w:lineRule="auto"/>
        <w:jc w:val="both"/>
        <w:rPr>
          <w:iCs/>
        </w:rPr>
      </w:pPr>
      <w:r w:rsidRPr="00DE17F2">
        <w:rPr>
          <w:iCs/>
        </w:rPr>
        <w:t>Ministerstvo zabezpečuje realizaci státní politiky na úseku dětí a mládeže na základě Koncepce podpory mládeže na období 2014 – 2020 projednané vládou České republiky dne 12. 5. 2014 a schválené usnesením č. 342.</w:t>
      </w:r>
    </w:p>
    <w:p w:rsidR="00A94223" w:rsidRPr="00DE17F2" w:rsidRDefault="00A94223" w:rsidP="00E331AA">
      <w:pPr>
        <w:numPr>
          <w:ilvl w:val="0"/>
          <w:numId w:val="36"/>
        </w:numPr>
        <w:autoSpaceDE w:val="0"/>
        <w:autoSpaceDN w:val="0"/>
        <w:spacing w:after="240" w:line="240" w:lineRule="auto"/>
        <w:jc w:val="both"/>
        <w:rPr>
          <w:iCs/>
        </w:rPr>
      </w:pPr>
      <w:r w:rsidRPr="00DE17F2">
        <w:rPr>
          <w:iCs/>
        </w:rPr>
        <w:lastRenderedPageBreak/>
        <w:t xml:space="preserve">V rámci realizace státní politiky podle odstavce 1 poskytuje ……………………………. dotace za účelem realizace konkrétních projektů v rámci dotačního programu „Systémový rozvoj Česko-německé spolupráce v oblasti vzdělávání a mládeže“. </w:t>
      </w:r>
    </w:p>
    <w:p w:rsidR="00A94223" w:rsidRPr="00DE17F2" w:rsidRDefault="00A94223" w:rsidP="00E331AA">
      <w:pPr>
        <w:numPr>
          <w:ilvl w:val="0"/>
          <w:numId w:val="36"/>
        </w:numPr>
        <w:autoSpaceDE w:val="0"/>
        <w:autoSpaceDN w:val="0"/>
        <w:spacing w:after="240" w:line="240" w:lineRule="auto"/>
        <w:jc w:val="both"/>
        <w:rPr>
          <w:iCs/>
        </w:rPr>
      </w:pPr>
      <w:r w:rsidRPr="00DE17F2">
        <w:rPr>
          <w:iCs/>
        </w:rPr>
        <w:t xml:space="preserve">Dne 29. 11. 1990 byla uzavřena dohoda mezi vládou České a Slovenské Federativní Republiky a vládou Spolkové republiky Německo o spolupráci a výměně mládeže (dále jen „dohoda o výměně mládeže“). </w:t>
      </w:r>
    </w:p>
    <w:p w:rsidR="00A94223" w:rsidRPr="00DE17F2" w:rsidRDefault="00A94223" w:rsidP="00E331AA">
      <w:pPr>
        <w:numPr>
          <w:ilvl w:val="0"/>
          <w:numId w:val="36"/>
        </w:numPr>
        <w:autoSpaceDE w:val="0"/>
        <w:autoSpaceDN w:val="0"/>
        <w:spacing w:after="240" w:line="240" w:lineRule="auto"/>
        <w:jc w:val="both"/>
        <w:rPr>
          <w:iCs/>
        </w:rPr>
      </w:pPr>
      <w:r w:rsidRPr="00DE17F2">
        <w:rPr>
          <w:iCs/>
        </w:rPr>
        <w:t>Dne 3. 7. 2015 vytvořilo nový rámec pro česko-německé vztahy Společné prohlášení ke strategickému dialogu mezi Ministerstvem zahraničních věcí České republiky a Ministerstvem zahraničních věcí Spolkové republiky Německo.</w:t>
      </w:r>
    </w:p>
    <w:p w:rsidR="00A94223" w:rsidRPr="00DE17F2" w:rsidRDefault="00A94223" w:rsidP="00A94223">
      <w:pPr>
        <w:jc w:val="center"/>
      </w:pPr>
    </w:p>
    <w:p w:rsidR="00A94223" w:rsidRPr="00DE17F2" w:rsidRDefault="00A94223" w:rsidP="00A94223">
      <w:pPr>
        <w:jc w:val="center"/>
      </w:pPr>
      <w:r w:rsidRPr="00DE17F2">
        <w:t>Článek 2</w:t>
      </w:r>
    </w:p>
    <w:p w:rsidR="00A94223" w:rsidRPr="00DE17F2" w:rsidRDefault="00A94223" w:rsidP="00A94223">
      <w:pPr>
        <w:spacing w:after="240"/>
        <w:jc w:val="center"/>
      </w:pPr>
      <w:r w:rsidRPr="00DE17F2">
        <w:t>Předmět smlouvy</w:t>
      </w:r>
    </w:p>
    <w:p w:rsidR="00A94223" w:rsidRPr="00DE17F2" w:rsidRDefault="00A94223" w:rsidP="00E331AA">
      <w:pPr>
        <w:numPr>
          <w:ilvl w:val="0"/>
          <w:numId w:val="37"/>
        </w:numPr>
        <w:autoSpaceDE w:val="0"/>
        <w:autoSpaceDN w:val="0"/>
        <w:spacing w:after="240" w:line="240" w:lineRule="auto"/>
        <w:jc w:val="both"/>
        <w:rPr>
          <w:iCs/>
        </w:rPr>
      </w:pPr>
      <w:r w:rsidRPr="00DE17F2">
        <w:rPr>
          <w:iCs/>
        </w:rPr>
        <w:t>Smlouva slouží k zajištění realizace projektu podle odstavce 2, který je její nedílnou přílohou. Projekt spolurealizuje strategický dokument ministerstva s názvem Koncepce podpory mládeže na období 2014 – 2020 přijatý usnesením vlády ze dne 12. 5. 2014 č. 342 a závazek výměny mládeže mezi Českou republikou a Spolkovou republikou Německo plynoucí z dohody o výměně mládeže.</w:t>
      </w:r>
    </w:p>
    <w:p w:rsidR="00A94223" w:rsidRPr="00DE17F2" w:rsidRDefault="00A94223" w:rsidP="00E331AA">
      <w:pPr>
        <w:numPr>
          <w:ilvl w:val="0"/>
          <w:numId w:val="37"/>
        </w:numPr>
        <w:autoSpaceDE w:val="0"/>
        <w:autoSpaceDN w:val="0"/>
        <w:spacing w:after="240" w:line="240" w:lineRule="auto"/>
        <w:jc w:val="both"/>
        <w:rPr>
          <w:iCs/>
        </w:rPr>
      </w:pPr>
      <w:r w:rsidRPr="00DE17F2">
        <w:rPr>
          <w:iCs/>
        </w:rPr>
        <w:t>Specifikace projektu, který je předmětem smlouvy:</w:t>
      </w:r>
    </w:p>
    <w:p w:rsidR="00A94223" w:rsidRPr="00DE17F2" w:rsidRDefault="00A94223" w:rsidP="00E331AA">
      <w:pPr>
        <w:numPr>
          <w:ilvl w:val="1"/>
          <w:numId w:val="38"/>
        </w:numPr>
        <w:autoSpaceDE w:val="0"/>
        <w:autoSpaceDN w:val="0"/>
        <w:spacing w:after="240" w:line="240" w:lineRule="auto"/>
        <w:jc w:val="both"/>
        <w:rPr>
          <w:iCs/>
        </w:rPr>
      </w:pPr>
      <w:r w:rsidRPr="00DE17F2">
        <w:rPr>
          <w:iCs/>
        </w:rPr>
        <w:t>Název projektu: S</w:t>
      </w:r>
      <w:r w:rsidRPr="00DE17F2">
        <w:rPr>
          <w:szCs w:val="24"/>
        </w:rPr>
        <w:t>ystémový rozvoj česko-německé spolupráce v oblasti vzdělávání a mládeže</w:t>
      </w:r>
      <w:r w:rsidRPr="00DE17F2">
        <w:rPr>
          <w:iCs/>
        </w:rPr>
        <w:t xml:space="preserve"> (dále jen „projekt“).</w:t>
      </w:r>
    </w:p>
    <w:p w:rsidR="00A94223" w:rsidRPr="00DE17F2" w:rsidRDefault="00A94223" w:rsidP="00E331AA">
      <w:pPr>
        <w:numPr>
          <w:ilvl w:val="1"/>
          <w:numId w:val="38"/>
        </w:numPr>
        <w:autoSpaceDE w:val="0"/>
        <w:autoSpaceDN w:val="0"/>
        <w:spacing w:after="240" w:line="240" w:lineRule="auto"/>
        <w:jc w:val="both"/>
        <w:rPr>
          <w:iCs/>
        </w:rPr>
      </w:pPr>
      <w:r w:rsidRPr="00DE17F2">
        <w:rPr>
          <w:iCs/>
        </w:rPr>
        <w:t>Projekt uskutečňuje …………………………. (dále jen „realizátor“).</w:t>
      </w:r>
    </w:p>
    <w:p w:rsidR="00A94223" w:rsidRPr="00DE17F2" w:rsidRDefault="00A94223" w:rsidP="00E331AA">
      <w:pPr>
        <w:numPr>
          <w:ilvl w:val="1"/>
          <w:numId w:val="38"/>
        </w:numPr>
        <w:autoSpaceDE w:val="0"/>
        <w:autoSpaceDN w:val="0"/>
        <w:spacing w:after="240" w:line="240" w:lineRule="auto"/>
        <w:jc w:val="both"/>
        <w:rPr>
          <w:iCs/>
        </w:rPr>
      </w:pPr>
      <w:r w:rsidRPr="00DE17F2">
        <w:rPr>
          <w:iCs/>
        </w:rPr>
        <w:t>Vymezení projektu, zejména popis jednotlivých aktivit, cílů a výstupů projektu i předběžného rozpočtu, tvoří přílohu smlouvy. Projekt a jeho rozpočet jsou každoročně evaluovány a upřesňovány.</w:t>
      </w:r>
    </w:p>
    <w:p w:rsidR="00A94223" w:rsidRPr="00DE17F2" w:rsidRDefault="00A94223" w:rsidP="00E331AA">
      <w:pPr>
        <w:numPr>
          <w:ilvl w:val="0"/>
          <w:numId w:val="37"/>
        </w:numPr>
        <w:autoSpaceDE w:val="0"/>
        <w:autoSpaceDN w:val="0"/>
        <w:spacing w:after="120" w:line="240" w:lineRule="auto"/>
        <w:jc w:val="both"/>
        <w:rPr>
          <w:iCs/>
        </w:rPr>
      </w:pPr>
      <w:r w:rsidRPr="00DE17F2">
        <w:rPr>
          <w:iCs/>
        </w:rPr>
        <w:t>Všechny parametry projektu uvedené v příloze smlouvy jsou závazné ve znění každoročních evaluací.</w:t>
      </w:r>
    </w:p>
    <w:p w:rsidR="00A94223" w:rsidRPr="00DE17F2" w:rsidRDefault="00A94223" w:rsidP="00A94223">
      <w:pPr>
        <w:autoSpaceDE w:val="0"/>
        <w:autoSpaceDN w:val="0"/>
        <w:spacing w:after="120"/>
        <w:ind w:left="360"/>
        <w:rPr>
          <w:iCs/>
        </w:rPr>
      </w:pPr>
    </w:p>
    <w:p w:rsidR="00A94223" w:rsidRPr="00DE17F2" w:rsidRDefault="00A94223" w:rsidP="00A94223">
      <w:pPr>
        <w:autoSpaceDE w:val="0"/>
        <w:autoSpaceDN w:val="0"/>
        <w:spacing w:after="120"/>
        <w:ind w:left="360"/>
        <w:jc w:val="center"/>
        <w:rPr>
          <w:iCs/>
        </w:rPr>
      </w:pPr>
      <w:r w:rsidRPr="00DE17F2">
        <w:t>Článek 3</w:t>
      </w:r>
    </w:p>
    <w:p w:rsidR="00A94223" w:rsidRPr="00DE17F2" w:rsidRDefault="00A94223" w:rsidP="00A94223">
      <w:pPr>
        <w:spacing w:after="120"/>
        <w:jc w:val="center"/>
      </w:pPr>
      <w:r w:rsidRPr="00DE17F2">
        <w:t>Práva a povinnosti smluvních stran</w:t>
      </w:r>
    </w:p>
    <w:p w:rsidR="00A94223" w:rsidRPr="00DE17F2" w:rsidRDefault="00A94223" w:rsidP="00E331AA">
      <w:pPr>
        <w:numPr>
          <w:ilvl w:val="0"/>
          <w:numId w:val="39"/>
        </w:numPr>
        <w:autoSpaceDE w:val="0"/>
        <w:autoSpaceDN w:val="0"/>
        <w:spacing w:after="240" w:line="240" w:lineRule="auto"/>
        <w:jc w:val="both"/>
        <w:rPr>
          <w:iCs/>
        </w:rPr>
      </w:pPr>
      <w:r w:rsidRPr="00DE17F2">
        <w:rPr>
          <w:iCs/>
        </w:rPr>
        <w:t>Realizátor projektu se zavazuje:</w:t>
      </w:r>
    </w:p>
    <w:p w:rsidR="00A94223" w:rsidRPr="00DE17F2" w:rsidRDefault="00A94223" w:rsidP="00E331AA">
      <w:pPr>
        <w:numPr>
          <w:ilvl w:val="1"/>
          <w:numId w:val="40"/>
        </w:numPr>
        <w:autoSpaceDE w:val="0"/>
        <w:autoSpaceDN w:val="0"/>
        <w:spacing w:after="240" w:line="240" w:lineRule="auto"/>
        <w:jc w:val="both"/>
        <w:rPr>
          <w:iCs/>
        </w:rPr>
      </w:pPr>
      <w:r w:rsidRPr="00DE17F2">
        <w:rPr>
          <w:iCs/>
        </w:rPr>
        <w:t>plnit všechny smluvní povinnosti uvedené ve smlouvě a ve všech jejích přílohách,</w:t>
      </w:r>
    </w:p>
    <w:p w:rsidR="00A94223" w:rsidRPr="00DE17F2" w:rsidRDefault="00A94223" w:rsidP="00E331AA">
      <w:pPr>
        <w:numPr>
          <w:ilvl w:val="1"/>
          <w:numId w:val="40"/>
        </w:numPr>
        <w:autoSpaceDE w:val="0"/>
        <w:autoSpaceDN w:val="0"/>
        <w:spacing w:after="240" w:line="240" w:lineRule="auto"/>
        <w:jc w:val="both"/>
        <w:rPr>
          <w:iCs/>
        </w:rPr>
      </w:pPr>
      <w:r w:rsidRPr="00DE17F2">
        <w:rPr>
          <w:iCs/>
        </w:rPr>
        <w:t>realizovat projekt s náležitou péčí, efektivitou a transparentností v souladu s nejlepší praxí v příslušné oblasti a v souladu se smlouvou,</w:t>
      </w:r>
    </w:p>
    <w:p w:rsidR="00A94223" w:rsidRPr="00DE17F2" w:rsidRDefault="00A94223" w:rsidP="00E331AA">
      <w:pPr>
        <w:numPr>
          <w:ilvl w:val="1"/>
          <w:numId w:val="40"/>
        </w:numPr>
        <w:autoSpaceDE w:val="0"/>
        <w:autoSpaceDN w:val="0"/>
        <w:spacing w:after="240" w:line="240" w:lineRule="auto"/>
        <w:jc w:val="both"/>
        <w:rPr>
          <w:iCs/>
        </w:rPr>
      </w:pPr>
      <w:r w:rsidRPr="00DE17F2">
        <w:rPr>
          <w:iCs/>
        </w:rPr>
        <w:t>evaluovat každoročně projekt ve spolupráci s ministerstvem a každoročně předkládat roční průběžnou zprávu, žádost o dotaci včetně upřesněného rozpočtu v souladu s pokyny ministerstva,</w:t>
      </w:r>
    </w:p>
    <w:p w:rsidR="00A94223" w:rsidRPr="00DE17F2" w:rsidRDefault="00A94223" w:rsidP="00E331AA">
      <w:pPr>
        <w:numPr>
          <w:ilvl w:val="1"/>
          <w:numId w:val="40"/>
        </w:numPr>
        <w:autoSpaceDE w:val="0"/>
        <w:autoSpaceDN w:val="0"/>
        <w:spacing w:after="240" w:line="240" w:lineRule="auto"/>
        <w:jc w:val="both"/>
        <w:rPr>
          <w:iCs/>
        </w:rPr>
      </w:pPr>
      <w:r w:rsidRPr="00DE17F2">
        <w:rPr>
          <w:iCs/>
        </w:rPr>
        <w:lastRenderedPageBreak/>
        <w:t>informovat ministerstvo o všech skutečnostech, které by mohly mít vliv na realizaci projektu, na plnění smlouvy nebo na její platnost, zejména o nepříznivém vývoji v oblasti příjmů a výdajů projektu i realizátora.</w:t>
      </w:r>
    </w:p>
    <w:p w:rsidR="00A94223" w:rsidRPr="00DE17F2" w:rsidRDefault="00A94223" w:rsidP="00E331AA">
      <w:pPr>
        <w:numPr>
          <w:ilvl w:val="0"/>
          <w:numId w:val="39"/>
        </w:numPr>
        <w:autoSpaceDE w:val="0"/>
        <w:autoSpaceDN w:val="0"/>
        <w:spacing w:after="240" w:line="240" w:lineRule="auto"/>
        <w:jc w:val="both"/>
        <w:rPr>
          <w:iCs/>
        </w:rPr>
      </w:pPr>
      <w:r w:rsidRPr="00DE17F2">
        <w:rPr>
          <w:iCs/>
        </w:rPr>
        <w:t>Ministerstvo se zavazuje:</w:t>
      </w:r>
    </w:p>
    <w:p w:rsidR="00A94223" w:rsidRPr="00DE17F2" w:rsidRDefault="00A94223" w:rsidP="00E331AA">
      <w:pPr>
        <w:numPr>
          <w:ilvl w:val="0"/>
          <w:numId w:val="32"/>
        </w:numPr>
        <w:autoSpaceDE w:val="0"/>
        <w:autoSpaceDN w:val="0"/>
        <w:spacing w:after="240" w:line="240" w:lineRule="auto"/>
        <w:jc w:val="both"/>
        <w:rPr>
          <w:iCs/>
          <w:szCs w:val="24"/>
        </w:rPr>
      </w:pPr>
      <w:r w:rsidRPr="00DE17F2">
        <w:rPr>
          <w:iCs/>
          <w:szCs w:val="24"/>
        </w:rPr>
        <w:t>pokládat projekt za dlouhodobou aktivitu ve smyslu strategie ministerstva a realizátora projektu za partnera v této strategii,</w:t>
      </w:r>
    </w:p>
    <w:p w:rsidR="00A94223" w:rsidRPr="00DE17F2" w:rsidRDefault="00A94223" w:rsidP="00E331AA">
      <w:pPr>
        <w:numPr>
          <w:ilvl w:val="0"/>
          <w:numId w:val="32"/>
        </w:numPr>
        <w:autoSpaceDE w:val="0"/>
        <w:autoSpaceDN w:val="0"/>
        <w:spacing w:after="240" w:line="240" w:lineRule="auto"/>
        <w:jc w:val="both"/>
        <w:rPr>
          <w:iCs/>
          <w:szCs w:val="24"/>
        </w:rPr>
      </w:pPr>
      <w:r w:rsidRPr="00DE17F2">
        <w:rPr>
          <w:iCs/>
          <w:szCs w:val="24"/>
        </w:rPr>
        <w:t>podporovat projekt po dobu trvání smlouvy poskytováním dotací, budou-li žádosti o dotace splňovat zákonné podmínky pro poskytnutí dotace. Ministerstvo projekt finančně nepodpoří, pokud by došlo k takovému vývoji státního rozpočtu na daný kalendářní rok, že by nebylo možné na příslušný dotační program vyčlenit dostatečný objem finančních prostředků, anebo pokud realizátor nesplní své povinnosti specifikované v článku 3 odstavec 1.</w:t>
      </w:r>
    </w:p>
    <w:p w:rsidR="00A94223" w:rsidRPr="00DE17F2" w:rsidRDefault="00A94223" w:rsidP="00E331AA">
      <w:pPr>
        <w:numPr>
          <w:ilvl w:val="0"/>
          <w:numId w:val="32"/>
        </w:numPr>
        <w:autoSpaceDE w:val="0"/>
        <w:autoSpaceDN w:val="0"/>
        <w:spacing w:after="240" w:line="240" w:lineRule="auto"/>
        <w:jc w:val="both"/>
        <w:rPr>
          <w:iCs/>
          <w:szCs w:val="24"/>
        </w:rPr>
      </w:pPr>
      <w:r w:rsidRPr="00DE17F2">
        <w:rPr>
          <w:iCs/>
          <w:szCs w:val="24"/>
        </w:rPr>
        <w:t xml:space="preserve">informovat realizátora o vyřizování a posouzení žádosti o poskytnutí dotace na příslušný kalendářní rok zpravidla do konce února roku, na nějž má být dotace poskytnuta, </w:t>
      </w:r>
    </w:p>
    <w:p w:rsidR="00A94223" w:rsidRPr="00DE17F2" w:rsidRDefault="00A94223" w:rsidP="00E331AA">
      <w:pPr>
        <w:numPr>
          <w:ilvl w:val="0"/>
          <w:numId w:val="32"/>
        </w:numPr>
        <w:autoSpaceDE w:val="0"/>
        <w:autoSpaceDN w:val="0"/>
        <w:spacing w:after="240" w:line="240" w:lineRule="auto"/>
        <w:jc w:val="both"/>
        <w:rPr>
          <w:iCs/>
          <w:szCs w:val="24"/>
        </w:rPr>
      </w:pPr>
      <w:r w:rsidRPr="00DE17F2">
        <w:rPr>
          <w:iCs/>
          <w:szCs w:val="24"/>
        </w:rPr>
        <w:t>spolupracovat na evaluaci projektu,</w:t>
      </w:r>
    </w:p>
    <w:p w:rsidR="00A94223" w:rsidRPr="00DE17F2" w:rsidRDefault="00A94223" w:rsidP="00E331AA">
      <w:pPr>
        <w:numPr>
          <w:ilvl w:val="0"/>
          <w:numId w:val="32"/>
        </w:numPr>
        <w:autoSpaceDE w:val="0"/>
        <w:autoSpaceDN w:val="0"/>
        <w:spacing w:after="240" w:line="240" w:lineRule="auto"/>
        <w:jc w:val="both"/>
        <w:rPr>
          <w:iCs/>
          <w:szCs w:val="24"/>
        </w:rPr>
      </w:pPr>
      <w:r w:rsidRPr="00DE17F2">
        <w:rPr>
          <w:iCs/>
          <w:szCs w:val="24"/>
        </w:rPr>
        <w:t xml:space="preserve">projednávat s </w:t>
      </w:r>
      <w:r w:rsidR="00310ED6" w:rsidRPr="00DE17F2">
        <w:rPr>
          <w:iCs/>
          <w:szCs w:val="24"/>
        </w:rPr>
        <w:t>………………….</w:t>
      </w:r>
      <w:r w:rsidRPr="00DE17F2">
        <w:rPr>
          <w:iCs/>
          <w:szCs w:val="24"/>
        </w:rPr>
        <w:t xml:space="preserve"> změny ve strategii ministerstva, konkrétně v oblasti, které se projekt týká.</w:t>
      </w:r>
    </w:p>
    <w:p w:rsidR="00A94223" w:rsidRPr="00DE17F2" w:rsidRDefault="00A94223" w:rsidP="00E331AA">
      <w:pPr>
        <w:numPr>
          <w:ilvl w:val="0"/>
          <w:numId w:val="39"/>
        </w:numPr>
        <w:autoSpaceDE w:val="0"/>
        <w:autoSpaceDN w:val="0"/>
        <w:spacing w:after="240" w:line="240" w:lineRule="auto"/>
        <w:jc w:val="both"/>
        <w:rPr>
          <w:iCs/>
        </w:rPr>
      </w:pPr>
      <w:r w:rsidRPr="00DE17F2">
        <w:rPr>
          <w:iCs/>
        </w:rPr>
        <w:t>Smluvní strany se zavazují spolupracovat na propagaci obsahu a realizace smlouvy.</w:t>
      </w:r>
    </w:p>
    <w:p w:rsidR="00A94223" w:rsidRPr="00DE17F2" w:rsidRDefault="00A94223" w:rsidP="00E331AA">
      <w:pPr>
        <w:numPr>
          <w:ilvl w:val="0"/>
          <w:numId w:val="39"/>
        </w:numPr>
        <w:autoSpaceDE w:val="0"/>
        <w:autoSpaceDN w:val="0"/>
        <w:spacing w:after="240" w:line="240" w:lineRule="auto"/>
        <w:jc w:val="both"/>
        <w:rPr>
          <w:iCs/>
        </w:rPr>
      </w:pPr>
      <w:r w:rsidRPr="00DE17F2">
        <w:rPr>
          <w:iCs/>
        </w:rPr>
        <w:t>Smluvní strany se zavazují, že při plnění závazků a povinností vyplývajících ze smlouvy budou vždy postupovat tak, aby svým jednáním nebo opomenutím nepoškodily dobré jméno České republiky.</w:t>
      </w:r>
    </w:p>
    <w:p w:rsidR="00A94223" w:rsidRPr="00DE17F2" w:rsidRDefault="00A94223" w:rsidP="00E331AA">
      <w:pPr>
        <w:numPr>
          <w:ilvl w:val="0"/>
          <w:numId w:val="39"/>
        </w:numPr>
        <w:autoSpaceDE w:val="0"/>
        <w:autoSpaceDN w:val="0"/>
        <w:spacing w:after="720" w:line="240" w:lineRule="auto"/>
        <w:ind w:left="357" w:hanging="357"/>
        <w:jc w:val="both"/>
        <w:rPr>
          <w:iCs/>
        </w:rPr>
      </w:pPr>
      <w:r w:rsidRPr="00DE17F2">
        <w:rPr>
          <w:iCs/>
        </w:rPr>
        <w:t>Smluvní strany souhlasí s tím, že smlouvou nejsou dotčeny povinnosti vyplývající z rozhodnutí o poskytnutí dotace ze státního rozpočtu na příslušný rozpočtový rok.</w:t>
      </w:r>
    </w:p>
    <w:p w:rsidR="00A94223" w:rsidRPr="00DE17F2" w:rsidRDefault="00A94223" w:rsidP="00A94223">
      <w:pPr>
        <w:jc w:val="center"/>
      </w:pPr>
      <w:r w:rsidRPr="00DE17F2">
        <w:t>Článek 4</w:t>
      </w:r>
    </w:p>
    <w:p w:rsidR="00A94223" w:rsidRPr="00DE17F2" w:rsidRDefault="00A94223" w:rsidP="00A94223">
      <w:pPr>
        <w:spacing w:after="240"/>
        <w:jc w:val="center"/>
      </w:pPr>
      <w:r w:rsidRPr="00DE17F2">
        <w:t>Doba účinnosti smlouvy</w:t>
      </w:r>
    </w:p>
    <w:p w:rsidR="00A94223" w:rsidRPr="00DE17F2" w:rsidRDefault="00A94223" w:rsidP="00A94223">
      <w:pPr>
        <w:autoSpaceDE w:val="0"/>
        <w:autoSpaceDN w:val="0"/>
        <w:spacing w:after="720"/>
        <w:rPr>
          <w:iCs/>
          <w:szCs w:val="24"/>
        </w:rPr>
      </w:pPr>
      <w:r w:rsidRPr="00DE17F2">
        <w:rPr>
          <w:szCs w:val="24"/>
        </w:rPr>
        <w:t>Smlouva se uzavírá na dobu neurčitou a nabývá účinnosti dnem podpisu.</w:t>
      </w:r>
    </w:p>
    <w:p w:rsidR="00A94223" w:rsidRPr="00DE17F2" w:rsidRDefault="00A94223" w:rsidP="00A94223">
      <w:pPr>
        <w:jc w:val="center"/>
      </w:pPr>
      <w:r w:rsidRPr="00DE17F2">
        <w:t>Článek 5</w:t>
      </w:r>
    </w:p>
    <w:p w:rsidR="00A94223" w:rsidRPr="00DE17F2" w:rsidRDefault="00A94223" w:rsidP="00A94223">
      <w:pPr>
        <w:spacing w:after="240"/>
        <w:jc w:val="center"/>
      </w:pPr>
      <w:r w:rsidRPr="00DE17F2">
        <w:t>Ukončení smlouvy</w:t>
      </w:r>
    </w:p>
    <w:p w:rsidR="00A94223" w:rsidRPr="00DE17F2" w:rsidRDefault="00A94223" w:rsidP="00E331AA">
      <w:pPr>
        <w:numPr>
          <w:ilvl w:val="0"/>
          <w:numId w:val="34"/>
        </w:numPr>
        <w:autoSpaceDE w:val="0"/>
        <w:autoSpaceDN w:val="0"/>
        <w:spacing w:after="240" w:line="240" w:lineRule="auto"/>
        <w:jc w:val="both"/>
        <w:rPr>
          <w:iCs/>
          <w:szCs w:val="24"/>
        </w:rPr>
      </w:pPr>
      <w:r w:rsidRPr="00DE17F2">
        <w:rPr>
          <w:iCs/>
          <w:szCs w:val="24"/>
        </w:rPr>
        <w:t>Smlouva může být vypovězena kteroukoliv ze smluvních stran, jestliže jedna ze smluvních stran nesplní některou ze svých povinností podle smlouvy, a to ani po písemné výzvě druhé smluvní straně, případně když druhá smluvní strana v přiměřené lhůtě nepodá uspokojivé vysvětlení.</w:t>
      </w:r>
    </w:p>
    <w:p w:rsidR="00A94223" w:rsidRPr="00DE17F2" w:rsidRDefault="00A94223" w:rsidP="00E331AA">
      <w:pPr>
        <w:numPr>
          <w:ilvl w:val="0"/>
          <w:numId w:val="34"/>
        </w:numPr>
        <w:autoSpaceDE w:val="0"/>
        <w:autoSpaceDN w:val="0"/>
        <w:spacing w:after="240" w:line="240" w:lineRule="auto"/>
        <w:jc w:val="both"/>
        <w:rPr>
          <w:iCs/>
          <w:szCs w:val="24"/>
        </w:rPr>
      </w:pPr>
      <w:r w:rsidRPr="00DE17F2">
        <w:rPr>
          <w:iCs/>
          <w:szCs w:val="24"/>
        </w:rPr>
        <w:t>Ministerstvo může smlouvu dále vypovědět, jestliže</w:t>
      </w:r>
    </w:p>
    <w:p w:rsidR="00A94223" w:rsidRPr="00DE17F2" w:rsidRDefault="00A94223" w:rsidP="00E331AA">
      <w:pPr>
        <w:numPr>
          <w:ilvl w:val="0"/>
          <w:numId w:val="33"/>
        </w:numPr>
        <w:autoSpaceDE w:val="0"/>
        <w:autoSpaceDN w:val="0"/>
        <w:spacing w:after="240" w:line="240" w:lineRule="auto"/>
        <w:jc w:val="both"/>
        <w:rPr>
          <w:iCs/>
          <w:szCs w:val="24"/>
        </w:rPr>
      </w:pPr>
      <w:r w:rsidRPr="00DE17F2">
        <w:rPr>
          <w:iCs/>
          <w:szCs w:val="24"/>
        </w:rPr>
        <w:t>je vůči realizátorovi vedeno exekuční nebo insolvenční řízení,</w:t>
      </w:r>
    </w:p>
    <w:p w:rsidR="00A94223" w:rsidRPr="00DE17F2" w:rsidRDefault="00A94223" w:rsidP="00E331AA">
      <w:pPr>
        <w:numPr>
          <w:ilvl w:val="0"/>
          <w:numId w:val="33"/>
        </w:numPr>
        <w:autoSpaceDE w:val="0"/>
        <w:autoSpaceDN w:val="0"/>
        <w:spacing w:after="240" w:line="240" w:lineRule="auto"/>
        <w:jc w:val="both"/>
        <w:rPr>
          <w:iCs/>
          <w:szCs w:val="24"/>
        </w:rPr>
      </w:pPr>
      <w:r w:rsidRPr="00DE17F2">
        <w:rPr>
          <w:iCs/>
          <w:szCs w:val="24"/>
        </w:rPr>
        <w:lastRenderedPageBreak/>
        <w:t>má realizátor závazky vůči státu po lhůtě splatnosti,</w:t>
      </w:r>
    </w:p>
    <w:p w:rsidR="00A94223" w:rsidRPr="00DE17F2" w:rsidRDefault="00A94223" w:rsidP="00E331AA">
      <w:pPr>
        <w:numPr>
          <w:ilvl w:val="0"/>
          <w:numId w:val="33"/>
        </w:numPr>
        <w:autoSpaceDE w:val="0"/>
        <w:autoSpaceDN w:val="0"/>
        <w:spacing w:after="240" w:line="240" w:lineRule="auto"/>
        <w:jc w:val="both"/>
        <w:rPr>
          <w:iCs/>
          <w:szCs w:val="24"/>
        </w:rPr>
      </w:pPr>
      <w:r w:rsidRPr="00DE17F2">
        <w:rPr>
          <w:iCs/>
          <w:szCs w:val="24"/>
        </w:rPr>
        <w:t>realizátor se dopustil finančních podvodů nebo jiných nekalých jednání nebo</w:t>
      </w:r>
    </w:p>
    <w:p w:rsidR="00A94223" w:rsidRPr="00DE17F2" w:rsidRDefault="00A94223" w:rsidP="00E331AA">
      <w:pPr>
        <w:numPr>
          <w:ilvl w:val="0"/>
          <w:numId w:val="33"/>
        </w:numPr>
        <w:autoSpaceDE w:val="0"/>
        <w:autoSpaceDN w:val="0"/>
        <w:spacing w:after="240" w:line="240" w:lineRule="auto"/>
        <w:jc w:val="both"/>
        <w:rPr>
          <w:iCs/>
          <w:szCs w:val="24"/>
        </w:rPr>
      </w:pPr>
      <w:r w:rsidRPr="00DE17F2">
        <w:rPr>
          <w:iCs/>
          <w:szCs w:val="24"/>
        </w:rPr>
        <w:t>došlo k ukončení platnosti dohody o výměně mládeže a dohody o kulturní spolupráci.</w:t>
      </w:r>
    </w:p>
    <w:p w:rsidR="00A94223" w:rsidRPr="00DE17F2" w:rsidRDefault="00A94223" w:rsidP="00A94223">
      <w:pPr>
        <w:autoSpaceDE w:val="0"/>
        <w:autoSpaceDN w:val="0"/>
        <w:spacing w:after="240"/>
        <w:ind w:left="360"/>
        <w:rPr>
          <w:iCs/>
          <w:szCs w:val="24"/>
        </w:rPr>
      </w:pPr>
      <w:r w:rsidRPr="00DE17F2">
        <w:rPr>
          <w:iCs/>
          <w:szCs w:val="24"/>
        </w:rPr>
        <w:t xml:space="preserve">Výpověď smlouvy je platná dnem doručení výpovědi. </w:t>
      </w:r>
    </w:p>
    <w:p w:rsidR="00A94223" w:rsidRPr="00DE17F2" w:rsidRDefault="00A94223" w:rsidP="00E331AA">
      <w:pPr>
        <w:numPr>
          <w:ilvl w:val="0"/>
          <w:numId w:val="34"/>
        </w:numPr>
        <w:autoSpaceDE w:val="0"/>
        <w:autoSpaceDN w:val="0"/>
        <w:spacing w:after="720" w:line="240" w:lineRule="auto"/>
        <w:ind w:left="357" w:hanging="357"/>
        <w:jc w:val="both"/>
        <w:rPr>
          <w:iCs/>
          <w:szCs w:val="24"/>
        </w:rPr>
      </w:pPr>
      <w:r w:rsidRPr="00DE17F2">
        <w:rPr>
          <w:iCs/>
          <w:szCs w:val="24"/>
        </w:rPr>
        <w:t>Smlouva může být ukončena po vzájemné dohodě obou smluvních stran.</w:t>
      </w:r>
    </w:p>
    <w:p w:rsidR="00A94223" w:rsidRPr="00DE17F2" w:rsidRDefault="00A94223" w:rsidP="00A94223">
      <w:pPr>
        <w:jc w:val="center"/>
      </w:pPr>
      <w:r w:rsidRPr="00DE17F2">
        <w:t>Článek 6</w:t>
      </w:r>
    </w:p>
    <w:p w:rsidR="00A94223" w:rsidRPr="00DE17F2" w:rsidRDefault="00A94223" w:rsidP="00A94223">
      <w:pPr>
        <w:spacing w:after="240"/>
        <w:jc w:val="center"/>
      </w:pPr>
      <w:r w:rsidRPr="00DE17F2">
        <w:t>Kontaktní osoby</w:t>
      </w:r>
    </w:p>
    <w:p w:rsidR="00A94223" w:rsidRPr="00DE17F2" w:rsidRDefault="00A94223" w:rsidP="00E331AA">
      <w:pPr>
        <w:numPr>
          <w:ilvl w:val="0"/>
          <w:numId w:val="35"/>
        </w:numPr>
        <w:autoSpaceDE w:val="0"/>
        <w:autoSpaceDN w:val="0"/>
        <w:spacing w:after="240" w:line="240" w:lineRule="auto"/>
        <w:jc w:val="both"/>
        <w:rPr>
          <w:iCs/>
          <w:szCs w:val="24"/>
        </w:rPr>
      </w:pPr>
      <w:r w:rsidRPr="00DE17F2">
        <w:rPr>
          <w:iCs/>
          <w:szCs w:val="24"/>
        </w:rPr>
        <w:t>Ministerstvo určuje jako kontaktní osobu ve věcech smlouvy …</w:t>
      </w:r>
    </w:p>
    <w:p w:rsidR="00A94223" w:rsidRPr="00DE17F2" w:rsidRDefault="00A94223" w:rsidP="00E331AA">
      <w:pPr>
        <w:numPr>
          <w:ilvl w:val="0"/>
          <w:numId w:val="35"/>
        </w:numPr>
        <w:autoSpaceDE w:val="0"/>
        <w:autoSpaceDN w:val="0"/>
        <w:spacing w:after="240" w:line="240" w:lineRule="auto"/>
        <w:jc w:val="both"/>
        <w:rPr>
          <w:iCs/>
          <w:szCs w:val="24"/>
        </w:rPr>
      </w:pPr>
      <w:r w:rsidRPr="00DE17F2">
        <w:rPr>
          <w:iCs/>
          <w:szCs w:val="24"/>
        </w:rPr>
        <w:t>Realizátor určuje jako kontaktní osobu ve věcech smlouvy …</w:t>
      </w:r>
    </w:p>
    <w:p w:rsidR="00A94223" w:rsidRPr="00DE17F2" w:rsidRDefault="00A94223" w:rsidP="00E331AA">
      <w:pPr>
        <w:numPr>
          <w:ilvl w:val="0"/>
          <w:numId w:val="35"/>
        </w:numPr>
        <w:autoSpaceDE w:val="0"/>
        <w:autoSpaceDN w:val="0"/>
        <w:spacing w:after="720" w:line="240" w:lineRule="auto"/>
        <w:ind w:left="357" w:hanging="357"/>
        <w:jc w:val="both"/>
        <w:rPr>
          <w:szCs w:val="24"/>
        </w:rPr>
      </w:pPr>
      <w:r w:rsidRPr="00DE17F2">
        <w:rPr>
          <w:iCs/>
          <w:szCs w:val="24"/>
        </w:rPr>
        <w:t>Kontaktní osoba je osoba oprávněná jednat za příslušnou smluvní stranu v záležitostech naplňování smlouvy. Kontaktní osoba však není oprávněna měnit smlouvu nebo její obsah.</w:t>
      </w:r>
    </w:p>
    <w:p w:rsidR="00A94223" w:rsidRPr="00DE17F2" w:rsidRDefault="00A94223" w:rsidP="00A94223">
      <w:pPr>
        <w:jc w:val="center"/>
      </w:pPr>
    </w:p>
    <w:p w:rsidR="00A94223" w:rsidRPr="00DE17F2" w:rsidRDefault="00A94223" w:rsidP="00A94223">
      <w:pPr>
        <w:jc w:val="center"/>
      </w:pPr>
      <w:r w:rsidRPr="00DE17F2">
        <w:t>Článek 7</w:t>
      </w:r>
    </w:p>
    <w:p w:rsidR="00A94223" w:rsidRPr="00DE17F2" w:rsidRDefault="00A94223" w:rsidP="00A94223">
      <w:pPr>
        <w:spacing w:after="240"/>
        <w:jc w:val="center"/>
      </w:pPr>
      <w:r w:rsidRPr="00DE17F2">
        <w:t>Závěrečná ustanovení</w:t>
      </w:r>
    </w:p>
    <w:p w:rsidR="00A94223" w:rsidRPr="00DE17F2" w:rsidRDefault="00A94223" w:rsidP="00E331AA">
      <w:pPr>
        <w:numPr>
          <w:ilvl w:val="0"/>
          <w:numId w:val="41"/>
        </w:numPr>
        <w:autoSpaceDE w:val="0"/>
        <w:autoSpaceDN w:val="0"/>
        <w:spacing w:after="240" w:line="240" w:lineRule="auto"/>
        <w:jc w:val="both"/>
        <w:rPr>
          <w:iCs/>
          <w:szCs w:val="24"/>
        </w:rPr>
      </w:pPr>
      <w:r w:rsidRPr="00DE17F2">
        <w:rPr>
          <w:iCs/>
          <w:szCs w:val="24"/>
        </w:rPr>
        <w:t>Změny a doplnění smlouvy je možné činit jen ve formě vzestupně číslovaných písemných dodatků podepsaných smluvními stranami. Pro platnost dodatku se vyžaduje dohoda o celém jeho obsahu.</w:t>
      </w:r>
    </w:p>
    <w:p w:rsidR="00A94223" w:rsidRPr="00DE17F2" w:rsidRDefault="00A94223" w:rsidP="00E331AA">
      <w:pPr>
        <w:numPr>
          <w:ilvl w:val="0"/>
          <w:numId w:val="41"/>
        </w:numPr>
        <w:autoSpaceDE w:val="0"/>
        <w:autoSpaceDN w:val="0"/>
        <w:spacing w:after="240" w:line="240" w:lineRule="auto"/>
        <w:jc w:val="both"/>
        <w:rPr>
          <w:iCs/>
          <w:szCs w:val="24"/>
        </w:rPr>
      </w:pPr>
      <w:r w:rsidRPr="00DE17F2">
        <w:rPr>
          <w:iCs/>
          <w:szCs w:val="24"/>
        </w:rPr>
        <w:t xml:space="preserve">Jakákoliv sdělení a oznámení smluvních stran budou činěna písemnou formou a předána osobně či odeslána do datové schránky druhé smluvní strany. </w:t>
      </w:r>
    </w:p>
    <w:p w:rsidR="00A94223" w:rsidRPr="00DE17F2" w:rsidRDefault="00A94223" w:rsidP="00E331AA">
      <w:pPr>
        <w:numPr>
          <w:ilvl w:val="0"/>
          <w:numId w:val="41"/>
        </w:numPr>
        <w:autoSpaceDE w:val="0"/>
        <w:autoSpaceDN w:val="0"/>
        <w:spacing w:after="240" w:line="240" w:lineRule="auto"/>
        <w:jc w:val="both"/>
        <w:rPr>
          <w:iCs/>
          <w:szCs w:val="24"/>
        </w:rPr>
      </w:pPr>
      <w:r w:rsidRPr="00DE17F2">
        <w:rPr>
          <w:iCs/>
          <w:szCs w:val="24"/>
        </w:rPr>
        <w:t>Smlouva se vyhotovuje ve dvou stejnopisech, z nichž každá ze smluvních stran obdrží jeden.</w:t>
      </w:r>
    </w:p>
    <w:p w:rsidR="00A94223" w:rsidRPr="00DE17F2" w:rsidRDefault="00A94223" w:rsidP="00A94223">
      <w:pPr>
        <w:autoSpaceDE w:val="0"/>
        <w:autoSpaceDN w:val="0"/>
        <w:spacing w:after="240"/>
        <w:ind w:left="360"/>
        <w:rPr>
          <w:iCs/>
          <w:szCs w:val="24"/>
        </w:rPr>
      </w:pPr>
    </w:p>
    <w:p w:rsidR="00A94223" w:rsidRPr="00DE17F2" w:rsidRDefault="00A94223" w:rsidP="00A94223">
      <w:pPr>
        <w:jc w:val="center"/>
      </w:pPr>
      <w:r w:rsidRPr="00DE17F2">
        <w:t>Článek 8</w:t>
      </w:r>
    </w:p>
    <w:p w:rsidR="00A94223" w:rsidRPr="00DE17F2" w:rsidRDefault="00A94223" w:rsidP="00A94223">
      <w:pPr>
        <w:spacing w:after="240"/>
        <w:jc w:val="center"/>
      </w:pPr>
      <w:r w:rsidRPr="00DE17F2">
        <w:t>Přílohy</w:t>
      </w:r>
    </w:p>
    <w:p w:rsidR="00A94223" w:rsidRPr="00DE17F2" w:rsidRDefault="00A94223" w:rsidP="00A94223">
      <w:pPr>
        <w:spacing w:after="240"/>
        <w:rPr>
          <w:szCs w:val="24"/>
        </w:rPr>
      </w:pPr>
      <w:r w:rsidRPr="00DE17F2">
        <w:rPr>
          <w:szCs w:val="24"/>
        </w:rPr>
        <w:t>Nedílnou součástí smlouvy je následující příloha:</w:t>
      </w:r>
    </w:p>
    <w:p w:rsidR="00A94223" w:rsidRPr="00DE17F2" w:rsidRDefault="00A94223" w:rsidP="00A94223">
      <w:pPr>
        <w:spacing w:after="240"/>
        <w:rPr>
          <w:szCs w:val="24"/>
        </w:rPr>
      </w:pPr>
      <w:r w:rsidRPr="00DE17F2">
        <w:rPr>
          <w:szCs w:val="24"/>
        </w:rPr>
        <w:t xml:space="preserve">Příloha: </w:t>
      </w:r>
      <w:r w:rsidR="00DD1A6C" w:rsidRPr="00DE17F2">
        <w:rPr>
          <w:szCs w:val="24"/>
        </w:rPr>
        <w:t xml:space="preserve">Víceletý projekt do roku 2020 </w:t>
      </w:r>
    </w:p>
    <w:p w:rsidR="00A94223" w:rsidRPr="00DE17F2" w:rsidRDefault="00A94223" w:rsidP="00A94223"/>
    <w:p w:rsidR="00A94223" w:rsidRPr="00DE17F2" w:rsidRDefault="00A94223" w:rsidP="00A94223"/>
    <w:p w:rsidR="00A94223" w:rsidRPr="00DE17F2" w:rsidRDefault="00A94223" w:rsidP="00A94223"/>
    <w:p w:rsidR="00A94223" w:rsidRPr="00DE17F2" w:rsidRDefault="00A94223" w:rsidP="00A94223"/>
    <w:tbl>
      <w:tblPr>
        <w:tblW w:w="0" w:type="auto"/>
        <w:tblLook w:val="04A0" w:firstRow="1" w:lastRow="0" w:firstColumn="1" w:lastColumn="0" w:noHBand="0" w:noVBand="1"/>
      </w:tblPr>
      <w:tblGrid>
        <w:gridCol w:w="4606"/>
        <w:gridCol w:w="4606"/>
      </w:tblGrid>
      <w:tr w:rsidR="00A94223" w:rsidRPr="00DE17F2" w:rsidTr="003200A5">
        <w:trPr>
          <w:trHeight w:val="58"/>
        </w:trPr>
        <w:tc>
          <w:tcPr>
            <w:tcW w:w="4606" w:type="dxa"/>
            <w:shd w:val="clear" w:color="auto" w:fill="auto"/>
          </w:tcPr>
          <w:p w:rsidR="00A94223" w:rsidRPr="00DE17F2" w:rsidRDefault="00A94223" w:rsidP="003200A5">
            <w:r w:rsidRPr="00DE17F2">
              <w:t>V Praze dne ………………………………...</w:t>
            </w:r>
          </w:p>
        </w:tc>
        <w:tc>
          <w:tcPr>
            <w:tcW w:w="4606" w:type="dxa"/>
            <w:shd w:val="clear" w:color="auto" w:fill="auto"/>
          </w:tcPr>
          <w:p w:rsidR="00A94223" w:rsidRPr="00DE17F2" w:rsidRDefault="00A94223" w:rsidP="003200A5">
            <w:r w:rsidRPr="00DE17F2">
              <w:t>V Praze dne …………………………………</w:t>
            </w:r>
          </w:p>
        </w:tc>
      </w:tr>
      <w:tr w:rsidR="00A94223" w:rsidRPr="00DE17F2" w:rsidTr="003200A5">
        <w:trPr>
          <w:trHeight w:val="1229"/>
        </w:trPr>
        <w:tc>
          <w:tcPr>
            <w:tcW w:w="4606" w:type="dxa"/>
            <w:shd w:val="clear" w:color="auto" w:fill="auto"/>
          </w:tcPr>
          <w:p w:rsidR="00A94223" w:rsidRPr="00DE17F2" w:rsidRDefault="00A94223" w:rsidP="003200A5"/>
          <w:p w:rsidR="00A94223" w:rsidRPr="00DE17F2" w:rsidRDefault="00A94223" w:rsidP="003200A5"/>
          <w:p w:rsidR="00A94223" w:rsidRPr="00DE17F2" w:rsidRDefault="00A94223" w:rsidP="003200A5"/>
          <w:p w:rsidR="00A94223" w:rsidRPr="00DE17F2" w:rsidRDefault="00A94223" w:rsidP="003200A5">
            <w:r w:rsidRPr="00DE17F2">
              <w:t>………………………………………………</w:t>
            </w:r>
          </w:p>
        </w:tc>
        <w:tc>
          <w:tcPr>
            <w:tcW w:w="4606" w:type="dxa"/>
            <w:shd w:val="clear" w:color="auto" w:fill="auto"/>
          </w:tcPr>
          <w:p w:rsidR="00A94223" w:rsidRPr="00DE17F2" w:rsidRDefault="00A94223" w:rsidP="003200A5"/>
          <w:p w:rsidR="00A94223" w:rsidRPr="00DE17F2" w:rsidRDefault="00A94223" w:rsidP="003200A5"/>
          <w:p w:rsidR="00A94223" w:rsidRPr="00DE17F2" w:rsidRDefault="00A94223" w:rsidP="003200A5"/>
          <w:p w:rsidR="00A94223" w:rsidRPr="00DE17F2" w:rsidRDefault="00A94223" w:rsidP="003200A5">
            <w:r w:rsidRPr="00DE17F2">
              <w:t>……………………………………………….</w:t>
            </w:r>
          </w:p>
        </w:tc>
      </w:tr>
      <w:tr w:rsidR="00A94223" w:rsidRPr="00DE17F2" w:rsidTr="003200A5">
        <w:tc>
          <w:tcPr>
            <w:tcW w:w="4606" w:type="dxa"/>
            <w:shd w:val="clear" w:color="auto" w:fill="auto"/>
          </w:tcPr>
          <w:p w:rsidR="00A94223" w:rsidRPr="00DE17F2" w:rsidRDefault="00A94223" w:rsidP="003200A5">
            <w:pPr>
              <w:jc w:val="center"/>
            </w:pPr>
            <w:r w:rsidRPr="00DE17F2">
              <w:t>ministryně školství, mládeže a tělovýchovy</w:t>
            </w:r>
          </w:p>
        </w:tc>
        <w:tc>
          <w:tcPr>
            <w:tcW w:w="4606" w:type="dxa"/>
            <w:shd w:val="clear" w:color="auto" w:fill="auto"/>
          </w:tcPr>
          <w:p w:rsidR="00A94223" w:rsidRPr="00DE17F2" w:rsidRDefault="00A94223" w:rsidP="003200A5">
            <w:pPr>
              <w:jc w:val="center"/>
            </w:pPr>
            <w:r w:rsidRPr="00DE17F2">
              <w:t>(zástupce realizátora)</w:t>
            </w:r>
          </w:p>
        </w:tc>
      </w:tr>
    </w:tbl>
    <w:p w:rsidR="00A94223" w:rsidRPr="00DE17F2" w:rsidRDefault="00A94223" w:rsidP="007043CD"/>
    <w:sectPr w:rsidR="00A94223" w:rsidRPr="00DE17F2" w:rsidSect="0048194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CCD" w:rsidRDefault="00770CCD" w:rsidP="00A16F66">
      <w:pPr>
        <w:spacing w:after="0" w:line="240" w:lineRule="auto"/>
      </w:pPr>
      <w:r>
        <w:separator/>
      </w:r>
    </w:p>
  </w:endnote>
  <w:endnote w:type="continuationSeparator" w:id="0">
    <w:p w:rsidR="00770CCD" w:rsidRDefault="00770CCD" w:rsidP="00A1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284361"/>
      <w:docPartObj>
        <w:docPartGallery w:val="Page Numbers (Bottom of Page)"/>
        <w:docPartUnique/>
      </w:docPartObj>
    </w:sdtPr>
    <w:sdtEndPr/>
    <w:sdtContent>
      <w:p w:rsidR="007043CD" w:rsidRDefault="007043CD">
        <w:pPr>
          <w:pStyle w:val="Zpat"/>
          <w:jc w:val="center"/>
        </w:pPr>
        <w:r>
          <w:fldChar w:fldCharType="begin"/>
        </w:r>
        <w:r>
          <w:instrText>PAGE   \* MERGEFORMAT</w:instrText>
        </w:r>
        <w:r>
          <w:fldChar w:fldCharType="separate"/>
        </w:r>
        <w:r w:rsidR="001104C4">
          <w:rPr>
            <w:noProof/>
          </w:rPr>
          <w:t>1</w:t>
        </w:r>
        <w:r>
          <w:rPr>
            <w:noProof/>
          </w:rPr>
          <w:fldChar w:fldCharType="end"/>
        </w:r>
      </w:p>
    </w:sdtContent>
  </w:sdt>
  <w:p w:rsidR="007043CD" w:rsidRDefault="007043C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CCD" w:rsidRDefault="00770CCD" w:rsidP="00A16F66">
      <w:pPr>
        <w:spacing w:after="0" w:line="240" w:lineRule="auto"/>
      </w:pPr>
      <w:r>
        <w:separator/>
      </w:r>
    </w:p>
  </w:footnote>
  <w:footnote w:type="continuationSeparator" w:id="0">
    <w:p w:rsidR="00770CCD" w:rsidRDefault="00770CCD" w:rsidP="00A16F66">
      <w:pPr>
        <w:spacing w:after="0" w:line="240" w:lineRule="auto"/>
      </w:pPr>
      <w:r>
        <w:continuationSeparator/>
      </w:r>
    </w:p>
  </w:footnote>
  <w:footnote w:id="1">
    <w:p w:rsidR="007043CD" w:rsidRPr="006D4C00" w:rsidRDefault="007043CD" w:rsidP="00A16F66">
      <w:pPr>
        <w:pStyle w:val="Textpoznpodarou"/>
        <w:jc w:val="both"/>
      </w:pPr>
      <w:r w:rsidRPr="006D4C00">
        <w:rPr>
          <w:rStyle w:val="Znakapoznpodarou"/>
        </w:rPr>
        <w:footnoteRef/>
      </w:r>
      <w:r w:rsidRPr="006D4C00">
        <w:t xml:space="preserve"> Zdravotní a sociální pojištění.</w:t>
      </w:r>
    </w:p>
  </w:footnote>
  <w:footnote w:id="2">
    <w:p w:rsidR="007043CD" w:rsidRDefault="007043CD" w:rsidP="00A16F66">
      <w:pPr>
        <w:pStyle w:val="Textpoznpodarou"/>
      </w:pPr>
      <w:r>
        <w:rPr>
          <w:rStyle w:val="Znakapoznpodarou"/>
        </w:rPr>
        <w:footnoteRef/>
      </w:r>
      <w:r>
        <w:t xml:space="preserve"> Pouze u NNO.</w:t>
      </w:r>
    </w:p>
  </w:footnote>
  <w:footnote w:id="3">
    <w:p w:rsidR="007043CD" w:rsidRDefault="007043CD" w:rsidP="00A16F66">
      <w:pPr>
        <w:pStyle w:val="Textpoznpodarou"/>
        <w:jc w:val="both"/>
      </w:pPr>
      <w:r w:rsidRPr="0086253D">
        <w:rPr>
          <w:rStyle w:val="Znakapoznpodarou"/>
        </w:rPr>
        <w:footnoteRef/>
      </w:r>
      <w:r w:rsidRPr="0086253D">
        <w:t xml:space="preserve"> Např. žadatel zbylé náklady projektu dofinancuje z vlastních zdrojů nebo si zajistí finanční prostředky na krytí rozpočtovaných nákladů projektu jiným způsobem.</w:t>
      </w:r>
      <w:r>
        <w:t xml:space="preserve"> </w:t>
      </w:r>
    </w:p>
  </w:footnote>
  <w:footnote w:id="4">
    <w:p w:rsidR="007043CD" w:rsidRDefault="007043CD">
      <w:pPr>
        <w:pStyle w:val="Textpoznpodarou"/>
      </w:pPr>
      <w:r>
        <w:rPr>
          <w:rStyle w:val="Znakapoznpodarou"/>
        </w:rPr>
        <w:footnoteRef/>
      </w:r>
      <w:r>
        <w:t xml:space="preserve"> Je-li relevantní</w:t>
      </w:r>
    </w:p>
  </w:footnote>
  <w:footnote w:id="5">
    <w:p w:rsidR="007043CD" w:rsidRPr="00E54DE5" w:rsidRDefault="007043CD" w:rsidP="00F61E79">
      <w:pPr>
        <w:pStyle w:val="Textpoznpodarou"/>
      </w:pPr>
      <w:r>
        <w:rPr>
          <w:rStyle w:val="Znakapoznpodarou"/>
        </w:rPr>
        <w:footnoteRef/>
      </w:r>
      <w:r>
        <w:t xml:space="preserve"> Vyplňují pouze NNO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3CD" w:rsidRDefault="007043CD" w:rsidP="0090686B">
    <w:pPr>
      <w:pStyle w:val="Zhlav"/>
    </w:pPr>
    <w:r>
      <w:t xml:space="preserve">Č. j.: </w:t>
    </w:r>
    <w:r w:rsidRPr="006060E3">
      <w:rPr>
        <w:sz w:val="24"/>
      </w:rPr>
      <w:t>MSMT- 9517/2017</w:t>
    </w:r>
    <w:r>
      <w:rPr>
        <w:sz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748"/>
    <w:multiLevelType w:val="hybridMultilevel"/>
    <w:tmpl w:val="9A621C28"/>
    <w:lvl w:ilvl="0" w:tplc="B4DE4BD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B4ED2"/>
    <w:multiLevelType w:val="hybridMultilevel"/>
    <w:tmpl w:val="189A3598"/>
    <w:lvl w:ilvl="0" w:tplc="F9361D8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A66D7E"/>
    <w:multiLevelType w:val="hybridMultilevel"/>
    <w:tmpl w:val="71648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1B7C37"/>
    <w:multiLevelType w:val="hybridMultilevel"/>
    <w:tmpl w:val="33EA0DAC"/>
    <w:lvl w:ilvl="0" w:tplc="E754369A">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nsid w:val="09AA0177"/>
    <w:multiLevelType w:val="hybridMultilevel"/>
    <w:tmpl w:val="B30E99E0"/>
    <w:lvl w:ilvl="0" w:tplc="046E2E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A3D02C6"/>
    <w:multiLevelType w:val="hybridMultilevel"/>
    <w:tmpl w:val="CE2E3104"/>
    <w:lvl w:ilvl="0" w:tplc="E6AC0E3A">
      <w:start w:val="1"/>
      <w:numFmt w:val="decimal"/>
      <w:lvlText w:val="(%1)"/>
      <w:lvlJc w:val="left"/>
      <w:pPr>
        <w:ind w:left="720" w:hanging="360"/>
      </w:pPr>
      <w:rPr>
        <w:b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0CCE62E8"/>
    <w:multiLevelType w:val="hybridMultilevel"/>
    <w:tmpl w:val="9E32620A"/>
    <w:lvl w:ilvl="0" w:tplc="A642C3F0">
      <w:start w:val="1"/>
      <w:numFmt w:val="decimal"/>
      <w:lvlText w:val="%1."/>
      <w:lvlJc w:val="left"/>
      <w:pPr>
        <w:ind w:left="833" w:hanging="360"/>
      </w:pPr>
      <w:rPr>
        <w:b w:val="0"/>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7">
    <w:nsid w:val="0D7021A6"/>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0B40264"/>
    <w:multiLevelType w:val="hybridMultilevel"/>
    <w:tmpl w:val="9844FF7A"/>
    <w:lvl w:ilvl="0" w:tplc="720E15DA">
      <w:start w:val="1"/>
      <w:numFmt w:val="decimal"/>
      <w:lvlText w:val="(%1)"/>
      <w:lvlJc w:val="left"/>
      <w:pPr>
        <w:ind w:left="720" w:hanging="360"/>
      </w:pPr>
      <w:rPr>
        <w:b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10EA1AFC"/>
    <w:multiLevelType w:val="hybridMultilevel"/>
    <w:tmpl w:val="597C58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2021ABF"/>
    <w:multiLevelType w:val="hybridMultilevel"/>
    <w:tmpl w:val="9BC08D8E"/>
    <w:lvl w:ilvl="0" w:tplc="D982F6C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12340A22"/>
    <w:multiLevelType w:val="hybridMultilevel"/>
    <w:tmpl w:val="FB9405BA"/>
    <w:lvl w:ilvl="0" w:tplc="D982F6C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14441CEF"/>
    <w:multiLevelType w:val="hybridMultilevel"/>
    <w:tmpl w:val="2D9AFD00"/>
    <w:lvl w:ilvl="0" w:tplc="D58E224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14792BF8"/>
    <w:multiLevelType w:val="hybridMultilevel"/>
    <w:tmpl w:val="FE22F04E"/>
    <w:lvl w:ilvl="0" w:tplc="DD90A1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nsid w:val="15CB3412"/>
    <w:multiLevelType w:val="hybridMultilevel"/>
    <w:tmpl w:val="9844FF7A"/>
    <w:lvl w:ilvl="0" w:tplc="720E15DA">
      <w:start w:val="1"/>
      <w:numFmt w:val="decimal"/>
      <w:lvlText w:val="(%1)"/>
      <w:lvlJc w:val="left"/>
      <w:pPr>
        <w:ind w:left="720" w:hanging="360"/>
      </w:pPr>
      <w:rPr>
        <w:b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16696C1A"/>
    <w:multiLevelType w:val="hybridMultilevel"/>
    <w:tmpl w:val="9A621C28"/>
    <w:lvl w:ilvl="0" w:tplc="B4DE4BD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B6E08A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D0C1101"/>
    <w:multiLevelType w:val="hybridMultilevel"/>
    <w:tmpl w:val="EEC004BA"/>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1D155BD0"/>
    <w:multiLevelType w:val="hybridMultilevel"/>
    <w:tmpl w:val="3C46D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15B4F81"/>
    <w:multiLevelType w:val="hybridMultilevel"/>
    <w:tmpl w:val="2A02D506"/>
    <w:lvl w:ilvl="0" w:tplc="E49E41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2CB7D76"/>
    <w:multiLevelType w:val="hybridMultilevel"/>
    <w:tmpl w:val="77BCD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9B11948"/>
    <w:multiLevelType w:val="hybridMultilevel"/>
    <w:tmpl w:val="569E86A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D4B6235"/>
    <w:multiLevelType w:val="hybridMultilevel"/>
    <w:tmpl w:val="56F69FFC"/>
    <w:lvl w:ilvl="0" w:tplc="16807C94">
      <w:start w:val="1"/>
      <w:numFmt w:val="lowerRoman"/>
      <w:lvlText w:val="%1)"/>
      <w:lvlJc w:val="left"/>
      <w:pPr>
        <w:ind w:left="2154" w:hanging="360"/>
      </w:pPr>
      <w:rPr>
        <w:rFonts w:asciiTheme="minorHAnsi" w:eastAsiaTheme="minorHAnsi" w:hAnsiTheme="minorHAnsi" w:cstheme="minorHAnsi"/>
      </w:rPr>
    </w:lvl>
    <w:lvl w:ilvl="1" w:tplc="04050019" w:tentative="1">
      <w:start w:val="1"/>
      <w:numFmt w:val="lowerLetter"/>
      <w:lvlText w:val="%2."/>
      <w:lvlJc w:val="left"/>
      <w:pPr>
        <w:ind w:left="2874" w:hanging="360"/>
      </w:pPr>
    </w:lvl>
    <w:lvl w:ilvl="2" w:tplc="0405001B" w:tentative="1">
      <w:start w:val="1"/>
      <w:numFmt w:val="lowerRoman"/>
      <w:lvlText w:val="%3."/>
      <w:lvlJc w:val="right"/>
      <w:pPr>
        <w:ind w:left="3594" w:hanging="180"/>
      </w:pPr>
    </w:lvl>
    <w:lvl w:ilvl="3" w:tplc="0405000F" w:tentative="1">
      <w:start w:val="1"/>
      <w:numFmt w:val="decimal"/>
      <w:lvlText w:val="%4."/>
      <w:lvlJc w:val="left"/>
      <w:pPr>
        <w:ind w:left="4314" w:hanging="360"/>
      </w:pPr>
    </w:lvl>
    <w:lvl w:ilvl="4" w:tplc="04050019" w:tentative="1">
      <w:start w:val="1"/>
      <w:numFmt w:val="lowerLetter"/>
      <w:lvlText w:val="%5."/>
      <w:lvlJc w:val="left"/>
      <w:pPr>
        <w:ind w:left="5034" w:hanging="360"/>
      </w:pPr>
    </w:lvl>
    <w:lvl w:ilvl="5" w:tplc="0405001B" w:tentative="1">
      <w:start w:val="1"/>
      <w:numFmt w:val="lowerRoman"/>
      <w:lvlText w:val="%6."/>
      <w:lvlJc w:val="right"/>
      <w:pPr>
        <w:ind w:left="5754" w:hanging="180"/>
      </w:pPr>
    </w:lvl>
    <w:lvl w:ilvl="6" w:tplc="0405000F" w:tentative="1">
      <w:start w:val="1"/>
      <w:numFmt w:val="decimal"/>
      <w:lvlText w:val="%7."/>
      <w:lvlJc w:val="left"/>
      <w:pPr>
        <w:ind w:left="6474" w:hanging="360"/>
      </w:pPr>
    </w:lvl>
    <w:lvl w:ilvl="7" w:tplc="04050019" w:tentative="1">
      <w:start w:val="1"/>
      <w:numFmt w:val="lowerLetter"/>
      <w:lvlText w:val="%8."/>
      <w:lvlJc w:val="left"/>
      <w:pPr>
        <w:ind w:left="7194" w:hanging="360"/>
      </w:pPr>
    </w:lvl>
    <w:lvl w:ilvl="8" w:tplc="0405001B" w:tentative="1">
      <w:start w:val="1"/>
      <w:numFmt w:val="lowerRoman"/>
      <w:lvlText w:val="%9."/>
      <w:lvlJc w:val="right"/>
      <w:pPr>
        <w:ind w:left="7914" w:hanging="180"/>
      </w:pPr>
    </w:lvl>
  </w:abstractNum>
  <w:abstractNum w:abstractNumId="23">
    <w:nsid w:val="307C373D"/>
    <w:multiLevelType w:val="hybridMultilevel"/>
    <w:tmpl w:val="9A621C28"/>
    <w:lvl w:ilvl="0" w:tplc="B4DE4BD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60B71D4"/>
    <w:multiLevelType w:val="hybridMultilevel"/>
    <w:tmpl w:val="229063B2"/>
    <w:lvl w:ilvl="0" w:tplc="C6089644">
      <w:start w:val="1"/>
      <w:numFmt w:val="lowerLetter"/>
      <w:lvlText w:val="%1)"/>
      <w:lvlJc w:val="left"/>
      <w:pPr>
        <w:ind w:left="1074" w:hanging="360"/>
      </w:pPr>
      <w:rPr>
        <w:rFonts w:hint="default"/>
      </w:rPr>
    </w:lvl>
    <w:lvl w:ilvl="1" w:tplc="0120882E">
      <w:start w:val="1"/>
      <w:numFmt w:val="decimal"/>
      <w:lvlText w:val="%2."/>
      <w:lvlJc w:val="left"/>
      <w:pPr>
        <w:ind w:left="1869" w:hanging="435"/>
      </w:pPr>
      <w:rPr>
        <w:rFonts w:hint="default"/>
      </w:r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5">
    <w:nsid w:val="36371600"/>
    <w:multiLevelType w:val="hybridMultilevel"/>
    <w:tmpl w:val="BFF0E026"/>
    <w:lvl w:ilvl="0" w:tplc="04050017">
      <w:start w:val="1"/>
      <w:numFmt w:val="lowerLetter"/>
      <w:lvlText w:val="%1)"/>
      <w:lvlJc w:val="left"/>
      <w:pPr>
        <w:ind w:left="1074" w:hanging="360"/>
      </w:pPr>
      <w:rPr>
        <w:rFonts w:hint="default"/>
        <w:b w:val="0"/>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6">
    <w:nsid w:val="383D4C5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8C21A92"/>
    <w:multiLevelType w:val="hybridMultilevel"/>
    <w:tmpl w:val="2A8486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1174624"/>
    <w:multiLevelType w:val="hybridMultilevel"/>
    <w:tmpl w:val="9A621C28"/>
    <w:lvl w:ilvl="0" w:tplc="B4DE4BD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6A01FEC"/>
    <w:multiLevelType w:val="hybridMultilevel"/>
    <w:tmpl w:val="189A3598"/>
    <w:lvl w:ilvl="0" w:tplc="F9361D8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88E3861"/>
    <w:multiLevelType w:val="hybridMultilevel"/>
    <w:tmpl w:val="5E78BAB2"/>
    <w:lvl w:ilvl="0" w:tplc="99D4EDB4">
      <w:start w:val="1"/>
      <w:numFmt w:val="upperRoman"/>
      <w:lvlText w:val="%1."/>
      <w:lvlJc w:val="left"/>
      <w:pPr>
        <w:ind w:left="2874" w:hanging="360"/>
      </w:pPr>
      <w:rPr>
        <w:rFonts w:hint="default"/>
      </w:rPr>
    </w:lvl>
    <w:lvl w:ilvl="1" w:tplc="04050019" w:tentative="1">
      <w:start w:val="1"/>
      <w:numFmt w:val="lowerLetter"/>
      <w:lvlText w:val="%2."/>
      <w:lvlJc w:val="left"/>
      <w:pPr>
        <w:ind w:left="3594" w:hanging="360"/>
      </w:pPr>
    </w:lvl>
    <w:lvl w:ilvl="2" w:tplc="0405001B" w:tentative="1">
      <w:start w:val="1"/>
      <w:numFmt w:val="lowerRoman"/>
      <w:lvlText w:val="%3."/>
      <w:lvlJc w:val="right"/>
      <w:pPr>
        <w:ind w:left="4314" w:hanging="180"/>
      </w:pPr>
    </w:lvl>
    <w:lvl w:ilvl="3" w:tplc="0405000F" w:tentative="1">
      <w:start w:val="1"/>
      <w:numFmt w:val="decimal"/>
      <w:lvlText w:val="%4."/>
      <w:lvlJc w:val="left"/>
      <w:pPr>
        <w:ind w:left="5034" w:hanging="360"/>
      </w:pPr>
    </w:lvl>
    <w:lvl w:ilvl="4" w:tplc="04050019" w:tentative="1">
      <w:start w:val="1"/>
      <w:numFmt w:val="lowerLetter"/>
      <w:lvlText w:val="%5."/>
      <w:lvlJc w:val="left"/>
      <w:pPr>
        <w:ind w:left="5754" w:hanging="360"/>
      </w:p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31">
    <w:nsid w:val="4BF5309C"/>
    <w:multiLevelType w:val="hybridMultilevel"/>
    <w:tmpl w:val="23908F7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nsid w:val="518F171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D3211A8"/>
    <w:multiLevelType w:val="hybridMultilevel"/>
    <w:tmpl w:val="CB480CBA"/>
    <w:lvl w:ilvl="0" w:tplc="8E247C68">
      <w:start w:val="5"/>
      <w:numFmt w:val="bullet"/>
      <w:lvlText w:val="-"/>
      <w:lvlJc w:val="left"/>
      <w:pPr>
        <w:ind w:left="405" w:hanging="360"/>
      </w:pPr>
      <w:rPr>
        <w:rFonts w:ascii="Calibri" w:eastAsia="Calibri" w:hAnsi="Calibri" w:cs="Calibr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4">
    <w:nsid w:val="5D4C05C1"/>
    <w:multiLevelType w:val="hybridMultilevel"/>
    <w:tmpl w:val="3C46D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D4F74C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D8616C9"/>
    <w:multiLevelType w:val="hybridMultilevel"/>
    <w:tmpl w:val="F08A6F12"/>
    <w:lvl w:ilvl="0" w:tplc="346EA992">
      <w:numFmt w:val="bullet"/>
      <w:lvlText w:val="-"/>
      <w:lvlJc w:val="left"/>
      <w:pPr>
        <w:ind w:left="447" w:hanging="360"/>
      </w:pPr>
      <w:rPr>
        <w:rFonts w:ascii="Calibri" w:eastAsia="Times New Roman" w:hAnsi="Calibri" w:cs="Times New Roman" w:hint="default"/>
        <w:color w:val="000000"/>
      </w:rPr>
    </w:lvl>
    <w:lvl w:ilvl="1" w:tplc="04050003" w:tentative="1">
      <w:start w:val="1"/>
      <w:numFmt w:val="bullet"/>
      <w:lvlText w:val="o"/>
      <w:lvlJc w:val="left"/>
      <w:pPr>
        <w:ind w:left="1167" w:hanging="360"/>
      </w:pPr>
      <w:rPr>
        <w:rFonts w:ascii="Courier New" w:hAnsi="Courier New" w:cs="Courier New" w:hint="default"/>
      </w:rPr>
    </w:lvl>
    <w:lvl w:ilvl="2" w:tplc="04050005" w:tentative="1">
      <w:start w:val="1"/>
      <w:numFmt w:val="bullet"/>
      <w:lvlText w:val=""/>
      <w:lvlJc w:val="left"/>
      <w:pPr>
        <w:ind w:left="1887" w:hanging="360"/>
      </w:pPr>
      <w:rPr>
        <w:rFonts w:ascii="Wingdings" w:hAnsi="Wingdings" w:hint="default"/>
      </w:rPr>
    </w:lvl>
    <w:lvl w:ilvl="3" w:tplc="04050001" w:tentative="1">
      <w:start w:val="1"/>
      <w:numFmt w:val="bullet"/>
      <w:lvlText w:val=""/>
      <w:lvlJc w:val="left"/>
      <w:pPr>
        <w:ind w:left="2607" w:hanging="360"/>
      </w:pPr>
      <w:rPr>
        <w:rFonts w:ascii="Symbol" w:hAnsi="Symbol" w:hint="default"/>
      </w:rPr>
    </w:lvl>
    <w:lvl w:ilvl="4" w:tplc="04050003" w:tentative="1">
      <w:start w:val="1"/>
      <w:numFmt w:val="bullet"/>
      <w:lvlText w:val="o"/>
      <w:lvlJc w:val="left"/>
      <w:pPr>
        <w:ind w:left="3327" w:hanging="360"/>
      </w:pPr>
      <w:rPr>
        <w:rFonts w:ascii="Courier New" w:hAnsi="Courier New" w:cs="Courier New" w:hint="default"/>
      </w:rPr>
    </w:lvl>
    <w:lvl w:ilvl="5" w:tplc="04050005" w:tentative="1">
      <w:start w:val="1"/>
      <w:numFmt w:val="bullet"/>
      <w:lvlText w:val=""/>
      <w:lvlJc w:val="left"/>
      <w:pPr>
        <w:ind w:left="4047" w:hanging="360"/>
      </w:pPr>
      <w:rPr>
        <w:rFonts w:ascii="Wingdings" w:hAnsi="Wingdings" w:hint="default"/>
      </w:rPr>
    </w:lvl>
    <w:lvl w:ilvl="6" w:tplc="04050001" w:tentative="1">
      <w:start w:val="1"/>
      <w:numFmt w:val="bullet"/>
      <w:lvlText w:val=""/>
      <w:lvlJc w:val="left"/>
      <w:pPr>
        <w:ind w:left="4767" w:hanging="360"/>
      </w:pPr>
      <w:rPr>
        <w:rFonts w:ascii="Symbol" w:hAnsi="Symbol" w:hint="default"/>
      </w:rPr>
    </w:lvl>
    <w:lvl w:ilvl="7" w:tplc="04050003" w:tentative="1">
      <w:start w:val="1"/>
      <w:numFmt w:val="bullet"/>
      <w:lvlText w:val="o"/>
      <w:lvlJc w:val="left"/>
      <w:pPr>
        <w:ind w:left="5487" w:hanging="360"/>
      </w:pPr>
      <w:rPr>
        <w:rFonts w:ascii="Courier New" w:hAnsi="Courier New" w:cs="Courier New" w:hint="default"/>
      </w:rPr>
    </w:lvl>
    <w:lvl w:ilvl="8" w:tplc="04050005" w:tentative="1">
      <w:start w:val="1"/>
      <w:numFmt w:val="bullet"/>
      <w:lvlText w:val=""/>
      <w:lvlJc w:val="left"/>
      <w:pPr>
        <w:ind w:left="6207" w:hanging="360"/>
      </w:pPr>
      <w:rPr>
        <w:rFonts w:ascii="Wingdings" w:hAnsi="Wingdings" w:hint="default"/>
      </w:rPr>
    </w:lvl>
  </w:abstractNum>
  <w:abstractNum w:abstractNumId="37">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nsid w:val="6434763C"/>
    <w:multiLevelType w:val="hybridMultilevel"/>
    <w:tmpl w:val="9844FF7A"/>
    <w:lvl w:ilvl="0" w:tplc="720E15DA">
      <w:start w:val="1"/>
      <w:numFmt w:val="decimal"/>
      <w:lvlText w:val="(%1)"/>
      <w:lvlJc w:val="left"/>
      <w:pPr>
        <w:ind w:left="720" w:hanging="360"/>
      </w:pPr>
      <w:rPr>
        <w:b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66650383"/>
    <w:multiLevelType w:val="hybridMultilevel"/>
    <w:tmpl w:val="D660A432"/>
    <w:lvl w:ilvl="0" w:tplc="3226219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9287A41"/>
    <w:multiLevelType w:val="hybridMultilevel"/>
    <w:tmpl w:val="FDEAB11E"/>
    <w:lvl w:ilvl="0" w:tplc="82CAE3E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nsid w:val="6A690E1E"/>
    <w:multiLevelType w:val="hybridMultilevel"/>
    <w:tmpl w:val="E8A6CD34"/>
    <w:lvl w:ilvl="0" w:tplc="F536E0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A6C0893"/>
    <w:multiLevelType w:val="hybridMultilevel"/>
    <w:tmpl w:val="C486E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AC259DE"/>
    <w:multiLevelType w:val="hybridMultilevel"/>
    <w:tmpl w:val="BEFA0170"/>
    <w:lvl w:ilvl="0" w:tplc="A27AC36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nsid w:val="6B141F97"/>
    <w:multiLevelType w:val="hybridMultilevel"/>
    <w:tmpl w:val="2154E550"/>
    <w:lvl w:ilvl="0" w:tplc="84B0F38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nsid w:val="6F2403A9"/>
    <w:multiLevelType w:val="hybridMultilevel"/>
    <w:tmpl w:val="9A621C28"/>
    <w:lvl w:ilvl="0" w:tplc="B4DE4BD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38327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B5B20B6"/>
    <w:multiLevelType w:val="hybridMultilevel"/>
    <w:tmpl w:val="4E880A54"/>
    <w:lvl w:ilvl="0" w:tplc="D982F6C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nsid w:val="7C6214FE"/>
    <w:multiLevelType w:val="hybridMultilevel"/>
    <w:tmpl w:val="AC30325E"/>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9">
    <w:nsid w:val="7CA04C30"/>
    <w:multiLevelType w:val="hybridMultilevel"/>
    <w:tmpl w:val="0FAED0E0"/>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9"/>
  </w:num>
  <w:num w:numId="13">
    <w:abstractNumId w:val="43"/>
  </w:num>
  <w:num w:numId="14">
    <w:abstractNumId w:val="3"/>
  </w:num>
  <w:num w:numId="15">
    <w:abstractNumId w:val="5"/>
  </w:num>
  <w:num w:numId="16">
    <w:abstractNumId w:val="39"/>
  </w:num>
  <w:num w:numId="17">
    <w:abstractNumId w:val="41"/>
  </w:num>
  <w:num w:numId="18">
    <w:abstractNumId w:val="25"/>
  </w:num>
  <w:num w:numId="19">
    <w:abstractNumId w:val="6"/>
  </w:num>
  <w:num w:numId="20">
    <w:abstractNumId w:val="22"/>
  </w:num>
  <w:num w:numId="21">
    <w:abstractNumId w:val="30"/>
  </w:num>
  <w:num w:numId="22">
    <w:abstractNumId w:val="38"/>
  </w:num>
  <w:num w:numId="23">
    <w:abstractNumId w:val="37"/>
  </w:num>
  <w:num w:numId="24">
    <w:abstractNumId w:val="24"/>
  </w:num>
  <w:num w:numId="25">
    <w:abstractNumId w:val="0"/>
  </w:num>
  <w:num w:numId="26">
    <w:abstractNumId w:val="21"/>
  </w:num>
  <w:num w:numId="27">
    <w:abstractNumId w:val="42"/>
  </w:num>
  <w:num w:numId="28">
    <w:abstractNumId w:val="15"/>
  </w:num>
  <w:num w:numId="29">
    <w:abstractNumId w:val="34"/>
  </w:num>
  <w:num w:numId="30">
    <w:abstractNumId w:val="20"/>
  </w:num>
  <w:num w:numId="31">
    <w:abstractNumId w:val="27"/>
  </w:num>
  <w:num w:numId="32">
    <w:abstractNumId w:val="7"/>
  </w:num>
  <w:num w:numId="33">
    <w:abstractNumId w:val="9"/>
  </w:num>
  <w:num w:numId="34">
    <w:abstractNumId w:val="35"/>
  </w:num>
  <w:num w:numId="35">
    <w:abstractNumId w:val="46"/>
  </w:num>
  <w:num w:numId="36">
    <w:abstractNumId w:val="49"/>
  </w:num>
  <w:num w:numId="37">
    <w:abstractNumId w:val="31"/>
  </w:num>
  <w:num w:numId="38">
    <w:abstractNumId w:val="32"/>
  </w:num>
  <w:num w:numId="39">
    <w:abstractNumId w:val="48"/>
  </w:num>
  <w:num w:numId="40">
    <w:abstractNumId w:val="26"/>
  </w:num>
  <w:num w:numId="41">
    <w:abstractNumId w:val="16"/>
  </w:num>
  <w:num w:numId="42">
    <w:abstractNumId w:val="36"/>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1"/>
  </w:num>
  <w:num w:numId="46">
    <w:abstractNumId w:val="29"/>
  </w:num>
  <w:num w:numId="47">
    <w:abstractNumId w:val="23"/>
  </w:num>
  <w:num w:numId="48">
    <w:abstractNumId w:val="45"/>
  </w:num>
  <w:num w:numId="49">
    <w:abstractNumId w:val="28"/>
  </w:num>
  <w:num w:numId="50">
    <w:abstractNumId w:val="18"/>
  </w:num>
  <w:num w:numId="51">
    <w:abstractNumId w:val="2"/>
  </w:num>
  <w:num w:numId="52">
    <w:abstractNumId w:val="33"/>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F66"/>
    <w:rsid w:val="000327BF"/>
    <w:rsid w:val="00043B64"/>
    <w:rsid w:val="000933C8"/>
    <w:rsid w:val="000B6CF2"/>
    <w:rsid w:val="000C03FC"/>
    <w:rsid w:val="000D6FAE"/>
    <w:rsid w:val="000E6042"/>
    <w:rsid w:val="00102F2A"/>
    <w:rsid w:val="001104C4"/>
    <w:rsid w:val="00155770"/>
    <w:rsid w:val="00155AFE"/>
    <w:rsid w:val="001664A5"/>
    <w:rsid w:val="00166AAB"/>
    <w:rsid w:val="00184B17"/>
    <w:rsid w:val="00185236"/>
    <w:rsid w:val="00186273"/>
    <w:rsid w:val="001C5FFB"/>
    <w:rsid w:val="001E5B5B"/>
    <w:rsid w:val="002442AB"/>
    <w:rsid w:val="00264EA3"/>
    <w:rsid w:val="002760AB"/>
    <w:rsid w:val="00292C05"/>
    <w:rsid w:val="0029767D"/>
    <w:rsid w:val="002A0E18"/>
    <w:rsid w:val="002C0DA5"/>
    <w:rsid w:val="002F51FC"/>
    <w:rsid w:val="00310ED6"/>
    <w:rsid w:val="003200A5"/>
    <w:rsid w:val="003461E0"/>
    <w:rsid w:val="00351794"/>
    <w:rsid w:val="003741D3"/>
    <w:rsid w:val="003753E2"/>
    <w:rsid w:val="00393F02"/>
    <w:rsid w:val="003C5F89"/>
    <w:rsid w:val="0041157E"/>
    <w:rsid w:val="0044024A"/>
    <w:rsid w:val="00471D00"/>
    <w:rsid w:val="0047550E"/>
    <w:rsid w:val="00481943"/>
    <w:rsid w:val="004C27DF"/>
    <w:rsid w:val="004D709B"/>
    <w:rsid w:val="004F3BD9"/>
    <w:rsid w:val="00556FB8"/>
    <w:rsid w:val="00566BC5"/>
    <w:rsid w:val="006060E3"/>
    <w:rsid w:val="006533F5"/>
    <w:rsid w:val="00693DCE"/>
    <w:rsid w:val="006A46A0"/>
    <w:rsid w:val="006B2B92"/>
    <w:rsid w:val="007043CD"/>
    <w:rsid w:val="00747DF6"/>
    <w:rsid w:val="00765751"/>
    <w:rsid w:val="00770CCD"/>
    <w:rsid w:val="00792792"/>
    <w:rsid w:val="007939AD"/>
    <w:rsid w:val="007C1D0D"/>
    <w:rsid w:val="007D03CD"/>
    <w:rsid w:val="00811648"/>
    <w:rsid w:val="008804CE"/>
    <w:rsid w:val="00894003"/>
    <w:rsid w:val="008B3B71"/>
    <w:rsid w:val="008C45C4"/>
    <w:rsid w:val="008C64D2"/>
    <w:rsid w:val="008D0978"/>
    <w:rsid w:val="0090686B"/>
    <w:rsid w:val="0090740A"/>
    <w:rsid w:val="009813D5"/>
    <w:rsid w:val="0098715D"/>
    <w:rsid w:val="0099428C"/>
    <w:rsid w:val="009A2910"/>
    <w:rsid w:val="009A74CA"/>
    <w:rsid w:val="009C0A97"/>
    <w:rsid w:val="009C5DE3"/>
    <w:rsid w:val="009E5D06"/>
    <w:rsid w:val="00A16F66"/>
    <w:rsid w:val="00A311EF"/>
    <w:rsid w:val="00A94223"/>
    <w:rsid w:val="00AC3C50"/>
    <w:rsid w:val="00AC5782"/>
    <w:rsid w:val="00AE4C36"/>
    <w:rsid w:val="00B006B9"/>
    <w:rsid w:val="00B154FD"/>
    <w:rsid w:val="00B17515"/>
    <w:rsid w:val="00B35AD0"/>
    <w:rsid w:val="00B94DFB"/>
    <w:rsid w:val="00B96EE7"/>
    <w:rsid w:val="00BA7D8E"/>
    <w:rsid w:val="00BB3256"/>
    <w:rsid w:val="00C02644"/>
    <w:rsid w:val="00C03073"/>
    <w:rsid w:val="00C13DE8"/>
    <w:rsid w:val="00C207E2"/>
    <w:rsid w:val="00C44420"/>
    <w:rsid w:val="00C50F83"/>
    <w:rsid w:val="00C83C59"/>
    <w:rsid w:val="00C93636"/>
    <w:rsid w:val="00CB61F5"/>
    <w:rsid w:val="00CF32C6"/>
    <w:rsid w:val="00D01CA8"/>
    <w:rsid w:val="00D310B0"/>
    <w:rsid w:val="00D927B8"/>
    <w:rsid w:val="00DA3EF3"/>
    <w:rsid w:val="00DD1A6C"/>
    <w:rsid w:val="00DE17F2"/>
    <w:rsid w:val="00DF309D"/>
    <w:rsid w:val="00DF5B30"/>
    <w:rsid w:val="00DF766E"/>
    <w:rsid w:val="00E331AA"/>
    <w:rsid w:val="00E632D9"/>
    <w:rsid w:val="00E67A53"/>
    <w:rsid w:val="00E769DA"/>
    <w:rsid w:val="00E97828"/>
    <w:rsid w:val="00EB562D"/>
    <w:rsid w:val="00ED04A2"/>
    <w:rsid w:val="00EE6E7E"/>
    <w:rsid w:val="00EF4D8F"/>
    <w:rsid w:val="00F61E79"/>
    <w:rsid w:val="00FA1A97"/>
    <w:rsid w:val="00FD52CA"/>
    <w:rsid w:val="00FF0F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6F66"/>
    <w:pPr>
      <w:spacing w:line="256" w:lineRule="auto"/>
    </w:pPr>
  </w:style>
  <w:style w:type="paragraph" w:styleId="Nadpis1">
    <w:name w:val="heading 1"/>
    <w:basedOn w:val="Normln"/>
    <w:next w:val="Normln"/>
    <w:link w:val="Nadpis1Char"/>
    <w:uiPriority w:val="9"/>
    <w:qFormat/>
    <w:rsid w:val="00F61E79"/>
    <w:pPr>
      <w:keepNext/>
      <w:keepLines/>
      <w:widowControl w:val="0"/>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Nadpis2">
    <w:name w:val="heading 2"/>
    <w:basedOn w:val="Normln"/>
    <w:next w:val="Normln"/>
    <w:link w:val="Nadpis2Char"/>
    <w:uiPriority w:val="9"/>
    <w:semiHidden/>
    <w:unhideWhenUsed/>
    <w:qFormat/>
    <w:rsid w:val="001664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90686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uiPriority w:val="9"/>
    <w:unhideWhenUsed/>
    <w:qFormat/>
    <w:rsid w:val="0090686B"/>
    <w:pPr>
      <w:spacing w:before="240" w:after="60" w:line="240" w:lineRule="auto"/>
      <w:outlineLvl w:val="5"/>
    </w:pPr>
    <w:rPr>
      <w:rFonts w:ascii="Calibri" w:eastAsia="Times New Roman" w:hAnsi="Calibri"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16F66"/>
    <w:rPr>
      <w:color w:val="0563C1" w:themeColor="hyperlink"/>
      <w:u w:val="single"/>
    </w:rPr>
  </w:style>
  <w:style w:type="paragraph" w:styleId="Textpoznpodarou">
    <w:name w:val="footnote text"/>
    <w:basedOn w:val="Normln"/>
    <w:link w:val="TextpoznpodarouChar"/>
    <w:uiPriority w:val="99"/>
    <w:semiHidden/>
    <w:unhideWhenUsed/>
    <w:rsid w:val="00A16F6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16F66"/>
    <w:rPr>
      <w:sz w:val="20"/>
      <w:szCs w:val="20"/>
    </w:rPr>
  </w:style>
  <w:style w:type="paragraph" w:styleId="Bezmezer">
    <w:name w:val="No Spacing"/>
    <w:uiPriority w:val="1"/>
    <w:qFormat/>
    <w:rsid w:val="00A16F66"/>
    <w:pPr>
      <w:spacing w:after="0" w:line="240" w:lineRule="auto"/>
    </w:pPr>
  </w:style>
  <w:style w:type="character" w:styleId="Znakapoznpodarou">
    <w:name w:val="footnote reference"/>
    <w:basedOn w:val="Standardnpsmoodstavce"/>
    <w:uiPriority w:val="99"/>
    <w:semiHidden/>
    <w:unhideWhenUsed/>
    <w:rsid w:val="00A16F66"/>
    <w:rPr>
      <w:vertAlign w:val="superscript"/>
    </w:rPr>
  </w:style>
  <w:style w:type="paragraph" w:styleId="Zhlav">
    <w:name w:val="header"/>
    <w:basedOn w:val="Normln"/>
    <w:link w:val="ZhlavChar"/>
    <w:uiPriority w:val="99"/>
    <w:unhideWhenUsed/>
    <w:rsid w:val="00A16F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6F66"/>
  </w:style>
  <w:style w:type="paragraph" w:styleId="Zpat">
    <w:name w:val="footer"/>
    <w:basedOn w:val="Normln"/>
    <w:link w:val="ZpatChar"/>
    <w:uiPriority w:val="99"/>
    <w:unhideWhenUsed/>
    <w:rsid w:val="00A16F66"/>
    <w:pPr>
      <w:tabs>
        <w:tab w:val="center" w:pos="4536"/>
        <w:tab w:val="right" w:pos="9072"/>
      </w:tabs>
      <w:spacing w:after="0" w:line="240" w:lineRule="auto"/>
    </w:pPr>
  </w:style>
  <w:style w:type="character" w:customStyle="1" w:styleId="ZpatChar">
    <w:name w:val="Zápatí Char"/>
    <w:basedOn w:val="Standardnpsmoodstavce"/>
    <w:link w:val="Zpat"/>
    <w:uiPriority w:val="99"/>
    <w:rsid w:val="00A16F66"/>
  </w:style>
  <w:style w:type="character" w:styleId="Odkaznakoment">
    <w:name w:val="annotation reference"/>
    <w:basedOn w:val="Standardnpsmoodstavce"/>
    <w:uiPriority w:val="99"/>
    <w:semiHidden/>
    <w:unhideWhenUsed/>
    <w:rsid w:val="00566BC5"/>
    <w:rPr>
      <w:sz w:val="16"/>
      <w:szCs w:val="16"/>
    </w:rPr>
  </w:style>
  <w:style w:type="paragraph" w:styleId="Textkomente">
    <w:name w:val="annotation text"/>
    <w:basedOn w:val="Normln"/>
    <w:link w:val="TextkomenteChar"/>
    <w:uiPriority w:val="99"/>
    <w:semiHidden/>
    <w:unhideWhenUsed/>
    <w:rsid w:val="00566BC5"/>
    <w:pPr>
      <w:spacing w:line="240" w:lineRule="auto"/>
    </w:pPr>
    <w:rPr>
      <w:sz w:val="20"/>
      <w:szCs w:val="20"/>
    </w:rPr>
  </w:style>
  <w:style w:type="character" w:customStyle="1" w:styleId="TextkomenteChar">
    <w:name w:val="Text komentáře Char"/>
    <w:basedOn w:val="Standardnpsmoodstavce"/>
    <w:link w:val="Textkomente"/>
    <w:uiPriority w:val="99"/>
    <w:semiHidden/>
    <w:rsid w:val="00566BC5"/>
    <w:rPr>
      <w:sz w:val="20"/>
      <w:szCs w:val="20"/>
    </w:rPr>
  </w:style>
  <w:style w:type="paragraph" w:styleId="Pedmtkomente">
    <w:name w:val="annotation subject"/>
    <w:basedOn w:val="Textkomente"/>
    <w:next w:val="Textkomente"/>
    <w:link w:val="PedmtkomenteChar"/>
    <w:uiPriority w:val="99"/>
    <w:semiHidden/>
    <w:unhideWhenUsed/>
    <w:rsid w:val="00566BC5"/>
    <w:rPr>
      <w:b/>
      <w:bCs/>
    </w:rPr>
  </w:style>
  <w:style w:type="character" w:customStyle="1" w:styleId="PedmtkomenteChar">
    <w:name w:val="Předmět komentáře Char"/>
    <w:basedOn w:val="TextkomenteChar"/>
    <w:link w:val="Pedmtkomente"/>
    <w:uiPriority w:val="99"/>
    <w:semiHidden/>
    <w:rsid w:val="00566BC5"/>
    <w:rPr>
      <w:b/>
      <w:bCs/>
      <w:sz w:val="20"/>
      <w:szCs w:val="20"/>
    </w:rPr>
  </w:style>
  <w:style w:type="paragraph" w:styleId="Textbubliny">
    <w:name w:val="Balloon Text"/>
    <w:basedOn w:val="Normln"/>
    <w:link w:val="TextbublinyChar"/>
    <w:uiPriority w:val="99"/>
    <w:semiHidden/>
    <w:unhideWhenUsed/>
    <w:rsid w:val="00566B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BC5"/>
    <w:rPr>
      <w:rFonts w:ascii="Segoe UI" w:hAnsi="Segoe UI" w:cs="Segoe UI"/>
      <w:sz w:val="18"/>
      <w:szCs w:val="18"/>
    </w:rPr>
  </w:style>
  <w:style w:type="character" w:styleId="Siln">
    <w:name w:val="Strong"/>
    <w:basedOn w:val="Standardnpsmoodstavce"/>
    <w:uiPriority w:val="22"/>
    <w:qFormat/>
    <w:rsid w:val="00C83C59"/>
    <w:rPr>
      <w:b/>
      <w:bCs/>
    </w:rPr>
  </w:style>
  <w:style w:type="paragraph" w:styleId="Zkladntextodsazen2">
    <w:name w:val="Body Text Indent 2"/>
    <w:basedOn w:val="Normln"/>
    <w:link w:val="Zkladntextodsazen2Char"/>
    <w:uiPriority w:val="99"/>
    <w:semiHidden/>
    <w:unhideWhenUsed/>
    <w:rsid w:val="00A311EF"/>
    <w:pPr>
      <w:spacing w:after="0" w:line="240" w:lineRule="auto"/>
      <w:ind w:left="284" w:hanging="284"/>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semiHidden/>
    <w:rsid w:val="00A311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311EF"/>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6Char">
    <w:name w:val="Nadpis 6 Char"/>
    <w:basedOn w:val="Standardnpsmoodstavce"/>
    <w:link w:val="Nadpis6"/>
    <w:uiPriority w:val="9"/>
    <w:rsid w:val="0090686B"/>
    <w:rPr>
      <w:rFonts w:ascii="Calibri" w:eastAsia="Times New Roman" w:hAnsi="Calibri" w:cs="Times New Roman"/>
      <w:b/>
      <w:bCs/>
    </w:rPr>
  </w:style>
  <w:style w:type="paragraph" w:customStyle="1" w:styleId="Text">
    <w:name w:val="Text"/>
    <w:basedOn w:val="Normln"/>
    <w:rsid w:val="0090686B"/>
    <w:pPr>
      <w:spacing w:before="120" w:after="0" w:line="240" w:lineRule="auto"/>
      <w:ind w:firstLine="851"/>
      <w:jc w:val="both"/>
    </w:pPr>
    <w:rPr>
      <w:rFonts w:ascii="Times New Roman" w:eastAsia="Times New Roman" w:hAnsi="Times New Roman" w:cs="Times New Roman"/>
      <w:sz w:val="24"/>
      <w:szCs w:val="20"/>
      <w:lang w:eastAsia="cs-CZ"/>
    </w:rPr>
  </w:style>
  <w:style w:type="paragraph" w:customStyle="1" w:styleId="TextArial">
    <w:name w:val="Text Arial"/>
    <w:basedOn w:val="Text"/>
    <w:rsid w:val="0090686B"/>
    <w:rPr>
      <w:rFonts w:ascii="Arial Narrow" w:hAnsi="Arial Narrow"/>
    </w:rPr>
  </w:style>
  <w:style w:type="paragraph" w:customStyle="1" w:styleId="Texttabulka">
    <w:name w:val="Text tabulka"/>
    <w:basedOn w:val="Nadpis4"/>
    <w:rsid w:val="0090686B"/>
    <w:pPr>
      <w:keepNext w:val="0"/>
      <w:spacing w:before="120" w:line="240" w:lineRule="auto"/>
    </w:pPr>
    <w:rPr>
      <w:rFonts w:ascii="Arial Narrow" w:eastAsia="Times New Roman" w:hAnsi="Arial Narrow" w:cs="Times New Roman"/>
      <w:b/>
      <w:i w:val="0"/>
      <w:iCs w:val="0"/>
      <w:color w:val="auto"/>
      <w:sz w:val="20"/>
      <w:szCs w:val="20"/>
    </w:rPr>
  </w:style>
  <w:style w:type="paragraph" w:customStyle="1" w:styleId="Texttabulkaoby9">
    <w:name w:val="Text tabulka obyč 9"/>
    <w:basedOn w:val="Normln"/>
    <w:rsid w:val="0090686B"/>
    <w:pPr>
      <w:keepLines/>
      <w:spacing w:before="120" w:after="0" w:line="240" w:lineRule="auto"/>
      <w:outlineLvl w:val="3"/>
    </w:pPr>
    <w:rPr>
      <w:rFonts w:ascii="Arial Narrow" w:eastAsia="Times New Roman" w:hAnsi="Arial Narrow" w:cs="Times New Roman"/>
      <w:sz w:val="18"/>
      <w:szCs w:val="20"/>
      <w:lang w:eastAsia="cs-CZ"/>
    </w:rPr>
  </w:style>
  <w:style w:type="character" w:customStyle="1" w:styleId="Nadpis4Char">
    <w:name w:val="Nadpis 4 Char"/>
    <w:basedOn w:val="Standardnpsmoodstavce"/>
    <w:link w:val="Nadpis4"/>
    <w:uiPriority w:val="9"/>
    <w:semiHidden/>
    <w:rsid w:val="0090686B"/>
    <w:rPr>
      <w:rFonts w:asciiTheme="majorHAnsi" w:eastAsiaTheme="majorEastAsia" w:hAnsiTheme="majorHAnsi" w:cstheme="majorBidi"/>
      <w:i/>
      <w:iCs/>
      <w:color w:val="2E74B5" w:themeColor="accent1" w:themeShade="BF"/>
    </w:rPr>
  </w:style>
  <w:style w:type="paragraph" w:styleId="Nzev">
    <w:name w:val="Title"/>
    <w:basedOn w:val="Normln"/>
    <w:link w:val="NzevChar"/>
    <w:qFormat/>
    <w:rsid w:val="002C0DA5"/>
    <w:pPr>
      <w:overflowPunct w:val="0"/>
      <w:autoSpaceDE w:val="0"/>
      <w:autoSpaceDN w:val="0"/>
      <w:adjustRightInd w:val="0"/>
      <w:spacing w:after="0" w:line="240" w:lineRule="auto"/>
      <w:jc w:val="center"/>
    </w:pPr>
    <w:rPr>
      <w:rFonts w:ascii="Arial" w:eastAsia="Times New Roman" w:hAnsi="Arial" w:cs="Arial"/>
      <w:b/>
      <w:bCs/>
      <w:sz w:val="24"/>
      <w:szCs w:val="24"/>
      <w:lang w:eastAsia="cs-CZ"/>
    </w:rPr>
  </w:style>
  <w:style w:type="character" w:customStyle="1" w:styleId="NzevChar">
    <w:name w:val="Název Char"/>
    <w:basedOn w:val="Standardnpsmoodstavce"/>
    <w:link w:val="Nzev"/>
    <w:rsid w:val="002C0DA5"/>
    <w:rPr>
      <w:rFonts w:ascii="Arial" w:eastAsia="Times New Roman" w:hAnsi="Arial" w:cs="Arial"/>
      <w:b/>
      <w:bCs/>
      <w:sz w:val="24"/>
      <w:szCs w:val="24"/>
      <w:lang w:eastAsia="cs-CZ"/>
    </w:rPr>
  </w:style>
  <w:style w:type="paragraph" w:customStyle="1" w:styleId="Nadpis4tabulka">
    <w:name w:val="Nadpis 4_tabulka"/>
    <w:basedOn w:val="Nadpis4"/>
    <w:rsid w:val="002C0DA5"/>
    <w:pPr>
      <w:keepLines w:val="0"/>
      <w:spacing w:before="120" w:line="240" w:lineRule="auto"/>
    </w:pPr>
    <w:rPr>
      <w:rFonts w:ascii="Arial Narrow" w:eastAsia="Times New Roman" w:hAnsi="Arial Narrow" w:cs="Times New Roman"/>
      <w:b/>
      <w:bCs/>
      <w:i w:val="0"/>
      <w:iCs w:val="0"/>
      <w:color w:val="auto"/>
      <w:szCs w:val="24"/>
      <w:lang w:eastAsia="cs-CZ"/>
    </w:rPr>
  </w:style>
  <w:style w:type="paragraph" w:customStyle="1" w:styleId="Textkolonky">
    <w:name w:val="Text kolonky"/>
    <w:basedOn w:val="Normln"/>
    <w:rsid w:val="002442AB"/>
    <w:pPr>
      <w:spacing w:before="40" w:after="0" w:line="240" w:lineRule="auto"/>
    </w:pPr>
    <w:rPr>
      <w:rFonts w:ascii="Arial Narrow" w:eastAsia="Calibri" w:hAnsi="Arial Narrow" w:cs="Times New Roman"/>
      <w:spacing w:val="8"/>
      <w:kern w:val="20"/>
      <w:szCs w:val="20"/>
      <w:lang w:eastAsia="cs-CZ"/>
    </w:rPr>
  </w:style>
  <w:style w:type="character" w:customStyle="1" w:styleId="Nadpis2Char">
    <w:name w:val="Nadpis 2 Char"/>
    <w:basedOn w:val="Standardnpsmoodstavce"/>
    <w:link w:val="Nadpis2"/>
    <w:uiPriority w:val="9"/>
    <w:semiHidden/>
    <w:rsid w:val="001664A5"/>
    <w:rPr>
      <w:rFonts w:asciiTheme="majorHAnsi" w:eastAsiaTheme="majorEastAsia" w:hAnsiTheme="majorHAnsi" w:cstheme="majorBidi"/>
      <w:color w:val="2E74B5" w:themeColor="accent1" w:themeShade="BF"/>
      <w:sz w:val="26"/>
      <w:szCs w:val="26"/>
    </w:rPr>
  </w:style>
  <w:style w:type="paragraph" w:styleId="Zkladntext">
    <w:name w:val="Body Text"/>
    <w:basedOn w:val="Normln"/>
    <w:link w:val="ZkladntextChar"/>
    <w:uiPriority w:val="99"/>
    <w:semiHidden/>
    <w:unhideWhenUsed/>
    <w:rsid w:val="001664A5"/>
    <w:pPr>
      <w:spacing w:after="120"/>
    </w:pPr>
  </w:style>
  <w:style w:type="character" w:customStyle="1" w:styleId="ZkladntextChar">
    <w:name w:val="Základní text Char"/>
    <w:basedOn w:val="Standardnpsmoodstavce"/>
    <w:link w:val="Zkladntext"/>
    <w:uiPriority w:val="99"/>
    <w:semiHidden/>
    <w:rsid w:val="001664A5"/>
  </w:style>
  <w:style w:type="paragraph" w:customStyle="1" w:styleId="Zkladntext21">
    <w:name w:val="Základní text 21"/>
    <w:basedOn w:val="Normln"/>
    <w:rsid w:val="001664A5"/>
    <w:pPr>
      <w:spacing w:after="0" w:line="240" w:lineRule="auto"/>
      <w:jc w:val="both"/>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
    <w:rsid w:val="00F61E79"/>
    <w:rPr>
      <w:rFonts w:asciiTheme="majorHAnsi" w:eastAsiaTheme="majorEastAsia" w:hAnsiTheme="majorHAnsi" w:cstheme="majorBidi"/>
      <w:color w:val="2E74B5"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6F66"/>
    <w:pPr>
      <w:spacing w:line="256" w:lineRule="auto"/>
    </w:pPr>
  </w:style>
  <w:style w:type="paragraph" w:styleId="Nadpis1">
    <w:name w:val="heading 1"/>
    <w:basedOn w:val="Normln"/>
    <w:next w:val="Normln"/>
    <w:link w:val="Nadpis1Char"/>
    <w:uiPriority w:val="9"/>
    <w:qFormat/>
    <w:rsid w:val="00F61E79"/>
    <w:pPr>
      <w:keepNext/>
      <w:keepLines/>
      <w:widowControl w:val="0"/>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Nadpis2">
    <w:name w:val="heading 2"/>
    <w:basedOn w:val="Normln"/>
    <w:next w:val="Normln"/>
    <w:link w:val="Nadpis2Char"/>
    <w:uiPriority w:val="9"/>
    <w:semiHidden/>
    <w:unhideWhenUsed/>
    <w:qFormat/>
    <w:rsid w:val="001664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90686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uiPriority w:val="9"/>
    <w:unhideWhenUsed/>
    <w:qFormat/>
    <w:rsid w:val="0090686B"/>
    <w:pPr>
      <w:spacing w:before="240" w:after="60" w:line="240" w:lineRule="auto"/>
      <w:outlineLvl w:val="5"/>
    </w:pPr>
    <w:rPr>
      <w:rFonts w:ascii="Calibri" w:eastAsia="Times New Roman" w:hAnsi="Calibri"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16F66"/>
    <w:rPr>
      <w:color w:val="0563C1" w:themeColor="hyperlink"/>
      <w:u w:val="single"/>
    </w:rPr>
  </w:style>
  <w:style w:type="paragraph" w:styleId="Textpoznpodarou">
    <w:name w:val="footnote text"/>
    <w:basedOn w:val="Normln"/>
    <w:link w:val="TextpoznpodarouChar"/>
    <w:uiPriority w:val="99"/>
    <w:semiHidden/>
    <w:unhideWhenUsed/>
    <w:rsid w:val="00A16F6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16F66"/>
    <w:rPr>
      <w:sz w:val="20"/>
      <w:szCs w:val="20"/>
    </w:rPr>
  </w:style>
  <w:style w:type="paragraph" w:styleId="Bezmezer">
    <w:name w:val="No Spacing"/>
    <w:uiPriority w:val="1"/>
    <w:qFormat/>
    <w:rsid w:val="00A16F66"/>
    <w:pPr>
      <w:spacing w:after="0" w:line="240" w:lineRule="auto"/>
    </w:pPr>
  </w:style>
  <w:style w:type="character" w:styleId="Znakapoznpodarou">
    <w:name w:val="footnote reference"/>
    <w:basedOn w:val="Standardnpsmoodstavce"/>
    <w:uiPriority w:val="99"/>
    <w:semiHidden/>
    <w:unhideWhenUsed/>
    <w:rsid w:val="00A16F66"/>
    <w:rPr>
      <w:vertAlign w:val="superscript"/>
    </w:rPr>
  </w:style>
  <w:style w:type="paragraph" w:styleId="Zhlav">
    <w:name w:val="header"/>
    <w:basedOn w:val="Normln"/>
    <w:link w:val="ZhlavChar"/>
    <w:uiPriority w:val="99"/>
    <w:unhideWhenUsed/>
    <w:rsid w:val="00A16F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6F66"/>
  </w:style>
  <w:style w:type="paragraph" w:styleId="Zpat">
    <w:name w:val="footer"/>
    <w:basedOn w:val="Normln"/>
    <w:link w:val="ZpatChar"/>
    <w:uiPriority w:val="99"/>
    <w:unhideWhenUsed/>
    <w:rsid w:val="00A16F66"/>
    <w:pPr>
      <w:tabs>
        <w:tab w:val="center" w:pos="4536"/>
        <w:tab w:val="right" w:pos="9072"/>
      </w:tabs>
      <w:spacing w:after="0" w:line="240" w:lineRule="auto"/>
    </w:pPr>
  </w:style>
  <w:style w:type="character" w:customStyle="1" w:styleId="ZpatChar">
    <w:name w:val="Zápatí Char"/>
    <w:basedOn w:val="Standardnpsmoodstavce"/>
    <w:link w:val="Zpat"/>
    <w:uiPriority w:val="99"/>
    <w:rsid w:val="00A16F66"/>
  </w:style>
  <w:style w:type="character" w:styleId="Odkaznakoment">
    <w:name w:val="annotation reference"/>
    <w:basedOn w:val="Standardnpsmoodstavce"/>
    <w:uiPriority w:val="99"/>
    <w:semiHidden/>
    <w:unhideWhenUsed/>
    <w:rsid w:val="00566BC5"/>
    <w:rPr>
      <w:sz w:val="16"/>
      <w:szCs w:val="16"/>
    </w:rPr>
  </w:style>
  <w:style w:type="paragraph" w:styleId="Textkomente">
    <w:name w:val="annotation text"/>
    <w:basedOn w:val="Normln"/>
    <w:link w:val="TextkomenteChar"/>
    <w:uiPriority w:val="99"/>
    <w:semiHidden/>
    <w:unhideWhenUsed/>
    <w:rsid w:val="00566BC5"/>
    <w:pPr>
      <w:spacing w:line="240" w:lineRule="auto"/>
    </w:pPr>
    <w:rPr>
      <w:sz w:val="20"/>
      <w:szCs w:val="20"/>
    </w:rPr>
  </w:style>
  <w:style w:type="character" w:customStyle="1" w:styleId="TextkomenteChar">
    <w:name w:val="Text komentáře Char"/>
    <w:basedOn w:val="Standardnpsmoodstavce"/>
    <w:link w:val="Textkomente"/>
    <w:uiPriority w:val="99"/>
    <w:semiHidden/>
    <w:rsid w:val="00566BC5"/>
    <w:rPr>
      <w:sz w:val="20"/>
      <w:szCs w:val="20"/>
    </w:rPr>
  </w:style>
  <w:style w:type="paragraph" w:styleId="Pedmtkomente">
    <w:name w:val="annotation subject"/>
    <w:basedOn w:val="Textkomente"/>
    <w:next w:val="Textkomente"/>
    <w:link w:val="PedmtkomenteChar"/>
    <w:uiPriority w:val="99"/>
    <w:semiHidden/>
    <w:unhideWhenUsed/>
    <w:rsid w:val="00566BC5"/>
    <w:rPr>
      <w:b/>
      <w:bCs/>
    </w:rPr>
  </w:style>
  <w:style w:type="character" w:customStyle="1" w:styleId="PedmtkomenteChar">
    <w:name w:val="Předmět komentáře Char"/>
    <w:basedOn w:val="TextkomenteChar"/>
    <w:link w:val="Pedmtkomente"/>
    <w:uiPriority w:val="99"/>
    <w:semiHidden/>
    <w:rsid w:val="00566BC5"/>
    <w:rPr>
      <w:b/>
      <w:bCs/>
      <w:sz w:val="20"/>
      <w:szCs w:val="20"/>
    </w:rPr>
  </w:style>
  <w:style w:type="paragraph" w:styleId="Textbubliny">
    <w:name w:val="Balloon Text"/>
    <w:basedOn w:val="Normln"/>
    <w:link w:val="TextbublinyChar"/>
    <w:uiPriority w:val="99"/>
    <w:semiHidden/>
    <w:unhideWhenUsed/>
    <w:rsid w:val="00566B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BC5"/>
    <w:rPr>
      <w:rFonts w:ascii="Segoe UI" w:hAnsi="Segoe UI" w:cs="Segoe UI"/>
      <w:sz w:val="18"/>
      <w:szCs w:val="18"/>
    </w:rPr>
  </w:style>
  <w:style w:type="character" w:styleId="Siln">
    <w:name w:val="Strong"/>
    <w:basedOn w:val="Standardnpsmoodstavce"/>
    <w:uiPriority w:val="22"/>
    <w:qFormat/>
    <w:rsid w:val="00C83C59"/>
    <w:rPr>
      <w:b/>
      <w:bCs/>
    </w:rPr>
  </w:style>
  <w:style w:type="paragraph" w:styleId="Zkladntextodsazen2">
    <w:name w:val="Body Text Indent 2"/>
    <w:basedOn w:val="Normln"/>
    <w:link w:val="Zkladntextodsazen2Char"/>
    <w:uiPriority w:val="99"/>
    <w:semiHidden/>
    <w:unhideWhenUsed/>
    <w:rsid w:val="00A311EF"/>
    <w:pPr>
      <w:spacing w:after="0" w:line="240" w:lineRule="auto"/>
      <w:ind w:left="284" w:hanging="284"/>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semiHidden/>
    <w:rsid w:val="00A311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311EF"/>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6Char">
    <w:name w:val="Nadpis 6 Char"/>
    <w:basedOn w:val="Standardnpsmoodstavce"/>
    <w:link w:val="Nadpis6"/>
    <w:uiPriority w:val="9"/>
    <w:rsid w:val="0090686B"/>
    <w:rPr>
      <w:rFonts w:ascii="Calibri" w:eastAsia="Times New Roman" w:hAnsi="Calibri" w:cs="Times New Roman"/>
      <w:b/>
      <w:bCs/>
    </w:rPr>
  </w:style>
  <w:style w:type="paragraph" w:customStyle="1" w:styleId="Text">
    <w:name w:val="Text"/>
    <w:basedOn w:val="Normln"/>
    <w:rsid w:val="0090686B"/>
    <w:pPr>
      <w:spacing w:before="120" w:after="0" w:line="240" w:lineRule="auto"/>
      <w:ind w:firstLine="851"/>
      <w:jc w:val="both"/>
    </w:pPr>
    <w:rPr>
      <w:rFonts w:ascii="Times New Roman" w:eastAsia="Times New Roman" w:hAnsi="Times New Roman" w:cs="Times New Roman"/>
      <w:sz w:val="24"/>
      <w:szCs w:val="20"/>
      <w:lang w:eastAsia="cs-CZ"/>
    </w:rPr>
  </w:style>
  <w:style w:type="paragraph" w:customStyle="1" w:styleId="TextArial">
    <w:name w:val="Text Arial"/>
    <w:basedOn w:val="Text"/>
    <w:rsid w:val="0090686B"/>
    <w:rPr>
      <w:rFonts w:ascii="Arial Narrow" w:hAnsi="Arial Narrow"/>
    </w:rPr>
  </w:style>
  <w:style w:type="paragraph" w:customStyle="1" w:styleId="Texttabulka">
    <w:name w:val="Text tabulka"/>
    <w:basedOn w:val="Nadpis4"/>
    <w:rsid w:val="0090686B"/>
    <w:pPr>
      <w:keepNext w:val="0"/>
      <w:spacing w:before="120" w:line="240" w:lineRule="auto"/>
    </w:pPr>
    <w:rPr>
      <w:rFonts w:ascii="Arial Narrow" w:eastAsia="Times New Roman" w:hAnsi="Arial Narrow" w:cs="Times New Roman"/>
      <w:b/>
      <w:i w:val="0"/>
      <w:iCs w:val="0"/>
      <w:color w:val="auto"/>
      <w:sz w:val="20"/>
      <w:szCs w:val="20"/>
    </w:rPr>
  </w:style>
  <w:style w:type="paragraph" w:customStyle="1" w:styleId="Texttabulkaoby9">
    <w:name w:val="Text tabulka obyč 9"/>
    <w:basedOn w:val="Normln"/>
    <w:rsid w:val="0090686B"/>
    <w:pPr>
      <w:keepLines/>
      <w:spacing w:before="120" w:after="0" w:line="240" w:lineRule="auto"/>
      <w:outlineLvl w:val="3"/>
    </w:pPr>
    <w:rPr>
      <w:rFonts w:ascii="Arial Narrow" w:eastAsia="Times New Roman" w:hAnsi="Arial Narrow" w:cs="Times New Roman"/>
      <w:sz w:val="18"/>
      <w:szCs w:val="20"/>
      <w:lang w:eastAsia="cs-CZ"/>
    </w:rPr>
  </w:style>
  <w:style w:type="character" w:customStyle="1" w:styleId="Nadpis4Char">
    <w:name w:val="Nadpis 4 Char"/>
    <w:basedOn w:val="Standardnpsmoodstavce"/>
    <w:link w:val="Nadpis4"/>
    <w:uiPriority w:val="9"/>
    <w:semiHidden/>
    <w:rsid w:val="0090686B"/>
    <w:rPr>
      <w:rFonts w:asciiTheme="majorHAnsi" w:eastAsiaTheme="majorEastAsia" w:hAnsiTheme="majorHAnsi" w:cstheme="majorBidi"/>
      <w:i/>
      <w:iCs/>
      <w:color w:val="2E74B5" w:themeColor="accent1" w:themeShade="BF"/>
    </w:rPr>
  </w:style>
  <w:style w:type="paragraph" w:styleId="Nzev">
    <w:name w:val="Title"/>
    <w:basedOn w:val="Normln"/>
    <w:link w:val="NzevChar"/>
    <w:qFormat/>
    <w:rsid w:val="002C0DA5"/>
    <w:pPr>
      <w:overflowPunct w:val="0"/>
      <w:autoSpaceDE w:val="0"/>
      <w:autoSpaceDN w:val="0"/>
      <w:adjustRightInd w:val="0"/>
      <w:spacing w:after="0" w:line="240" w:lineRule="auto"/>
      <w:jc w:val="center"/>
    </w:pPr>
    <w:rPr>
      <w:rFonts w:ascii="Arial" w:eastAsia="Times New Roman" w:hAnsi="Arial" w:cs="Arial"/>
      <w:b/>
      <w:bCs/>
      <w:sz w:val="24"/>
      <w:szCs w:val="24"/>
      <w:lang w:eastAsia="cs-CZ"/>
    </w:rPr>
  </w:style>
  <w:style w:type="character" w:customStyle="1" w:styleId="NzevChar">
    <w:name w:val="Název Char"/>
    <w:basedOn w:val="Standardnpsmoodstavce"/>
    <w:link w:val="Nzev"/>
    <w:rsid w:val="002C0DA5"/>
    <w:rPr>
      <w:rFonts w:ascii="Arial" w:eastAsia="Times New Roman" w:hAnsi="Arial" w:cs="Arial"/>
      <w:b/>
      <w:bCs/>
      <w:sz w:val="24"/>
      <w:szCs w:val="24"/>
      <w:lang w:eastAsia="cs-CZ"/>
    </w:rPr>
  </w:style>
  <w:style w:type="paragraph" w:customStyle="1" w:styleId="Nadpis4tabulka">
    <w:name w:val="Nadpis 4_tabulka"/>
    <w:basedOn w:val="Nadpis4"/>
    <w:rsid w:val="002C0DA5"/>
    <w:pPr>
      <w:keepLines w:val="0"/>
      <w:spacing w:before="120" w:line="240" w:lineRule="auto"/>
    </w:pPr>
    <w:rPr>
      <w:rFonts w:ascii="Arial Narrow" w:eastAsia="Times New Roman" w:hAnsi="Arial Narrow" w:cs="Times New Roman"/>
      <w:b/>
      <w:bCs/>
      <w:i w:val="0"/>
      <w:iCs w:val="0"/>
      <w:color w:val="auto"/>
      <w:szCs w:val="24"/>
      <w:lang w:eastAsia="cs-CZ"/>
    </w:rPr>
  </w:style>
  <w:style w:type="paragraph" w:customStyle="1" w:styleId="Textkolonky">
    <w:name w:val="Text kolonky"/>
    <w:basedOn w:val="Normln"/>
    <w:rsid w:val="002442AB"/>
    <w:pPr>
      <w:spacing w:before="40" w:after="0" w:line="240" w:lineRule="auto"/>
    </w:pPr>
    <w:rPr>
      <w:rFonts w:ascii="Arial Narrow" w:eastAsia="Calibri" w:hAnsi="Arial Narrow" w:cs="Times New Roman"/>
      <w:spacing w:val="8"/>
      <w:kern w:val="20"/>
      <w:szCs w:val="20"/>
      <w:lang w:eastAsia="cs-CZ"/>
    </w:rPr>
  </w:style>
  <w:style w:type="character" w:customStyle="1" w:styleId="Nadpis2Char">
    <w:name w:val="Nadpis 2 Char"/>
    <w:basedOn w:val="Standardnpsmoodstavce"/>
    <w:link w:val="Nadpis2"/>
    <w:uiPriority w:val="9"/>
    <w:semiHidden/>
    <w:rsid w:val="001664A5"/>
    <w:rPr>
      <w:rFonts w:asciiTheme="majorHAnsi" w:eastAsiaTheme="majorEastAsia" w:hAnsiTheme="majorHAnsi" w:cstheme="majorBidi"/>
      <w:color w:val="2E74B5" w:themeColor="accent1" w:themeShade="BF"/>
      <w:sz w:val="26"/>
      <w:szCs w:val="26"/>
    </w:rPr>
  </w:style>
  <w:style w:type="paragraph" w:styleId="Zkladntext">
    <w:name w:val="Body Text"/>
    <w:basedOn w:val="Normln"/>
    <w:link w:val="ZkladntextChar"/>
    <w:uiPriority w:val="99"/>
    <w:semiHidden/>
    <w:unhideWhenUsed/>
    <w:rsid w:val="001664A5"/>
    <w:pPr>
      <w:spacing w:after="120"/>
    </w:pPr>
  </w:style>
  <w:style w:type="character" w:customStyle="1" w:styleId="ZkladntextChar">
    <w:name w:val="Základní text Char"/>
    <w:basedOn w:val="Standardnpsmoodstavce"/>
    <w:link w:val="Zkladntext"/>
    <w:uiPriority w:val="99"/>
    <w:semiHidden/>
    <w:rsid w:val="001664A5"/>
  </w:style>
  <w:style w:type="paragraph" w:customStyle="1" w:styleId="Zkladntext21">
    <w:name w:val="Základní text 21"/>
    <w:basedOn w:val="Normln"/>
    <w:rsid w:val="001664A5"/>
    <w:pPr>
      <w:spacing w:after="0" w:line="240" w:lineRule="auto"/>
      <w:jc w:val="both"/>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
    <w:rsid w:val="00F61E79"/>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71423">
      <w:bodyDiv w:val="1"/>
      <w:marLeft w:val="0"/>
      <w:marRight w:val="0"/>
      <w:marTop w:val="0"/>
      <w:marBottom w:val="0"/>
      <w:divBdr>
        <w:top w:val="none" w:sz="0" w:space="0" w:color="auto"/>
        <w:left w:val="none" w:sz="0" w:space="0" w:color="auto"/>
        <w:bottom w:val="none" w:sz="0" w:space="0" w:color="auto"/>
        <w:right w:val="none" w:sz="0" w:space="0" w:color="auto"/>
      </w:divBdr>
    </w:div>
    <w:div w:id="16924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iana.grosslova@msmt.cz" TargetMode="External"/><Relationship Id="rId4" Type="http://schemas.microsoft.com/office/2007/relationships/stylesWithEffects" Target="stylesWithEffects.xml"/><Relationship Id="rId9" Type="http://schemas.openxmlformats.org/officeDocument/2006/relationships/hyperlink" Target="mailto:diana.grosslova@msmt.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59986-B201-4742-8AD9-45E9D65D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6801</Words>
  <Characters>40130</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Froulík Jaroslav</dc:creator>
  <cp:lastModifiedBy>Petra</cp:lastModifiedBy>
  <cp:revision>2</cp:revision>
  <cp:lastPrinted>2017-04-07T06:50:00Z</cp:lastPrinted>
  <dcterms:created xsi:type="dcterms:W3CDTF">2017-05-26T07:51:00Z</dcterms:created>
  <dcterms:modified xsi:type="dcterms:W3CDTF">2017-05-26T07:51:00Z</dcterms:modified>
</cp:coreProperties>
</file>