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7F8F8" w14:textId="77777777" w:rsidR="00877AC6" w:rsidRPr="00744544" w:rsidRDefault="00877AC6" w:rsidP="00877AC6">
      <w:pPr>
        <w:spacing w:before="0" w:after="0" w:line="240" w:lineRule="auto"/>
        <w:jc w:val="right"/>
        <w:rPr>
          <w:rFonts w:cs="Arial"/>
        </w:rPr>
      </w:pPr>
      <w:bookmarkStart w:id="0" w:name="_GoBack"/>
      <w:bookmarkEnd w:id="0"/>
      <w:r w:rsidRPr="00744544">
        <w:rPr>
          <w:rFonts w:cs="Arial"/>
        </w:rPr>
        <w:t>Příloha č. 1</w:t>
      </w:r>
    </w:p>
    <w:p w14:paraId="01172E25" w14:textId="77777777" w:rsidR="00877AC6" w:rsidRPr="00744544" w:rsidRDefault="00FD03DB" w:rsidP="00877AC6">
      <w:pPr>
        <w:spacing w:before="0" w:after="0" w:line="240" w:lineRule="auto"/>
        <w:jc w:val="right"/>
        <w:rPr>
          <w:rFonts w:cs="Arial"/>
        </w:rPr>
      </w:pPr>
      <w:r w:rsidRPr="00744544">
        <w:rPr>
          <w:rFonts w:cs="Arial"/>
        </w:rPr>
        <w:t>K Metodickému pokynu č. 2</w:t>
      </w:r>
      <w:r w:rsidR="00877AC6" w:rsidRPr="00744544">
        <w:rPr>
          <w:rFonts w:cs="Arial"/>
        </w:rPr>
        <w:t>/2015</w:t>
      </w:r>
    </w:p>
    <w:p w14:paraId="7151F211" w14:textId="77777777" w:rsidR="00877AC6" w:rsidRPr="00744544" w:rsidRDefault="00877AC6" w:rsidP="00877AC6">
      <w:pPr>
        <w:spacing w:before="0" w:after="0" w:line="240" w:lineRule="auto"/>
        <w:jc w:val="center"/>
        <w:rPr>
          <w:rFonts w:cs="Arial"/>
          <w:b/>
        </w:rPr>
      </w:pPr>
    </w:p>
    <w:p w14:paraId="44E0AC14" w14:textId="77777777" w:rsidR="00877AC6" w:rsidRPr="00744544" w:rsidRDefault="00877AC6" w:rsidP="00877AC6">
      <w:pPr>
        <w:spacing w:before="0" w:after="0" w:line="240" w:lineRule="auto"/>
        <w:rPr>
          <w:rFonts w:cs="Arial"/>
        </w:rPr>
      </w:pPr>
    </w:p>
    <w:p w14:paraId="7A3660A4" w14:textId="77777777" w:rsidR="00877AC6" w:rsidRPr="00744544" w:rsidRDefault="00877AC6" w:rsidP="00877AC6">
      <w:pPr>
        <w:spacing w:before="0" w:after="0" w:line="240" w:lineRule="auto"/>
        <w:jc w:val="center"/>
        <w:rPr>
          <w:rFonts w:cs="Arial"/>
          <w:b/>
        </w:rPr>
      </w:pPr>
      <w:r w:rsidRPr="00744544">
        <w:rPr>
          <w:rFonts w:cs="Arial"/>
          <w:b/>
        </w:rPr>
        <w:t>Žádost o vyhlášení výběrového řízení</w:t>
      </w:r>
    </w:p>
    <w:p w14:paraId="13266A91" w14:textId="77777777" w:rsidR="00877AC6" w:rsidRPr="00744544" w:rsidRDefault="00877AC6" w:rsidP="00877AC6">
      <w:pPr>
        <w:spacing w:before="0" w:after="0" w:line="240" w:lineRule="auto"/>
        <w:jc w:val="center"/>
        <w:rPr>
          <w:rFonts w:cs="Arial"/>
          <w:b/>
        </w:rPr>
      </w:pPr>
      <w:r w:rsidRPr="00744544">
        <w:rPr>
          <w:rFonts w:cs="Arial"/>
          <w:b/>
        </w:rPr>
        <w:t>na obsazení volného služebního místa</w:t>
      </w:r>
    </w:p>
    <w:p w14:paraId="43D3013C" w14:textId="77777777" w:rsidR="007B02F3" w:rsidRPr="00744544" w:rsidRDefault="007B02F3" w:rsidP="007B02F3">
      <w:pPr>
        <w:spacing w:before="0" w:after="0" w:line="240" w:lineRule="auto"/>
        <w:jc w:val="right"/>
        <w:rPr>
          <w:rFonts w:cs="Arial"/>
          <w:b/>
        </w:rPr>
      </w:pPr>
    </w:p>
    <w:p w14:paraId="10E33C5B" w14:textId="09735984" w:rsidR="00877AC6" w:rsidRPr="00744544" w:rsidRDefault="009959DE" w:rsidP="007B02F3">
      <w:pPr>
        <w:spacing w:before="0" w:after="0" w:line="240" w:lineRule="auto"/>
        <w:jc w:val="left"/>
        <w:rPr>
          <w:rFonts w:cs="Arial"/>
          <w:b/>
        </w:rPr>
      </w:pPr>
      <w:r w:rsidRPr="00744544">
        <w:rPr>
          <w:rFonts w:cs="Arial"/>
          <w:b/>
        </w:rPr>
        <w:t>Č. j.: MS</w:t>
      </w:r>
      <w:r w:rsidR="00744544" w:rsidRPr="00744544">
        <w:rPr>
          <w:rFonts w:cs="Arial"/>
          <w:b/>
        </w:rPr>
        <w:t>MT-13544/2017-1</w:t>
      </w:r>
    </w:p>
    <w:p w14:paraId="788F3590" w14:textId="77777777" w:rsidR="00877AC6" w:rsidRPr="00744544" w:rsidRDefault="00877AC6" w:rsidP="00877AC6">
      <w:pPr>
        <w:spacing w:before="0" w:after="0" w:line="240" w:lineRule="auto"/>
        <w:rPr>
          <w:rFonts w:cs="Arial"/>
          <w:b/>
        </w:rPr>
      </w:pPr>
    </w:p>
    <w:tbl>
      <w:tblPr>
        <w:tblStyle w:val="Mkatabulky"/>
        <w:tblW w:w="9204" w:type="dxa"/>
        <w:tblLook w:val="04A0" w:firstRow="1" w:lastRow="0" w:firstColumn="1" w:lastColumn="0" w:noHBand="0" w:noVBand="1"/>
      </w:tblPr>
      <w:tblGrid>
        <w:gridCol w:w="846"/>
        <w:gridCol w:w="3260"/>
        <w:gridCol w:w="5098"/>
      </w:tblGrid>
      <w:tr w:rsidR="00744544" w:rsidRPr="00744544" w14:paraId="254A4F46" w14:textId="77777777" w:rsidTr="009959DE">
        <w:tc>
          <w:tcPr>
            <w:tcW w:w="846" w:type="dxa"/>
          </w:tcPr>
          <w:p w14:paraId="2906D298" w14:textId="29BCA969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C9DFAC" w14:textId="77777777" w:rsidR="001A063B" w:rsidRPr="00744544" w:rsidRDefault="001A063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Název organizačního útvaru, v němž je služební místo systemizováno</w:t>
            </w:r>
          </w:p>
        </w:tc>
        <w:tc>
          <w:tcPr>
            <w:tcW w:w="5098" w:type="dxa"/>
          </w:tcPr>
          <w:p w14:paraId="2C9683C8" w14:textId="5A8F2A36" w:rsidR="001A063B" w:rsidRPr="00744544" w:rsidRDefault="003B1A24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Oddělení parlamentní a vládní agendy</w:t>
            </w:r>
            <w:r w:rsidR="00DB768C">
              <w:rPr>
                <w:rFonts w:cs="Arial"/>
                <w:sz w:val="20"/>
                <w:szCs w:val="20"/>
              </w:rPr>
              <w:t xml:space="preserve"> (K22)</w:t>
            </w:r>
          </w:p>
        </w:tc>
      </w:tr>
      <w:tr w:rsidR="00744544" w:rsidRPr="00744544" w14:paraId="19C05240" w14:textId="77777777" w:rsidTr="009959DE">
        <w:tc>
          <w:tcPr>
            <w:tcW w:w="846" w:type="dxa"/>
          </w:tcPr>
          <w:p w14:paraId="455C63CA" w14:textId="45BBFA29" w:rsidR="00EF25A2" w:rsidRPr="00744544" w:rsidRDefault="00EF25A2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6D26EF" w14:textId="5D79A5E6" w:rsidR="00EF25A2" w:rsidRPr="00744544" w:rsidRDefault="00EF25A2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Číslo/kód služebního místa</w:t>
            </w:r>
          </w:p>
        </w:tc>
        <w:tc>
          <w:tcPr>
            <w:tcW w:w="5098" w:type="dxa"/>
          </w:tcPr>
          <w:p w14:paraId="6A7B5D89" w14:textId="32F60BC8" w:rsidR="00EF25A2" w:rsidRPr="00744544" w:rsidRDefault="00F3651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MSMT0000026S</w:t>
            </w:r>
          </w:p>
        </w:tc>
      </w:tr>
      <w:tr w:rsidR="00744544" w:rsidRPr="00744544" w14:paraId="739E53E3" w14:textId="77777777" w:rsidTr="009959DE">
        <w:tc>
          <w:tcPr>
            <w:tcW w:w="846" w:type="dxa"/>
          </w:tcPr>
          <w:p w14:paraId="53208A5D" w14:textId="77777777" w:rsidR="009959DE" w:rsidRPr="00744544" w:rsidRDefault="009959DE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68EE19" w14:textId="1C052C6B" w:rsidR="009959DE" w:rsidRPr="00744544" w:rsidRDefault="009959DE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Zdroj financování</w:t>
            </w:r>
          </w:p>
        </w:tc>
        <w:tc>
          <w:tcPr>
            <w:tcW w:w="5098" w:type="dxa"/>
          </w:tcPr>
          <w:p w14:paraId="2E830688" w14:textId="1FDD1754" w:rsidR="009959DE" w:rsidRPr="00744544" w:rsidRDefault="00F3651B" w:rsidP="00F3651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Státní rozpočet</w:t>
            </w:r>
          </w:p>
        </w:tc>
      </w:tr>
      <w:tr w:rsidR="00744544" w:rsidRPr="00744544" w14:paraId="4A001562" w14:textId="77777777" w:rsidTr="009959DE">
        <w:tc>
          <w:tcPr>
            <w:tcW w:w="846" w:type="dxa"/>
          </w:tcPr>
          <w:p w14:paraId="2ECFEC13" w14:textId="5778C8A4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A05EDA" w14:textId="77777777" w:rsidR="001A063B" w:rsidRPr="00744544" w:rsidRDefault="001A063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Popis hlavních vykonávaných činností</w:t>
            </w:r>
          </w:p>
        </w:tc>
        <w:tc>
          <w:tcPr>
            <w:tcW w:w="5098" w:type="dxa"/>
          </w:tcPr>
          <w:p w14:paraId="1078EF01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a) zajišťuje kompletní informace o práci Parlamentu ČR, účasti ministra a ostatních</w:t>
            </w:r>
          </w:p>
          <w:p w14:paraId="0A75B815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představených ministerstva na schůzích Parlamentu ČR, resp. jeho výborů, komisí,</w:t>
            </w:r>
          </w:p>
          <w:p w14:paraId="6123B260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odpovídající spolupráci s partnerskými výbory a komisemi Parlamentu ČR;</w:t>
            </w:r>
          </w:p>
          <w:p w14:paraId="317F0848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b) zajišťuje doprovod zástupců ministerstva v Úřadu vlády ČR a v Parlamentu ČR;</w:t>
            </w:r>
          </w:p>
          <w:p w14:paraId="716D9236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c) zajišťuje kompletní informace o práci Vlády ČR, účast ministra a náměstků</w:t>
            </w:r>
          </w:p>
          <w:p w14:paraId="138F1C94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na schůzích vlády;</w:t>
            </w:r>
          </w:p>
          <w:p w14:paraId="74481016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d) spravuje přístup k eKLEPu a autorizaci materiálů do vlády;</w:t>
            </w:r>
          </w:p>
          <w:p w14:paraId="0B9E1049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e) sleduje program Vlády ČR a Parlamentu (včetně příslušných výborů a komisí);</w:t>
            </w:r>
          </w:p>
          <w:p w14:paraId="49E37066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f) koordinuje přípravu podkladů na schůze vlády a Parlamentu ČR, zadávání</w:t>
            </w:r>
          </w:p>
          <w:p w14:paraId="355BD584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vypracování stanovisek a úvodních slov sekcím ministerstva;</w:t>
            </w:r>
          </w:p>
          <w:p w14:paraId="6B1BADD8" w14:textId="2DC4D774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g) koordinuje ověřování usnesení po schůzi vlády;</w:t>
            </w:r>
          </w:p>
          <w:p w14:paraId="1FE9392C" w14:textId="77777777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h) kontroluje usnesení a stenoprotokoly z jednání Parlamentu ČR;</w:t>
            </w:r>
          </w:p>
          <w:p w14:paraId="514310A5" w14:textId="1C96B41A" w:rsidR="00F3651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i) koordinuje a formálně vyřizuje interpelace poslanců;</w:t>
            </w:r>
          </w:p>
          <w:p w14:paraId="1863DC1D" w14:textId="10DDAA4F" w:rsidR="001A063B" w:rsidRPr="00744544" w:rsidRDefault="00F3651B" w:rsidP="00F3651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j) cíleně spolupracuje s poslaneckými a senátorskými kluby, jednotlivými poslanci a senátory.</w:t>
            </w:r>
          </w:p>
        </w:tc>
      </w:tr>
      <w:tr w:rsidR="00744544" w:rsidRPr="00744544" w14:paraId="7740D52D" w14:textId="77777777" w:rsidTr="009959DE">
        <w:tc>
          <w:tcPr>
            <w:tcW w:w="846" w:type="dxa"/>
          </w:tcPr>
          <w:p w14:paraId="00412A12" w14:textId="4FB61BEF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F7A35E" w14:textId="77777777" w:rsidR="001A063B" w:rsidRPr="00744544" w:rsidRDefault="001A063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Obor/y služby (je-li jich více, napište všechny v souladu s platnou systemizací)</w:t>
            </w:r>
          </w:p>
        </w:tc>
        <w:tc>
          <w:tcPr>
            <w:tcW w:w="5098" w:type="dxa"/>
          </w:tcPr>
          <w:p w14:paraId="5D433B25" w14:textId="6B8205BB" w:rsidR="001A063B" w:rsidRPr="00744544" w:rsidRDefault="00B11088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 xml:space="preserve">10 / </w:t>
            </w:r>
            <w:r w:rsidR="00F3651B" w:rsidRPr="00744544">
              <w:rPr>
                <w:rFonts w:cs="Arial"/>
                <w:sz w:val="20"/>
                <w:szCs w:val="20"/>
              </w:rPr>
              <w:t>Školství, výchova a vzdělávání</w:t>
            </w:r>
          </w:p>
        </w:tc>
      </w:tr>
      <w:tr w:rsidR="00744544" w:rsidRPr="00744544" w14:paraId="2AC181B1" w14:textId="77777777" w:rsidTr="009959DE">
        <w:tc>
          <w:tcPr>
            <w:tcW w:w="846" w:type="dxa"/>
          </w:tcPr>
          <w:p w14:paraId="0D3F1E48" w14:textId="185A904B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979583E" w14:textId="77777777" w:rsidR="001A063B" w:rsidRPr="00744544" w:rsidRDefault="001A063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Citace správní/ch činnosti/í podle nařízení vlády č. 302/2014 Sb., o katalogu správních činností</w:t>
            </w:r>
          </w:p>
        </w:tc>
        <w:tc>
          <w:tcPr>
            <w:tcW w:w="5098" w:type="dxa"/>
          </w:tcPr>
          <w:p w14:paraId="4F3B232E" w14:textId="29BC4BE9" w:rsidR="001A063B" w:rsidRPr="00744544" w:rsidRDefault="00F3651B" w:rsidP="00500C2F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1.00.14.1</w:t>
            </w:r>
          </w:p>
        </w:tc>
      </w:tr>
      <w:tr w:rsidR="00744544" w:rsidRPr="00744544" w14:paraId="40794BBD" w14:textId="77777777" w:rsidTr="009959DE">
        <w:tc>
          <w:tcPr>
            <w:tcW w:w="846" w:type="dxa"/>
          </w:tcPr>
          <w:p w14:paraId="5C991EF1" w14:textId="655E595F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44F3DD" w14:textId="77777777" w:rsidR="001A063B" w:rsidRPr="00744544" w:rsidRDefault="001A063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Systemizovaná platová třída</w:t>
            </w:r>
          </w:p>
        </w:tc>
        <w:tc>
          <w:tcPr>
            <w:tcW w:w="5098" w:type="dxa"/>
          </w:tcPr>
          <w:p w14:paraId="654C7033" w14:textId="37B8EDD5" w:rsidR="001A063B" w:rsidRPr="00744544" w:rsidRDefault="00F3651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14</w:t>
            </w:r>
          </w:p>
        </w:tc>
      </w:tr>
      <w:tr w:rsidR="00744544" w:rsidRPr="00744544" w14:paraId="75F4C415" w14:textId="77777777" w:rsidTr="009959DE">
        <w:tc>
          <w:tcPr>
            <w:tcW w:w="846" w:type="dxa"/>
          </w:tcPr>
          <w:p w14:paraId="085B6B21" w14:textId="6F978054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297FD2" w14:textId="77777777" w:rsidR="001A063B" w:rsidRPr="00744544" w:rsidRDefault="001A063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Způsob, jakým došlo k uvolnění služební ho místa</w:t>
            </w:r>
          </w:p>
        </w:tc>
        <w:tc>
          <w:tcPr>
            <w:tcW w:w="5098" w:type="dxa"/>
          </w:tcPr>
          <w:p w14:paraId="711962EB" w14:textId="60B3E94A" w:rsidR="001A063B" w:rsidRPr="00744544" w:rsidRDefault="00F3651B" w:rsidP="00F3651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dlouhodobě neobsazeno</w:t>
            </w:r>
          </w:p>
        </w:tc>
      </w:tr>
      <w:tr w:rsidR="00744544" w:rsidRPr="00744544" w14:paraId="79E0D861" w14:textId="77777777" w:rsidTr="009959DE">
        <w:tc>
          <w:tcPr>
            <w:tcW w:w="846" w:type="dxa"/>
          </w:tcPr>
          <w:p w14:paraId="4A135D6D" w14:textId="22230928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F40BEB" w14:textId="77777777" w:rsidR="001A063B" w:rsidRPr="00744544" w:rsidRDefault="001A063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 xml:space="preserve">Datum, </w:t>
            </w:r>
            <w:r w:rsidR="00500C2F" w:rsidRPr="00744544">
              <w:rPr>
                <w:rFonts w:cs="Arial"/>
                <w:sz w:val="20"/>
                <w:szCs w:val="20"/>
              </w:rPr>
              <w:t>od kterého je služební místo neo</w:t>
            </w:r>
            <w:r w:rsidRPr="00744544">
              <w:rPr>
                <w:rFonts w:cs="Arial"/>
                <w:sz w:val="20"/>
                <w:szCs w:val="20"/>
              </w:rPr>
              <w:t>bsazeno</w:t>
            </w:r>
          </w:p>
        </w:tc>
        <w:tc>
          <w:tcPr>
            <w:tcW w:w="5098" w:type="dxa"/>
          </w:tcPr>
          <w:p w14:paraId="247A10BD" w14:textId="79A34099" w:rsidR="001A063B" w:rsidRPr="00744544" w:rsidRDefault="00061A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 svého vzniku</w:t>
            </w:r>
          </w:p>
        </w:tc>
      </w:tr>
      <w:tr w:rsidR="00744544" w:rsidRPr="00744544" w14:paraId="7BC47357" w14:textId="77777777" w:rsidTr="009959DE">
        <w:tc>
          <w:tcPr>
            <w:tcW w:w="846" w:type="dxa"/>
          </w:tcPr>
          <w:p w14:paraId="41DA0A82" w14:textId="35231A13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D1EE13" w14:textId="77777777" w:rsidR="001A063B" w:rsidRPr="00744544" w:rsidRDefault="001A063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Návrh data vyhlášení výběrového řízení</w:t>
            </w:r>
          </w:p>
        </w:tc>
        <w:tc>
          <w:tcPr>
            <w:tcW w:w="5098" w:type="dxa"/>
          </w:tcPr>
          <w:p w14:paraId="64A7285D" w14:textId="0A25655E" w:rsidR="001A063B" w:rsidRPr="00744544" w:rsidRDefault="00DB76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19. 6. 2017</w:t>
            </w:r>
          </w:p>
        </w:tc>
      </w:tr>
      <w:tr w:rsidR="00744544" w:rsidRPr="00744544" w14:paraId="532CE65F" w14:textId="77777777" w:rsidTr="009959DE">
        <w:tc>
          <w:tcPr>
            <w:tcW w:w="846" w:type="dxa"/>
          </w:tcPr>
          <w:p w14:paraId="3A89BE9A" w14:textId="1EAC1CE0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61E64C" w14:textId="77777777" w:rsidR="001A063B" w:rsidRPr="00744544" w:rsidRDefault="001A063B" w:rsidP="00777E6E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Návrh lhůty</w:t>
            </w:r>
            <w:r w:rsidR="00777E6E" w:rsidRPr="00744544">
              <w:rPr>
                <w:rFonts w:cs="Arial"/>
                <w:sz w:val="20"/>
                <w:szCs w:val="20"/>
              </w:rPr>
              <w:t xml:space="preserve"> pro vyvěšení na úřední desce (v případě požadavku na méně než 30 dnů nutno zdůvodnit)</w:t>
            </w:r>
          </w:p>
        </w:tc>
        <w:tc>
          <w:tcPr>
            <w:tcW w:w="5098" w:type="dxa"/>
          </w:tcPr>
          <w:p w14:paraId="33CCCEF9" w14:textId="1CBDF276" w:rsidR="001A063B" w:rsidRPr="00744544" w:rsidRDefault="00F3651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30 dnů</w:t>
            </w:r>
          </w:p>
        </w:tc>
      </w:tr>
      <w:tr w:rsidR="00744544" w:rsidRPr="00744544" w14:paraId="7D4FEAF1" w14:textId="77777777" w:rsidTr="009959DE">
        <w:tc>
          <w:tcPr>
            <w:tcW w:w="846" w:type="dxa"/>
          </w:tcPr>
          <w:p w14:paraId="7C8EA206" w14:textId="4BDC8C46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EAC661" w14:textId="77777777" w:rsidR="001A063B" w:rsidRPr="00744544" w:rsidRDefault="00566A15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Téma a rozsah písemné práce, je-li požadována</w:t>
            </w:r>
          </w:p>
        </w:tc>
        <w:tc>
          <w:tcPr>
            <w:tcW w:w="5098" w:type="dxa"/>
          </w:tcPr>
          <w:p w14:paraId="77C93700" w14:textId="0B87555A" w:rsidR="001A063B" w:rsidRPr="00744544" w:rsidRDefault="00F3651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---</w:t>
            </w:r>
          </w:p>
        </w:tc>
      </w:tr>
      <w:tr w:rsidR="00744544" w:rsidRPr="00744544" w14:paraId="53BDAB3F" w14:textId="77777777" w:rsidTr="009959DE">
        <w:tc>
          <w:tcPr>
            <w:tcW w:w="846" w:type="dxa"/>
          </w:tcPr>
          <w:p w14:paraId="7DF507C6" w14:textId="66FE3D88" w:rsidR="001A063B" w:rsidRPr="00744544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382A3F" w14:textId="77777777" w:rsidR="001A063B" w:rsidRPr="00744544" w:rsidRDefault="00566A15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Písemné ověření odborných znalostí před výběrovým pohovorem, je-li požadováno (v jaké oblasti, na jaké téma)̽</w:t>
            </w:r>
          </w:p>
        </w:tc>
        <w:tc>
          <w:tcPr>
            <w:tcW w:w="5098" w:type="dxa"/>
          </w:tcPr>
          <w:p w14:paraId="51B97B57" w14:textId="61E21823" w:rsidR="001A063B" w:rsidRPr="00744544" w:rsidRDefault="00F3651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---</w:t>
            </w:r>
          </w:p>
        </w:tc>
      </w:tr>
      <w:tr w:rsidR="00744544" w:rsidRPr="00744544" w14:paraId="71616880" w14:textId="77777777" w:rsidTr="009959DE">
        <w:tc>
          <w:tcPr>
            <w:tcW w:w="846" w:type="dxa"/>
          </w:tcPr>
          <w:p w14:paraId="2E5F6648" w14:textId="428B7E05" w:rsidR="00B11088" w:rsidRPr="00744544" w:rsidRDefault="00B11088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E39C32" w14:textId="77777777" w:rsidR="00B11088" w:rsidRPr="00744544" w:rsidRDefault="00B11088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Návrh na členy výběrové komise (příjmení, jméno, titul, útvar, služební zařazení)</w:t>
            </w:r>
          </w:p>
        </w:tc>
        <w:tc>
          <w:tcPr>
            <w:tcW w:w="5098" w:type="dxa"/>
          </w:tcPr>
          <w:p w14:paraId="62EBDAF1" w14:textId="40711A95" w:rsidR="00B11088" w:rsidRPr="00744544" w:rsidRDefault="007B02F3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1.</w:t>
            </w:r>
            <w:r w:rsidR="0010696A">
              <w:rPr>
                <w:rFonts w:cs="Arial"/>
                <w:sz w:val="20"/>
                <w:szCs w:val="20"/>
              </w:rPr>
              <w:t xml:space="preserve"> </w:t>
            </w:r>
            <w:r w:rsidR="00A44C7A" w:rsidRPr="00A44C7A">
              <w:rPr>
                <w:rFonts w:cs="Arial"/>
                <w:sz w:val="20"/>
                <w:szCs w:val="20"/>
              </w:rPr>
              <w:t>Mazancová Tereza, Mgr.</w:t>
            </w:r>
            <w:r w:rsidR="00A44C7A">
              <w:rPr>
                <w:rFonts w:cs="Arial"/>
                <w:sz w:val="20"/>
                <w:szCs w:val="20"/>
              </w:rPr>
              <w:t>, VO 611</w:t>
            </w:r>
          </w:p>
          <w:p w14:paraId="0D3B32E9" w14:textId="600DFE3E" w:rsidR="007B02F3" w:rsidRPr="00744544" w:rsidRDefault="007B02F3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2.</w:t>
            </w:r>
            <w:r w:rsidR="00A44C7A">
              <w:rPr>
                <w:rFonts w:cs="Arial"/>
                <w:sz w:val="20"/>
                <w:szCs w:val="20"/>
              </w:rPr>
              <w:t xml:space="preserve"> Kárník Jan, Mgr., K22</w:t>
            </w:r>
          </w:p>
          <w:p w14:paraId="331CC294" w14:textId="5DDC26B0" w:rsidR="007B02F3" w:rsidRPr="00744544" w:rsidRDefault="007B02F3" w:rsidP="00DB768C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3.</w:t>
            </w:r>
            <w:r w:rsidR="00A44C7A">
              <w:rPr>
                <w:rFonts w:cs="Arial"/>
                <w:sz w:val="20"/>
                <w:szCs w:val="20"/>
              </w:rPr>
              <w:t xml:space="preserve"> </w:t>
            </w:r>
            <w:r w:rsidR="00DB768C">
              <w:rPr>
                <w:rFonts w:cs="Arial"/>
                <w:sz w:val="20"/>
                <w:szCs w:val="20"/>
              </w:rPr>
              <w:t>Jašurek Miroslav, Mgr., K1</w:t>
            </w:r>
          </w:p>
        </w:tc>
      </w:tr>
      <w:tr w:rsidR="00744544" w:rsidRPr="00744544" w14:paraId="45FF01B1" w14:textId="77777777" w:rsidTr="009959DE">
        <w:tc>
          <w:tcPr>
            <w:tcW w:w="846" w:type="dxa"/>
          </w:tcPr>
          <w:p w14:paraId="2A1101BA" w14:textId="77777777" w:rsidR="00E36A62" w:rsidRPr="00744544" w:rsidRDefault="00E36A62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7BF750" w14:textId="54D4943B" w:rsidR="00E36A62" w:rsidRPr="00744544" w:rsidRDefault="00E36A62" w:rsidP="00E36A62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Umístění vítězného uchazeče v kanceláři č.</w:t>
            </w:r>
          </w:p>
        </w:tc>
        <w:tc>
          <w:tcPr>
            <w:tcW w:w="5098" w:type="dxa"/>
          </w:tcPr>
          <w:p w14:paraId="53CBA17C" w14:textId="5269FC40" w:rsidR="00E36A62" w:rsidRPr="00744544" w:rsidRDefault="00F3651B" w:rsidP="00E36A62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Karmelitská, Budova A, místnost č. 119</w:t>
            </w:r>
          </w:p>
        </w:tc>
      </w:tr>
      <w:tr w:rsidR="00744544" w:rsidRPr="00744544" w14:paraId="61F624A6" w14:textId="77777777" w:rsidTr="009959DE">
        <w:tc>
          <w:tcPr>
            <w:tcW w:w="846" w:type="dxa"/>
          </w:tcPr>
          <w:p w14:paraId="15100867" w14:textId="77777777" w:rsidR="00E36A62" w:rsidRPr="00744544" w:rsidRDefault="00E36A62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1F17EF" w14:textId="523DEAC3" w:rsidR="00E36A62" w:rsidRPr="00744544" w:rsidRDefault="00E36A62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Mentor</w:t>
            </w:r>
          </w:p>
        </w:tc>
        <w:tc>
          <w:tcPr>
            <w:tcW w:w="5098" w:type="dxa"/>
          </w:tcPr>
          <w:p w14:paraId="7AE5EE5B" w14:textId="42BB44F0" w:rsidR="00E36A62" w:rsidRPr="00744544" w:rsidRDefault="00F3651B">
            <w:pPr>
              <w:rPr>
                <w:rFonts w:cs="Arial"/>
                <w:sz w:val="20"/>
                <w:szCs w:val="20"/>
              </w:rPr>
            </w:pPr>
            <w:r w:rsidRPr="00744544">
              <w:rPr>
                <w:rFonts w:cs="Arial"/>
                <w:sz w:val="20"/>
                <w:szCs w:val="20"/>
              </w:rPr>
              <w:t>Mgr. Antonín Seidel</w:t>
            </w:r>
          </w:p>
        </w:tc>
      </w:tr>
    </w:tbl>
    <w:p w14:paraId="40F2F44E" w14:textId="77777777" w:rsidR="00566A15" w:rsidRPr="00744544" w:rsidRDefault="00566A15" w:rsidP="007B02F3">
      <w:pPr>
        <w:spacing w:before="0" w:after="0"/>
        <w:rPr>
          <w:rFonts w:cs="Arial"/>
        </w:rPr>
      </w:pPr>
    </w:p>
    <w:p w14:paraId="43932D47" w14:textId="77777777" w:rsidR="00566A15" w:rsidRPr="00744544" w:rsidRDefault="00566A15" w:rsidP="007B02F3">
      <w:pPr>
        <w:spacing w:before="0" w:after="0"/>
        <w:ind w:left="142" w:hanging="142"/>
        <w:rPr>
          <w:rFonts w:cs="Arial"/>
        </w:rPr>
      </w:pPr>
      <w:r w:rsidRPr="00744544">
        <w:rPr>
          <w:rFonts w:cs="Arial"/>
        </w:rPr>
        <w:t>̽</w:t>
      </w:r>
      <w:r w:rsidR="00B11088" w:rsidRPr="00744544">
        <w:rPr>
          <w:rFonts w:cs="Arial"/>
        </w:rPr>
        <w:t xml:space="preserve"> V případě, že je požadováno písemné ověření odborných znalostí před výběrovým pohovorem, nutno současně se žádostí o vyhlášení výběrového řízení v příloze k této žádosti předložit návrh písemného testu či jiného způsobu ověření znalostí</w:t>
      </w:r>
    </w:p>
    <w:p w14:paraId="003CC793" w14:textId="77777777" w:rsidR="007B02F3" w:rsidRPr="00744544" w:rsidRDefault="007B02F3" w:rsidP="007B02F3">
      <w:pPr>
        <w:spacing w:before="0" w:after="0"/>
        <w:ind w:left="142" w:hanging="142"/>
        <w:rPr>
          <w:rFonts w:cs="Arial"/>
        </w:rPr>
      </w:pPr>
    </w:p>
    <w:p w14:paraId="36C11085" w14:textId="77777777" w:rsidR="007B02F3" w:rsidRPr="00744544" w:rsidRDefault="007B02F3" w:rsidP="007B02F3">
      <w:pPr>
        <w:spacing w:before="0" w:after="0"/>
        <w:ind w:left="142" w:hanging="142"/>
        <w:rPr>
          <w:rFonts w:cs="Arial"/>
        </w:rPr>
      </w:pPr>
    </w:p>
    <w:p w14:paraId="27A3880D" w14:textId="77777777" w:rsidR="007B02F3" w:rsidRPr="00744544" w:rsidRDefault="007B02F3" w:rsidP="007B02F3">
      <w:pPr>
        <w:spacing w:before="0" w:after="0"/>
        <w:ind w:left="142" w:hanging="142"/>
        <w:jc w:val="left"/>
        <w:rPr>
          <w:rFonts w:cs="Arial"/>
        </w:rPr>
      </w:pPr>
      <w:r w:rsidRPr="00744544">
        <w:rPr>
          <w:rFonts w:cs="Arial"/>
        </w:rPr>
        <w:t>Datum: …………………………………………………</w:t>
      </w:r>
    </w:p>
    <w:p w14:paraId="47A71265" w14:textId="77777777" w:rsidR="007B02F3" w:rsidRPr="00744544" w:rsidRDefault="007B02F3" w:rsidP="007B02F3">
      <w:pPr>
        <w:spacing w:before="0" w:after="0"/>
        <w:ind w:left="142" w:hanging="142"/>
        <w:jc w:val="left"/>
        <w:rPr>
          <w:rFonts w:cs="Arial"/>
        </w:rPr>
      </w:pPr>
    </w:p>
    <w:p w14:paraId="6F7984F4" w14:textId="61C02C4B" w:rsidR="007B02F3" w:rsidRPr="00744544" w:rsidRDefault="007B02F3" w:rsidP="007B02F3">
      <w:pPr>
        <w:spacing w:before="0" w:after="0"/>
        <w:ind w:left="142" w:hanging="142"/>
        <w:jc w:val="left"/>
        <w:rPr>
          <w:rFonts w:cs="Arial"/>
        </w:rPr>
      </w:pPr>
      <w:r w:rsidRPr="00744544">
        <w:rPr>
          <w:rFonts w:cs="Arial"/>
        </w:rPr>
        <w:t>Příjmení, jméno, titul a funkce</w:t>
      </w:r>
      <w:r w:rsidR="00F3651B" w:rsidRPr="00744544">
        <w:rPr>
          <w:rFonts w:cs="Arial"/>
        </w:rPr>
        <w:t>:</w:t>
      </w:r>
      <w:r w:rsidRPr="00744544">
        <w:rPr>
          <w:rFonts w:cs="Arial"/>
        </w:rPr>
        <w:t xml:space="preserve"> </w:t>
      </w:r>
      <w:r w:rsidR="00F3651B" w:rsidRPr="00744544">
        <w:rPr>
          <w:rFonts w:cs="Arial"/>
        </w:rPr>
        <w:t>Seidel, Antonín, Mgr., vedoucí oddělení parlamentní a vládní agendy</w:t>
      </w:r>
    </w:p>
    <w:p w14:paraId="23EE83CC" w14:textId="77777777" w:rsidR="007B02F3" w:rsidRPr="00744544" w:rsidRDefault="007B02F3" w:rsidP="007B02F3">
      <w:pPr>
        <w:spacing w:before="0" w:after="0"/>
        <w:ind w:left="142" w:hanging="142"/>
        <w:jc w:val="left"/>
        <w:rPr>
          <w:rFonts w:cs="Arial"/>
        </w:rPr>
      </w:pPr>
    </w:p>
    <w:p w14:paraId="1042E608" w14:textId="77777777" w:rsidR="007B02F3" w:rsidRPr="00744544" w:rsidRDefault="007B02F3" w:rsidP="007B02F3">
      <w:pPr>
        <w:spacing w:before="0" w:after="0"/>
        <w:ind w:left="142" w:hanging="142"/>
        <w:jc w:val="left"/>
        <w:rPr>
          <w:rFonts w:cs="Arial"/>
        </w:rPr>
      </w:pPr>
      <w:r w:rsidRPr="00744544">
        <w:rPr>
          <w:rFonts w:cs="Arial"/>
        </w:rPr>
        <w:t>Podpis:………………………………………………………………………………..</w:t>
      </w:r>
    </w:p>
    <w:sectPr w:rsidR="007B02F3" w:rsidRPr="0074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760F7"/>
    <w:multiLevelType w:val="hybridMultilevel"/>
    <w:tmpl w:val="739A7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8113C"/>
    <w:multiLevelType w:val="hybridMultilevel"/>
    <w:tmpl w:val="D61C6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C6"/>
    <w:rsid w:val="00061AA3"/>
    <w:rsid w:val="0010696A"/>
    <w:rsid w:val="001A063B"/>
    <w:rsid w:val="003B1A24"/>
    <w:rsid w:val="004C5AFE"/>
    <w:rsid w:val="00500C2F"/>
    <w:rsid w:val="00535E66"/>
    <w:rsid w:val="00566A15"/>
    <w:rsid w:val="00744544"/>
    <w:rsid w:val="00777E6E"/>
    <w:rsid w:val="007B02F3"/>
    <w:rsid w:val="007E64A8"/>
    <w:rsid w:val="00877AC6"/>
    <w:rsid w:val="0091166A"/>
    <w:rsid w:val="009959DE"/>
    <w:rsid w:val="00996D89"/>
    <w:rsid w:val="00A44C7A"/>
    <w:rsid w:val="00B11088"/>
    <w:rsid w:val="00BC5A0D"/>
    <w:rsid w:val="00DB768C"/>
    <w:rsid w:val="00E36A62"/>
    <w:rsid w:val="00EF25A2"/>
    <w:rsid w:val="00F3651B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09ADF"/>
  <w15:docId w15:val="{899B2BC4-9372-44A2-A965-8927BF64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AC6"/>
    <w:pPr>
      <w:spacing w:before="120" w:after="280" w:line="25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25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C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2</cp:revision>
  <cp:lastPrinted>2017-06-08T14:20:00Z</cp:lastPrinted>
  <dcterms:created xsi:type="dcterms:W3CDTF">2017-06-20T15:02:00Z</dcterms:created>
  <dcterms:modified xsi:type="dcterms:W3CDTF">2017-06-20T15:02:00Z</dcterms:modified>
</cp:coreProperties>
</file>