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683099" w14:textId="2543AE32" w:rsidR="00F0518D" w:rsidRPr="001C5553" w:rsidRDefault="006B3B14" w:rsidP="001C5553">
      <w:pPr>
        <w:pStyle w:val="Nadpis1"/>
        <w:jc w:val="both"/>
        <w:rPr>
          <w:rFonts w:asciiTheme="minorHAnsi" w:eastAsia="Times New Roman" w:hAnsiTheme="minorHAnsi"/>
        </w:rPr>
      </w:pPr>
      <w:bookmarkStart w:id="0" w:name="_Toc442200546"/>
      <w:r>
        <w:rPr>
          <w:rFonts w:asciiTheme="minorHAnsi" w:eastAsia="Times New Roman" w:hAnsiTheme="minorHAnsi"/>
        </w:rPr>
        <w:t>Z</w:t>
      </w:r>
      <w:r w:rsidR="0027120D" w:rsidRPr="001C5553">
        <w:rPr>
          <w:rFonts w:asciiTheme="minorHAnsi" w:eastAsia="Times New Roman" w:hAnsiTheme="minorHAnsi"/>
        </w:rPr>
        <w:t>práva</w:t>
      </w:r>
      <w:r w:rsidR="00324286" w:rsidRPr="001C5553">
        <w:rPr>
          <w:rFonts w:asciiTheme="minorHAnsi" w:eastAsia="Times New Roman" w:hAnsiTheme="minorHAnsi"/>
        </w:rPr>
        <w:t xml:space="preserve"> o činnosti</w:t>
      </w:r>
      <w:r w:rsidR="00A22125" w:rsidRPr="001C5553">
        <w:rPr>
          <w:rFonts w:asciiTheme="minorHAnsi" w:eastAsia="Times New Roman" w:hAnsiTheme="minorHAnsi"/>
        </w:rPr>
        <w:t xml:space="preserve"> </w:t>
      </w:r>
      <w:r>
        <w:rPr>
          <w:rFonts w:asciiTheme="minorHAnsi" w:eastAsia="Times New Roman" w:hAnsiTheme="minorHAnsi"/>
        </w:rPr>
        <w:t xml:space="preserve">v návratové fázi </w:t>
      </w:r>
      <w:r w:rsidR="00995B2D" w:rsidRPr="001C5553">
        <w:rPr>
          <w:rFonts w:asciiTheme="minorHAnsi" w:eastAsia="Times New Roman" w:hAnsiTheme="minorHAnsi"/>
        </w:rPr>
        <w:t>–</w:t>
      </w:r>
      <w:r w:rsidR="00A22125" w:rsidRPr="001C5553">
        <w:rPr>
          <w:rFonts w:asciiTheme="minorHAnsi" w:eastAsia="Times New Roman" w:hAnsiTheme="minorHAnsi"/>
        </w:rPr>
        <w:t xml:space="preserve"> vzor</w:t>
      </w:r>
      <w:r w:rsidR="00657854">
        <w:rPr>
          <w:rFonts w:asciiTheme="minorHAnsi" w:eastAsia="Times New Roman" w:hAnsiTheme="minorHAnsi"/>
        </w:rPr>
        <w:t xml:space="preserve"> / </w:t>
      </w:r>
      <w:r w:rsidR="008739F5">
        <w:rPr>
          <w:rFonts w:asciiTheme="minorHAnsi" w:eastAsia="Times New Roman" w:hAnsiTheme="minorHAnsi"/>
        </w:rPr>
        <w:t>A</w:t>
      </w:r>
      <w:r w:rsidR="008B3211">
        <w:rPr>
          <w:rFonts w:asciiTheme="minorHAnsi" w:eastAsia="Times New Roman" w:hAnsiTheme="minorHAnsi"/>
        </w:rPr>
        <w:t>c</w:t>
      </w:r>
      <w:r w:rsidR="00657854">
        <w:rPr>
          <w:rFonts w:asciiTheme="minorHAnsi" w:eastAsia="Times New Roman" w:hAnsiTheme="minorHAnsi"/>
        </w:rPr>
        <w:t xml:space="preserve">tivity report </w:t>
      </w:r>
      <w:r w:rsidR="008739F5">
        <w:rPr>
          <w:rFonts w:asciiTheme="minorHAnsi" w:eastAsia="Times New Roman" w:hAnsiTheme="minorHAnsi"/>
        </w:rPr>
        <w:t>in return p</w:t>
      </w:r>
      <w:r w:rsidR="00DC11F1">
        <w:rPr>
          <w:rFonts w:asciiTheme="minorHAnsi" w:eastAsia="Times New Roman" w:hAnsiTheme="minorHAnsi"/>
        </w:rPr>
        <w:t>hase</w:t>
      </w:r>
      <w:r w:rsidR="008510CB">
        <w:rPr>
          <w:rFonts w:asciiTheme="minorHAnsi" w:eastAsia="Times New Roman" w:hAnsiTheme="minorHAnsi"/>
        </w:rPr>
        <w:t xml:space="preserve"> </w:t>
      </w:r>
      <w:r w:rsidR="00657854">
        <w:rPr>
          <w:rFonts w:asciiTheme="minorHAnsi" w:eastAsia="Times New Roman" w:hAnsiTheme="minorHAnsi"/>
        </w:rPr>
        <w:t>- template</w:t>
      </w:r>
    </w:p>
    <w:p w14:paraId="6B879F63" w14:textId="3B8628DE" w:rsidR="00657854" w:rsidRDefault="00657854" w:rsidP="00657854">
      <w:pPr>
        <w:spacing w:after="0"/>
      </w:pPr>
      <w:r>
        <w:t>Šablona může být vyplněna v anglickém jazyce.</w:t>
      </w:r>
    </w:p>
    <w:p w14:paraId="1E029988" w14:textId="143EE648" w:rsidR="00657854" w:rsidRPr="000C0840" w:rsidRDefault="00657854" w:rsidP="000C0840">
      <w:pPr>
        <w:spacing w:before="60"/>
      </w:pPr>
      <w:r w:rsidRPr="00247283">
        <w:rPr>
          <w:i/>
          <w:lang w:val="en-GB"/>
        </w:rPr>
        <w:t>The template can be filled only in English</w:t>
      </w:r>
      <w:r w:rsidR="00324797">
        <w:rPr>
          <w:i/>
          <w:lang w:val="en-GB"/>
        </w:rPr>
        <w:t xml:space="preserve"> language</w:t>
      </w:r>
      <w:r w:rsidRPr="00247283">
        <w:rPr>
          <w:i/>
        </w:rPr>
        <w:t>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500"/>
      </w:tblGrid>
      <w:tr w:rsidR="008A4597" w:rsidRPr="00DC5F6B" w14:paraId="23BCE314" w14:textId="77777777" w:rsidTr="00E61D2F">
        <w:tc>
          <w:tcPr>
            <w:tcW w:w="4106" w:type="dxa"/>
            <w:shd w:val="clear" w:color="auto" w:fill="DEEAF6" w:themeFill="accent1" w:themeFillTint="33"/>
            <w:vAlign w:val="center"/>
          </w:tcPr>
          <w:p w14:paraId="79F43E9D" w14:textId="77777777" w:rsidR="000C0840" w:rsidRDefault="008A4597" w:rsidP="000C0840">
            <w:pPr>
              <w:spacing w:before="60" w:after="60" w:line="240" w:lineRule="auto"/>
              <w:rPr>
                <w:b/>
              </w:rPr>
            </w:pPr>
            <w:r w:rsidRPr="00DC5F6B">
              <w:rPr>
                <w:b/>
              </w:rPr>
              <w:t>Registrační číslo projektu</w:t>
            </w:r>
          </w:p>
          <w:p w14:paraId="690DAED9" w14:textId="2A12FB42" w:rsidR="008A4597" w:rsidRDefault="00657854" w:rsidP="000C0840">
            <w:pPr>
              <w:spacing w:before="60" w:after="60" w:line="240" w:lineRule="auto"/>
              <w:rPr>
                <w:b/>
              </w:rPr>
            </w:pPr>
            <w:r w:rsidRPr="00247283">
              <w:rPr>
                <w:i/>
              </w:rPr>
              <w:t>Project registration number</w:t>
            </w:r>
          </w:p>
        </w:tc>
        <w:tc>
          <w:tcPr>
            <w:tcW w:w="5500" w:type="dxa"/>
            <w:vAlign w:val="center"/>
          </w:tcPr>
          <w:p w14:paraId="4CF9BC62" w14:textId="77777777" w:rsidR="008A4597" w:rsidRPr="00DC5F6B" w:rsidRDefault="008A4597" w:rsidP="004D2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1C5553" w:rsidRPr="00DC5F6B" w14:paraId="46C6BE7A" w14:textId="77777777" w:rsidTr="00E61D2F">
        <w:tc>
          <w:tcPr>
            <w:tcW w:w="4106" w:type="dxa"/>
            <w:shd w:val="clear" w:color="auto" w:fill="DEEAF6" w:themeFill="accent1" w:themeFillTint="33"/>
            <w:vAlign w:val="center"/>
          </w:tcPr>
          <w:p w14:paraId="2414011E" w14:textId="77777777" w:rsidR="000C0840" w:rsidRDefault="008A4597" w:rsidP="000C0840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Název projektu</w:t>
            </w:r>
          </w:p>
          <w:p w14:paraId="4FC911B9" w14:textId="2E7B98F7" w:rsidR="001C5553" w:rsidRPr="00DC5F6B" w:rsidRDefault="00657854" w:rsidP="000C0840">
            <w:pPr>
              <w:spacing w:before="60" w:after="60" w:line="240" w:lineRule="auto"/>
              <w:rPr>
                <w:b/>
              </w:rPr>
            </w:pPr>
            <w:r w:rsidRPr="00247283">
              <w:rPr>
                <w:i/>
              </w:rPr>
              <w:t xml:space="preserve">Name of </w:t>
            </w:r>
            <w:r w:rsidR="00AD4111">
              <w:rPr>
                <w:i/>
              </w:rPr>
              <w:t xml:space="preserve">the </w:t>
            </w:r>
            <w:r w:rsidRPr="00247283">
              <w:rPr>
                <w:i/>
              </w:rPr>
              <w:t>project</w:t>
            </w:r>
          </w:p>
        </w:tc>
        <w:tc>
          <w:tcPr>
            <w:tcW w:w="5500" w:type="dxa"/>
            <w:vAlign w:val="center"/>
          </w:tcPr>
          <w:p w14:paraId="6FB9D253" w14:textId="77777777" w:rsidR="001C5553" w:rsidRPr="00DC5F6B" w:rsidRDefault="001C5553" w:rsidP="004D2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1C5553" w:rsidRPr="00DC5F6B" w14:paraId="6899064F" w14:textId="77777777" w:rsidTr="00E61D2F">
        <w:trPr>
          <w:trHeight w:val="445"/>
        </w:trPr>
        <w:tc>
          <w:tcPr>
            <w:tcW w:w="4106" w:type="dxa"/>
            <w:shd w:val="clear" w:color="auto" w:fill="DEEAF6" w:themeFill="accent1" w:themeFillTint="33"/>
            <w:vAlign w:val="center"/>
          </w:tcPr>
          <w:p w14:paraId="21A21C65" w14:textId="77777777" w:rsidR="000C0840" w:rsidRDefault="008A4597" w:rsidP="000C0840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Název příjemce</w:t>
            </w:r>
          </w:p>
          <w:p w14:paraId="51861FC4" w14:textId="1115BA00" w:rsidR="001C5553" w:rsidRPr="00DC5F6B" w:rsidRDefault="00AD4111" w:rsidP="000C0840">
            <w:pPr>
              <w:spacing w:before="60" w:after="60" w:line="240" w:lineRule="auto"/>
              <w:rPr>
                <w:b/>
              </w:rPr>
            </w:pPr>
            <w:r>
              <w:rPr>
                <w:i/>
              </w:rPr>
              <w:t>Name of the b</w:t>
            </w:r>
            <w:r w:rsidR="00657854">
              <w:rPr>
                <w:i/>
              </w:rPr>
              <w:t>eneficiary</w:t>
            </w:r>
          </w:p>
        </w:tc>
        <w:tc>
          <w:tcPr>
            <w:tcW w:w="5500" w:type="dxa"/>
            <w:vAlign w:val="center"/>
          </w:tcPr>
          <w:p w14:paraId="217D8D0E" w14:textId="77777777" w:rsidR="001C5553" w:rsidRPr="00DC5F6B" w:rsidRDefault="001C5553" w:rsidP="004D2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1C5553" w:rsidRPr="00DC5F6B" w14:paraId="642DF970" w14:textId="77777777" w:rsidTr="00E61D2F">
        <w:trPr>
          <w:trHeight w:val="495"/>
        </w:trPr>
        <w:tc>
          <w:tcPr>
            <w:tcW w:w="4106" w:type="dxa"/>
            <w:shd w:val="clear" w:color="auto" w:fill="DEEAF6" w:themeFill="accent1" w:themeFillTint="33"/>
            <w:vAlign w:val="center"/>
          </w:tcPr>
          <w:p w14:paraId="72EB24F0" w14:textId="77777777" w:rsidR="000C0840" w:rsidRDefault="001C5553" w:rsidP="000C0840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Název klíčové aktivity</w:t>
            </w:r>
          </w:p>
          <w:p w14:paraId="5193F5B1" w14:textId="41F50552" w:rsidR="001C5553" w:rsidRDefault="00AD4111" w:rsidP="000C0840">
            <w:pPr>
              <w:spacing w:before="60" w:after="60" w:line="240" w:lineRule="auto"/>
              <w:rPr>
                <w:b/>
              </w:rPr>
            </w:pPr>
            <w:r>
              <w:rPr>
                <w:i/>
              </w:rPr>
              <w:t>N</w:t>
            </w:r>
            <w:r w:rsidR="00657854" w:rsidRPr="00247283">
              <w:rPr>
                <w:i/>
              </w:rPr>
              <w:t>ame of the key activity</w:t>
            </w:r>
          </w:p>
        </w:tc>
        <w:tc>
          <w:tcPr>
            <w:tcW w:w="5500" w:type="dxa"/>
            <w:vAlign w:val="center"/>
          </w:tcPr>
          <w:p w14:paraId="34455DD8" w14:textId="77777777" w:rsidR="001C5553" w:rsidRDefault="001C5553" w:rsidP="004D28CF">
            <w:pPr>
              <w:jc w:val="center"/>
              <w:rPr>
                <w:rFonts w:eastAsia="Times New Roman" w:cstheme="majorBidi"/>
                <w:color w:val="2E74B5" w:themeColor="accent1" w:themeShade="BF"/>
                <w:u w:val="single"/>
              </w:rPr>
            </w:pPr>
          </w:p>
        </w:tc>
      </w:tr>
      <w:tr w:rsidR="001C5553" w:rsidRPr="00DC5F6B" w14:paraId="29E914DB" w14:textId="77777777" w:rsidTr="00E61D2F">
        <w:trPr>
          <w:trHeight w:val="495"/>
        </w:trPr>
        <w:tc>
          <w:tcPr>
            <w:tcW w:w="4106" w:type="dxa"/>
            <w:shd w:val="clear" w:color="auto" w:fill="DEEAF6" w:themeFill="accent1" w:themeFillTint="33"/>
            <w:vAlign w:val="center"/>
          </w:tcPr>
          <w:p w14:paraId="6FD9F79F" w14:textId="77777777" w:rsidR="000C0840" w:rsidRDefault="008A4597" w:rsidP="000C0840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Jméno a příjmení výzkumného pracovníka</w:t>
            </w:r>
          </w:p>
          <w:p w14:paraId="52C732F3" w14:textId="17FD90FD" w:rsidR="001C5553" w:rsidRDefault="00657854" w:rsidP="000C0840">
            <w:pPr>
              <w:spacing w:before="60" w:after="60" w:line="240" w:lineRule="auto"/>
              <w:rPr>
                <w:b/>
              </w:rPr>
            </w:pPr>
            <w:r w:rsidRPr="00247283">
              <w:rPr>
                <w:i/>
              </w:rPr>
              <w:t>Name and surname of the researcher</w:t>
            </w:r>
          </w:p>
        </w:tc>
        <w:tc>
          <w:tcPr>
            <w:tcW w:w="5500" w:type="dxa"/>
            <w:vAlign w:val="center"/>
          </w:tcPr>
          <w:p w14:paraId="3EFA7862" w14:textId="77777777" w:rsidR="001C5553" w:rsidRPr="00324286" w:rsidRDefault="001C5553" w:rsidP="004D28CF">
            <w:pPr>
              <w:jc w:val="center"/>
              <w:rPr>
                <w:rFonts w:eastAsia="Times New Roman" w:cstheme="majorBidi"/>
                <w:bCs/>
              </w:rPr>
            </w:pPr>
          </w:p>
        </w:tc>
      </w:tr>
      <w:tr w:rsidR="008A4597" w:rsidRPr="00DC5F6B" w14:paraId="7BE988D0" w14:textId="77777777" w:rsidTr="00E61D2F">
        <w:tc>
          <w:tcPr>
            <w:tcW w:w="4106" w:type="dxa"/>
            <w:shd w:val="clear" w:color="auto" w:fill="DEEAF6" w:themeFill="accent1" w:themeFillTint="33"/>
            <w:vAlign w:val="center"/>
          </w:tcPr>
          <w:p w14:paraId="75B0080F" w14:textId="77777777" w:rsidR="000C0840" w:rsidRDefault="008A4597" w:rsidP="000C0840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Výše úvazku</w:t>
            </w:r>
          </w:p>
          <w:p w14:paraId="6DD1D372" w14:textId="7D321298" w:rsidR="008A4597" w:rsidRPr="00DC5F6B" w:rsidRDefault="00657854" w:rsidP="000C0840">
            <w:pPr>
              <w:spacing w:before="60" w:after="60" w:line="240" w:lineRule="auto"/>
              <w:rPr>
                <w:b/>
              </w:rPr>
            </w:pPr>
            <w:r w:rsidRPr="00247283">
              <w:rPr>
                <w:i/>
              </w:rPr>
              <w:t>Work load</w:t>
            </w:r>
          </w:p>
        </w:tc>
        <w:tc>
          <w:tcPr>
            <w:tcW w:w="5500" w:type="dxa"/>
            <w:vAlign w:val="center"/>
          </w:tcPr>
          <w:p w14:paraId="25A9BDF8" w14:textId="77777777" w:rsidR="008A4597" w:rsidRPr="00DC5F6B" w:rsidRDefault="008A4597" w:rsidP="008A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8A4597" w:rsidRPr="00DC5F6B" w14:paraId="58265289" w14:textId="77777777" w:rsidTr="00E61D2F">
        <w:tc>
          <w:tcPr>
            <w:tcW w:w="4106" w:type="dxa"/>
            <w:shd w:val="clear" w:color="auto" w:fill="DEEAF6" w:themeFill="accent1" w:themeFillTint="33"/>
            <w:vAlign w:val="center"/>
          </w:tcPr>
          <w:p w14:paraId="050047D6" w14:textId="77777777" w:rsidR="000C0840" w:rsidRDefault="00C81AB9" w:rsidP="000C0840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 xml:space="preserve">Doba trvání </w:t>
            </w:r>
            <w:r w:rsidR="00902263">
              <w:rPr>
                <w:b/>
              </w:rPr>
              <w:t>návratové fáze</w:t>
            </w:r>
            <w:r>
              <w:rPr>
                <w:b/>
              </w:rPr>
              <w:t xml:space="preserve"> (od – do)</w:t>
            </w:r>
          </w:p>
          <w:p w14:paraId="49329CD5" w14:textId="76D07E88" w:rsidR="008A4597" w:rsidRPr="00DC5F6B" w:rsidRDefault="00AD4111" w:rsidP="000C0840">
            <w:pPr>
              <w:spacing w:before="60" w:after="60" w:line="240" w:lineRule="auto"/>
              <w:rPr>
                <w:b/>
              </w:rPr>
            </w:pPr>
            <w:r>
              <w:rPr>
                <w:i/>
              </w:rPr>
              <w:t>Return</w:t>
            </w:r>
            <w:r w:rsidR="00657854" w:rsidRPr="000C0840">
              <w:rPr>
                <w:i/>
              </w:rPr>
              <w:t xml:space="preserve"> p</w:t>
            </w:r>
            <w:r w:rsidR="00DC11F1">
              <w:rPr>
                <w:i/>
              </w:rPr>
              <w:t>has</w:t>
            </w:r>
            <w:r w:rsidR="00657854" w:rsidRPr="000C0840">
              <w:rPr>
                <w:i/>
              </w:rPr>
              <w:t>e (from – to)</w:t>
            </w:r>
          </w:p>
        </w:tc>
        <w:tc>
          <w:tcPr>
            <w:tcW w:w="5500" w:type="dxa"/>
            <w:vAlign w:val="center"/>
          </w:tcPr>
          <w:p w14:paraId="35B7683A" w14:textId="77777777" w:rsidR="008A4597" w:rsidRPr="00DC5F6B" w:rsidRDefault="008A4597" w:rsidP="008A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szCs w:val="28"/>
              </w:rPr>
            </w:pPr>
          </w:p>
        </w:tc>
      </w:tr>
    </w:tbl>
    <w:p w14:paraId="531D47D4" w14:textId="46D02ED9" w:rsidR="00F0518D" w:rsidRPr="00D4464F" w:rsidRDefault="00F0518D" w:rsidP="00D4464F">
      <w:pPr>
        <w:jc w:val="center"/>
        <w:rPr>
          <w:rFonts w:eastAsia="Times New Roman" w:cstheme="majorBidi"/>
          <w:b/>
          <w:bCs/>
          <w:color w:val="003399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426524" w:rsidRPr="00D07FFB" w14:paraId="203B0FAF" w14:textId="77777777" w:rsidTr="00E61D2F">
        <w:trPr>
          <w:trHeight w:val="302"/>
        </w:trPr>
        <w:tc>
          <w:tcPr>
            <w:tcW w:w="9606" w:type="dxa"/>
            <w:shd w:val="clear" w:color="auto" w:fill="DEEAF6" w:themeFill="accent1" w:themeFillTint="33"/>
            <w:vAlign w:val="center"/>
          </w:tcPr>
          <w:p w14:paraId="3793248A" w14:textId="77777777" w:rsidR="000C0840" w:rsidRPr="000C0840" w:rsidRDefault="00426524" w:rsidP="0052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Cs w:val="16"/>
              </w:rPr>
            </w:pPr>
            <w:r w:rsidRPr="000C0840">
              <w:rPr>
                <w:rFonts w:cs="Arial"/>
                <w:b/>
                <w:bCs/>
                <w:szCs w:val="16"/>
              </w:rPr>
              <w:t>Popis pracovní činnosti</w:t>
            </w:r>
            <w:r w:rsidR="004D28CF" w:rsidRPr="000C0840">
              <w:rPr>
                <w:rFonts w:cs="Arial"/>
                <w:b/>
                <w:bCs/>
                <w:szCs w:val="16"/>
              </w:rPr>
              <w:t xml:space="preserve"> </w:t>
            </w:r>
            <w:r w:rsidR="00BA4F6B" w:rsidRPr="000C0840">
              <w:rPr>
                <w:rFonts w:cs="Arial"/>
                <w:b/>
                <w:bCs/>
                <w:szCs w:val="16"/>
              </w:rPr>
              <w:t xml:space="preserve">v průběhu </w:t>
            </w:r>
            <w:r w:rsidR="00902263" w:rsidRPr="000C0840">
              <w:rPr>
                <w:rFonts w:cs="Arial"/>
                <w:b/>
                <w:bCs/>
                <w:szCs w:val="16"/>
              </w:rPr>
              <w:t>návratové fáze</w:t>
            </w:r>
          </w:p>
          <w:p w14:paraId="47443F3E" w14:textId="22ED82CC" w:rsidR="00426524" w:rsidRPr="000C0840" w:rsidRDefault="006A13A0" w:rsidP="0052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i/>
                <w:szCs w:val="16"/>
              </w:rPr>
            </w:pPr>
            <w:r w:rsidRPr="000C0840">
              <w:rPr>
                <w:rFonts w:cs="Arial"/>
                <w:b/>
                <w:bCs/>
                <w:i/>
                <w:szCs w:val="16"/>
              </w:rPr>
              <w:t xml:space="preserve">Description of work during </w:t>
            </w:r>
            <w:r w:rsidR="00527EB9" w:rsidRPr="000C0840">
              <w:rPr>
                <w:rFonts w:cs="Arial"/>
                <w:b/>
                <w:bCs/>
                <w:i/>
                <w:szCs w:val="16"/>
              </w:rPr>
              <w:t>the return phase</w:t>
            </w:r>
          </w:p>
        </w:tc>
      </w:tr>
      <w:tr w:rsidR="00426524" w:rsidRPr="00D07FFB" w14:paraId="5887E7C1" w14:textId="77777777" w:rsidTr="001C5553">
        <w:trPr>
          <w:trHeight w:val="3224"/>
        </w:trPr>
        <w:tc>
          <w:tcPr>
            <w:tcW w:w="9606" w:type="dxa"/>
          </w:tcPr>
          <w:p w14:paraId="09E62BA3" w14:textId="401DCF95" w:rsidR="004D28CF" w:rsidRDefault="006818AA" w:rsidP="004D28C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Výzkumný </w:t>
            </w:r>
            <w:r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pracovník </w:t>
            </w:r>
            <w:r w:rsidR="004D28CF">
              <w:rPr>
                <w:rFonts w:asciiTheme="minorHAnsi" w:eastAsiaTheme="majorEastAsia" w:hAnsiTheme="minorHAnsi" w:cs="Times New Roman"/>
                <w:i/>
                <w:highlight w:val="lightGray"/>
              </w:rPr>
              <w:t>stručně</w:t>
            </w:r>
            <w:r w:rsidR="00A366B1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popíše </w:t>
            </w:r>
            <w:r w:rsidR="004D28CF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výzkumné </w:t>
            </w:r>
            <w:r w:rsidR="00A366B1">
              <w:rPr>
                <w:rFonts w:asciiTheme="minorHAnsi" w:eastAsiaTheme="majorEastAsia" w:hAnsiTheme="minorHAnsi" w:cs="Times New Roman"/>
                <w:i/>
                <w:highlight w:val="lightGray"/>
              </w:rPr>
              <w:t>činnosti</w:t>
            </w:r>
            <w:r w:rsidR="006E0B5F" w:rsidRPr="00CD09AB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, na kterých po dobu </w:t>
            </w:r>
            <w:r w:rsidR="00496AE7">
              <w:rPr>
                <w:rFonts w:asciiTheme="minorHAnsi" w:eastAsiaTheme="majorEastAsia" w:hAnsiTheme="minorHAnsi" w:cs="Times New Roman"/>
                <w:i/>
                <w:highlight w:val="lightGray"/>
              </w:rPr>
              <w:t>návratové fáze</w:t>
            </w:r>
            <w:r w:rsidR="004D28CF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r w:rsidR="006E0B5F" w:rsidRPr="00CD09AB">
              <w:rPr>
                <w:rFonts w:asciiTheme="minorHAnsi" w:eastAsiaTheme="majorEastAsia" w:hAnsiTheme="minorHAnsi" w:cs="Times New Roman"/>
                <w:i/>
                <w:highlight w:val="lightGray"/>
              </w:rPr>
              <w:t>pracoval</w:t>
            </w:r>
            <w:r w:rsidR="000C084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. </w:t>
            </w:r>
            <w:r w:rsidR="004D28CF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Dále </w:t>
            </w:r>
            <w:r w:rsidR="006E0B5F" w:rsidRPr="00CD09AB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uvede, </w:t>
            </w:r>
            <w:r w:rsidR="00496AE7">
              <w:rPr>
                <w:rFonts w:asciiTheme="minorHAnsi" w:eastAsiaTheme="majorEastAsia" w:hAnsiTheme="minorHAnsi" w:cs="Times New Roman"/>
                <w:i/>
                <w:highlight w:val="lightGray"/>
              </w:rPr>
              <w:t>jak</w:t>
            </w:r>
            <w:r w:rsidR="0017093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ým způsobem byla realizována </w:t>
            </w:r>
            <w:r w:rsidR="00496AE7" w:rsidRPr="000C0840">
              <w:rPr>
                <w:rFonts w:asciiTheme="minorHAnsi" w:eastAsiaTheme="majorEastAsia" w:hAnsiTheme="minorHAnsi" w:cs="Times New Roman"/>
                <w:i/>
                <w:highlight w:val="lightGray"/>
              </w:rPr>
              <w:t>diseminace výsledků mobility (realizace minimálně jednoho semináře, workshopu, apod.</w:t>
            </w:r>
            <w:r w:rsidR="00212797">
              <w:rPr>
                <w:rFonts w:asciiTheme="minorHAnsi" w:eastAsiaTheme="majorEastAsia" w:hAnsiTheme="minorHAnsi" w:cs="Times New Roman"/>
                <w:i/>
                <w:highlight w:val="lightGray"/>
              </w:rPr>
              <w:t>, způsob předávání informací a zkušeností, aplikace nabytého know-how v instituci příjemce dotace atp.</w:t>
            </w:r>
            <w:r w:rsidR="00496AE7" w:rsidRPr="000C0840">
              <w:rPr>
                <w:rFonts w:asciiTheme="minorHAnsi" w:eastAsiaTheme="majorEastAsia" w:hAnsiTheme="minorHAnsi" w:cs="Times New Roman"/>
                <w:i/>
                <w:highlight w:val="lightGray"/>
              </w:rPr>
              <w:t>).</w:t>
            </w:r>
          </w:p>
          <w:p w14:paraId="0B355934" w14:textId="20730A33" w:rsidR="00E8521A" w:rsidRPr="000C0840" w:rsidRDefault="00E8521A" w:rsidP="00E8521A">
            <w:pPr>
              <w:shd w:val="clear" w:color="auto" w:fill="F5F5F5"/>
              <w:spacing w:after="0" w:line="240" w:lineRule="auto"/>
              <w:textAlignment w:val="top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 w:rsidRPr="000C084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The researcher briefly describes the research activities on which he/she has been working on during the return phase. Further, he/she explains how dissemination of the mobility results has been </w:t>
            </w:r>
            <w:r w:rsidR="001C6294" w:rsidRPr="000C0840">
              <w:rPr>
                <w:rFonts w:asciiTheme="minorHAnsi" w:eastAsiaTheme="majorEastAsia" w:hAnsiTheme="minorHAnsi" w:cs="Times New Roman"/>
                <w:i/>
                <w:highlight w:val="lightGray"/>
              </w:rPr>
              <w:t>reali</w:t>
            </w:r>
            <w:r w:rsidR="00C36E13">
              <w:rPr>
                <w:rFonts w:asciiTheme="minorHAnsi" w:eastAsiaTheme="majorEastAsia" w:hAnsiTheme="minorHAnsi" w:cs="Times New Roman"/>
                <w:i/>
                <w:highlight w:val="lightGray"/>
              </w:rPr>
              <w:t>z</w:t>
            </w:r>
            <w:r w:rsidR="001C6294" w:rsidRPr="000C0840">
              <w:rPr>
                <w:rFonts w:asciiTheme="minorHAnsi" w:eastAsiaTheme="majorEastAsia" w:hAnsiTheme="minorHAnsi" w:cs="Times New Roman"/>
                <w:i/>
                <w:highlight w:val="lightGray"/>
              </w:rPr>
              <w:t>ed</w:t>
            </w:r>
            <w:r w:rsidRPr="000C084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(reali</w:t>
            </w:r>
            <w:r w:rsidR="001C6294" w:rsidRPr="000C0840">
              <w:rPr>
                <w:rFonts w:asciiTheme="minorHAnsi" w:eastAsiaTheme="majorEastAsia" w:hAnsiTheme="minorHAnsi" w:cs="Times New Roman"/>
                <w:i/>
                <w:highlight w:val="lightGray"/>
              </w:rPr>
              <w:t>s</w:t>
            </w:r>
            <w:r w:rsidRPr="000C0840">
              <w:rPr>
                <w:rFonts w:asciiTheme="minorHAnsi" w:eastAsiaTheme="majorEastAsia" w:hAnsiTheme="minorHAnsi" w:cs="Times New Roman"/>
                <w:i/>
                <w:highlight w:val="lightGray"/>
              </w:rPr>
              <w:t>ation of at least one seminar, workshop, etc., the way of transferring information and experience, the application of acquired know-how in the institution of the beneficiary, etc.).</w:t>
            </w:r>
          </w:p>
          <w:p w14:paraId="6C5E3B9C" w14:textId="77777777" w:rsidR="00426524" w:rsidRDefault="00426524" w:rsidP="004D28C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i/>
                <w:szCs w:val="28"/>
              </w:rPr>
            </w:pPr>
          </w:p>
          <w:p w14:paraId="7621CD66" w14:textId="77777777" w:rsidR="00E61D2F" w:rsidRDefault="00E61D2F" w:rsidP="004D28C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i/>
                <w:szCs w:val="28"/>
              </w:rPr>
            </w:pPr>
          </w:p>
          <w:p w14:paraId="74F14668" w14:textId="77777777" w:rsidR="00E61D2F" w:rsidRDefault="00E61D2F" w:rsidP="004D28C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i/>
                <w:szCs w:val="28"/>
              </w:rPr>
            </w:pPr>
          </w:p>
          <w:p w14:paraId="5B66D39B" w14:textId="77777777" w:rsidR="00E61D2F" w:rsidRDefault="00E61D2F" w:rsidP="004D28C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i/>
                <w:szCs w:val="28"/>
              </w:rPr>
            </w:pPr>
          </w:p>
          <w:p w14:paraId="12D0DAD8" w14:textId="77777777" w:rsidR="00E61D2F" w:rsidRDefault="00E61D2F" w:rsidP="004D28C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i/>
                <w:szCs w:val="28"/>
              </w:rPr>
            </w:pPr>
          </w:p>
          <w:p w14:paraId="71685BC5" w14:textId="77777777" w:rsidR="00E61D2F" w:rsidRDefault="00E61D2F" w:rsidP="004D28C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i/>
                <w:szCs w:val="28"/>
              </w:rPr>
            </w:pPr>
          </w:p>
          <w:p w14:paraId="4B958376" w14:textId="77777777" w:rsidR="00E61D2F" w:rsidRDefault="00E61D2F" w:rsidP="004D28C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i/>
                <w:szCs w:val="28"/>
              </w:rPr>
            </w:pPr>
          </w:p>
          <w:p w14:paraId="41E1191D" w14:textId="77777777" w:rsidR="00E61D2F" w:rsidRDefault="00E61D2F" w:rsidP="004D28C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i/>
                <w:szCs w:val="28"/>
              </w:rPr>
            </w:pPr>
          </w:p>
          <w:p w14:paraId="738D3FCE" w14:textId="77777777" w:rsidR="00E61D2F" w:rsidRDefault="00E61D2F" w:rsidP="004D28C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i/>
                <w:szCs w:val="28"/>
              </w:rPr>
            </w:pPr>
          </w:p>
          <w:p w14:paraId="0CD5AC9D" w14:textId="77777777" w:rsidR="00E61D2F" w:rsidRDefault="00E61D2F" w:rsidP="004D28C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i/>
                <w:szCs w:val="28"/>
              </w:rPr>
            </w:pPr>
          </w:p>
          <w:p w14:paraId="7C4BB05D" w14:textId="77777777" w:rsidR="00E61D2F" w:rsidRDefault="00E61D2F" w:rsidP="004D28C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i/>
                <w:szCs w:val="28"/>
              </w:rPr>
            </w:pPr>
          </w:p>
          <w:p w14:paraId="7EB9DBDD" w14:textId="77777777" w:rsidR="00E61D2F" w:rsidRDefault="00E61D2F" w:rsidP="004D28C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i/>
                <w:szCs w:val="28"/>
              </w:rPr>
            </w:pPr>
          </w:p>
          <w:p w14:paraId="3B34A5B2" w14:textId="77777777" w:rsidR="00E61D2F" w:rsidRDefault="00E61D2F" w:rsidP="004D28C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i/>
                <w:szCs w:val="28"/>
              </w:rPr>
            </w:pPr>
          </w:p>
          <w:p w14:paraId="14D55E1B" w14:textId="6726ED34" w:rsidR="00E61D2F" w:rsidRPr="003827D1" w:rsidRDefault="00E61D2F" w:rsidP="004D28C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i/>
                <w:szCs w:val="28"/>
              </w:rPr>
            </w:pPr>
          </w:p>
        </w:tc>
      </w:tr>
      <w:tr w:rsidR="00417305" w:rsidRPr="00D07FFB" w14:paraId="37C0D25D" w14:textId="77777777" w:rsidTr="00E61D2F">
        <w:trPr>
          <w:trHeight w:val="302"/>
        </w:trPr>
        <w:tc>
          <w:tcPr>
            <w:tcW w:w="9606" w:type="dxa"/>
            <w:shd w:val="clear" w:color="auto" w:fill="DEEAF6" w:themeFill="accent1" w:themeFillTint="33"/>
            <w:vAlign w:val="center"/>
          </w:tcPr>
          <w:p w14:paraId="65BDA71C" w14:textId="45E57A71" w:rsidR="00417305" w:rsidRPr="00D07FFB" w:rsidRDefault="00435BB3" w:rsidP="00CD0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lastRenderedPageBreak/>
              <w:t xml:space="preserve">Prohlášení o hospodářské činnosti </w:t>
            </w:r>
          </w:p>
        </w:tc>
      </w:tr>
      <w:tr w:rsidR="00417305" w:rsidRPr="00D07FFB" w14:paraId="0F28A5B0" w14:textId="77777777" w:rsidTr="001C5553">
        <w:trPr>
          <w:trHeight w:val="3319"/>
        </w:trPr>
        <w:tc>
          <w:tcPr>
            <w:tcW w:w="9606" w:type="dxa"/>
          </w:tcPr>
          <w:p w14:paraId="4943D6A9" w14:textId="4C6C5830" w:rsidR="00CD09AB" w:rsidRDefault="00F85ACB" w:rsidP="001C555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bookmarkStart w:id="1" w:name="_GoBack"/>
            <w:bookmarkEnd w:id="1"/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V</w:t>
            </w:r>
            <w:r w:rsidR="00CD09AB">
              <w:rPr>
                <w:rFonts w:asciiTheme="minorHAnsi" w:eastAsiaTheme="majorEastAsia" w:hAnsiTheme="minorHAnsi" w:cs="Times New Roman"/>
                <w:i/>
                <w:highlight w:val="lightGray"/>
              </w:rPr>
              <w:t> případě, že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se</w:t>
            </w:r>
            <w:r w:rsidR="00CD09AB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výzkumný pracovník v průběhu </w:t>
            </w:r>
            <w:r w:rsidR="00496AE7">
              <w:rPr>
                <w:rFonts w:asciiTheme="minorHAnsi" w:eastAsiaTheme="majorEastAsia" w:hAnsiTheme="minorHAnsi" w:cs="Times New Roman"/>
                <w:i/>
                <w:highlight w:val="lightGray"/>
              </w:rPr>
              <w:t>návratové fáz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e</w:t>
            </w:r>
            <w:r w:rsidR="00496AE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podílel i </w:t>
            </w:r>
            <w:r w:rsidR="00CD09AB">
              <w:rPr>
                <w:rFonts w:asciiTheme="minorHAnsi" w:eastAsiaTheme="majorEastAsia" w:hAnsiTheme="minorHAnsi" w:cs="Times New Roman"/>
                <w:i/>
                <w:highlight w:val="lightGray"/>
              </w:rPr>
              <w:t>na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výkonu </w:t>
            </w:r>
            <w:r w:rsidR="00CD09AB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hospodářské činnosti, uvede 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zde % </w:t>
            </w:r>
            <w:r w:rsidR="00CD09AB">
              <w:rPr>
                <w:rFonts w:asciiTheme="minorHAnsi" w:eastAsiaTheme="majorEastAsia" w:hAnsiTheme="minorHAnsi" w:cs="Times New Roman"/>
                <w:i/>
                <w:highlight w:val="lightGray"/>
              </w:rPr>
              <w:t>po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díl </w:t>
            </w:r>
            <w:r w:rsidR="00CD09AB">
              <w:rPr>
                <w:rFonts w:asciiTheme="minorHAnsi" w:eastAsiaTheme="majorEastAsia" w:hAnsiTheme="minorHAnsi" w:cs="Times New Roman"/>
                <w:i/>
                <w:highlight w:val="lightGray"/>
              </w:rPr>
              <w:t>hospodářské činnosti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z jeho celkové kapacity (tj. celkového časového fondu pracovní doby) za jednotlivé měsíce návratové fáze.</w:t>
            </w:r>
          </w:p>
          <w:p w14:paraId="0BA6B945" w14:textId="0EF3E486" w:rsidR="00F85ACB" w:rsidRDefault="00CD09AB" w:rsidP="001C555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V případě, že </w:t>
            </w:r>
            <w:r w:rsidR="00F85ACB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v průběhu návratové fáze nevykonával žádnou 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hospodá</w:t>
            </w:r>
            <w:r w:rsidR="00496AE7">
              <w:rPr>
                <w:rFonts w:asciiTheme="minorHAnsi" w:eastAsiaTheme="majorEastAsia" w:hAnsiTheme="minorHAnsi" w:cs="Times New Roman"/>
                <w:i/>
                <w:highlight w:val="lightGray"/>
              </w:rPr>
              <w:t>ř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sk</w:t>
            </w:r>
            <w:r w:rsidR="00F85ACB">
              <w:rPr>
                <w:rFonts w:asciiTheme="minorHAnsi" w:eastAsiaTheme="majorEastAsia" w:hAnsiTheme="minorHAnsi" w:cs="Times New Roman"/>
                <w:i/>
                <w:highlight w:val="lightGray"/>
              </w:rPr>
              <w:t>ou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činnost,</w:t>
            </w:r>
            <w:r w:rsidR="00435BB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r w:rsidR="00CC37B1">
              <w:rPr>
                <w:rFonts w:asciiTheme="minorHAnsi" w:eastAsiaTheme="majorEastAsia" w:hAnsiTheme="minorHAnsi" w:cs="Times New Roman"/>
                <w:i/>
                <w:highlight w:val="lightGray"/>
              </w:rPr>
              <w:t>prohlásí</w:t>
            </w:r>
            <w:r w:rsidR="00435BB3">
              <w:rPr>
                <w:rFonts w:asciiTheme="minorHAnsi" w:eastAsiaTheme="majorEastAsia" w:hAnsiTheme="minorHAnsi" w:cs="Times New Roman"/>
                <w:i/>
                <w:highlight w:val="lightGray"/>
              </w:rPr>
              <w:t>, že</w:t>
            </w:r>
            <w:r w:rsidR="00F85ACB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v průběhu návratové fáze vykonával výhradně</w:t>
            </w:r>
            <w:r w:rsidR="00435BB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nehospodářsk</w:t>
            </w:r>
            <w:r w:rsidR="00F85ACB">
              <w:rPr>
                <w:rFonts w:asciiTheme="minorHAnsi" w:eastAsiaTheme="majorEastAsia" w:hAnsiTheme="minorHAnsi" w:cs="Times New Roman"/>
                <w:i/>
                <w:highlight w:val="lightGray"/>
              </w:rPr>
              <w:t>ou</w:t>
            </w:r>
            <w:r w:rsidR="00435BB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činnost</w:t>
            </w:r>
            <w:r w:rsidR="00F85ACB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. </w:t>
            </w:r>
          </w:p>
          <w:p w14:paraId="3ECE87AE" w14:textId="0DAADEB9" w:rsidR="00435BB3" w:rsidRDefault="00F85ACB" w:rsidP="001C555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Pro účel kontroly může být ze strany poskytovatele požadováno doložení uvedené skutečnosti prostřednictvím výkazů práce výzkumného pracovníka za období návratové fáze.</w:t>
            </w:r>
          </w:p>
          <w:p w14:paraId="53B20410" w14:textId="77777777" w:rsidR="00417305" w:rsidRDefault="00417305" w:rsidP="001C555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75279E83" w14:textId="77777777" w:rsidR="00FF1A45" w:rsidRPr="002B634E" w:rsidRDefault="00FF1A45" w:rsidP="00FF1A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</w:pPr>
            <w:r w:rsidRPr="002B634E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 xml:space="preserve">In the event that the researcher during the return phase 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 xml:space="preserve">has been </w:t>
            </w:r>
            <w:r w:rsidRPr="002B634E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 xml:space="preserve">also involved in the pursuit of economic activity, indicates here percentage share of the economic activity of its total capacity (ie. 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>total</w:t>
            </w:r>
            <w:r w:rsidRPr="002B634E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 xml:space="preserve"> working 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>time</w:t>
            </w:r>
            <w:r w:rsidRPr="002B634E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>) for each month the return phase.</w:t>
            </w:r>
          </w:p>
          <w:p w14:paraId="0BF8F79C" w14:textId="77777777" w:rsidR="00FF1A45" w:rsidRDefault="00FF1A45" w:rsidP="00FF1A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 w:rsidRPr="000E69D2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>I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 xml:space="preserve">f </w:t>
            </w:r>
            <w:r w:rsidRPr="000E69D2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 xml:space="preserve">the researcher during the return phase 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 xml:space="preserve">hasn´t been </w:t>
            </w:r>
            <w:r w:rsidRPr="000E69D2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>involved in the pursuit of economic activity,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 xml:space="preserve"> declares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that throughout the reference period he/she has performed solely non-economic activities.</w:t>
            </w:r>
          </w:p>
          <w:p w14:paraId="0DB79CC7" w14:textId="693FE46D" w:rsidR="001C5553" w:rsidRDefault="00FF1A45" w:rsidP="00FF1A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 w:rsidRPr="002B634E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>For the purpose of control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 xml:space="preserve"> </w:t>
            </w:r>
            <w:r w:rsidRPr="002B634E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>the supplier may require proof of that fact through the researcher's timesheet during the return phase.</w:t>
            </w:r>
          </w:p>
          <w:p w14:paraId="03D7F6ED" w14:textId="58062B53" w:rsidR="001C5553" w:rsidRPr="003827D1" w:rsidRDefault="001C5553" w:rsidP="001C555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</w:tc>
      </w:tr>
      <w:bookmarkEnd w:id="0"/>
    </w:tbl>
    <w:tbl>
      <w:tblPr>
        <w:tblpPr w:leftFromText="142" w:rightFromText="142" w:vertAnchor="text" w:horzAnchor="margin" w:tblpY="570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2262"/>
        <w:gridCol w:w="1990"/>
        <w:gridCol w:w="1979"/>
      </w:tblGrid>
      <w:tr w:rsidR="009C22EA" w:rsidRPr="003B40E8" w14:paraId="085083A4" w14:textId="77777777" w:rsidTr="009C22EA">
        <w:trPr>
          <w:trHeight w:val="346"/>
        </w:trPr>
        <w:tc>
          <w:tcPr>
            <w:tcW w:w="3403" w:type="dxa"/>
            <w:shd w:val="clear" w:color="auto" w:fill="DEEAF6" w:themeFill="accent1" w:themeFillTint="33"/>
            <w:vAlign w:val="center"/>
          </w:tcPr>
          <w:p w14:paraId="48BE6182" w14:textId="77777777" w:rsidR="009C22EA" w:rsidRPr="00935DED" w:rsidRDefault="009C22EA" w:rsidP="009C22E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Cs w:val="16"/>
              </w:rPr>
            </w:pPr>
          </w:p>
        </w:tc>
        <w:tc>
          <w:tcPr>
            <w:tcW w:w="2262" w:type="dxa"/>
            <w:shd w:val="clear" w:color="auto" w:fill="DEEAF6" w:themeFill="accent1" w:themeFillTint="33"/>
            <w:vAlign w:val="center"/>
          </w:tcPr>
          <w:p w14:paraId="4AAF9FC7" w14:textId="77777777" w:rsidR="009C22EA" w:rsidRDefault="009C22EA" w:rsidP="009C2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Cs w:val="16"/>
              </w:rPr>
            </w:pPr>
            <w:r w:rsidRPr="003B40E8">
              <w:rPr>
                <w:rFonts w:cs="Arial"/>
                <w:b/>
                <w:bCs/>
                <w:szCs w:val="16"/>
              </w:rPr>
              <w:t>Jméno</w:t>
            </w:r>
          </w:p>
          <w:p w14:paraId="4E91702E" w14:textId="77777777" w:rsidR="009C22EA" w:rsidRPr="003B40E8" w:rsidRDefault="009C22EA" w:rsidP="009C2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Cs w:val="16"/>
              </w:rPr>
            </w:pPr>
            <w:r w:rsidRPr="00247283">
              <w:rPr>
                <w:i/>
              </w:rPr>
              <w:t>Name</w:t>
            </w:r>
          </w:p>
        </w:tc>
        <w:tc>
          <w:tcPr>
            <w:tcW w:w="1990" w:type="dxa"/>
            <w:shd w:val="clear" w:color="auto" w:fill="DEEAF6" w:themeFill="accent1" w:themeFillTint="33"/>
            <w:vAlign w:val="center"/>
          </w:tcPr>
          <w:p w14:paraId="3C897B37" w14:textId="77777777" w:rsidR="009C22EA" w:rsidRDefault="009C22EA" w:rsidP="009C2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Cs w:val="16"/>
              </w:rPr>
            </w:pPr>
            <w:r w:rsidRPr="003B40E8">
              <w:rPr>
                <w:rFonts w:cs="Arial"/>
                <w:b/>
                <w:bCs/>
                <w:szCs w:val="16"/>
              </w:rPr>
              <w:t>Podpis</w:t>
            </w:r>
          </w:p>
          <w:p w14:paraId="0148B30B" w14:textId="77777777" w:rsidR="009C22EA" w:rsidRPr="003B40E8" w:rsidRDefault="009C22EA" w:rsidP="009C2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Cs w:val="16"/>
              </w:rPr>
            </w:pPr>
            <w:r w:rsidRPr="00247283">
              <w:rPr>
                <w:i/>
              </w:rPr>
              <w:t>Signature</w:t>
            </w:r>
          </w:p>
        </w:tc>
        <w:tc>
          <w:tcPr>
            <w:tcW w:w="1979" w:type="dxa"/>
            <w:shd w:val="clear" w:color="auto" w:fill="DEEAF6" w:themeFill="accent1" w:themeFillTint="33"/>
            <w:vAlign w:val="center"/>
          </w:tcPr>
          <w:p w14:paraId="5D095A1A" w14:textId="77777777" w:rsidR="009C22EA" w:rsidRDefault="009C22EA" w:rsidP="009C2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Datum</w:t>
            </w:r>
          </w:p>
          <w:p w14:paraId="4AD27E9F" w14:textId="77777777" w:rsidR="009C22EA" w:rsidRPr="003B40E8" w:rsidRDefault="009C22EA" w:rsidP="009C2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Cs w:val="16"/>
              </w:rPr>
            </w:pPr>
            <w:r w:rsidRPr="00247283">
              <w:rPr>
                <w:i/>
              </w:rPr>
              <w:t>Date</w:t>
            </w:r>
          </w:p>
        </w:tc>
      </w:tr>
      <w:tr w:rsidR="009C22EA" w:rsidRPr="003B40E8" w14:paraId="03F61358" w14:textId="77777777" w:rsidTr="009C22EA">
        <w:trPr>
          <w:trHeight w:val="475"/>
        </w:trPr>
        <w:tc>
          <w:tcPr>
            <w:tcW w:w="3403" w:type="dxa"/>
            <w:shd w:val="clear" w:color="auto" w:fill="DEEAF6" w:themeFill="accent1" w:themeFillTint="33"/>
            <w:vAlign w:val="center"/>
          </w:tcPr>
          <w:p w14:paraId="13D6D0F2" w14:textId="77777777" w:rsidR="009C22EA" w:rsidRDefault="009C22EA" w:rsidP="009C22EA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b/>
              </w:rPr>
              <w:t>Výzkumný pracovník</w:t>
            </w:r>
          </w:p>
          <w:p w14:paraId="331A8764" w14:textId="77777777" w:rsidR="009C22EA" w:rsidRDefault="009C22EA" w:rsidP="009C22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Cs w:val="28"/>
              </w:rPr>
            </w:pPr>
            <w:r w:rsidRPr="00247283">
              <w:rPr>
                <w:i/>
                <w:lang w:val="en-GB"/>
              </w:rPr>
              <w:t>Researcher</w:t>
            </w:r>
          </w:p>
        </w:tc>
        <w:tc>
          <w:tcPr>
            <w:tcW w:w="2262" w:type="dxa"/>
            <w:vAlign w:val="center"/>
          </w:tcPr>
          <w:p w14:paraId="1BC8D901" w14:textId="77777777" w:rsidR="009C22EA" w:rsidRPr="003B40E8" w:rsidRDefault="009C22EA" w:rsidP="009C2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90" w:type="dxa"/>
            <w:vAlign w:val="center"/>
          </w:tcPr>
          <w:p w14:paraId="0339AE65" w14:textId="77777777" w:rsidR="009C22EA" w:rsidRPr="003B40E8" w:rsidRDefault="009C22EA" w:rsidP="009C2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9" w:type="dxa"/>
            <w:vAlign w:val="center"/>
          </w:tcPr>
          <w:p w14:paraId="56E4008D" w14:textId="77777777" w:rsidR="009C22EA" w:rsidRPr="003B40E8" w:rsidRDefault="009C22EA" w:rsidP="009C2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9C22EA" w:rsidRPr="003B40E8" w14:paraId="330AFB21" w14:textId="77777777" w:rsidTr="009C22EA">
        <w:trPr>
          <w:trHeight w:val="561"/>
        </w:trPr>
        <w:tc>
          <w:tcPr>
            <w:tcW w:w="3403" w:type="dxa"/>
            <w:shd w:val="clear" w:color="auto" w:fill="DEEAF6" w:themeFill="accent1" w:themeFillTint="33"/>
            <w:vAlign w:val="center"/>
          </w:tcPr>
          <w:p w14:paraId="1250D397" w14:textId="77777777" w:rsidR="009C22EA" w:rsidRDefault="009C22EA" w:rsidP="009C22EA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b/>
              </w:rPr>
              <w:t>Statutární orgán příjemce</w:t>
            </w:r>
          </w:p>
          <w:p w14:paraId="41D1F94F" w14:textId="77777777" w:rsidR="009C22EA" w:rsidRDefault="009C22EA" w:rsidP="009C22EA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i/>
                <w:lang w:val="en-GB"/>
              </w:rPr>
              <w:t>S</w:t>
            </w:r>
            <w:r w:rsidRPr="00247283">
              <w:rPr>
                <w:i/>
                <w:lang w:val="en-GB"/>
              </w:rPr>
              <w:t>tatutory body of the beneficiary</w:t>
            </w:r>
            <w:r>
              <w:rPr>
                <w:b/>
              </w:rPr>
              <w:t xml:space="preserve">  </w:t>
            </w:r>
          </w:p>
        </w:tc>
        <w:tc>
          <w:tcPr>
            <w:tcW w:w="2262" w:type="dxa"/>
            <w:vAlign w:val="center"/>
          </w:tcPr>
          <w:p w14:paraId="2F56210B" w14:textId="77777777" w:rsidR="009C22EA" w:rsidRPr="003B40E8" w:rsidRDefault="009C22EA" w:rsidP="009C2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90" w:type="dxa"/>
            <w:vAlign w:val="center"/>
          </w:tcPr>
          <w:p w14:paraId="163E7891" w14:textId="77777777" w:rsidR="009C22EA" w:rsidRPr="003B40E8" w:rsidRDefault="009C22EA" w:rsidP="009C2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9" w:type="dxa"/>
            <w:vAlign w:val="center"/>
          </w:tcPr>
          <w:p w14:paraId="75A416C8" w14:textId="77777777" w:rsidR="009C22EA" w:rsidRPr="003B40E8" w:rsidRDefault="009C22EA" w:rsidP="009C2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14:paraId="376E9B51" w14:textId="501A8179" w:rsidR="00AF4222" w:rsidRPr="000076EB" w:rsidRDefault="00AF4222" w:rsidP="000076EB"/>
    <w:p w14:paraId="6759C3F5" w14:textId="3C7F062E" w:rsidR="00AF4222" w:rsidRPr="00AF4222" w:rsidRDefault="00AF4222" w:rsidP="000C0840"/>
    <w:sectPr w:rsidR="00AF4222" w:rsidRPr="00AF4222" w:rsidSect="001C5553">
      <w:headerReference w:type="default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ECA2F" w14:textId="77777777" w:rsidR="00AB0C22" w:rsidRDefault="00AB0C22" w:rsidP="003E5669">
      <w:pPr>
        <w:spacing w:after="0" w:line="240" w:lineRule="auto"/>
      </w:pPr>
      <w:r>
        <w:separator/>
      </w:r>
    </w:p>
  </w:endnote>
  <w:endnote w:type="continuationSeparator" w:id="0">
    <w:p w14:paraId="709DA6B8" w14:textId="77777777" w:rsidR="00AB0C22" w:rsidRDefault="00AB0C22" w:rsidP="003E5669">
      <w:pPr>
        <w:spacing w:after="0" w:line="240" w:lineRule="auto"/>
      </w:pPr>
      <w:r>
        <w:continuationSeparator/>
      </w:r>
    </w:p>
  </w:endnote>
  <w:endnote w:type="continuationNotice" w:id="1">
    <w:p w14:paraId="26528DEF" w14:textId="77777777" w:rsidR="00AB0C22" w:rsidRDefault="00AB0C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0814184"/>
      <w:docPartObj>
        <w:docPartGallery w:val="Page Numbers (Bottom of Page)"/>
        <w:docPartUnique/>
      </w:docPartObj>
    </w:sdtPr>
    <w:sdtContent>
      <w:p w14:paraId="3E67E527" w14:textId="77777777" w:rsidR="00AB0C22" w:rsidRDefault="00AB0C22">
        <w:pPr>
          <w:pStyle w:val="Zpat"/>
          <w:jc w:val="right"/>
        </w:pPr>
        <w:r w:rsidRPr="003E5669">
          <w:rPr>
            <w:rFonts w:ascii="Times New Roman" w:eastAsia="Times New Roman" w:hAnsi="Times New Roman" w:cs="Times New Roman"/>
            <w:noProof/>
            <w:sz w:val="24"/>
            <w:szCs w:val="24"/>
            <w:lang w:eastAsia="cs-CZ"/>
          </w:rPr>
          <w:drawing>
            <wp:anchor distT="0" distB="0" distL="114300" distR="114300" simplePos="0" relativeHeight="251658240" behindDoc="0" locked="0" layoutInCell="1" allowOverlap="1" wp14:anchorId="436F31DA" wp14:editId="52A24E08">
              <wp:simplePos x="0" y="0"/>
              <wp:positionH relativeFrom="column">
                <wp:align>center</wp:align>
              </wp:positionH>
              <wp:positionV relativeFrom="paragraph">
                <wp:posOffset>-222885</wp:posOffset>
              </wp:positionV>
              <wp:extent cx="4611600" cy="1029600"/>
              <wp:effectExtent l="0" t="0" r="0" b="0"/>
              <wp:wrapSquare wrapText="bothSides"/>
              <wp:docPr id="32" name="Obrázek 3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AlogolinkOPVVV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11600" cy="102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6514E">
          <w:rPr>
            <w:noProof/>
          </w:rPr>
          <w:t>2</w:t>
        </w:r>
        <w:r>
          <w:fldChar w:fldCharType="end"/>
        </w:r>
      </w:p>
    </w:sdtContent>
  </w:sdt>
  <w:p w14:paraId="32CED286" w14:textId="77777777" w:rsidR="00AB0C22" w:rsidRDefault="00AB0C22" w:rsidP="00F476F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A6F04" w14:textId="77777777" w:rsidR="00AB0C22" w:rsidRDefault="00AB0C22" w:rsidP="003E5669">
      <w:pPr>
        <w:spacing w:after="0" w:line="240" w:lineRule="auto"/>
      </w:pPr>
      <w:r>
        <w:separator/>
      </w:r>
    </w:p>
  </w:footnote>
  <w:footnote w:type="continuationSeparator" w:id="0">
    <w:p w14:paraId="517C9148" w14:textId="77777777" w:rsidR="00AB0C22" w:rsidRDefault="00AB0C22" w:rsidP="003E5669">
      <w:pPr>
        <w:spacing w:after="0" w:line="240" w:lineRule="auto"/>
      </w:pPr>
      <w:r>
        <w:continuationSeparator/>
      </w:r>
    </w:p>
  </w:footnote>
  <w:footnote w:type="continuationNotice" w:id="1">
    <w:p w14:paraId="150A017E" w14:textId="77777777" w:rsidR="00AB0C22" w:rsidRDefault="00AB0C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DBACB" w14:textId="353404B8" w:rsidR="00AB0C22" w:rsidRDefault="00AB0C2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27A5D36C" wp14:editId="59E53376">
          <wp:simplePos x="0" y="0"/>
          <wp:positionH relativeFrom="page">
            <wp:posOffset>177800</wp:posOffset>
          </wp:positionH>
          <wp:positionV relativeFrom="topMargin">
            <wp:posOffset>179705</wp:posOffset>
          </wp:positionV>
          <wp:extent cx="7200000" cy="504000"/>
          <wp:effectExtent l="0" t="0" r="1270" b="0"/>
          <wp:wrapSquare wrapText="bothSides"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057BCA"/>
    <w:multiLevelType w:val="hybridMultilevel"/>
    <w:tmpl w:val="F502F7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04819"/>
    <w:rsid w:val="000076EB"/>
    <w:rsid w:val="00014060"/>
    <w:rsid w:val="00025BEA"/>
    <w:rsid w:val="00026809"/>
    <w:rsid w:val="0003642B"/>
    <w:rsid w:val="00041C29"/>
    <w:rsid w:val="0005081E"/>
    <w:rsid w:val="00060C4D"/>
    <w:rsid w:val="00072183"/>
    <w:rsid w:val="00073C7A"/>
    <w:rsid w:val="000A7789"/>
    <w:rsid w:val="000B62E9"/>
    <w:rsid w:val="000C0840"/>
    <w:rsid w:val="000D4163"/>
    <w:rsid w:val="000D4844"/>
    <w:rsid w:val="000D60FD"/>
    <w:rsid w:val="000E30BE"/>
    <w:rsid w:val="0010460D"/>
    <w:rsid w:val="00125453"/>
    <w:rsid w:val="00127380"/>
    <w:rsid w:val="00170933"/>
    <w:rsid w:val="001738BE"/>
    <w:rsid w:val="0019295F"/>
    <w:rsid w:val="0019787D"/>
    <w:rsid w:val="001A5E39"/>
    <w:rsid w:val="001B6309"/>
    <w:rsid w:val="001C5553"/>
    <w:rsid w:val="001C6294"/>
    <w:rsid w:val="00212797"/>
    <w:rsid w:val="002166B0"/>
    <w:rsid w:val="002249BF"/>
    <w:rsid w:val="0024370B"/>
    <w:rsid w:val="00262526"/>
    <w:rsid w:val="002657D5"/>
    <w:rsid w:val="0027120D"/>
    <w:rsid w:val="0029243F"/>
    <w:rsid w:val="002B05D7"/>
    <w:rsid w:val="002B678E"/>
    <w:rsid w:val="002D64DF"/>
    <w:rsid w:val="002F2829"/>
    <w:rsid w:val="002F5479"/>
    <w:rsid w:val="003149CE"/>
    <w:rsid w:val="00324286"/>
    <w:rsid w:val="00324797"/>
    <w:rsid w:val="003321FE"/>
    <w:rsid w:val="00333BBA"/>
    <w:rsid w:val="003362E5"/>
    <w:rsid w:val="003469CE"/>
    <w:rsid w:val="00366A16"/>
    <w:rsid w:val="00376416"/>
    <w:rsid w:val="003827D1"/>
    <w:rsid w:val="003847A8"/>
    <w:rsid w:val="00387908"/>
    <w:rsid w:val="00393118"/>
    <w:rsid w:val="003B40E8"/>
    <w:rsid w:val="003B4974"/>
    <w:rsid w:val="003B5F00"/>
    <w:rsid w:val="003D38B8"/>
    <w:rsid w:val="003D6FB8"/>
    <w:rsid w:val="003E5669"/>
    <w:rsid w:val="00417305"/>
    <w:rsid w:val="00421899"/>
    <w:rsid w:val="00426524"/>
    <w:rsid w:val="00427D71"/>
    <w:rsid w:val="00431345"/>
    <w:rsid w:val="00432CD8"/>
    <w:rsid w:val="00434860"/>
    <w:rsid w:val="00435BB3"/>
    <w:rsid w:val="004370F8"/>
    <w:rsid w:val="00446144"/>
    <w:rsid w:val="0045200B"/>
    <w:rsid w:val="0045314A"/>
    <w:rsid w:val="004620E5"/>
    <w:rsid w:val="00471837"/>
    <w:rsid w:val="00471CB5"/>
    <w:rsid w:val="00471F0B"/>
    <w:rsid w:val="00473CCA"/>
    <w:rsid w:val="0049621C"/>
    <w:rsid w:val="00496AE7"/>
    <w:rsid w:val="004D28CF"/>
    <w:rsid w:val="004E4B16"/>
    <w:rsid w:val="00512D4D"/>
    <w:rsid w:val="00527EB9"/>
    <w:rsid w:val="00543BA6"/>
    <w:rsid w:val="00564C34"/>
    <w:rsid w:val="005704CD"/>
    <w:rsid w:val="00587CD8"/>
    <w:rsid w:val="00596483"/>
    <w:rsid w:val="005A6C33"/>
    <w:rsid w:val="005A6F6A"/>
    <w:rsid w:val="005B00A9"/>
    <w:rsid w:val="005D457E"/>
    <w:rsid w:val="005D58FF"/>
    <w:rsid w:val="005D66B4"/>
    <w:rsid w:val="005D7C1B"/>
    <w:rsid w:val="005E253B"/>
    <w:rsid w:val="005E2A78"/>
    <w:rsid w:val="005F25CF"/>
    <w:rsid w:val="005F7192"/>
    <w:rsid w:val="0063251C"/>
    <w:rsid w:val="006443C4"/>
    <w:rsid w:val="00644EE4"/>
    <w:rsid w:val="00657854"/>
    <w:rsid w:val="006818AA"/>
    <w:rsid w:val="0069121D"/>
    <w:rsid w:val="006A13A0"/>
    <w:rsid w:val="006B3B14"/>
    <w:rsid w:val="006B6185"/>
    <w:rsid w:val="006C1D0A"/>
    <w:rsid w:val="006C556D"/>
    <w:rsid w:val="006D690F"/>
    <w:rsid w:val="006E0B5F"/>
    <w:rsid w:val="006E21D4"/>
    <w:rsid w:val="0072084E"/>
    <w:rsid w:val="00735AB8"/>
    <w:rsid w:val="00744666"/>
    <w:rsid w:val="00754D37"/>
    <w:rsid w:val="00756909"/>
    <w:rsid w:val="00757496"/>
    <w:rsid w:val="00782275"/>
    <w:rsid w:val="00785F11"/>
    <w:rsid w:val="00790F1F"/>
    <w:rsid w:val="007C5441"/>
    <w:rsid w:val="007F28BA"/>
    <w:rsid w:val="00810332"/>
    <w:rsid w:val="00837872"/>
    <w:rsid w:val="008510CB"/>
    <w:rsid w:val="00854FEE"/>
    <w:rsid w:val="00856100"/>
    <w:rsid w:val="008610DF"/>
    <w:rsid w:val="00862ACC"/>
    <w:rsid w:val="008675C3"/>
    <w:rsid w:val="008739F5"/>
    <w:rsid w:val="008A4597"/>
    <w:rsid w:val="008B3211"/>
    <w:rsid w:val="008B5664"/>
    <w:rsid w:val="008F4A04"/>
    <w:rsid w:val="00902263"/>
    <w:rsid w:val="00935DED"/>
    <w:rsid w:val="00971D04"/>
    <w:rsid w:val="009946B7"/>
    <w:rsid w:val="00995B2D"/>
    <w:rsid w:val="009A5B75"/>
    <w:rsid w:val="009B4FD5"/>
    <w:rsid w:val="009C1831"/>
    <w:rsid w:val="009C22EA"/>
    <w:rsid w:val="009D5015"/>
    <w:rsid w:val="009D6BEF"/>
    <w:rsid w:val="009E7F69"/>
    <w:rsid w:val="009F68BC"/>
    <w:rsid w:val="00A22125"/>
    <w:rsid w:val="00A32B38"/>
    <w:rsid w:val="00A366B1"/>
    <w:rsid w:val="00A36A64"/>
    <w:rsid w:val="00A524E3"/>
    <w:rsid w:val="00A64DD5"/>
    <w:rsid w:val="00A66ECE"/>
    <w:rsid w:val="00A970EA"/>
    <w:rsid w:val="00AA5EEC"/>
    <w:rsid w:val="00AB0C22"/>
    <w:rsid w:val="00AB4478"/>
    <w:rsid w:val="00AD4111"/>
    <w:rsid w:val="00AF4222"/>
    <w:rsid w:val="00AF5661"/>
    <w:rsid w:val="00AF77FA"/>
    <w:rsid w:val="00B0591C"/>
    <w:rsid w:val="00B117CC"/>
    <w:rsid w:val="00B4423B"/>
    <w:rsid w:val="00B51975"/>
    <w:rsid w:val="00B648FF"/>
    <w:rsid w:val="00B72405"/>
    <w:rsid w:val="00B77F76"/>
    <w:rsid w:val="00BA4F6B"/>
    <w:rsid w:val="00BA5F0B"/>
    <w:rsid w:val="00BB7FD9"/>
    <w:rsid w:val="00BC4665"/>
    <w:rsid w:val="00BD24F8"/>
    <w:rsid w:val="00BE07B0"/>
    <w:rsid w:val="00BF5371"/>
    <w:rsid w:val="00C03D71"/>
    <w:rsid w:val="00C10119"/>
    <w:rsid w:val="00C25D4F"/>
    <w:rsid w:val="00C36E13"/>
    <w:rsid w:val="00C37E06"/>
    <w:rsid w:val="00C45FF3"/>
    <w:rsid w:val="00C46F61"/>
    <w:rsid w:val="00C6334D"/>
    <w:rsid w:val="00C6514E"/>
    <w:rsid w:val="00C728DC"/>
    <w:rsid w:val="00C81AB9"/>
    <w:rsid w:val="00C83E89"/>
    <w:rsid w:val="00C908BD"/>
    <w:rsid w:val="00C90955"/>
    <w:rsid w:val="00C90F1F"/>
    <w:rsid w:val="00CB61B0"/>
    <w:rsid w:val="00CC37B1"/>
    <w:rsid w:val="00CC64EE"/>
    <w:rsid w:val="00CD09AB"/>
    <w:rsid w:val="00CF1FA2"/>
    <w:rsid w:val="00CF3ABF"/>
    <w:rsid w:val="00D01AAF"/>
    <w:rsid w:val="00D07FD4"/>
    <w:rsid w:val="00D07FFB"/>
    <w:rsid w:val="00D2628B"/>
    <w:rsid w:val="00D34246"/>
    <w:rsid w:val="00D4464F"/>
    <w:rsid w:val="00D45F05"/>
    <w:rsid w:val="00D63C48"/>
    <w:rsid w:val="00D66B7A"/>
    <w:rsid w:val="00D702E2"/>
    <w:rsid w:val="00D8165C"/>
    <w:rsid w:val="00D82BC6"/>
    <w:rsid w:val="00DB142E"/>
    <w:rsid w:val="00DB42D6"/>
    <w:rsid w:val="00DC0AC6"/>
    <w:rsid w:val="00DC11F1"/>
    <w:rsid w:val="00DC5F6B"/>
    <w:rsid w:val="00DF7633"/>
    <w:rsid w:val="00E03512"/>
    <w:rsid w:val="00E05284"/>
    <w:rsid w:val="00E06623"/>
    <w:rsid w:val="00E12C92"/>
    <w:rsid w:val="00E1698C"/>
    <w:rsid w:val="00E23003"/>
    <w:rsid w:val="00E46CD2"/>
    <w:rsid w:val="00E501F2"/>
    <w:rsid w:val="00E535F1"/>
    <w:rsid w:val="00E567EE"/>
    <w:rsid w:val="00E61D2F"/>
    <w:rsid w:val="00E7671B"/>
    <w:rsid w:val="00E8521A"/>
    <w:rsid w:val="00E96C6A"/>
    <w:rsid w:val="00EA7354"/>
    <w:rsid w:val="00EB6C8A"/>
    <w:rsid w:val="00EC6F58"/>
    <w:rsid w:val="00ED0DE1"/>
    <w:rsid w:val="00EF56BB"/>
    <w:rsid w:val="00F0518D"/>
    <w:rsid w:val="00F1766B"/>
    <w:rsid w:val="00F311ED"/>
    <w:rsid w:val="00F41B29"/>
    <w:rsid w:val="00F476FD"/>
    <w:rsid w:val="00F64A03"/>
    <w:rsid w:val="00F85ACB"/>
    <w:rsid w:val="00FA3F34"/>
    <w:rsid w:val="00FA446E"/>
    <w:rsid w:val="00FA565C"/>
    <w:rsid w:val="00FD5AB5"/>
    <w:rsid w:val="00FE6606"/>
    <w:rsid w:val="00FF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CE2E417"/>
  <w15:docId w15:val="{601B466B-A7A3-4825-9D8D-46045DD3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11ED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E535F1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35F1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5D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E535F1"/>
    <w:rPr>
      <w:rFonts w:ascii="Arial" w:eastAsiaTheme="majorEastAsia" w:hAnsi="Arial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535F1"/>
    <w:rPr>
      <w:rFonts w:ascii="Arial" w:eastAsiaTheme="majorEastAsia" w:hAnsi="Arial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311E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11ED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F311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F311ED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F311ED"/>
    <w:pPr>
      <w:spacing w:after="0" w:line="240" w:lineRule="auto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3F3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A3F34"/>
    <w:rPr>
      <w:vertAlign w:val="superscript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5D4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Zstupntext">
    <w:name w:val="Placeholder Text"/>
    <w:basedOn w:val="Standardnpsmoodstavce"/>
    <w:uiPriority w:val="99"/>
    <w:semiHidden/>
    <w:rsid w:val="00F0518D"/>
    <w:rPr>
      <w:color w:val="808080"/>
    </w:rPr>
  </w:style>
  <w:style w:type="paragraph" w:styleId="Obsah2">
    <w:name w:val="toc 2"/>
    <w:basedOn w:val="Normln"/>
    <w:next w:val="Normln"/>
    <w:autoRedefine/>
    <w:uiPriority w:val="39"/>
    <w:unhideWhenUsed/>
    <w:rsid w:val="00F0518D"/>
    <w:pPr>
      <w:spacing w:after="100"/>
      <w:ind w:left="220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7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5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0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63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7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1558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960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06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96283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472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848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983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15OPMSMT0001-28-62336</_dlc_DocId>
    <_dlc_DocIdUrl xmlns="0104a4cd-1400-468e-be1b-c7aad71d7d5a">
      <Url>http://op.msmt.cz/_layouts/15/DocIdRedir.aspx?ID=15OPMSMT0001-28-62336</Url>
      <Description>15OPMSMT0001-28-62336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233C5-2823-4DE6-8D60-D795180BEFC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AC1B8A9-3AA8-4773-9CCB-1CC75BCA9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6C4E44-4674-4B46-AD76-CF1C7B92E9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60DA9E-4485-496D-94D4-42E459C557FD}">
  <ds:schemaRefs>
    <ds:schemaRef ds:uri="http://purl.org/dc/elements/1.1/"/>
    <ds:schemaRef ds:uri="http://purl.org/dc/dcmitype/"/>
    <ds:schemaRef ds:uri="http://schemas.microsoft.com/office/infopath/2007/PartnerControls"/>
    <ds:schemaRef ds:uri="0104a4cd-1400-468e-be1b-c7aad71d7d5a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719476A8-5C09-4377-B687-9D0C964EC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392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Dokument_obecný_1</vt:lpstr>
    </vt:vector>
  </TitlesOfParts>
  <Company>MSMT</Company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creator>Šefl Veronika</dc:creator>
  <dc:description/>
  <cp:lastModifiedBy>Pešková Jitka</cp:lastModifiedBy>
  <cp:revision>32</cp:revision>
  <cp:lastPrinted>2016-01-06T14:04:00Z</cp:lastPrinted>
  <dcterms:created xsi:type="dcterms:W3CDTF">2017-06-21T12:17:00Z</dcterms:created>
  <dcterms:modified xsi:type="dcterms:W3CDTF">2017-06-29T15:26:00Z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Komentář">
    <vt:lpwstr>předepsané písmo Arial</vt:lpwstr>
  </property>
  <property fmtid="{D5CDD505-2E9C-101B-9397-08002B2CF9AE}" pid="4" name="_dlc_DocIdItemGuid">
    <vt:lpwstr>7f5b4985-a6e5-48fd-b219-8cb7ec1cf358</vt:lpwstr>
  </property>
</Properties>
</file>