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8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
        <w:gridCol w:w="1211"/>
        <w:gridCol w:w="2527"/>
        <w:gridCol w:w="369"/>
        <w:gridCol w:w="3625"/>
        <w:gridCol w:w="1094"/>
        <w:gridCol w:w="310"/>
        <w:gridCol w:w="8"/>
      </w:tblGrid>
      <w:tr w:rsidR="0061676E" w:rsidRPr="00EA2CC7" w:rsidTr="00F20BCC">
        <w:trPr>
          <w:gridAfter w:val="1"/>
          <w:wAfter w:w="4" w:type="pct"/>
          <w:jc w:val="center"/>
        </w:trPr>
        <w:tc>
          <w:tcPr>
            <w:tcW w:w="4996" w:type="pct"/>
            <w:gridSpan w:val="7"/>
            <w:tcBorders>
              <w:top w:val="single" w:sz="4" w:space="0" w:color="auto"/>
            </w:tcBorders>
          </w:tcPr>
          <w:p w:rsidR="00E555FA" w:rsidRPr="00B046D7" w:rsidRDefault="00E555FA" w:rsidP="00A946D2">
            <w:pPr>
              <w:spacing w:after="0"/>
              <w:jc w:val="center"/>
              <w:rPr>
                <w:rFonts w:asciiTheme="minorHAnsi" w:eastAsia="Times New Roman" w:hAnsiTheme="minorHAnsi" w:cs="Arial"/>
                <w:b/>
                <w:bCs/>
                <w:sz w:val="48"/>
                <w:szCs w:val="48"/>
                <w:lang w:eastAsia="cs-CZ"/>
              </w:rPr>
            </w:pPr>
            <w:r w:rsidRPr="00B046D7">
              <w:rPr>
                <w:rFonts w:asciiTheme="minorHAnsi" w:eastAsia="Times New Roman" w:hAnsiTheme="minorHAnsi" w:cs="Arial"/>
                <w:b/>
                <w:bCs/>
                <w:sz w:val="48"/>
                <w:szCs w:val="48"/>
                <w:lang w:eastAsia="cs-CZ"/>
              </w:rPr>
              <w:t>Závěreč</w:t>
            </w:r>
            <w:r w:rsidR="00D750B6" w:rsidRPr="00B046D7">
              <w:rPr>
                <w:rFonts w:asciiTheme="minorHAnsi" w:eastAsia="Times New Roman" w:hAnsiTheme="minorHAnsi" w:cs="Arial"/>
                <w:b/>
                <w:bCs/>
                <w:sz w:val="48"/>
                <w:szCs w:val="48"/>
                <w:lang w:eastAsia="cs-CZ"/>
              </w:rPr>
              <w:t xml:space="preserve">ná zpráva o řešení projektu </w:t>
            </w:r>
          </w:p>
          <w:p w:rsidR="0061676E" w:rsidRPr="00D14354" w:rsidRDefault="00E555FA" w:rsidP="00A946D2">
            <w:pPr>
              <w:spacing w:after="0"/>
              <w:jc w:val="center"/>
              <w:rPr>
                <w:rFonts w:asciiTheme="minorHAnsi" w:eastAsia="Times New Roman" w:hAnsiTheme="minorHAnsi" w:cs="Arial"/>
                <w:b/>
                <w:bCs/>
                <w:sz w:val="40"/>
                <w:szCs w:val="40"/>
                <w:lang w:eastAsia="cs-CZ"/>
              </w:rPr>
            </w:pPr>
            <w:r w:rsidRPr="00B046D7">
              <w:rPr>
                <w:rFonts w:asciiTheme="minorHAnsi" w:eastAsia="Times New Roman" w:hAnsiTheme="minorHAnsi" w:cs="Arial"/>
                <w:bCs/>
                <w:sz w:val="40"/>
                <w:szCs w:val="40"/>
                <w:lang w:eastAsia="cs-CZ"/>
              </w:rPr>
              <w:t>programu LR v letech 2013-2017</w:t>
            </w:r>
          </w:p>
          <w:p w:rsidR="00FF39F5" w:rsidRPr="00D14354" w:rsidRDefault="00FF39F5" w:rsidP="00A946D2">
            <w:pPr>
              <w:spacing w:after="0"/>
              <w:rPr>
                <w:rFonts w:asciiTheme="minorHAnsi" w:eastAsia="Times New Roman" w:hAnsiTheme="minorHAnsi" w:cs="Arial"/>
                <w:sz w:val="18"/>
                <w:lang w:eastAsia="cs-CZ"/>
              </w:rPr>
            </w:pPr>
          </w:p>
          <w:p w:rsidR="00FF39F5" w:rsidRPr="00D14354" w:rsidRDefault="00FF39F5" w:rsidP="00765740">
            <w:pPr>
              <w:tabs>
                <w:tab w:val="left" w:pos="2870"/>
              </w:tabs>
              <w:spacing w:after="0"/>
              <w:rPr>
                <w:rFonts w:asciiTheme="minorHAnsi" w:eastAsia="Times New Roman" w:hAnsiTheme="minorHAnsi" w:cs="Arial"/>
                <w:sz w:val="24"/>
                <w:szCs w:val="24"/>
                <w:lang w:eastAsia="cs-CZ"/>
              </w:rPr>
            </w:pPr>
          </w:p>
        </w:tc>
      </w:tr>
      <w:tr w:rsidR="00E555FA" w:rsidRPr="00EA2CC7" w:rsidTr="00F20BCC">
        <w:trPr>
          <w:gridAfter w:val="1"/>
          <w:wAfter w:w="4" w:type="pct"/>
          <w:jc w:val="center"/>
        </w:trPr>
        <w:tc>
          <w:tcPr>
            <w:tcW w:w="2321" w:type="pct"/>
            <w:gridSpan w:val="4"/>
          </w:tcPr>
          <w:p w:rsidR="00E555FA" w:rsidRPr="00B046D7" w:rsidRDefault="00F20BCC" w:rsidP="00F20BCC">
            <w:pPr>
              <w:spacing w:after="0"/>
              <w:rPr>
                <w:rFonts w:asciiTheme="minorHAnsi" w:eastAsia="Times New Roman" w:hAnsiTheme="minorHAnsi" w:cs="Arial"/>
                <w:b/>
                <w:bCs/>
                <w:lang w:eastAsia="cs-CZ"/>
              </w:rPr>
            </w:pPr>
            <w:r w:rsidRPr="00B046D7">
              <w:rPr>
                <w:rFonts w:asciiTheme="minorHAnsi" w:eastAsia="Times New Roman" w:hAnsiTheme="minorHAnsi" w:cs="Arial"/>
                <w:b/>
                <w:bCs/>
                <w:lang w:eastAsia="cs-CZ"/>
              </w:rPr>
              <w:t xml:space="preserve">Identifikační kód projektu dle IS VaVaI: </w:t>
            </w:r>
          </w:p>
        </w:tc>
        <w:tc>
          <w:tcPr>
            <w:tcW w:w="2675" w:type="pct"/>
            <w:gridSpan w:val="3"/>
          </w:tcPr>
          <w:p w:rsidR="00E555FA" w:rsidRPr="00EA2CC7" w:rsidRDefault="00F20BCC" w:rsidP="00F20BCC">
            <w:pPr>
              <w:spacing w:after="0"/>
              <w:jc w:val="center"/>
              <w:rPr>
                <w:rFonts w:asciiTheme="minorHAnsi" w:eastAsia="Times New Roman" w:hAnsiTheme="minorHAnsi" w:cs="Arial"/>
                <w:b/>
                <w:bCs/>
                <w:sz w:val="48"/>
                <w:szCs w:val="48"/>
                <w:lang w:eastAsia="cs-CZ"/>
              </w:rPr>
            </w:pPr>
            <w:r w:rsidRPr="00EA2CC7">
              <w:rPr>
                <w:rFonts w:asciiTheme="minorHAnsi" w:eastAsia="Times New Roman" w:hAnsiTheme="minorHAnsi" w:cs="Arial"/>
                <w:b/>
                <w:bCs/>
                <w:sz w:val="48"/>
                <w:szCs w:val="48"/>
                <w:lang w:eastAsia="cs-CZ"/>
              </w:rPr>
              <w:t>LR13xx</w:t>
            </w:r>
          </w:p>
        </w:tc>
      </w:tr>
      <w:tr w:rsidR="007B41A1" w:rsidRPr="00EA2CC7" w:rsidTr="00F20BCC">
        <w:trPr>
          <w:gridAfter w:val="1"/>
          <w:wAfter w:w="4" w:type="pct"/>
          <w:jc w:val="center"/>
        </w:trPr>
        <w:tc>
          <w:tcPr>
            <w:tcW w:w="2321" w:type="pct"/>
            <w:gridSpan w:val="4"/>
            <w:hideMark/>
          </w:tcPr>
          <w:p w:rsidR="0061676E" w:rsidRPr="00B046D7" w:rsidRDefault="0061676E" w:rsidP="00F20BCC">
            <w:pPr>
              <w:spacing w:after="0"/>
              <w:rPr>
                <w:rFonts w:asciiTheme="minorHAnsi" w:eastAsia="Times New Roman" w:hAnsiTheme="minorHAnsi" w:cs="Arial"/>
                <w:lang w:eastAsia="cs-CZ"/>
              </w:rPr>
            </w:pPr>
            <w:r w:rsidRPr="00B046D7">
              <w:rPr>
                <w:rFonts w:asciiTheme="minorHAnsi" w:eastAsia="Times New Roman" w:hAnsiTheme="minorHAnsi" w:cs="Arial"/>
                <w:b/>
                <w:bCs/>
                <w:lang w:eastAsia="cs-CZ"/>
              </w:rPr>
              <w:t>Název projektu:</w:t>
            </w:r>
          </w:p>
        </w:tc>
        <w:tc>
          <w:tcPr>
            <w:tcW w:w="2675" w:type="pct"/>
            <w:gridSpan w:val="3"/>
          </w:tcPr>
          <w:p w:rsidR="00193A51" w:rsidRPr="00EA2CC7" w:rsidRDefault="00193A51" w:rsidP="00A946D2">
            <w:pPr>
              <w:spacing w:after="0"/>
              <w:rPr>
                <w:rFonts w:asciiTheme="minorHAnsi" w:eastAsia="Times New Roman" w:hAnsiTheme="minorHAnsi" w:cs="Arial"/>
                <w:bCs/>
                <w:lang w:eastAsia="cs-CZ"/>
              </w:rPr>
            </w:pPr>
          </w:p>
        </w:tc>
      </w:tr>
      <w:tr w:rsidR="007B41A1" w:rsidRPr="00EA2CC7" w:rsidTr="00F20BCC">
        <w:trPr>
          <w:gridAfter w:val="1"/>
          <w:wAfter w:w="4" w:type="pct"/>
          <w:jc w:val="center"/>
        </w:trPr>
        <w:tc>
          <w:tcPr>
            <w:tcW w:w="2321" w:type="pct"/>
            <w:gridSpan w:val="4"/>
            <w:hideMark/>
          </w:tcPr>
          <w:p w:rsidR="008542AF" w:rsidRPr="00B046D7" w:rsidRDefault="00F20BCC" w:rsidP="00A946D2">
            <w:pPr>
              <w:spacing w:after="0"/>
              <w:rPr>
                <w:rFonts w:asciiTheme="minorHAnsi" w:eastAsia="Times New Roman" w:hAnsiTheme="minorHAnsi" w:cs="Arial"/>
                <w:b/>
                <w:bCs/>
                <w:lang w:eastAsia="cs-CZ"/>
              </w:rPr>
            </w:pPr>
            <w:r w:rsidRPr="00B046D7">
              <w:rPr>
                <w:rFonts w:asciiTheme="minorHAnsi" w:eastAsia="Times New Roman" w:hAnsiTheme="minorHAnsi" w:cs="Arial"/>
                <w:b/>
                <w:bCs/>
                <w:lang w:eastAsia="cs-CZ"/>
              </w:rPr>
              <w:t>P</w:t>
            </w:r>
            <w:r w:rsidR="00FF39F5" w:rsidRPr="00B046D7">
              <w:rPr>
                <w:rFonts w:asciiTheme="minorHAnsi" w:eastAsia="Times New Roman" w:hAnsiTheme="minorHAnsi" w:cs="Arial"/>
                <w:b/>
                <w:bCs/>
                <w:lang w:eastAsia="cs-CZ"/>
              </w:rPr>
              <w:t xml:space="preserve">říjemce podpory: </w:t>
            </w:r>
          </w:p>
        </w:tc>
        <w:tc>
          <w:tcPr>
            <w:tcW w:w="2675" w:type="pct"/>
            <w:gridSpan w:val="3"/>
          </w:tcPr>
          <w:p w:rsidR="008542AF" w:rsidRPr="00EA2CC7" w:rsidRDefault="008542AF" w:rsidP="00A946D2">
            <w:pPr>
              <w:spacing w:after="0"/>
              <w:rPr>
                <w:rFonts w:asciiTheme="minorHAnsi" w:eastAsia="Times New Roman" w:hAnsiTheme="minorHAnsi" w:cs="Arial"/>
                <w:b/>
                <w:bCs/>
                <w:lang w:eastAsia="cs-CZ"/>
              </w:rPr>
            </w:pPr>
          </w:p>
        </w:tc>
      </w:tr>
      <w:tr w:rsidR="007B41A1" w:rsidRPr="00EA2CC7" w:rsidTr="00F20BCC">
        <w:trPr>
          <w:gridAfter w:val="1"/>
          <w:wAfter w:w="4" w:type="pct"/>
          <w:jc w:val="center"/>
        </w:trPr>
        <w:tc>
          <w:tcPr>
            <w:tcW w:w="2321" w:type="pct"/>
            <w:gridSpan w:val="4"/>
            <w:tcBorders>
              <w:bottom w:val="single" w:sz="4" w:space="0" w:color="auto"/>
            </w:tcBorders>
            <w:hideMark/>
          </w:tcPr>
          <w:p w:rsidR="0061676E" w:rsidRPr="00D14354" w:rsidRDefault="00FF39F5" w:rsidP="00F20BCC">
            <w:pPr>
              <w:spacing w:after="0"/>
              <w:rPr>
                <w:rFonts w:asciiTheme="minorHAnsi" w:eastAsia="Times New Roman" w:hAnsiTheme="minorHAnsi" w:cs="Arial"/>
                <w:b/>
                <w:bCs/>
                <w:lang w:eastAsia="cs-CZ"/>
              </w:rPr>
            </w:pPr>
            <w:r w:rsidRPr="00B046D7">
              <w:rPr>
                <w:rFonts w:asciiTheme="minorHAnsi" w:eastAsia="Times New Roman" w:hAnsiTheme="minorHAnsi" w:cs="Arial"/>
                <w:b/>
                <w:bCs/>
                <w:lang w:eastAsia="cs-CZ"/>
              </w:rPr>
              <w:t>Řešitel</w:t>
            </w:r>
            <w:r w:rsidR="00D14354">
              <w:rPr>
                <w:rFonts w:asciiTheme="minorHAnsi" w:eastAsia="Times New Roman" w:hAnsiTheme="minorHAnsi" w:cs="Arial"/>
                <w:b/>
                <w:bCs/>
                <w:lang w:eastAsia="cs-CZ"/>
              </w:rPr>
              <w:t>/-</w:t>
            </w:r>
            <w:proofErr w:type="spellStart"/>
            <w:r w:rsidR="00D14354">
              <w:rPr>
                <w:rFonts w:asciiTheme="minorHAnsi" w:eastAsia="Times New Roman" w:hAnsiTheme="minorHAnsi" w:cs="Arial"/>
                <w:b/>
                <w:bCs/>
                <w:lang w:eastAsia="cs-CZ"/>
              </w:rPr>
              <w:t>ka</w:t>
            </w:r>
            <w:proofErr w:type="spellEnd"/>
            <w:r w:rsidR="00F96AC8" w:rsidRPr="00B046D7">
              <w:rPr>
                <w:rFonts w:asciiTheme="minorHAnsi" w:eastAsia="Times New Roman" w:hAnsiTheme="minorHAnsi" w:cs="Arial"/>
                <w:b/>
                <w:bCs/>
                <w:lang w:eastAsia="cs-CZ"/>
              </w:rPr>
              <w:t xml:space="preserve"> (příjmení)</w:t>
            </w:r>
            <w:r w:rsidRPr="00B046D7">
              <w:rPr>
                <w:rFonts w:asciiTheme="minorHAnsi" w:eastAsia="Times New Roman" w:hAnsiTheme="minorHAnsi" w:cs="Arial"/>
                <w:b/>
                <w:bCs/>
                <w:lang w:eastAsia="cs-CZ"/>
              </w:rPr>
              <w:t>:</w:t>
            </w:r>
          </w:p>
        </w:tc>
        <w:tc>
          <w:tcPr>
            <w:tcW w:w="2675" w:type="pct"/>
            <w:gridSpan w:val="3"/>
            <w:tcBorders>
              <w:bottom w:val="single" w:sz="4" w:space="0" w:color="auto"/>
            </w:tcBorders>
          </w:tcPr>
          <w:p w:rsidR="0061676E" w:rsidRPr="00EA2CC7" w:rsidRDefault="0061676E" w:rsidP="00A946D2">
            <w:pPr>
              <w:spacing w:after="0"/>
              <w:rPr>
                <w:rFonts w:asciiTheme="minorHAnsi" w:eastAsia="Times New Roman" w:hAnsiTheme="minorHAnsi" w:cs="Arial"/>
                <w:b/>
                <w:bCs/>
                <w:lang w:eastAsia="cs-CZ"/>
              </w:rPr>
            </w:pPr>
          </w:p>
        </w:tc>
      </w:tr>
      <w:tr w:rsidR="004A0254" w:rsidRPr="00EA2CC7" w:rsidTr="009F61F1">
        <w:trPr>
          <w:gridAfter w:val="1"/>
          <w:wAfter w:w="4" w:type="pct"/>
          <w:trHeight w:val="156"/>
          <w:jc w:val="center"/>
        </w:trPr>
        <w:tc>
          <w:tcPr>
            <w:tcW w:w="4996" w:type="pct"/>
            <w:gridSpan w:val="7"/>
            <w:tcBorders>
              <w:top w:val="single" w:sz="4" w:space="0" w:color="auto"/>
              <w:left w:val="nil"/>
              <w:bottom w:val="nil"/>
              <w:right w:val="nil"/>
            </w:tcBorders>
          </w:tcPr>
          <w:p w:rsidR="004A0254" w:rsidRPr="00B046D7" w:rsidRDefault="004A0254" w:rsidP="00A946D2">
            <w:pPr>
              <w:spacing w:after="0"/>
              <w:rPr>
                <w:rFonts w:asciiTheme="minorHAnsi" w:eastAsia="Times New Roman" w:hAnsiTheme="minorHAnsi" w:cs="Arial"/>
                <w:lang w:eastAsia="cs-CZ"/>
              </w:rPr>
            </w:pPr>
          </w:p>
          <w:p w:rsidR="00D539D8" w:rsidRPr="00EA2CC7" w:rsidRDefault="00D41EC7" w:rsidP="00677942">
            <w:pPr>
              <w:spacing w:after="0"/>
              <w:ind w:left="0" w:firstLine="29"/>
              <w:rPr>
                <w:rFonts w:asciiTheme="minorHAnsi" w:hAnsiTheme="minorHAnsi"/>
              </w:rPr>
            </w:pPr>
            <w:r w:rsidRPr="00EA2CC7">
              <w:rPr>
                <w:rFonts w:asciiTheme="minorHAnsi" w:eastAsia="Times New Roman" w:hAnsiTheme="minorHAnsi" w:cs="Arial"/>
                <w:lang w:eastAsia="cs-CZ"/>
              </w:rPr>
              <w:t>Příjemce podpory prohlašuje, že t</w:t>
            </w:r>
            <w:r w:rsidR="002B0D83" w:rsidRPr="00EA2CC7">
              <w:rPr>
                <w:rFonts w:asciiTheme="minorHAnsi" w:eastAsia="Times New Roman" w:hAnsiTheme="minorHAnsi" w:cs="Arial"/>
                <w:lang w:eastAsia="cs-CZ"/>
              </w:rPr>
              <w:t>ato zpráva obsahuje pouze</w:t>
            </w:r>
            <w:r w:rsidR="00C94A8C" w:rsidRPr="00EA2CC7">
              <w:rPr>
                <w:rFonts w:asciiTheme="minorHAnsi" w:eastAsia="Times New Roman" w:hAnsiTheme="minorHAnsi" w:cs="Arial"/>
                <w:lang w:eastAsia="cs-CZ"/>
              </w:rPr>
              <w:t xml:space="preserve"> pravdivé</w:t>
            </w:r>
            <w:r w:rsidR="00B71BA6" w:rsidRPr="00EA2CC7">
              <w:rPr>
                <w:rFonts w:asciiTheme="minorHAnsi" w:eastAsia="Times New Roman" w:hAnsiTheme="minorHAnsi" w:cs="Arial"/>
                <w:lang w:eastAsia="cs-CZ"/>
              </w:rPr>
              <w:t>, zveřejnitelné</w:t>
            </w:r>
            <w:r w:rsidR="00C94A8C" w:rsidRPr="00EA2CC7">
              <w:rPr>
                <w:rFonts w:asciiTheme="minorHAnsi" w:eastAsia="Times New Roman" w:hAnsiTheme="minorHAnsi" w:cs="Arial"/>
                <w:lang w:eastAsia="cs-CZ"/>
              </w:rPr>
              <w:t xml:space="preserve"> </w:t>
            </w:r>
            <w:r w:rsidR="002B0D83" w:rsidRPr="00EA2CC7">
              <w:rPr>
                <w:rFonts w:asciiTheme="minorHAnsi" w:eastAsia="Times New Roman" w:hAnsiTheme="minorHAnsi" w:cs="Arial"/>
                <w:lang w:eastAsia="cs-CZ"/>
              </w:rPr>
              <w:t>údaje</w:t>
            </w:r>
            <w:r w:rsidR="004A166F" w:rsidRPr="00EA2CC7">
              <w:rPr>
                <w:rFonts w:asciiTheme="minorHAnsi" w:eastAsia="Times New Roman" w:hAnsiTheme="minorHAnsi" w:cs="Arial"/>
                <w:lang w:eastAsia="cs-CZ"/>
              </w:rPr>
              <w:t xml:space="preserve">, upravené </w:t>
            </w:r>
            <w:r w:rsidR="00B71BA6" w:rsidRPr="00EA2CC7">
              <w:rPr>
                <w:rFonts w:asciiTheme="minorHAnsi" w:eastAsia="Times New Roman" w:hAnsiTheme="minorHAnsi" w:cs="Arial"/>
                <w:lang w:eastAsia="cs-CZ"/>
              </w:rPr>
              <w:t>t</w:t>
            </w:r>
            <w:r w:rsidR="004A166F" w:rsidRPr="00EA2CC7">
              <w:rPr>
                <w:rFonts w:asciiTheme="minorHAnsi" w:hAnsiTheme="minorHAnsi"/>
              </w:rPr>
              <w:t xml:space="preserve">ak, aby poskytly </w:t>
            </w:r>
            <w:r w:rsidR="00C83FCC" w:rsidRPr="00EA2CC7">
              <w:rPr>
                <w:rFonts w:asciiTheme="minorHAnsi" w:hAnsiTheme="minorHAnsi"/>
              </w:rPr>
              <w:t xml:space="preserve">poskytovateli a případně i </w:t>
            </w:r>
            <w:r w:rsidR="004A166F" w:rsidRPr="00EA2CC7">
              <w:rPr>
                <w:rFonts w:asciiTheme="minorHAnsi" w:hAnsiTheme="minorHAnsi"/>
              </w:rPr>
              <w:t xml:space="preserve">třetím stranám </w:t>
            </w:r>
            <w:r w:rsidR="00A53CEE" w:rsidRPr="00EA2CC7">
              <w:rPr>
                <w:rFonts w:asciiTheme="minorHAnsi" w:hAnsiTheme="minorHAnsi"/>
              </w:rPr>
              <w:t>úplnou</w:t>
            </w:r>
            <w:r w:rsidR="00B71BA6" w:rsidRPr="00EA2CC7">
              <w:rPr>
                <w:rFonts w:asciiTheme="minorHAnsi" w:hAnsiTheme="minorHAnsi"/>
              </w:rPr>
              <w:t xml:space="preserve"> </w:t>
            </w:r>
            <w:r w:rsidR="004A166F" w:rsidRPr="00EA2CC7">
              <w:rPr>
                <w:rFonts w:asciiTheme="minorHAnsi" w:hAnsiTheme="minorHAnsi"/>
              </w:rPr>
              <w:t>informaci o </w:t>
            </w:r>
            <w:r w:rsidR="00B71BA6" w:rsidRPr="00EA2CC7">
              <w:rPr>
                <w:rFonts w:asciiTheme="minorHAnsi" w:hAnsiTheme="minorHAnsi"/>
              </w:rPr>
              <w:t xml:space="preserve">řešení a </w:t>
            </w:r>
            <w:r w:rsidR="004A166F" w:rsidRPr="00EA2CC7">
              <w:rPr>
                <w:rFonts w:asciiTheme="minorHAnsi" w:hAnsiTheme="minorHAnsi"/>
              </w:rPr>
              <w:t>dosažených výsledcích</w:t>
            </w:r>
            <w:r w:rsidR="00C83FCC" w:rsidRPr="00EA2CC7">
              <w:rPr>
                <w:rFonts w:asciiTheme="minorHAnsi" w:hAnsiTheme="minorHAnsi"/>
              </w:rPr>
              <w:t xml:space="preserve"> projektu</w:t>
            </w:r>
            <w:r w:rsidR="004A166F" w:rsidRPr="00EA2CC7">
              <w:rPr>
                <w:rFonts w:asciiTheme="minorHAnsi" w:hAnsiTheme="minorHAnsi"/>
              </w:rPr>
              <w:t>, aniž by byly ohroženy licenční závazky příjemce nebo jeho práva výsledky publikovat, autorsky nebo jinak právně chránit, komerčně využít či jiným způsobem zveřejnit</w:t>
            </w:r>
            <w:r w:rsidR="008E615B" w:rsidRPr="00EA2CC7">
              <w:rPr>
                <w:rFonts w:asciiTheme="minorHAnsi" w:hAnsiTheme="minorHAnsi"/>
              </w:rPr>
              <w:t xml:space="preserve">, a současně souhlasí s jejím případným </w:t>
            </w:r>
            <w:r w:rsidR="00D539D8" w:rsidRPr="00EA2CC7">
              <w:rPr>
                <w:rFonts w:asciiTheme="minorHAnsi" w:hAnsiTheme="minorHAnsi"/>
              </w:rPr>
              <w:t>zpřístupnění</w:t>
            </w:r>
            <w:r w:rsidR="00262CF9" w:rsidRPr="00EA2CC7">
              <w:rPr>
                <w:rFonts w:asciiTheme="minorHAnsi" w:hAnsiTheme="minorHAnsi"/>
              </w:rPr>
              <w:t>m</w:t>
            </w:r>
            <w:r w:rsidR="008E615B" w:rsidRPr="00EA2CC7">
              <w:rPr>
                <w:rFonts w:asciiTheme="minorHAnsi" w:hAnsiTheme="minorHAnsi"/>
              </w:rPr>
              <w:t xml:space="preserve"> odborné </w:t>
            </w:r>
            <w:r w:rsidR="00D539D8" w:rsidRPr="00EA2CC7">
              <w:rPr>
                <w:rFonts w:asciiTheme="minorHAnsi" w:hAnsiTheme="minorHAnsi"/>
              </w:rPr>
              <w:t>veřejnosti</w:t>
            </w:r>
            <w:r w:rsidR="00262CF9" w:rsidRPr="00EA2CC7">
              <w:rPr>
                <w:rFonts w:asciiTheme="minorHAnsi" w:hAnsiTheme="minorHAnsi"/>
              </w:rPr>
              <w:t xml:space="preserve"> pro účely kontroly nebo hodnocení</w:t>
            </w:r>
            <w:r w:rsidR="00D539D8" w:rsidRPr="00EA2CC7">
              <w:rPr>
                <w:rFonts w:asciiTheme="minorHAnsi" w:hAnsiTheme="minorHAnsi"/>
              </w:rPr>
              <w:t>.</w:t>
            </w:r>
          </w:p>
          <w:p w:rsidR="004A0254" w:rsidRPr="00EA2CC7" w:rsidRDefault="004A0254" w:rsidP="00677942">
            <w:pPr>
              <w:spacing w:after="0"/>
              <w:rPr>
                <w:rFonts w:asciiTheme="minorHAnsi" w:eastAsia="Times New Roman" w:hAnsiTheme="minorHAnsi" w:cs="Arial"/>
                <w:lang w:eastAsia="cs-CZ"/>
              </w:rPr>
            </w:pPr>
          </w:p>
        </w:tc>
      </w:tr>
      <w:tr w:rsidR="00C051FB" w:rsidRPr="00EA2CC7" w:rsidTr="00F20BCC">
        <w:trPr>
          <w:gridAfter w:val="1"/>
          <w:wAfter w:w="4" w:type="pct"/>
          <w:trHeight w:val="1246"/>
          <w:jc w:val="center"/>
        </w:trPr>
        <w:tc>
          <w:tcPr>
            <w:tcW w:w="2125" w:type="pct"/>
            <w:gridSpan w:val="3"/>
            <w:tcBorders>
              <w:top w:val="nil"/>
              <w:left w:val="nil"/>
              <w:bottom w:val="nil"/>
              <w:right w:val="nil"/>
            </w:tcBorders>
            <w:hideMark/>
          </w:tcPr>
          <w:p w:rsidR="006E6B79" w:rsidRPr="00D14354" w:rsidRDefault="004A0254" w:rsidP="00F20BCC">
            <w:pPr>
              <w:spacing w:after="0"/>
              <w:rPr>
                <w:rFonts w:asciiTheme="minorHAnsi" w:eastAsia="Times New Roman" w:hAnsiTheme="minorHAnsi" w:cs="Arial"/>
                <w:b/>
                <w:bCs/>
                <w:sz w:val="24"/>
                <w:szCs w:val="24"/>
                <w:lang w:eastAsia="cs-CZ"/>
              </w:rPr>
            </w:pPr>
            <w:r w:rsidRPr="00B046D7">
              <w:rPr>
                <w:rFonts w:asciiTheme="minorHAnsi" w:eastAsia="Times New Roman" w:hAnsiTheme="minorHAnsi" w:cs="Arial"/>
                <w:sz w:val="24"/>
                <w:szCs w:val="24"/>
                <w:lang w:eastAsia="cs-CZ"/>
              </w:rPr>
              <w:t>V …</w:t>
            </w:r>
            <w:r w:rsidR="009F61F1" w:rsidRPr="00B046D7">
              <w:rPr>
                <w:rFonts w:asciiTheme="minorHAnsi" w:eastAsia="Times New Roman" w:hAnsiTheme="minorHAnsi" w:cs="Arial"/>
                <w:sz w:val="24"/>
                <w:szCs w:val="24"/>
                <w:lang w:eastAsia="cs-CZ"/>
              </w:rPr>
              <w:t>…………..</w:t>
            </w:r>
            <w:proofErr w:type="gramStart"/>
            <w:r w:rsidRPr="00B046D7">
              <w:rPr>
                <w:rFonts w:asciiTheme="minorHAnsi" w:eastAsia="Times New Roman" w:hAnsiTheme="minorHAnsi" w:cs="Arial"/>
                <w:sz w:val="24"/>
                <w:szCs w:val="24"/>
                <w:lang w:eastAsia="cs-CZ"/>
              </w:rPr>
              <w:t>….dne</w:t>
            </w:r>
            <w:proofErr w:type="gramEnd"/>
            <w:r w:rsidRPr="00B046D7">
              <w:rPr>
                <w:rFonts w:asciiTheme="minorHAnsi" w:eastAsia="Times New Roman" w:hAnsiTheme="minorHAnsi" w:cs="Arial"/>
                <w:sz w:val="24"/>
                <w:szCs w:val="24"/>
                <w:lang w:eastAsia="cs-CZ"/>
              </w:rPr>
              <w:t>:</w:t>
            </w:r>
            <w:r w:rsidR="00D66A20" w:rsidRPr="00D14354">
              <w:rPr>
                <w:rFonts w:asciiTheme="minorHAnsi" w:eastAsia="Times New Roman" w:hAnsiTheme="minorHAnsi" w:cs="Arial"/>
                <w:sz w:val="24"/>
                <w:szCs w:val="24"/>
                <w:lang w:eastAsia="cs-CZ"/>
              </w:rPr>
              <w:t xml:space="preserve">    …..</w:t>
            </w:r>
            <w:r w:rsidR="00F20BCC" w:rsidRPr="00D14354">
              <w:rPr>
                <w:rFonts w:asciiTheme="minorHAnsi" w:eastAsia="Times New Roman" w:hAnsiTheme="minorHAnsi" w:cs="Arial"/>
                <w:sz w:val="24"/>
                <w:szCs w:val="24"/>
                <w:lang w:eastAsia="cs-CZ"/>
              </w:rPr>
              <w:t xml:space="preserve">      </w:t>
            </w:r>
            <w:r w:rsidR="00D66A20" w:rsidRPr="00D14354">
              <w:rPr>
                <w:rFonts w:asciiTheme="minorHAnsi" w:eastAsia="Times New Roman" w:hAnsiTheme="minorHAnsi" w:cs="Arial"/>
                <w:sz w:val="24"/>
                <w:szCs w:val="24"/>
                <w:lang w:eastAsia="cs-CZ"/>
              </w:rPr>
              <w:t xml:space="preserve"> 201</w:t>
            </w:r>
            <w:r w:rsidR="001D7672" w:rsidRPr="00D14354">
              <w:rPr>
                <w:rFonts w:asciiTheme="minorHAnsi" w:eastAsia="Times New Roman" w:hAnsiTheme="minorHAnsi" w:cs="Arial"/>
                <w:sz w:val="24"/>
                <w:szCs w:val="24"/>
                <w:lang w:eastAsia="cs-CZ"/>
              </w:rPr>
              <w:t>7</w:t>
            </w:r>
          </w:p>
        </w:tc>
        <w:tc>
          <w:tcPr>
            <w:tcW w:w="2124" w:type="pct"/>
            <w:gridSpan w:val="2"/>
            <w:tcBorders>
              <w:top w:val="nil"/>
              <w:left w:val="nil"/>
              <w:bottom w:val="nil"/>
              <w:right w:val="nil"/>
            </w:tcBorders>
          </w:tcPr>
          <w:p w:rsidR="006E6B79" w:rsidRPr="00EA2CC7" w:rsidRDefault="006E6B79" w:rsidP="007B41A1">
            <w:pPr>
              <w:spacing w:after="0"/>
              <w:rPr>
                <w:rFonts w:asciiTheme="minorHAnsi" w:eastAsia="Times New Roman" w:hAnsiTheme="minorHAnsi" w:cs="Arial"/>
                <w:b/>
                <w:bCs/>
                <w:sz w:val="24"/>
                <w:szCs w:val="24"/>
                <w:lang w:eastAsia="cs-CZ"/>
              </w:rPr>
            </w:pPr>
          </w:p>
          <w:p w:rsidR="00665FD1" w:rsidRPr="00EA2CC7" w:rsidRDefault="00665FD1" w:rsidP="007B41A1">
            <w:pPr>
              <w:spacing w:after="0"/>
              <w:rPr>
                <w:rFonts w:asciiTheme="minorHAnsi" w:eastAsia="Times New Roman" w:hAnsiTheme="minorHAnsi" w:cs="Arial"/>
                <w:b/>
                <w:bCs/>
                <w:sz w:val="24"/>
                <w:szCs w:val="24"/>
                <w:lang w:eastAsia="cs-CZ"/>
              </w:rPr>
            </w:pPr>
          </w:p>
          <w:p w:rsidR="006E6B79" w:rsidRPr="00EA2CC7" w:rsidRDefault="0077587A" w:rsidP="007B41A1">
            <w:pPr>
              <w:spacing w:after="0"/>
              <w:ind w:right="-166"/>
              <w:rPr>
                <w:rFonts w:asciiTheme="minorHAnsi" w:eastAsia="Times New Roman" w:hAnsiTheme="minorHAnsi" w:cs="Arial"/>
                <w:bCs/>
                <w:i/>
                <w:sz w:val="20"/>
                <w:szCs w:val="20"/>
                <w:lang w:eastAsia="cs-CZ"/>
              </w:rPr>
            </w:pPr>
            <w:r w:rsidRPr="00EA2CC7">
              <w:rPr>
                <w:rFonts w:asciiTheme="minorHAnsi" w:eastAsia="Times New Roman" w:hAnsiTheme="minorHAnsi" w:cs="Arial"/>
                <w:bCs/>
                <w:i/>
                <w:sz w:val="20"/>
                <w:szCs w:val="20"/>
                <w:lang w:eastAsia="cs-CZ"/>
              </w:rPr>
              <w:t>(</w:t>
            </w:r>
            <w:r w:rsidR="006E6B79" w:rsidRPr="00EA2CC7">
              <w:rPr>
                <w:rFonts w:asciiTheme="minorHAnsi" w:eastAsia="Times New Roman" w:hAnsiTheme="minorHAnsi" w:cs="Arial"/>
                <w:bCs/>
                <w:i/>
                <w:sz w:val="20"/>
                <w:szCs w:val="20"/>
                <w:lang w:eastAsia="cs-CZ"/>
              </w:rPr>
              <w:t>otisk razítka příjemce podpory</w:t>
            </w:r>
            <w:r w:rsidR="00AE3C0B" w:rsidRPr="00EA2CC7">
              <w:rPr>
                <w:rFonts w:asciiTheme="minorHAnsi" w:eastAsia="Times New Roman" w:hAnsiTheme="minorHAnsi" w:cs="Arial"/>
                <w:bCs/>
                <w:i/>
                <w:sz w:val="20"/>
                <w:szCs w:val="20"/>
                <w:lang w:eastAsia="cs-CZ"/>
              </w:rPr>
              <w:t>)</w:t>
            </w:r>
          </w:p>
          <w:p w:rsidR="006E6B79" w:rsidRPr="00EA2CC7" w:rsidRDefault="006E6B79" w:rsidP="00A946D2">
            <w:pPr>
              <w:spacing w:after="0"/>
              <w:rPr>
                <w:rFonts w:asciiTheme="minorHAnsi" w:eastAsia="Times New Roman" w:hAnsiTheme="minorHAnsi" w:cs="Arial"/>
                <w:b/>
                <w:bCs/>
                <w:sz w:val="24"/>
                <w:szCs w:val="24"/>
                <w:lang w:eastAsia="cs-CZ"/>
              </w:rPr>
            </w:pPr>
          </w:p>
        </w:tc>
        <w:tc>
          <w:tcPr>
            <w:tcW w:w="747" w:type="pct"/>
            <w:gridSpan w:val="2"/>
            <w:tcBorders>
              <w:top w:val="nil"/>
              <w:left w:val="nil"/>
              <w:bottom w:val="nil"/>
              <w:right w:val="nil"/>
            </w:tcBorders>
          </w:tcPr>
          <w:p w:rsidR="006E6B79" w:rsidRPr="00EA2CC7" w:rsidRDefault="006E6B79" w:rsidP="00A946D2">
            <w:pPr>
              <w:spacing w:after="0"/>
              <w:rPr>
                <w:rFonts w:asciiTheme="minorHAnsi" w:eastAsia="Times New Roman" w:hAnsiTheme="minorHAnsi" w:cs="Arial"/>
                <w:b/>
                <w:bCs/>
                <w:sz w:val="24"/>
                <w:szCs w:val="24"/>
                <w:lang w:eastAsia="cs-CZ"/>
              </w:rPr>
            </w:pPr>
          </w:p>
        </w:tc>
      </w:tr>
      <w:tr w:rsidR="005D504E" w:rsidRPr="00EA2CC7" w:rsidTr="00F20BCC">
        <w:trPr>
          <w:gridBefore w:val="3"/>
          <w:gridAfter w:val="2"/>
          <w:wBefore w:w="2125" w:type="pct"/>
          <w:wAfter w:w="169" w:type="pct"/>
          <w:trHeight w:val="430"/>
          <w:jc w:val="center"/>
        </w:trPr>
        <w:tc>
          <w:tcPr>
            <w:tcW w:w="2706" w:type="pct"/>
            <w:gridSpan w:val="3"/>
            <w:tcBorders>
              <w:top w:val="nil"/>
              <w:left w:val="nil"/>
              <w:bottom w:val="dotted" w:sz="4" w:space="0" w:color="auto"/>
              <w:right w:val="nil"/>
            </w:tcBorders>
            <w:hideMark/>
          </w:tcPr>
          <w:p w:rsidR="00943F46" w:rsidRPr="00B046D7" w:rsidRDefault="00943F46" w:rsidP="0003763E">
            <w:pPr>
              <w:spacing w:after="0"/>
              <w:ind w:left="2586"/>
              <w:jc w:val="center"/>
              <w:rPr>
                <w:rFonts w:asciiTheme="minorHAnsi" w:eastAsia="Times New Roman" w:hAnsiTheme="minorHAnsi" w:cs="Arial"/>
                <w:b/>
                <w:bCs/>
                <w:sz w:val="24"/>
                <w:szCs w:val="24"/>
                <w:lang w:eastAsia="cs-CZ"/>
              </w:rPr>
            </w:pPr>
          </w:p>
        </w:tc>
      </w:tr>
      <w:tr w:rsidR="00021183" w:rsidRPr="00EA2CC7" w:rsidTr="009F61F1">
        <w:trPr>
          <w:gridBefore w:val="2"/>
          <w:wBefore w:w="781" w:type="pct"/>
          <w:trHeight w:val="517"/>
          <w:jc w:val="center"/>
        </w:trPr>
        <w:tc>
          <w:tcPr>
            <w:tcW w:w="4219" w:type="pct"/>
            <w:gridSpan w:val="6"/>
            <w:tcBorders>
              <w:top w:val="dotted" w:sz="4" w:space="0" w:color="auto"/>
              <w:left w:val="nil"/>
              <w:bottom w:val="nil"/>
              <w:right w:val="nil"/>
            </w:tcBorders>
            <w:hideMark/>
          </w:tcPr>
          <w:p w:rsidR="00021183" w:rsidRPr="00D14354" w:rsidRDefault="0077587A" w:rsidP="009F61F1">
            <w:pPr>
              <w:spacing w:after="0"/>
              <w:ind w:left="-112"/>
              <w:jc w:val="center"/>
              <w:rPr>
                <w:rFonts w:asciiTheme="minorHAnsi" w:eastAsia="Times New Roman" w:hAnsiTheme="minorHAnsi" w:cs="Arial"/>
                <w:bCs/>
                <w:i/>
                <w:sz w:val="20"/>
                <w:szCs w:val="20"/>
                <w:lang w:eastAsia="cs-CZ"/>
              </w:rPr>
            </w:pPr>
            <w:r w:rsidRPr="00B046D7">
              <w:rPr>
                <w:rFonts w:asciiTheme="minorHAnsi" w:eastAsia="Times New Roman" w:hAnsiTheme="minorHAnsi" w:cs="Arial"/>
                <w:bCs/>
                <w:i/>
                <w:sz w:val="20"/>
                <w:szCs w:val="20"/>
                <w:lang w:eastAsia="cs-CZ"/>
              </w:rPr>
              <w:t>(</w:t>
            </w:r>
            <w:r w:rsidR="00021183" w:rsidRPr="00B046D7">
              <w:rPr>
                <w:rFonts w:asciiTheme="minorHAnsi" w:eastAsia="Times New Roman" w:hAnsiTheme="minorHAnsi" w:cs="Arial"/>
                <w:bCs/>
                <w:i/>
                <w:sz w:val="20"/>
                <w:szCs w:val="20"/>
                <w:lang w:eastAsia="cs-CZ"/>
              </w:rPr>
              <w:t>podpis</w:t>
            </w:r>
            <w:r w:rsidRPr="00B046D7">
              <w:rPr>
                <w:rFonts w:asciiTheme="minorHAnsi" w:eastAsia="Times New Roman" w:hAnsiTheme="minorHAnsi" w:cs="Arial"/>
                <w:bCs/>
                <w:i/>
                <w:sz w:val="20"/>
                <w:szCs w:val="20"/>
                <w:lang w:eastAsia="cs-CZ"/>
              </w:rPr>
              <w:t>)</w:t>
            </w:r>
          </w:p>
          <w:p w:rsidR="00021183" w:rsidRPr="00EA2CC7" w:rsidRDefault="00764B0C" w:rsidP="009F61F1">
            <w:pPr>
              <w:spacing w:after="0"/>
              <w:ind w:left="-112"/>
              <w:jc w:val="center"/>
              <w:rPr>
                <w:rFonts w:asciiTheme="minorHAnsi" w:eastAsia="Times New Roman" w:hAnsiTheme="minorHAnsi" w:cs="Arial"/>
                <w:bCs/>
                <w:i/>
                <w:sz w:val="20"/>
                <w:szCs w:val="20"/>
                <w:lang w:eastAsia="cs-CZ"/>
              </w:rPr>
            </w:pPr>
            <w:r w:rsidRPr="00EA2CC7">
              <w:rPr>
                <w:rFonts w:asciiTheme="minorHAnsi" w:eastAsia="Times New Roman" w:hAnsiTheme="minorHAnsi" w:cs="Arial"/>
                <w:bCs/>
                <w:i/>
                <w:sz w:val="20"/>
                <w:szCs w:val="20"/>
                <w:lang w:eastAsia="cs-CZ"/>
              </w:rPr>
              <w:t xml:space="preserve">celé </w:t>
            </w:r>
            <w:r w:rsidR="00021183" w:rsidRPr="00EA2CC7">
              <w:rPr>
                <w:rFonts w:asciiTheme="minorHAnsi" w:eastAsia="Times New Roman" w:hAnsiTheme="minorHAnsi" w:cs="Arial"/>
                <w:bCs/>
                <w:i/>
                <w:sz w:val="20"/>
                <w:szCs w:val="20"/>
                <w:lang w:eastAsia="cs-CZ"/>
              </w:rPr>
              <w:t>jméno a příjmení</w:t>
            </w:r>
            <w:r w:rsidRPr="00EA2CC7">
              <w:rPr>
                <w:rFonts w:asciiTheme="minorHAnsi" w:eastAsia="Times New Roman" w:hAnsiTheme="minorHAnsi" w:cs="Arial"/>
                <w:bCs/>
                <w:i/>
                <w:sz w:val="20"/>
                <w:szCs w:val="20"/>
                <w:lang w:eastAsia="cs-CZ"/>
              </w:rPr>
              <w:t>, včetně titulů</w:t>
            </w:r>
            <w:r w:rsidR="003822C4" w:rsidRPr="00EA2CC7">
              <w:rPr>
                <w:rFonts w:asciiTheme="minorHAnsi" w:eastAsia="Times New Roman" w:hAnsiTheme="minorHAnsi" w:cs="Arial"/>
                <w:bCs/>
                <w:i/>
                <w:sz w:val="20"/>
                <w:szCs w:val="20"/>
                <w:lang w:eastAsia="cs-CZ"/>
              </w:rPr>
              <w:t>,</w:t>
            </w:r>
            <w:r w:rsidR="003B28A0" w:rsidRPr="00EA2CC7">
              <w:rPr>
                <w:rFonts w:asciiTheme="minorHAnsi" w:eastAsia="Times New Roman" w:hAnsiTheme="minorHAnsi" w:cs="Arial"/>
                <w:bCs/>
                <w:i/>
                <w:sz w:val="20"/>
                <w:szCs w:val="20"/>
                <w:lang w:eastAsia="cs-CZ"/>
              </w:rPr>
              <w:t xml:space="preserve"> </w:t>
            </w:r>
            <w:r w:rsidR="00021183" w:rsidRPr="00EA2CC7">
              <w:rPr>
                <w:rFonts w:asciiTheme="minorHAnsi" w:eastAsia="Times New Roman" w:hAnsiTheme="minorHAnsi" w:cs="Arial"/>
                <w:bCs/>
                <w:i/>
                <w:sz w:val="20"/>
                <w:szCs w:val="20"/>
                <w:lang w:eastAsia="cs-CZ"/>
              </w:rPr>
              <w:t>podepsaného statutárního orgánu příjemce podpory</w:t>
            </w:r>
          </w:p>
          <w:p w:rsidR="00021183" w:rsidRPr="00EA2CC7" w:rsidRDefault="00021183" w:rsidP="009F61F1">
            <w:pPr>
              <w:spacing w:after="0"/>
              <w:ind w:left="-112"/>
              <w:jc w:val="center"/>
              <w:rPr>
                <w:rFonts w:asciiTheme="minorHAnsi" w:eastAsia="Times New Roman" w:hAnsiTheme="minorHAnsi" w:cs="Arial"/>
                <w:b/>
                <w:bCs/>
                <w:sz w:val="24"/>
                <w:szCs w:val="24"/>
                <w:lang w:eastAsia="cs-CZ"/>
              </w:rPr>
            </w:pPr>
          </w:p>
        </w:tc>
      </w:tr>
      <w:tr w:rsidR="00026B5A" w:rsidRPr="00EA2CC7" w:rsidTr="00F20BCC">
        <w:trPr>
          <w:gridAfter w:val="2"/>
          <w:wAfter w:w="169" w:type="pct"/>
          <w:jc w:val="center"/>
        </w:trPr>
        <w:tc>
          <w:tcPr>
            <w:tcW w:w="137" w:type="pct"/>
            <w:tcBorders>
              <w:top w:val="nil"/>
              <w:left w:val="nil"/>
              <w:bottom w:val="nil"/>
              <w:right w:val="nil"/>
            </w:tcBorders>
          </w:tcPr>
          <w:p w:rsidR="00026B5A" w:rsidRPr="00B046D7" w:rsidRDefault="00026B5A" w:rsidP="00A946D2">
            <w:pPr>
              <w:spacing w:after="0"/>
              <w:rPr>
                <w:rFonts w:asciiTheme="minorHAnsi" w:hAnsiTheme="minorHAnsi" w:cs="Arial"/>
                <w:sz w:val="24"/>
                <w:szCs w:val="24"/>
              </w:rPr>
            </w:pPr>
          </w:p>
        </w:tc>
        <w:tc>
          <w:tcPr>
            <w:tcW w:w="4694" w:type="pct"/>
            <w:gridSpan w:val="5"/>
            <w:tcBorders>
              <w:top w:val="nil"/>
              <w:left w:val="nil"/>
              <w:bottom w:val="dotted" w:sz="4" w:space="0" w:color="auto"/>
              <w:right w:val="nil"/>
            </w:tcBorders>
          </w:tcPr>
          <w:p w:rsidR="00026B5A" w:rsidRPr="00EA2CC7" w:rsidRDefault="00026B5A" w:rsidP="00A946D2">
            <w:pPr>
              <w:spacing w:after="0"/>
              <w:rPr>
                <w:rFonts w:asciiTheme="minorHAnsi" w:hAnsiTheme="minorHAnsi" w:cs="Arial"/>
                <w:sz w:val="24"/>
                <w:szCs w:val="24"/>
              </w:rPr>
            </w:pPr>
          </w:p>
          <w:p w:rsidR="00026B5A" w:rsidRPr="00EA2CC7" w:rsidRDefault="00026B5A" w:rsidP="00A946D2">
            <w:pPr>
              <w:spacing w:after="0"/>
              <w:rPr>
                <w:rFonts w:asciiTheme="minorHAnsi" w:hAnsiTheme="minorHAnsi" w:cs="Arial"/>
                <w:sz w:val="24"/>
                <w:szCs w:val="24"/>
              </w:rPr>
            </w:pPr>
            <w:r w:rsidRPr="00EA2CC7">
              <w:rPr>
                <w:rFonts w:asciiTheme="minorHAnsi" w:hAnsiTheme="minorHAnsi" w:cs="Arial"/>
                <w:sz w:val="24"/>
                <w:szCs w:val="24"/>
              </w:rPr>
              <w:t xml:space="preserve">V </w:t>
            </w:r>
            <w:r w:rsidR="009F61F1" w:rsidRPr="00EA2CC7">
              <w:rPr>
                <w:rFonts w:asciiTheme="minorHAnsi" w:hAnsiTheme="minorHAnsi" w:cs="Arial"/>
                <w:sz w:val="24"/>
                <w:szCs w:val="24"/>
              </w:rPr>
              <w:t>…………</w:t>
            </w:r>
            <w:r w:rsidRPr="00EA2CC7">
              <w:rPr>
                <w:rFonts w:asciiTheme="minorHAnsi" w:hAnsiTheme="minorHAnsi" w:cs="Arial"/>
                <w:sz w:val="24"/>
                <w:szCs w:val="24"/>
              </w:rPr>
              <w:t>…</w:t>
            </w:r>
            <w:proofErr w:type="gramStart"/>
            <w:r w:rsidRPr="00EA2CC7">
              <w:rPr>
                <w:rFonts w:asciiTheme="minorHAnsi" w:hAnsiTheme="minorHAnsi" w:cs="Arial"/>
                <w:sz w:val="24"/>
                <w:szCs w:val="24"/>
              </w:rPr>
              <w:t>….dne</w:t>
            </w:r>
            <w:proofErr w:type="gramEnd"/>
            <w:r w:rsidRPr="00EA2CC7">
              <w:rPr>
                <w:rFonts w:asciiTheme="minorHAnsi" w:hAnsiTheme="minorHAnsi" w:cs="Arial"/>
                <w:sz w:val="24"/>
                <w:szCs w:val="24"/>
              </w:rPr>
              <w:t>:</w:t>
            </w:r>
            <w:r w:rsidR="00F20BCC" w:rsidRPr="00EA2CC7">
              <w:rPr>
                <w:rFonts w:asciiTheme="minorHAnsi" w:eastAsia="Times New Roman" w:hAnsiTheme="minorHAnsi" w:cs="Arial"/>
                <w:sz w:val="24"/>
                <w:szCs w:val="24"/>
                <w:lang w:eastAsia="cs-CZ"/>
              </w:rPr>
              <w:t xml:space="preserve"> …..   </w:t>
            </w:r>
            <w:r w:rsidR="00FA31A6" w:rsidRPr="00EA2CC7">
              <w:rPr>
                <w:rFonts w:asciiTheme="minorHAnsi" w:eastAsia="Times New Roman" w:hAnsiTheme="minorHAnsi" w:cs="Arial"/>
                <w:sz w:val="24"/>
                <w:szCs w:val="24"/>
                <w:lang w:eastAsia="cs-CZ"/>
              </w:rPr>
              <w:t>201</w:t>
            </w:r>
            <w:r w:rsidR="001D7672" w:rsidRPr="00EA2CC7">
              <w:rPr>
                <w:rFonts w:asciiTheme="minorHAnsi" w:eastAsia="Times New Roman" w:hAnsiTheme="minorHAnsi" w:cs="Arial"/>
                <w:sz w:val="24"/>
                <w:szCs w:val="24"/>
                <w:lang w:eastAsia="cs-CZ"/>
              </w:rPr>
              <w:t>7</w:t>
            </w:r>
          </w:p>
          <w:p w:rsidR="00026B5A" w:rsidRPr="00EA2CC7" w:rsidRDefault="00026B5A" w:rsidP="00A946D2">
            <w:pPr>
              <w:spacing w:after="0"/>
              <w:rPr>
                <w:rFonts w:asciiTheme="minorHAnsi" w:hAnsiTheme="minorHAnsi" w:cs="Arial"/>
                <w:sz w:val="24"/>
                <w:szCs w:val="24"/>
              </w:rPr>
            </w:pPr>
          </w:p>
          <w:p w:rsidR="00026B5A" w:rsidRPr="00EA2CC7" w:rsidRDefault="00026B5A" w:rsidP="00A946D2">
            <w:pPr>
              <w:spacing w:after="0"/>
              <w:rPr>
                <w:rFonts w:asciiTheme="minorHAnsi" w:hAnsiTheme="minorHAnsi" w:cs="Arial"/>
                <w:sz w:val="24"/>
                <w:szCs w:val="24"/>
              </w:rPr>
            </w:pPr>
            <w:r w:rsidRPr="00EA2CC7">
              <w:rPr>
                <w:rFonts w:asciiTheme="minorHAnsi" w:hAnsiTheme="minorHAnsi" w:cs="Arial"/>
                <w:sz w:val="24"/>
                <w:szCs w:val="24"/>
              </w:rPr>
              <w:t xml:space="preserve"> </w:t>
            </w:r>
          </w:p>
        </w:tc>
      </w:tr>
      <w:tr w:rsidR="00026B5A" w:rsidRPr="00EA2CC7" w:rsidTr="00F20BCC">
        <w:trPr>
          <w:gridAfter w:val="2"/>
          <w:wAfter w:w="169" w:type="pct"/>
          <w:jc w:val="center"/>
        </w:trPr>
        <w:tc>
          <w:tcPr>
            <w:tcW w:w="137" w:type="pct"/>
            <w:tcBorders>
              <w:top w:val="nil"/>
              <w:left w:val="nil"/>
              <w:bottom w:val="nil"/>
              <w:right w:val="nil"/>
            </w:tcBorders>
          </w:tcPr>
          <w:p w:rsidR="00026B5A" w:rsidRPr="00B046D7" w:rsidRDefault="00026B5A" w:rsidP="00A946D2">
            <w:pPr>
              <w:spacing w:after="0"/>
              <w:ind w:left="-237" w:right="-249"/>
              <w:jc w:val="center"/>
              <w:rPr>
                <w:rFonts w:asciiTheme="minorHAnsi" w:hAnsiTheme="minorHAnsi" w:cs="Arial"/>
                <w:i/>
                <w:sz w:val="20"/>
                <w:szCs w:val="20"/>
              </w:rPr>
            </w:pPr>
          </w:p>
        </w:tc>
        <w:tc>
          <w:tcPr>
            <w:tcW w:w="4694" w:type="pct"/>
            <w:gridSpan w:val="5"/>
            <w:tcBorders>
              <w:top w:val="dotted" w:sz="4" w:space="0" w:color="auto"/>
              <w:left w:val="nil"/>
              <w:bottom w:val="nil"/>
              <w:right w:val="nil"/>
            </w:tcBorders>
          </w:tcPr>
          <w:p w:rsidR="00026B5A" w:rsidRPr="00EA2CC7" w:rsidRDefault="00026B5A" w:rsidP="00A946D2">
            <w:pPr>
              <w:spacing w:after="0"/>
              <w:ind w:right="-142"/>
              <w:jc w:val="center"/>
              <w:rPr>
                <w:rFonts w:asciiTheme="minorHAnsi" w:hAnsiTheme="minorHAnsi" w:cs="Arial"/>
                <w:i/>
                <w:sz w:val="20"/>
                <w:szCs w:val="20"/>
              </w:rPr>
            </w:pPr>
            <w:r w:rsidRPr="00EA2CC7">
              <w:rPr>
                <w:rFonts w:asciiTheme="minorHAnsi" w:hAnsiTheme="minorHAnsi" w:cs="Arial"/>
                <w:i/>
                <w:sz w:val="20"/>
                <w:szCs w:val="20"/>
              </w:rPr>
              <w:t>(podpis)</w:t>
            </w:r>
          </w:p>
          <w:p w:rsidR="00026B5A" w:rsidRPr="00EA2CC7" w:rsidRDefault="00026B5A" w:rsidP="00276BC3">
            <w:pPr>
              <w:spacing w:after="0"/>
              <w:ind w:right="-142"/>
              <w:jc w:val="center"/>
              <w:rPr>
                <w:rFonts w:asciiTheme="minorHAnsi" w:hAnsiTheme="minorHAnsi" w:cs="Arial"/>
                <w:i/>
                <w:sz w:val="20"/>
                <w:szCs w:val="20"/>
              </w:rPr>
            </w:pPr>
            <w:r w:rsidRPr="00EA2CC7">
              <w:rPr>
                <w:rFonts w:asciiTheme="minorHAnsi" w:hAnsiTheme="minorHAnsi" w:cs="Arial"/>
                <w:i/>
                <w:sz w:val="20"/>
                <w:szCs w:val="20"/>
              </w:rPr>
              <w:t>celé jméno a příjmení řešitele projektu,</w:t>
            </w:r>
            <w:r w:rsidR="008A05CE" w:rsidRPr="00EA2CC7">
              <w:rPr>
                <w:rFonts w:asciiTheme="minorHAnsi" w:hAnsiTheme="minorHAnsi" w:cs="Arial"/>
                <w:i/>
                <w:sz w:val="20"/>
                <w:szCs w:val="20"/>
              </w:rPr>
              <w:t xml:space="preserve"> </w:t>
            </w:r>
            <w:r w:rsidRPr="00EA2CC7">
              <w:rPr>
                <w:rFonts w:asciiTheme="minorHAnsi" w:hAnsiTheme="minorHAnsi" w:cs="Arial"/>
                <w:i/>
                <w:sz w:val="20"/>
                <w:szCs w:val="20"/>
              </w:rPr>
              <w:t>vč. titulů</w:t>
            </w:r>
          </w:p>
        </w:tc>
      </w:tr>
    </w:tbl>
    <w:p w:rsidR="00F20BCC" w:rsidRPr="00B046D7" w:rsidRDefault="00F20BCC">
      <w:pPr>
        <w:spacing w:after="0"/>
        <w:rPr>
          <w:rFonts w:asciiTheme="minorHAnsi" w:eastAsia="Times New Roman" w:hAnsiTheme="minorHAnsi" w:cs="Arial"/>
          <w:b/>
          <w:sz w:val="28"/>
          <w:szCs w:val="28"/>
          <w:lang w:eastAsia="cs-CZ"/>
        </w:rPr>
      </w:pPr>
      <w:r w:rsidRPr="00B046D7">
        <w:rPr>
          <w:rFonts w:asciiTheme="minorHAnsi" w:hAnsiTheme="minorHAnsi" w:cs="Arial"/>
          <w:b/>
          <w:sz w:val="28"/>
          <w:szCs w:val="28"/>
        </w:rPr>
        <w:br w:type="page"/>
      </w:r>
    </w:p>
    <w:p w:rsidR="00665FD1" w:rsidRPr="00EA2CC7" w:rsidRDefault="00024D56" w:rsidP="00FE3E6D">
      <w:pPr>
        <w:pStyle w:val="Zkladntext3"/>
        <w:tabs>
          <w:tab w:val="clear" w:pos="2160"/>
          <w:tab w:val="left" w:pos="0"/>
        </w:tabs>
        <w:spacing w:before="0" w:line="240" w:lineRule="auto"/>
        <w:ind w:left="0" w:firstLine="0"/>
        <w:jc w:val="left"/>
        <w:outlineLvl w:val="0"/>
        <w:rPr>
          <w:rFonts w:asciiTheme="minorHAnsi" w:hAnsiTheme="minorHAnsi" w:cs="Arial"/>
          <w:b/>
          <w:i/>
          <w:sz w:val="28"/>
          <w:szCs w:val="28"/>
        </w:rPr>
      </w:pPr>
      <w:r w:rsidRPr="00EA2CC7">
        <w:rPr>
          <w:rFonts w:asciiTheme="minorHAnsi" w:hAnsiTheme="minorHAnsi" w:cs="Arial"/>
          <w:b/>
          <w:i/>
          <w:sz w:val="28"/>
          <w:szCs w:val="28"/>
        </w:rPr>
        <w:lastRenderedPageBreak/>
        <w:t xml:space="preserve">Obsah </w:t>
      </w:r>
      <w:r w:rsidR="00F20BCC" w:rsidRPr="00EA2CC7">
        <w:rPr>
          <w:rFonts w:asciiTheme="minorHAnsi" w:hAnsiTheme="minorHAnsi" w:cs="Arial"/>
          <w:b/>
          <w:i/>
          <w:sz w:val="28"/>
          <w:szCs w:val="28"/>
        </w:rPr>
        <w:t>závěrečné</w:t>
      </w:r>
      <w:r w:rsidR="00665FD1" w:rsidRPr="00EA2CC7">
        <w:rPr>
          <w:rFonts w:asciiTheme="minorHAnsi" w:hAnsiTheme="minorHAnsi" w:cs="Arial"/>
          <w:b/>
          <w:i/>
          <w:sz w:val="28"/>
          <w:szCs w:val="28"/>
        </w:rPr>
        <w:t xml:space="preserve"> zprávy</w:t>
      </w:r>
      <w:r w:rsidR="00E33B02" w:rsidRPr="00EA2CC7">
        <w:rPr>
          <w:rFonts w:asciiTheme="minorHAnsi" w:hAnsiTheme="minorHAnsi" w:cs="Arial"/>
          <w:b/>
          <w:i/>
          <w:sz w:val="28"/>
          <w:szCs w:val="28"/>
        </w:rPr>
        <w:t xml:space="preserve"> o řešení projektu</w:t>
      </w:r>
      <w:r w:rsidR="00EA2CC7" w:rsidRPr="00EA2CC7">
        <w:rPr>
          <w:rFonts w:asciiTheme="minorHAnsi" w:hAnsiTheme="minorHAnsi" w:cs="Arial"/>
          <w:b/>
          <w:i/>
          <w:sz w:val="28"/>
          <w:szCs w:val="28"/>
        </w:rPr>
        <w:t xml:space="preserve"> – povinná osnova</w:t>
      </w:r>
    </w:p>
    <w:p w:rsidR="00075219" w:rsidRPr="00EA2CC7" w:rsidRDefault="00906439" w:rsidP="00FE3E6D">
      <w:pPr>
        <w:pStyle w:val="Zkladntext3"/>
        <w:tabs>
          <w:tab w:val="clear" w:pos="2160"/>
          <w:tab w:val="left" w:pos="0"/>
        </w:tabs>
        <w:spacing w:before="0" w:line="240" w:lineRule="auto"/>
        <w:ind w:left="0" w:firstLine="0"/>
        <w:jc w:val="both"/>
        <w:outlineLvl w:val="0"/>
        <w:rPr>
          <w:rFonts w:asciiTheme="minorHAnsi" w:hAnsiTheme="minorHAnsi" w:cs="Arial"/>
          <w:i/>
          <w:highlight w:val="yellow"/>
        </w:rPr>
      </w:pPr>
      <w:r w:rsidRPr="00EA2CC7">
        <w:rPr>
          <w:rFonts w:asciiTheme="minorHAnsi" w:hAnsiTheme="minorHAnsi" w:cs="Arial"/>
          <w:i/>
          <w:highlight w:val="yellow"/>
        </w:rPr>
        <w:t>(Uveďte s</w:t>
      </w:r>
      <w:r w:rsidR="00024D56" w:rsidRPr="00EA2CC7">
        <w:rPr>
          <w:rFonts w:asciiTheme="minorHAnsi" w:hAnsiTheme="minorHAnsi" w:cs="Arial"/>
          <w:i/>
          <w:highlight w:val="yellow"/>
        </w:rPr>
        <w:t xml:space="preserve">eznam </w:t>
      </w:r>
      <w:r w:rsidR="00024D56" w:rsidRPr="00EA2CC7">
        <w:rPr>
          <w:rFonts w:asciiTheme="minorHAnsi" w:hAnsiTheme="minorHAnsi" w:cs="Arial"/>
          <w:i/>
          <w:highlight w:val="yellow"/>
          <w:u w:val="single"/>
        </w:rPr>
        <w:t>všech</w:t>
      </w:r>
      <w:r w:rsidR="00024D56" w:rsidRPr="00EA2CC7">
        <w:rPr>
          <w:rFonts w:asciiTheme="minorHAnsi" w:hAnsiTheme="minorHAnsi" w:cs="Arial"/>
          <w:i/>
          <w:highlight w:val="yellow"/>
        </w:rPr>
        <w:t xml:space="preserve"> součástí </w:t>
      </w:r>
      <w:r w:rsidR="00665FD1" w:rsidRPr="00EA2CC7">
        <w:rPr>
          <w:rFonts w:asciiTheme="minorHAnsi" w:hAnsiTheme="minorHAnsi" w:cs="Arial"/>
          <w:i/>
          <w:highlight w:val="yellow"/>
        </w:rPr>
        <w:t>zprávy -</w:t>
      </w:r>
      <w:r w:rsidRPr="00EA2CC7">
        <w:rPr>
          <w:rFonts w:asciiTheme="minorHAnsi" w:hAnsiTheme="minorHAnsi" w:cs="Arial"/>
          <w:i/>
          <w:highlight w:val="yellow"/>
        </w:rPr>
        <w:t xml:space="preserve"> </w:t>
      </w:r>
      <w:r w:rsidR="00E0181C" w:rsidRPr="00EA2CC7">
        <w:rPr>
          <w:rFonts w:asciiTheme="minorHAnsi" w:hAnsiTheme="minorHAnsi" w:cs="Arial"/>
          <w:i/>
          <w:highlight w:val="yellow"/>
        </w:rPr>
        <w:t xml:space="preserve">upravte </w:t>
      </w:r>
      <w:r w:rsidRPr="00EA2CC7">
        <w:rPr>
          <w:rFonts w:asciiTheme="minorHAnsi" w:hAnsiTheme="minorHAnsi" w:cs="Arial"/>
          <w:i/>
          <w:highlight w:val="yellow"/>
        </w:rPr>
        <w:t>následující vzor</w:t>
      </w:r>
      <w:r w:rsidR="00EA2CC7">
        <w:rPr>
          <w:rFonts w:asciiTheme="minorHAnsi" w:hAnsiTheme="minorHAnsi" w:cs="Arial"/>
          <w:i/>
          <w:highlight w:val="yellow"/>
        </w:rPr>
        <w:t xml:space="preserve"> osnovy</w:t>
      </w:r>
      <w:r w:rsidRPr="00EA2CC7">
        <w:rPr>
          <w:rFonts w:asciiTheme="minorHAnsi" w:hAnsiTheme="minorHAnsi" w:cs="Arial"/>
          <w:i/>
          <w:highlight w:val="yellow"/>
        </w:rPr>
        <w:t xml:space="preserve"> </w:t>
      </w:r>
      <w:r w:rsidR="002F1257" w:rsidRPr="00EA2CC7">
        <w:rPr>
          <w:rFonts w:asciiTheme="minorHAnsi" w:hAnsiTheme="minorHAnsi" w:cs="Arial"/>
          <w:i/>
          <w:highlight w:val="yellow"/>
        </w:rPr>
        <w:t>podle skutečnost</w:t>
      </w:r>
      <w:r w:rsidR="00212C87">
        <w:rPr>
          <w:rFonts w:asciiTheme="minorHAnsi" w:hAnsiTheme="minorHAnsi" w:cs="Arial"/>
          <w:i/>
          <w:highlight w:val="yellow"/>
        </w:rPr>
        <w:t>i</w:t>
      </w:r>
      <w:r w:rsidR="002F1257" w:rsidRPr="00EA2CC7">
        <w:rPr>
          <w:rFonts w:asciiTheme="minorHAnsi" w:hAnsiTheme="minorHAnsi" w:cs="Arial"/>
          <w:i/>
          <w:highlight w:val="yellow"/>
        </w:rPr>
        <w:t>.</w:t>
      </w:r>
      <w:r w:rsidR="00212C87">
        <w:rPr>
          <w:rFonts w:asciiTheme="minorHAnsi" w:hAnsiTheme="minorHAnsi" w:cs="Arial"/>
          <w:i/>
          <w:highlight w:val="yellow"/>
        </w:rPr>
        <w:t xml:space="preserve"> Do osnovy závěrečné zprávy byly zapracovány požadavky na vyhodnocení projektů programů podpory VaVaI vyplývající z usnesení vlády ČR č. 351 ze dne  13. 5. 2015.</w:t>
      </w:r>
      <w:r w:rsidR="002F1257" w:rsidRPr="00EA2CC7">
        <w:rPr>
          <w:rFonts w:asciiTheme="minorHAnsi" w:hAnsiTheme="minorHAnsi" w:cs="Arial"/>
          <w:i/>
          <w:highlight w:val="yellow"/>
        </w:rPr>
        <w:t xml:space="preserve"> Při zpracování zprávy prosím dodržte osnovu dle níže uvedeného </w:t>
      </w:r>
      <w:r w:rsidR="00212C87">
        <w:rPr>
          <w:rFonts w:asciiTheme="minorHAnsi" w:hAnsiTheme="minorHAnsi" w:cs="Arial"/>
          <w:i/>
          <w:highlight w:val="yellow"/>
        </w:rPr>
        <w:t xml:space="preserve">číslování </w:t>
      </w:r>
      <w:r w:rsidR="00EA2CC7">
        <w:rPr>
          <w:rFonts w:asciiTheme="minorHAnsi" w:hAnsiTheme="minorHAnsi" w:cs="Arial"/>
          <w:i/>
          <w:highlight w:val="yellow"/>
        </w:rPr>
        <w:t>pořadí</w:t>
      </w:r>
      <w:r w:rsidR="002F1257" w:rsidRPr="00EA2CC7">
        <w:rPr>
          <w:rFonts w:asciiTheme="minorHAnsi" w:hAnsiTheme="minorHAnsi" w:cs="Arial"/>
          <w:i/>
          <w:highlight w:val="yellow"/>
        </w:rPr>
        <w:t>.</w:t>
      </w:r>
      <w:r w:rsidR="008C7876" w:rsidRPr="00EA2CC7">
        <w:rPr>
          <w:rFonts w:asciiTheme="minorHAnsi" w:hAnsiTheme="minorHAnsi" w:cs="Arial"/>
          <w:i/>
          <w:highlight w:val="yellow"/>
        </w:rPr>
        <w:t xml:space="preserve"> </w:t>
      </w:r>
    </w:p>
    <w:p w:rsidR="00E0181C" w:rsidRDefault="00F20BCC" w:rsidP="00FE3E6D">
      <w:pPr>
        <w:pStyle w:val="Zkladntext3"/>
        <w:tabs>
          <w:tab w:val="clear" w:pos="2160"/>
          <w:tab w:val="left" w:pos="0"/>
        </w:tabs>
        <w:spacing w:before="0" w:line="240" w:lineRule="auto"/>
        <w:ind w:left="0" w:firstLine="0"/>
        <w:jc w:val="both"/>
        <w:outlineLvl w:val="0"/>
        <w:rPr>
          <w:rFonts w:asciiTheme="minorHAnsi" w:hAnsiTheme="minorHAnsi" w:cs="Arial"/>
          <w:i/>
        </w:rPr>
      </w:pPr>
      <w:r w:rsidRPr="00EA2CC7">
        <w:rPr>
          <w:rFonts w:asciiTheme="minorHAnsi" w:hAnsiTheme="minorHAnsi" w:cs="Arial"/>
          <w:i/>
          <w:highlight w:val="yellow"/>
        </w:rPr>
        <w:t>Závěrečná</w:t>
      </w:r>
      <w:r w:rsidR="003D7E88" w:rsidRPr="00EA2CC7">
        <w:rPr>
          <w:rFonts w:asciiTheme="minorHAnsi" w:hAnsiTheme="minorHAnsi" w:cs="Arial"/>
          <w:i/>
          <w:highlight w:val="yellow"/>
        </w:rPr>
        <w:t xml:space="preserve"> zpráv</w:t>
      </w:r>
      <w:r w:rsidR="00B94E55" w:rsidRPr="00EA2CC7">
        <w:rPr>
          <w:rFonts w:asciiTheme="minorHAnsi" w:hAnsiTheme="minorHAnsi" w:cs="Arial"/>
          <w:i/>
          <w:highlight w:val="yellow"/>
        </w:rPr>
        <w:t xml:space="preserve">a se </w:t>
      </w:r>
      <w:r w:rsidR="00075219" w:rsidRPr="00EA2CC7">
        <w:rPr>
          <w:rFonts w:asciiTheme="minorHAnsi" w:hAnsiTheme="minorHAnsi" w:cs="Arial"/>
          <w:i/>
          <w:highlight w:val="yellow"/>
        </w:rPr>
        <w:t xml:space="preserve">doručí poskytovateli </w:t>
      </w:r>
      <w:r w:rsidR="001151AF" w:rsidRPr="00EA2CC7">
        <w:rPr>
          <w:rFonts w:asciiTheme="minorHAnsi" w:hAnsiTheme="minorHAnsi" w:cs="Arial"/>
          <w:i/>
          <w:highlight w:val="yellow"/>
        </w:rPr>
        <w:t>v termínu určeném smlouvou o poskytnutí podpory, tj. nejdéle do 30. 1</w:t>
      </w:r>
      <w:r w:rsidR="00660BCF">
        <w:rPr>
          <w:rFonts w:asciiTheme="minorHAnsi" w:hAnsiTheme="minorHAnsi" w:cs="Arial"/>
          <w:i/>
          <w:highlight w:val="yellow"/>
        </w:rPr>
        <w:t>0</w:t>
      </w:r>
      <w:r w:rsidR="001151AF" w:rsidRPr="00EA2CC7">
        <w:rPr>
          <w:rFonts w:asciiTheme="minorHAnsi" w:hAnsiTheme="minorHAnsi" w:cs="Arial"/>
          <w:i/>
          <w:highlight w:val="yellow"/>
        </w:rPr>
        <w:t xml:space="preserve">. 2017 </w:t>
      </w:r>
      <w:r w:rsidR="00075219" w:rsidRPr="00EA2CC7">
        <w:rPr>
          <w:rFonts w:asciiTheme="minorHAnsi" w:hAnsiTheme="minorHAnsi" w:cs="Arial"/>
          <w:i/>
          <w:highlight w:val="yellow"/>
        </w:rPr>
        <w:t xml:space="preserve">datovou schránkou </w:t>
      </w:r>
      <w:r w:rsidR="00B94E55" w:rsidRPr="00EA2CC7">
        <w:rPr>
          <w:rFonts w:asciiTheme="minorHAnsi" w:hAnsiTheme="minorHAnsi" w:cs="Arial"/>
          <w:i/>
          <w:highlight w:val="yellow"/>
        </w:rPr>
        <w:t>1</w:t>
      </w:r>
      <w:r w:rsidR="00391CF3" w:rsidRPr="00EA2CC7">
        <w:rPr>
          <w:rFonts w:asciiTheme="minorHAnsi" w:hAnsiTheme="minorHAnsi" w:cs="Arial"/>
          <w:i/>
          <w:highlight w:val="yellow"/>
        </w:rPr>
        <w:t>x</w:t>
      </w:r>
      <w:r w:rsidR="00B94E55" w:rsidRPr="00EA2CC7">
        <w:rPr>
          <w:rFonts w:asciiTheme="minorHAnsi" w:hAnsiTheme="minorHAnsi" w:cs="Arial"/>
          <w:i/>
          <w:highlight w:val="yellow"/>
        </w:rPr>
        <w:t xml:space="preserve"> </w:t>
      </w:r>
      <w:r w:rsidRPr="00EA2CC7">
        <w:rPr>
          <w:rFonts w:asciiTheme="minorHAnsi" w:hAnsiTheme="minorHAnsi" w:cs="Arial"/>
          <w:i/>
          <w:highlight w:val="yellow"/>
        </w:rPr>
        <w:t xml:space="preserve">v needitovatelném </w:t>
      </w:r>
      <w:r w:rsidR="00B94E55" w:rsidRPr="00EA2CC7">
        <w:rPr>
          <w:rFonts w:asciiTheme="minorHAnsi" w:hAnsiTheme="minorHAnsi" w:cs="Arial"/>
          <w:i/>
          <w:highlight w:val="yellow"/>
        </w:rPr>
        <w:t>elektronickém vyhotovení</w:t>
      </w:r>
      <w:r w:rsidR="0082792B" w:rsidRPr="00EA2CC7">
        <w:rPr>
          <w:rFonts w:asciiTheme="minorHAnsi" w:hAnsiTheme="minorHAnsi" w:cs="Arial"/>
          <w:i/>
          <w:highlight w:val="yellow"/>
        </w:rPr>
        <w:t xml:space="preserve"> </w:t>
      </w:r>
      <w:r w:rsidR="00075219" w:rsidRPr="00EA2CC7">
        <w:rPr>
          <w:rFonts w:asciiTheme="minorHAnsi" w:hAnsiTheme="minorHAnsi" w:cs="Arial"/>
          <w:i/>
          <w:highlight w:val="yellow"/>
        </w:rPr>
        <w:t xml:space="preserve">podepsaném a orazítkovaném </w:t>
      </w:r>
      <w:r w:rsidR="00FE3E6D">
        <w:rPr>
          <w:rFonts w:asciiTheme="minorHAnsi" w:hAnsiTheme="minorHAnsi" w:cs="Arial"/>
          <w:i/>
          <w:highlight w:val="yellow"/>
        </w:rPr>
        <w:t xml:space="preserve">nebo elektronicky podepsaném </w:t>
      </w:r>
      <w:r w:rsidR="00075219" w:rsidRPr="00EA2CC7">
        <w:rPr>
          <w:rFonts w:asciiTheme="minorHAnsi" w:hAnsiTheme="minorHAnsi" w:cs="Arial"/>
          <w:i/>
          <w:highlight w:val="yellow"/>
        </w:rPr>
        <w:t xml:space="preserve">na označených místech, </w:t>
      </w:r>
      <w:r w:rsidRPr="00EA2CC7">
        <w:rPr>
          <w:rFonts w:asciiTheme="minorHAnsi" w:hAnsiTheme="minorHAnsi" w:cs="Arial"/>
          <w:i/>
          <w:highlight w:val="yellow"/>
        </w:rPr>
        <w:t xml:space="preserve">a </w:t>
      </w:r>
      <w:r w:rsidR="00075219" w:rsidRPr="00EA2CC7">
        <w:rPr>
          <w:rFonts w:asciiTheme="minorHAnsi" w:hAnsiTheme="minorHAnsi" w:cs="Arial"/>
          <w:i/>
          <w:highlight w:val="yellow"/>
        </w:rPr>
        <w:t xml:space="preserve">současně </w:t>
      </w:r>
      <w:r w:rsidRPr="00EA2CC7">
        <w:rPr>
          <w:rFonts w:asciiTheme="minorHAnsi" w:hAnsiTheme="minorHAnsi" w:cs="Arial"/>
          <w:i/>
          <w:highlight w:val="yellow"/>
        </w:rPr>
        <w:t>1x bez podpisů</w:t>
      </w:r>
      <w:r w:rsidR="00075219" w:rsidRPr="00EA2CC7">
        <w:rPr>
          <w:rFonts w:asciiTheme="minorHAnsi" w:hAnsiTheme="minorHAnsi" w:cs="Arial"/>
          <w:i/>
          <w:highlight w:val="yellow"/>
        </w:rPr>
        <w:t xml:space="preserve"> s identickým obsahem </w:t>
      </w:r>
      <w:r w:rsidRPr="00EA2CC7">
        <w:rPr>
          <w:rFonts w:asciiTheme="minorHAnsi" w:hAnsiTheme="minorHAnsi" w:cs="Arial"/>
          <w:i/>
          <w:highlight w:val="yellow"/>
        </w:rPr>
        <w:t>v editovatelných formátech jako příloha datové schránky tak, aby byl</w:t>
      </w:r>
      <w:r w:rsidR="00075219" w:rsidRPr="00EA2CC7">
        <w:rPr>
          <w:rFonts w:asciiTheme="minorHAnsi" w:hAnsiTheme="minorHAnsi" w:cs="Arial"/>
          <w:i/>
          <w:highlight w:val="yellow"/>
        </w:rPr>
        <w:t>y</w:t>
      </w:r>
      <w:r w:rsidRPr="00EA2CC7">
        <w:rPr>
          <w:rFonts w:asciiTheme="minorHAnsi" w:hAnsiTheme="minorHAnsi" w:cs="Arial"/>
          <w:i/>
          <w:highlight w:val="yellow"/>
        </w:rPr>
        <w:t xml:space="preserve"> zachovány </w:t>
      </w:r>
      <w:r w:rsidR="00075219" w:rsidRPr="00EA2CC7">
        <w:rPr>
          <w:rFonts w:asciiTheme="minorHAnsi" w:hAnsiTheme="minorHAnsi" w:cs="Arial"/>
          <w:i/>
          <w:highlight w:val="yellow"/>
        </w:rPr>
        <w:t xml:space="preserve">původní editovatelné </w:t>
      </w:r>
      <w:r w:rsidRPr="00EA2CC7">
        <w:rPr>
          <w:rFonts w:asciiTheme="minorHAnsi" w:hAnsiTheme="minorHAnsi" w:cs="Arial"/>
          <w:i/>
          <w:highlight w:val="yellow"/>
        </w:rPr>
        <w:t>formáty formulářů zprávy</w:t>
      </w:r>
      <w:r w:rsidR="00906439" w:rsidRPr="00EA2CC7">
        <w:rPr>
          <w:rFonts w:asciiTheme="minorHAnsi" w:hAnsiTheme="minorHAnsi" w:cs="Arial"/>
          <w:i/>
          <w:highlight w:val="yellow"/>
        </w:rPr>
        <w:t>.</w:t>
      </w:r>
      <w:r w:rsidR="00D14354">
        <w:rPr>
          <w:rFonts w:asciiTheme="minorHAnsi" w:hAnsiTheme="minorHAnsi" w:cs="Arial"/>
          <w:i/>
          <w:highlight w:val="yellow"/>
        </w:rPr>
        <w:t xml:space="preserve"> Části obsahu závěrečné zprávy v editovatelném formátu budou využ</w:t>
      </w:r>
      <w:r w:rsidR="00EA2CC7">
        <w:rPr>
          <w:rFonts w:asciiTheme="minorHAnsi" w:hAnsiTheme="minorHAnsi" w:cs="Arial"/>
          <w:i/>
          <w:highlight w:val="yellow"/>
        </w:rPr>
        <w:t>í</w:t>
      </w:r>
      <w:r w:rsidR="00D14354">
        <w:rPr>
          <w:rFonts w:asciiTheme="minorHAnsi" w:hAnsiTheme="minorHAnsi" w:cs="Arial"/>
          <w:i/>
          <w:highlight w:val="yellow"/>
        </w:rPr>
        <w:t>vány pro vyhodnocování programu jako celku.</w:t>
      </w:r>
      <w:r w:rsidR="00FE3E6D">
        <w:rPr>
          <w:rFonts w:asciiTheme="minorHAnsi" w:hAnsiTheme="minorHAnsi" w:cs="Arial"/>
          <w:i/>
          <w:highlight w:val="yellow"/>
        </w:rPr>
        <w:t xml:space="preserve"> Zpráva bez příloh by neměla přesáhnout 10 listů formátu A4.</w:t>
      </w:r>
      <w:r w:rsidR="00E0181C" w:rsidRPr="00D14354">
        <w:rPr>
          <w:rFonts w:asciiTheme="minorHAnsi" w:hAnsiTheme="minorHAnsi" w:cs="Arial"/>
          <w:i/>
          <w:highlight w:val="yellow"/>
        </w:rPr>
        <w:t>)</w:t>
      </w:r>
    </w:p>
    <w:p w:rsidR="00212C87" w:rsidRPr="0015745D" w:rsidRDefault="00212C87" w:rsidP="00212C87">
      <w:pPr>
        <w:pStyle w:val="Novelizanbod"/>
        <w:numPr>
          <w:ilvl w:val="0"/>
          <w:numId w:val="0"/>
        </w:numPr>
        <w:rPr>
          <w:rFonts w:asciiTheme="minorHAnsi" w:hAnsiTheme="minorHAnsi"/>
          <w:i/>
          <w:sz w:val="22"/>
          <w:szCs w:val="22"/>
        </w:rPr>
      </w:pPr>
      <w:r>
        <w:rPr>
          <w:rFonts w:asciiTheme="minorHAnsi" w:hAnsiTheme="minorHAnsi"/>
          <w:i/>
          <w:sz w:val="22"/>
          <w:szCs w:val="22"/>
          <w:highlight w:val="yellow"/>
        </w:rPr>
        <w:t>(</w:t>
      </w:r>
      <w:r w:rsidRPr="0015745D">
        <w:rPr>
          <w:rFonts w:asciiTheme="minorHAnsi" w:hAnsiTheme="minorHAnsi"/>
          <w:i/>
          <w:sz w:val="22"/>
          <w:szCs w:val="22"/>
          <w:highlight w:val="yellow"/>
        </w:rPr>
        <w:t xml:space="preserve">Poznámka: </w:t>
      </w:r>
      <w:r>
        <w:rPr>
          <w:rFonts w:asciiTheme="minorHAnsi" w:hAnsiTheme="minorHAnsi"/>
          <w:i/>
          <w:sz w:val="22"/>
          <w:szCs w:val="22"/>
          <w:highlight w:val="yellow"/>
        </w:rPr>
        <w:t xml:space="preserve">V případě, že příjemce zasílá následně doplnění závěrečné zprávy z důvodů, že nedostupnosti kompletních statistik ke dni ukončení projektu  30. 9. 2017, je třeba zaslat současně s kompletními statistikami </w:t>
      </w:r>
      <w:r w:rsidR="00F71DF8">
        <w:rPr>
          <w:rFonts w:asciiTheme="minorHAnsi" w:hAnsiTheme="minorHAnsi"/>
          <w:i/>
          <w:sz w:val="22"/>
          <w:szCs w:val="22"/>
          <w:highlight w:val="yellow"/>
        </w:rPr>
        <w:t>a jejich vyhodnocením</w:t>
      </w:r>
      <w:r w:rsidR="00BB1977">
        <w:rPr>
          <w:rFonts w:asciiTheme="minorHAnsi" w:hAnsiTheme="minorHAnsi"/>
          <w:i/>
          <w:sz w:val="22"/>
          <w:szCs w:val="22"/>
          <w:highlight w:val="yellow"/>
        </w:rPr>
        <w:t>, kompletní vyúčtování po vyrovnání se státním rozpočtem, a dále</w:t>
      </w:r>
      <w:r w:rsidR="00F71DF8">
        <w:rPr>
          <w:rFonts w:asciiTheme="minorHAnsi" w:hAnsiTheme="minorHAnsi"/>
          <w:i/>
          <w:sz w:val="22"/>
          <w:szCs w:val="22"/>
          <w:highlight w:val="yellow"/>
        </w:rPr>
        <w:t xml:space="preserve"> </w:t>
      </w:r>
      <w:r>
        <w:rPr>
          <w:rFonts w:asciiTheme="minorHAnsi" w:hAnsiTheme="minorHAnsi"/>
          <w:i/>
          <w:sz w:val="22"/>
          <w:szCs w:val="22"/>
          <w:highlight w:val="yellow"/>
        </w:rPr>
        <w:t>i a</w:t>
      </w:r>
      <w:r w:rsidRPr="0015745D">
        <w:rPr>
          <w:rFonts w:asciiTheme="minorHAnsi" w:hAnsiTheme="minorHAnsi"/>
          <w:i/>
          <w:sz w:val="22"/>
          <w:szCs w:val="22"/>
          <w:highlight w:val="yellow"/>
        </w:rPr>
        <w:t>k</w:t>
      </w:r>
      <w:r w:rsidRPr="0015745D">
        <w:rPr>
          <w:rFonts w:asciiTheme="minorHAnsi" w:hAnsiTheme="minorHAnsi" w:cs="Arial"/>
          <w:i/>
          <w:sz w:val="22"/>
          <w:szCs w:val="22"/>
          <w:highlight w:val="yellow"/>
        </w:rPr>
        <w:t>tualizovan</w:t>
      </w:r>
      <w:r>
        <w:rPr>
          <w:rFonts w:asciiTheme="minorHAnsi" w:hAnsiTheme="minorHAnsi" w:cs="Arial"/>
          <w:i/>
          <w:sz w:val="22"/>
          <w:szCs w:val="22"/>
          <w:highlight w:val="yellow"/>
        </w:rPr>
        <w:t>é</w:t>
      </w:r>
      <w:r w:rsidRPr="0015745D">
        <w:rPr>
          <w:rFonts w:asciiTheme="minorHAnsi" w:hAnsiTheme="minorHAnsi" w:cs="Arial"/>
          <w:i/>
          <w:sz w:val="22"/>
          <w:szCs w:val="22"/>
          <w:highlight w:val="yellow"/>
        </w:rPr>
        <w:t xml:space="preserve"> zpracování </w:t>
      </w:r>
      <w:r>
        <w:rPr>
          <w:rFonts w:asciiTheme="minorHAnsi" w:hAnsiTheme="minorHAnsi" w:cs="Arial"/>
          <w:i/>
          <w:sz w:val="22"/>
          <w:szCs w:val="22"/>
          <w:highlight w:val="yellow"/>
        </w:rPr>
        <w:t xml:space="preserve">kapitoly 5 </w:t>
      </w:r>
      <w:r w:rsidRPr="0015745D">
        <w:rPr>
          <w:rFonts w:asciiTheme="minorHAnsi" w:hAnsiTheme="minorHAnsi" w:cs="Arial"/>
          <w:i/>
          <w:sz w:val="22"/>
          <w:szCs w:val="22"/>
          <w:highlight w:val="yellow"/>
        </w:rPr>
        <w:t>k přínosům a dopadům projektu</w:t>
      </w:r>
      <w:r>
        <w:rPr>
          <w:rFonts w:asciiTheme="minorHAnsi" w:hAnsiTheme="minorHAnsi" w:cs="Arial"/>
          <w:i/>
          <w:sz w:val="22"/>
          <w:szCs w:val="22"/>
          <w:highlight w:val="yellow"/>
        </w:rPr>
        <w:t xml:space="preserve">, vč. </w:t>
      </w:r>
      <w:r w:rsidRPr="0015745D">
        <w:rPr>
          <w:rFonts w:asciiTheme="minorHAnsi" w:hAnsiTheme="minorHAnsi" w:cs="Arial"/>
          <w:i/>
          <w:sz w:val="22"/>
          <w:szCs w:val="22"/>
          <w:highlight w:val="yellow"/>
        </w:rPr>
        <w:t>grafick</w:t>
      </w:r>
      <w:r>
        <w:rPr>
          <w:rFonts w:asciiTheme="minorHAnsi" w:hAnsiTheme="minorHAnsi" w:cs="Arial"/>
          <w:i/>
          <w:sz w:val="22"/>
          <w:szCs w:val="22"/>
          <w:highlight w:val="yellow"/>
        </w:rPr>
        <w:t>ých přehledů</w:t>
      </w:r>
      <w:r w:rsidR="00F71DF8">
        <w:rPr>
          <w:rFonts w:asciiTheme="minorHAnsi" w:hAnsiTheme="minorHAnsi" w:cs="Arial"/>
          <w:i/>
          <w:sz w:val="22"/>
          <w:szCs w:val="22"/>
          <w:highlight w:val="yellow"/>
        </w:rPr>
        <w:t xml:space="preserve">, </w:t>
      </w:r>
      <w:r>
        <w:rPr>
          <w:rFonts w:asciiTheme="minorHAnsi" w:hAnsiTheme="minorHAnsi" w:cs="Arial"/>
          <w:i/>
          <w:sz w:val="22"/>
          <w:szCs w:val="22"/>
          <w:highlight w:val="yellow"/>
        </w:rPr>
        <w:t>a to nejdéle do</w:t>
      </w:r>
      <w:r w:rsidRPr="0015745D">
        <w:rPr>
          <w:rFonts w:asciiTheme="minorHAnsi" w:hAnsiTheme="minorHAnsi" w:cs="Arial"/>
          <w:i/>
          <w:sz w:val="22"/>
          <w:szCs w:val="22"/>
          <w:highlight w:val="yellow"/>
        </w:rPr>
        <w:t> 31. 3. 2018)</w:t>
      </w:r>
      <w:r w:rsidRPr="0015745D">
        <w:rPr>
          <w:rFonts w:asciiTheme="minorHAnsi" w:hAnsiTheme="minorHAnsi" w:cs="Arial"/>
          <w:i/>
          <w:sz w:val="22"/>
          <w:szCs w:val="22"/>
        </w:rPr>
        <w:t xml:space="preserve"> </w:t>
      </w:r>
    </w:p>
    <w:p w:rsidR="00212C87" w:rsidRPr="00D14354" w:rsidRDefault="00212C87" w:rsidP="00FE3E6D">
      <w:pPr>
        <w:pStyle w:val="Zkladntext3"/>
        <w:tabs>
          <w:tab w:val="clear" w:pos="2160"/>
          <w:tab w:val="left" w:pos="0"/>
        </w:tabs>
        <w:spacing w:before="0" w:line="240" w:lineRule="auto"/>
        <w:ind w:left="0" w:firstLine="0"/>
        <w:jc w:val="both"/>
        <w:outlineLvl w:val="0"/>
        <w:rPr>
          <w:rFonts w:asciiTheme="minorHAnsi" w:hAnsiTheme="minorHAnsi" w:cs="Arial"/>
          <w:i/>
        </w:rPr>
      </w:pPr>
    </w:p>
    <w:p w:rsidR="00EA2CC7" w:rsidRPr="00EA2CC7" w:rsidRDefault="00E0181C" w:rsidP="00415488">
      <w:pPr>
        <w:pStyle w:val="Odstavecseseznamem"/>
        <w:numPr>
          <w:ilvl w:val="0"/>
          <w:numId w:val="1"/>
        </w:numPr>
        <w:autoSpaceDE w:val="0"/>
        <w:autoSpaceDN w:val="0"/>
        <w:adjustRightInd w:val="0"/>
        <w:spacing w:after="120"/>
        <w:ind w:left="567" w:hanging="567"/>
        <w:rPr>
          <w:rFonts w:asciiTheme="minorHAnsi" w:hAnsiTheme="minorHAnsi" w:cs="Arial"/>
          <w:b/>
          <w:color w:val="000000"/>
          <w:sz w:val="22"/>
          <w:szCs w:val="22"/>
        </w:rPr>
      </w:pPr>
      <w:r w:rsidRPr="00EA2CC7">
        <w:rPr>
          <w:rStyle w:val="Nadpis1Char"/>
        </w:rPr>
        <w:t>Titulní list</w:t>
      </w:r>
      <w:r w:rsidRPr="00D14354">
        <w:rPr>
          <w:rFonts w:asciiTheme="minorHAnsi" w:hAnsiTheme="minorHAnsi" w:cs="Arial"/>
          <w:color w:val="000000"/>
          <w:sz w:val="22"/>
          <w:szCs w:val="22"/>
        </w:rPr>
        <w:t xml:space="preserve"> </w:t>
      </w:r>
    </w:p>
    <w:p w:rsidR="00E0181C" w:rsidRPr="00D14354" w:rsidRDefault="00E0181C" w:rsidP="00EA2CC7">
      <w:pPr>
        <w:pStyle w:val="Odstavecseseznamem"/>
        <w:autoSpaceDE w:val="0"/>
        <w:autoSpaceDN w:val="0"/>
        <w:adjustRightInd w:val="0"/>
        <w:spacing w:after="120"/>
        <w:ind w:left="567"/>
        <w:rPr>
          <w:rFonts w:asciiTheme="minorHAnsi" w:hAnsiTheme="minorHAnsi" w:cs="Arial"/>
          <w:b/>
          <w:color w:val="000000"/>
          <w:sz w:val="22"/>
          <w:szCs w:val="22"/>
        </w:rPr>
      </w:pPr>
      <w:r w:rsidRPr="00EA2CC7">
        <w:rPr>
          <w:rFonts w:asciiTheme="minorHAnsi" w:hAnsiTheme="minorHAnsi" w:cs="Arial"/>
          <w:i/>
          <w:color w:val="000000"/>
          <w:sz w:val="22"/>
          <w:szCs w:val="22"/>
        </w:rPr>
        <w:t>(1 strana)</w:t>
      </w:r>
    </w:p>
    <w:p w:rsidR="00EA2CC7" w:rsidRPr="00EA2CC7" w:rsidRDefault="00E0181C" w:rsidP="00415488">
      <w:pPr>
        <w:pStyle w:val="Odstavecseseznamem"/>
        <w:numPr>
          <w:ilvl w:val="0"/>
          <w:numId w:val="1"/>
        </w:numPr>
        <w:autoSpaceDE w:val="0"/>
        <w:autoSpaceDN w:val="0"/>
        <w:adjustRightInd w:val="0"/>
        <w:spacing w:after="120"/>
        <w:ind w:left="567" w:hanging="567"/>
        <w:rPr>
          <w:rFonts w:asciiTheme="minorHAnsi" w:hAnsiTheme="minorHAnsi" w:cs="Arial"/>
          <w:b/>
          <w:i/>
          <w:color w:val="000000"/>
          <w:sz w:val="22"/>
          <w:szCs w:val="22"/>
        </w:rPr>
      </w:pPr>
      <w:r w:rsidRPr="00EA2CC7">
        <w:rPr>
          <w:rStyle w:val="Nadpis1Char"/>
        </w:rPr>
        <w:t>Obsah</w:t>
      </w:r>
      <w:r w:rsidRPr="00EA2CC7">
        <w:rPr>
          <w:rFonts w:asciiTheme="minorHAnsi" w:hAnsiTheme="minorHAnsi" w:cs="Arial"/>
          <w:color w:val="000000"/>
          <w:sz w:val="28"/>
          <w:szCs w:val="28"/>
        </w:rPr>
        <w:t xml:space="preserve"> </w:t>
      </w:r>
    </w:p>
    <w:p w:rsidR="00E0181C" w:rsidRPr="00EA2CC7" w:rsidRDefault="00E0181C" w:rsidP="00FE3E6D">
      <w:pPr>
        <w:pStyle w:val="Odstavecseseznamem"/>
        <w:autoSpaceDE w:val="0"/>
        <w:autoSpaceDN w:val="0"/>
        <w:adjustRightInd w:val="0"/>
        <w:spacing w:after="120"/>
        <w:ind w:left="0" w:firstLine="0"/>
        <w:rPr>
          <w:rFonts w:asciiTheme="minorHAnsi" w:hAnsiTheme="minorHAnsi" w:cs="Arial"/>
          <w:b/>
          <w:i/>
          <w:color w:val="000000"/>
          <w:sz w:val="22"/>
          <w:szCs w:val="22"/>
        </w:rPr>
      </w:pPr>
      <w:r w:rsidRPr="00EA2CC7">
        <w:rPr>
          <w:rFonts w:asciiTheme="minorHAnsi" w:hAnsiTheme="minorHAnsi" w:cs="Arial"/>
          <w:color w:val="000000"/>
          <w:sz w:val="22"/>
          <w:szCs w:val="22"/>
        </w:rPr>
        <w:t>(</w:t>
      </w:r>
      <w:r w:rsidRPr="00EA2CC7">
        <w:rPr>
          <w:rFonts w:asciiTheme="minorHAnsi" w:hAnsiTheme="minorHAnsi" w:cs="Arial"/>
          <w:i/>
          <w:color w:val="000000"/>
          <w:sz w:val="22"/>
          <w:szCs w:val="22"/>
        </w:rPr>
        <w:t>1 strana</w:t>
      </w:r>
      <w:r w:rsidR="00B046D7" w:rsidRPr="00EA2CC7">
        <w:rPr>
          <w:rFonts w:asciiTheme="minorHAnsi" w:hAnsiTheme="minorHAnsi" w:cs="Arial"/>
          <w:i/>
          <w:color w:val="000000"/>
          <w:sz w:val="22"/>
          <w:szCs w:val="22"/>
        </w:rPr>
        <w:t xml:space="preserve"> – doplňte dle povinné, níže uvedené osnovy</w:t>
      </w:r>
      <w:r w:rsidR="00EA2CC7" w:rsidRPr="00EA2CC7">
        <w:rPr>
          <w:rFonts w:asciiTheme="minorHAnsi" w:hAnsiTheme="minorHAnsi" w:cs="Arial"/>
          <w:i/>
          <w:color w:val="000000"/>
          <w:sz w:val="22"/>
          <w:szCs w:val="22"/>
        </w:rPr>
        <w:t xml:space="preserve"> – nejlépe automaticky s aktualizovaným očíslováním stránek</w:t>
      </w:r>
      <w:r w:rsidRPr="00EA2CC7">
        <w:rPr>
          <w:rFonts w:asciiTheme="minorHAnsi" w:hAnsiTheme="minorHAnsi" w:cs="Arial"/>
          <w:i/>
          <w:color w:val="000000"/>
          <w:sz w:val="22"/>
          <w:szCs w:val="22"/>
        </w:rPr>
        <w:t>)</w:t>
      </w:r>
    </w:p>
    <w:p w:rsidR="009279F9" w:rsidRPr="00EA2CC7" w:rsidRDefault="009279F9" w:rsidP="00415488">
      <w:pPr>
        <w:pStyle w:val="Odstavecseseznamem"/>
        <w:numPr>
          <w:ilvl w:val="0"/>
          <w:numId w:val="1"/>
        </w:numPr>
        <w:autoSpaceDE w:val="0"/>
        <w:autoSpaceDN w:val="0"/>
        <w:adjustRightInd w:val="0"/>
        <w:spacing w:after="120"/>
        <w:ind w:left="567" w:hanging="567"/>
        <w:rPr>
          <w:rFonts w:asciiTheme="minorHAnsi" w:hAnsiTheme="minorHAnsi" w:cs="Arial"/>
          <w:b/>
          <w:color w:val="000000"/>
          <w:sz w:val="28"/>
          <w:szCs w:val="28"/>
        </w:rPr>
      </w:pPr>
      <w:r w:rsidRPr="00EA2CC7">
        <w:rPr>
          <w:rStyle w:val="Nadpis1Char"/>
        </w:rPr>
        <w:t xml:space="preserve">Tisková zpráva </w:t>
      </w:r>
    </w:p>
    <w:p w:rsidR="009279F9" w:rsidRPr="00EA2CC7" w:rsidRDefault="009279F9" w:rsidP="009279F9">
      <w:pPr>
        <w:pStyle w:val="Novelizanbod"/>
        <w:numPr>
          <w:ilvl w:val="0"/>
          <w:numId w:val="0"/>
        </w:numPr>
        <w:ind w:left="567" w:hanging="567"/>
        <w:rPr>
          <w:rFonts w:asciiTheme="minorHAnsi" w:hAnsiTheme="minorHAnsi"/>
          <w:i/>
          <w:sz w:val="22"/>
          <w:szCs w:val="22"/>
        </w:rPr>
      </w:pPr>
      <w:r w:rsidRPr="00EA2CC7">
        <w:rPr>
          <w:rFonts w:asciiTheme="minorHAnsi" w:hAnsiTheme="minorHAnsi"/>
          <w:i/>
          <w:sz w:val="22"/>
          <w:szCs w:val="22"/>
        </w:rPr>
        <w:t>(stručný popis a zhodnocení výsledku projektu - v češtině a její ekvivalent v angličtině)</w:t>
      </w:r>
    </w:p>
    <w:tbl>
      <w:tblPr>
        <w:tblStyle w:val="Mkatabulky"/>
        <w:tblW w:w="0" w:type="auto"/>
        <w:tblInd w:w="108" w:type="dxa"/>
        <w:tblLook w:val="01E0" w:firstRow="1" w:lastRow="1" w:firstColumn="1" w:lastColumn="1" w:noHBand="0" w:noVBand="0"/>
      </w:tblPr>
      <w:tblGrid>
        <w:gridCol w:w="4819"/>
        <w:gridCol w:w="4360"/>
      </w:tblGrid>
      <w:tr w:rsidR="009279F9" w:rsidRPr="00EA2CC7" w:rsidTr="00CF0CEE">
        <w:trPr>
          <w:trHeight w:val="243"/>
        </w:trPr>
        <w:tc>
          <w:tcPr>
            <w:tcW w:w="4819" w:type="dxa"/>
          </w:tcPr>
          <w:p w:rsidR="009279F9" w:rsidRPr="00EA2CC7" w:rsidRDefault="009279F9" w:rsidP="00CF0CEE">
            <w:pPr>
              <w:pStyle w:val="Novelizanbod"/>
              <w:numPr>
                <w:ilvl w:val="0"/>
                <w:numId w:val="0"/>
              </w:numPr>
              <w:rPr>
                <w:rFonts w:asciiTheme="minorHAnsi" w:hAnsiTheme="minorHAnsi"/>
                <w:sz w:val="22"/>
                <w:szCs w:val="22"/>
              </w:rPr>
            </w:pPr>
            <w:r w:rsidRPr="00EA2CC7">
              <w:rPr>
                <w:rFonts w:asciiTheme="minorHAnsi" w:hAnsiTheme="minorHAnsi"/>
                <w:sz w:val="22"/>
                <w:szCs w:val="22"/>
              </w:rPr>
              <w:t>(v čj. - max. rozsah 1000 znaků – P 29)</w:t>
            </w:r>
          </w:p>
        </w:tc>
        <w:tc>
          <w:tcPr>
            <w:tcW w:w="4360" w:type="dxa"/>
          </w:tcPr>
          <w:p w:rsidR="009279F9" w:rsidRPr="00EA2CC7" w:rsidRDefault="009279F9" w:rsidP="00CF0CEE">
            <w:pPr>
              <w:pStyle w:val="Novelizanbod"/>
              <w:numPr>
                <w:ilvl w:val="0"/>
                <w:numId w:val="0"/>
              </w:numPr>
              <w:rPr>
                <w:rFonts w:asciiTheme="minorHAnsi" w:hAnsiTheme="minorHAnsi"/>
                <w:sz w:val="22"/>
                <w:szCs w:val="22"/>
              </w:rPr>
            </w:pPr>
            <w:r w:rsidRPr="00EA2CC7">
              <w:rPr>
                <w:rFonts w:asciiTheme="minorHAnsi" w:hAnsiTheme="minorHAnsi"/>
                <w:sz w:val="22"/>
                <w:szCs w:val="22"/>
              </w:rPr>
              <w:t>(v angl. - max. rozsah 1000 znaků – PN8)</w:t>
            </w:r>
          </w:p>
        </w:tc>
      </w:tr>
      <w:tr w:rsidR="009279F9" w:rsidRPr="00EA2CC7" w:rsidTr="00CF0CEE">
        <w:trPr>
          <w:trHeight w:val="243"/>
        </w:trPr>
        <w:tc>
          <w:tcPr>
            <w:tcW w:w="4819" w:type="dxa"/>
          </w:tcPr>
          <w:p w:rsidR="009279F9" w:rsidRPr="00EA2CC7" w:rsidRDefault="009279F9" w:rsidP="00CF0CEE">
            <w:pPr>
              <w:pStyle w:val="Novelizanbod"/>
              <w:numPr>
                <w:ilvl w:val="0"/>
                <w:numId w:val="0"/>
              </w:numPr>
              <w:rPr>
                <w:rFonts w:asciiTheme="minorHAnsi" w:hAnsiTheme="minorHAnsi"/>
                <w:sz w:val="22"/>
                <w:szCs w:val="22"/>
              </w:rPr>
            </w:pPr>
          </w:p>
          <w:p w:rsidR="009279F9" w:rsidRPr="00EA2CC7" w:rsidRDefault="009279F9" w:rsidP="00D8047F">
            <w:pPr>
              <w:pStyle w:val="Novelizanbod"/>
              <w:numPr>
                <w:ilvl w:val="0"/>
                <w:numId w:val="0"/>
              </w:numPr>
              <w:rPr>
                <w:rFonts w:asciiTheme="minorHAnsi" w:hAnsiTheme="minorHAnsi"/>
                <w:sz w:val="22"/>
                <w:szCs w:val="22"/>
              </w:rPr>
            </w:pPr>
          </w:p>
        </w:tc>
        <w:tc>
          <w:tcPr>
            <w:tcW w:w="4360" w:type="dxa"/>
          </w:tcPr>
          <w:p w:rsidR="009279F9" w:rsidRPr="00EA2CC7" w:rsidRDefault="009279F9" w:rsidP="00CF0CEE">
            <w:pPr>
              <w:pStyle w:val="Novelizanbod"/>
              <w:numPr>
                <w:ilvl w:val="0"/>
                <w:numId w:val="0"/>
              </w:numPr>
              <w:rPr>
                <w:rFonts w:asciiTheme="minorHAnsi" w:hAnsiTheme="minorHAnsi"/>
                <w:sz w:val="22"/>
                <w:szCs w:val="22"/>
              </w:rPr>
            </w:pPr>
          </w:p>
          <w:p w:rsidR="009279F9" w:rsidRPr="00EA2CC7" w:rsidRDefault="009279F9" w:rsidP="00D8047F">
            <w:pPr>
              <w:pStyle w:val="Novelizanbod"/>
              <w:numPr>
                <w:ilvl w:val="0"/>
                <w:numId w:val="0"/>
              </w:numPr>
              <w:rPr>
                <w:rFonts w:asciiTheme="minorHAnsi" w:hAnsiTheme="minorHAnsi"/>
                <w:sz w:val="22"/>
                <w:szCs w:val="22"/>
              </w:rPr>
            </w:pPr>
          </w:p>
        </w:tc>
      </w:tr>
    </w:tbl>
    <w:p w:rsidR="009279F9" w:rsidRPr="00B046D7" w:rsidRDefault="009279F9" w:rsidP="009279F9">
      <w:pPr>
        <w:autoSpaceDE w:val="0"/>
        <w:autoSpaceDN w:val="0"/>
        <w:adjustRightInd w:val="0"/>
        <w:rPr>
          <w:rFonts w:asciiTheme="minorHAnsi" w:hAnsiTheme="minorHAnsi" w:cs="Arial"/>
          <w:b/>
          <w:color w:val="000000"/>
        </w:rPr>
      </w:pPr>
    </w:p>
    <w:p w:rsidR="009279F9" w:rsidRPr="00EA2CC7" w:rsidRDefault="009279F9" w:rsidP="00EA2CC7">
      <w:pPr>
        <w:pStyle w:val="Nadpis1"/>
      </w:pPr>
      <w:r w:rsidRPr="00EA2CC7">
        <w:t xml:space="preserve">Výsledky a celkové zhodnocení průběhu řešení projektu </w:t>
      </w:r>
      <w:r w:rsidR="00EA2CC7">
        <w:t>(</w:t>
      </w:r>
      <w:r w:rsidRPr="00EA2CC7">
        <w:t>za celou dobu řešení, v letech 2013 – 2017</w:t>
      </w:r>
      <w:r w:rsidR="00EA2CC7">
        <w:t>)</w:t>
      </w:r>
    </w:p>
    <w:p w:rsidR="00EA2CC7" w:rsidRPr="003E7049" w:rsidRDefault="003A193F" w:rsidP="003D7477">
      <w:pPr>
        <w:pStyle w:val="Nadpis2"/>
      </w:pPr>
      <w:r>
        <w:t xml:space="preserve">Programové cíle: </w:t>
      </w:r>
    </w:p>
    <w:p w:rsidR="008472E8" w:rsidRDefault="008472E8" w:rsidP="00415488">
      <w:pPr>
        <w:pStyle w:val="Odstavecseseznamem"/>
        <w:numPr>
          <w:ilvl w:val="0"/>
          <w:numId w:val="10"/>
        </w:numPr>
        <w:rPr>
          <w:rFonts w:ascii="Calibri" w:hAnsi="Calibri"/>
          <w:b/>
          <w:sz w:val="22"/>
          <w:szCs w:val="22"/>
          <w:u w:val="single"/>
        </w:rPr>
      </w:pPr>
      <w:r w:rsidRPr="008472E8">
        <w:rPr>
          <w:rFonts w:ascii="Calibri" w:hAnsi="Calibri"/>
          <w:b/>
          <w:sz w:val="22"/>
          <w:szCs w:val="22"/>
          <w:u w:val="single"/>
        </w:rPr>
        <w:t>Zpřístupnění základních EIZ:</w:t>
      </w:r>
    </w:p>
    <w:p w:rsidR="008472E8" w:rsidRDefault="008472E8" w:rsidP="00415488">
      <w:pPr>
        <w:pStyle w:val="Odstavecseseznamem"/>
        <w:numPr>
          <w:ilvl w:val="1"/>
          <w:numId w:val="10"/>
        </w:numPr>
        <w:rPr>
          <w:rFonts w:ascii="Calibri" w:hAnsi="Calibri"/>
          <w:sz w:val="22"/>
          <w:szCs w:val="22"/>
          <w:u w:val="single"/>
        </w:rPr>
      </w:pPr>
      <w:r w:rsidRPr="008472E8">
        <w:rPr>
          <w:rFonts w:ascii="Calibri" w:hAnsi="Calibri"/>
          <w:sz w:val="22"/>
          <w:szCs w:val="22"/>
          <w:u w:val="single"/>
        </w:rPr>
        <w:t>Zpřístupnění</w:t>
      </w:r>
      <w:r>
        <w:rPr>
          <w:rFonts w:ascii="Calibri" w:hAnsi="Calibri"/>
          <w:sz w:val="22"/>
          <w:szCs w:val="22"/>
          <w:u w:val="single"/>
        </w:rPr>
        <w:t xml:space="preserve"> a pořízení primárních multioborových EIZ</w:t>
      </w:r>
    </w:p>
    <w:p w:rsidR="00886B1B" w:rsidRDefault="00886B1B" w:rsidP="00886B1B">
      <w:pPr>
        <w:rPr>
          <w:u w:val="single"/>
        </w:rPr>
      </w:pPr>
    </w:p>
    <w:tbl>
      <w:tblPr>
        <w:tblStyle w:val="Mkatabulky"/>
        <w:tblW w:w="9061" w:type="dxa"/>
        <w:tblInd w:w="567" w:type="dxa"/>
        <w:tblLook w:val="04A0" w:firstRow="1" w:lastRow="0" w:firstColumn="1" w:lastColumn="0" w:noHBand="0" w:noVBand="1"/>
      </w:tblPr>
      <w:tblGrid>
        <w:gridCol w:w="3602"/>
        <w:gridCol w:w="1121"/>
        <w:gridCol w:w="1121"/>
        <w:gridCol w:w="1121"/>
        <w:gridCol w:w="1048"/>
        <w:gridCol w:w="1048"/>
      </w:tblGrid>
      <w:tr w:rsidR="003A193F" w:rsidTr="003A193F">
        <w:tc>
          <w:tcPr>
            <w:tcW w:w="3692" w:type="dxa"/>
          </w:tcPr>
          <w:p w:rsidR="003A193F" w:rsidRPr="00886B1B" w:rsidRDefault="003A193F" w:rsidP="003A193F">
            <w:pPr>
              <w:ind w:left="0" w:firstLine="0"/>
              <w:rPr>
                <w:b/>
              </w:rPr>
            </w:pPr>
            <w:r w:rsidRPr="00886B1B">
              <w:rPr>
                <w:b/>
              </w:rPr>
              <w:t xml:space="preserve">název </w:t>
            </w:r>
            <w:r w:rsidRPr="003A193F">
              <w:rPr>
                <w:b/>
              </w:rPr>
              <w:t>primárníh</w:t>
            </w:r>
            <w:r>
              <w:rPr>
                <w:b/>
              </w:rPr>
              <w:t>o</w:t>
            </w:r>
            <w:r w:rsidRPr="003A193F">
              <w:rPr>
                <w:b/>
              </w:rPr>
              <w:t xml:space="preserve"> multioborov</w:t>
            </w:r>
            <w:r>
              <w:rPr>
                <w:b/>
              </w:rPr>
              <w:t>ého</w:t>
            </w:r>
            <w:r w:rsidRPr="003A193F">
              <w:rPr>
                <w:b/>
              </w:rPr>
              <w:t xml:space="preserve"> </w:t>
            </w:r>
            <w:r w:rsidRPr="00886B1B">
              <w:rPr>
                <w:b/>
              </w:rPr>
              <w:t>EIZ/kolekce EIZ</w:t>
            </w:r>
          </w:p>
        </w:tc>
        <w:tc>
          <w:tcPr>
            <w:tcW w:w="1124" w:type="dxa"/>
          </w:tcPr>
          <w:p w:rsidR="003A193F" w:rsidRPr="00886B1B" w:rsidRDefault="003A193F" w:rsidP="00886B1B">
            <w:pPr>
              <w:ind w:left="0" w:firstLine="0"/>
              <w:rPr>
                <w:b/>
              </w:rPr>
            </w:pPr>
            <w:r w:rsidRPr="00886B1B">
              <w:rPr>
                <w:b/>
              </w:rPr>
              <w:t>počet uživatelů typu VVŠ</w:t>
            </w:r>
          </w:p>
        </w:tc>
        <w:tc>
          <w:tcPr>
            <w:tcW w:w="1124" w:type="dxa"/>
          </w:tcPr>
          <w:p w:rsidR="003A193F" w:rsidRPr="00886B1B" w:rsidRDefault="003A193F" w:rsidP="00886B1B">
            <w:pPr>
              <w:ind w:left="0" w:firstLine="0"/>
              <w:rPr>
                <w:b/>
              </w:rPr>
            </w:pPr>
            <w:r w:rsidRPr="00886B1B">
              <w:rPr>
                <w:b/>
              </w:rPr>
              <w:t>počet uživatelů typu VVI</w:t>
            </w:r>
          </w:p>
        </w:tc>
        <w:tc>
          <w:tcPr>
            <w:tcW w:w="1124" w:type="dxa"/>
          </w:tcPr>
          <w:p w:rsidR="003A193F" w:rsidRPr="00886B1B" w:rsidRDefault="003A193F" w:rsidP="00886B1B">
            <w:pPr>
              <w:ind w:left="0" w:firstLine="0"/>
              <w:rPr>
                <w:b/>
              </w:rPr>
            </w:pPr>
            <w:r w:rsidRPr="00886B1B">
              <w:rPr>
                <w:b/>
              </w:rPr>
              <w:t xml:space="preserve">počet uživatelů typu </w:t>
            </w:r>
            <w:r w:rsidRPr="00886B1B">
              <w:rPr>
                <w:b/>
              </w:rPr>
              <w:lastRenderedPageBreak/>
              <w:t>ostatní VO</w:t>
            </w:r>
          </w:p>
        </w:tc>
        <w:tc>
          <w:tcPr>
            <w:tcW w:w="1048" w:type="dxa"/>
          </w:tcPr>
          <w:p w:rsidR="003A193F" w:rsidRPr="00886B1B" w:rsidRDefault="003A193F" w:rsidP="00886B1B">
            <w:pPr>
              <w:ind w:left="0" w:firstLine="0"/>
              <w:rPr>
                <w:b/>
              </w:rPr>
            </w:pPr>
            <w:r w:rsidRPr="00886B1B">
              <w:rPr>
                <w:b/>
              </w:rPr>
              <w:lastRenderedPageBreak/>
              <w:t>počet uživatelů typu SK</w:t>
            </w:r>
          </w:p>
        </w:tc>
        <w:tc>
          <w:tcPr>
            <w:tcW w:w="949" w:type="dxa"/>
          </w:tcPr>
          <w:p w:rsidR="003A193F" w:rsidRPr="00886B1B" w:rsidRDefault="003A193F" w:rsidP="00886B1B">
            <w:pPr>
              <w:ind w:left="0" w:firstLine="0"/>
              <w:rPr>
                <w:b/>
              </w:rPr>
            </w:pPr>
            <w:r>
              <w:rPr>
                <w:b/>
              </w:rPr>
              <w:t xml:space="preserve">počet uživatelů </w:t>
            </w:r>
            <w:r>
              <w:rPr>
                <w:b/>
              </w:rPr>
              <w:lastRenderedPageBreak/>
              <w:t>jiného typu</w:t>
            </w:r>
          </w:p>
        </w:tc>
      </w:tr>
      <w:tr w:rsidR="003A193F" w:rsidTr="003A193F">
        <w:tc>
          <w:tcPr>
            <w:tcW w:w="3692" w:type="dxa"/>
          </w:tcPr>
          <w:p w:rsidR="003A193F" w:rsidRPr="00886B1B" w:rsidRDefault="003A193F" w:rsidP="00886B1B">
            <w:pPr>
              <w:ind w:left="0" w:firstLine="0"/>
              <w:rPr>
                <w:b/>
              </w:rPr>
            </w:pPr>
          </w:p>
        </w:tc>
        <w:tc>
          <w:tcPr>
            <w:tcW w:w="1124" w:type="dxa"/>
          </w:tcPr>
          <w:p w:rsidR="003A193F" w:rsidRPr="00886B1B" w:rsidRDefault="003A193F" w:rsidP="00886B1B">
            <w:pPr>
              <w:ind w:left="0" w:firstLine="0"/>
              <w:rPr>
                <w:b/>
              </w:rPr>
            </w:pPr>
          </w:p>
        </w:tc>
        <w:tc>
          <w:tcPr>
            <w:tcW w:w="1124" w:type="dxa"/>
          </w:tcPr>
          <w:p w:rsidR="003A193F" w:rsidRPr="00886B1B" w:rsidRDefault="003A193F" w:rsidP="00886B1B">
            <w:pPr>
              <w:ind w:left="0" w:firstLine="0"/>
              <w:rPr>
                <w:b/>
              </w:rPr>
            </w:pPr>
          </w:p>
        </w:tc>
        <w:tc>
          <w:tcPr>
            <w:tcW w:w="1124" w:type="dxa"/>
          </w:tcPr>
          <w:p w:rsidR="003A193F" w:rsidRPr="00886B1B" w:rsidRDefault="003A193F" w:rsidP="00886B1B">
            <w:pPr>
              <w:ind w:left="0" w:firstLine="0"/>
              <w:rPr>
                <w:b/>
              </w:rPr>
            </w:pPr>
          </w:p>
        </w:tc>
        <w:tc>
          <w:tcPr>
            <w:tcW w:w="1048" w:type="dxa"/>
          </w:tcPr>
          <w:p w:rsidR="003A193F" w:rsidRPr="00886B1B" w:rsidRDefault="003A193F" w:rsidP="00886B1B">
            <w:pPr>
              <w:ind w:left="0" w:firstLine="0"/>
              <w:rPr>
                <w:b/>
              </w:rPr>
            </w:pPr>
          </w:p>
        </w:tc>
        <w:tc>
          <w:tcPr>
            <w:tcW w:w="949" w:type="dxa"/>
          </w:tcPr>
          <w:p w:rsidR="003A193F" w:rsidRPr="00886B1B" w:rsidRDefault="003A193F" w:rsidP="00886B1B">
            <w:pPr>
              <w:ind w:left="0" w:firstLine="0"/>
              <w:rPr>
                <w:b/>
              </w:rPr>
            </w:pPr>
          </w:p>
        </w:tc>
      </w:tr>
      <w:tr w:rsidR="003A193F" w:rsidTr="003A193F">
        <w:tc>
          <w:tcPr>
            <w:tcW w:w="3692" w:type="dxa"/>
          </w:tcPr>
          <w:p w:rsidR="003A193F" w:rsidRPr="00886B1B" w:rsidRDefault="003A193F" w:rsidP="00886B1B">
            <w:pPr>
              <w:ind w:left="0" w:firstLine="0"/>
              <w:rPr>
                <w:b/>
              </w:rPr>
            </w:pPr>
          </w:p>
        </w:tc>
        <w:tc>
          <w:tcPr>
            <w:tcW w:w="1124" w:type="dxa"/>
          </w:tcPr>
          <w:p w:rsidR="003A193F" w:rsidRPr="00886B1B" w:rsidRDefault="003A193F" w:rsidP="00886B1B">
            <w:pPr>
              <w:ind w:left="0" w:firstLine="0"/>
              <w:rPr>
                <w:b/>
              </w:rPr>
            </w:pPr>
          </w:p>
        </w:tc>
        <w:tc>
          <w:tcPr>
            <w:tcW w:w="1124" w:type="dxa"/>
          </w:tcPr>
          <w:p w:rsidR="003A193F" w:rsidRPr="00886B1B" w:rsidRDefault="003A193F" w:rsidP="00886B1B">
            <w:pPr>
              <w:ind w:left="0" w:firstLine="0"/>
              <w:rPr>
                <w:b/>
              </w:rPr>
            </w:pPr>
          </w:p>
        </w:tc>
        <w:tc>
          <w:tcPr>
            <w:tcW w:w="1124" w:type="dxa"/>
          </w:tcPr>
          <w:p w:rsidR="003A193F" w:rsidRPr="00886B1B" w:rsidRDefault="003A193F" w:rsidP="00886B1B">
            <w:pPr>
              <w:ind w:left="0" w:firstLine="0"/>
              <w:rPr>
                <w:b/>
              </w:rPr>
            </w:pPr>
          </w:p>
        </w:tc>
        <w:tc>
          <w:tcPr>
            <w:tcW w:w="1048" w:type="dxa"/>
          </w:tcPr>
          <w:p w:rsidR="003A193F" w:rsidRPr="00886B1B" w:rsidRDefault="003A193F" w:rsidP="00886B1B">
            <w:pPr>
              <w:ind w:left="0" w:firstLine="0"/>
              <w:rPr>
                <w:b/>
              </w:rPr>
            </w:pPr>
          </w:p>
        </w:tc>
        <w:tc>
          <w:tcPr>
            <w:tcW w:w="949" w:type="dxa"/>
          </w:tcPr>
          <w:p w:rsidR="003A193F" w:rsidRPr="00886B1B" w:rsidRDefault="003A193F" w:rsidP="00886B1B">
            <w:pPr>
              <w:ind w:left="0" w:firstLine="0"/>
              <w:rPr>
                <w:b/>
              </w:rPr>
            </w:pPr>
          </w:p>
        </w:tc>
      </w:tr>
    </w:tbl>
    <w:p w:rsidR="003A193F" w:rsidRPr="000E63C5" w:rsidRDefault="003A193F" w:rsidP="000E63C5">
      <w:pPr>
        <w:ind w:left="0" w:firstLine="0"/>
      </w:pPr>
      <w:r w:rsidRPr="000E63C5">
        <w:t>(</w:t>
      </w:r>
      <w:r w:rsidR="000E63C5" w:rsidRPr="000E63C5">
        <w:rPr>
          <w:i/>
        </w:rPr>
        <w:t>Poznámka:</w:t>
      </w:r>
      <w:r w:rsidR="000E63C5" w:rsidRPr="000E63C5">
        <w:t xml:space="preserve"> </w:t>
      </w:r>
      <w:r w:rsidRPr="000E63C5">
        <w:t>VVŠ – veřejná vysoká škola dle zák. č. 111/1998 Sb.</w:t>
      </w:r>
      <w:r w:rsidR="000E63C5">
        <w:t xml:space="preserve">; </w:t>
      </w:r>
      <w:r w:rsidRPr="000E63C5">
        <w:t>VVI veřejná výzkumná instituce dle zák. č. 341/2005 Sb.</w:t>
      </w:r>
      <w:r w:rsidR="000E63C5">
        <w:t xml:space="preserve">; </w:t>
      </w:r>
      <w:r w:rsidRPr="000E63C5">
        <w:t>VO- výzkumná organizace, která není VVŠ ani VVI splňující definici</w:t>
      </w:r>
      <w:r w:rsidR="000E63C5" w:rsidRPr="000E63C5">
        <w:t xml:space="preserve"> organizace pro výzkum a šíření znalostí dle ustanovení kap. I odd. 1.3 odst. 15 písm. </w:t>
      </w:r>
      <w:proofErr w:type="spellStart"/>
      <w:r w:rsidR="000E63C5" w:rsidRPr="000E63C5">
        <w:t>ee</w:t>
      </w:r>
      <w:proofErr w:type="spellEnd"/>
      <w:r w:rsidR="000E63C5" w:rsidRPr="000E63C5">
        <w:t>) Sdělení Komise (EU) – Rámec pro státní podporu výzkumu, vývoje a inovací, (2014/C 198/01</w:t>
      </w:r>
      <w:r w:rsidRPr="000E63C5">
        <w:t>)</w:t>
      </w:r>
      <w:r w:rsidR="000E63C5">
        <w:t>; SK – specializovaná knihovna dle zák. č. 257/2001 Sb.</w:t>
      </w:r>
      <w:r w:rsidR="00AF660B">
        <w:t xml:space="preserve"> </w:t>
      </w:r>
      <w:r w:rsidR="000E63C5">
        <w:t>s celostátní působností</w:t>
      </w:r>
      <w:r w:rsidR="00AF660B">
        <w:t xml:space="preserve">, se </w:t>
      </w:r>
      <w:proofErr w:type="spellStart"/>
      <w:r w:rsidR="00AF660B">
        <w:t>sam</w:t>
      </w:r>
      <w:proofErr w:type="spellEnd"/>
      <w:r w:rsidR="00AF660B">
        <w:t>. právní subjektivitou a registrací MK ČR, zřízená ústředním orgánem státní správy)</w:t>
      </w:r>
    </w:p>
    <w:p w:rsidR="00886B1B" w:rsidRPr="00886B1B" w:rsidRDefault="00886B1B" w:rsidP="00886B1B">
      <w:pPr>
        <w:rPr>
          <w:u w:val="single"/>
        </w:rPr>
      </w:pPr>
    </w:p>
    <w:p w:rsidR="008472E8" w:rsidRDefault="008472E8" w:rsidP="00415488">
      <w:pPr>
        <w:pStyle w:val="Odstavecseseznamem"/>
        <w:numPr>
          <w:ilvl w:val="1"/>
          <w:numId w:val="10"/>
        </w:numPr>
        <w:rPr>
          <w:rFonts w:ascii="Calibri" w:hAnsi="Calibri"/>
          <w:sz w:val="22"/>
          <w:szCs w:val="22"/>
          <w:u w:val="single"/>
        </w:rPr>
      </w:pPr>
      <w:r>
        <w:rPr>
          <w:rFonts w:ascii="Calibri" w:hAnsi="Calibri"/>
          <w:sz w:val="22"/>
          <w:szCs w:val="22"/>
          <w:u w:val="single"/>
        </w:rPr>
        <w:t>Zpřístupnění a pořízení sekundárních multioborových EIZ</w:t>
      </w:r>
    </w:p>
    <w:p w:rsidR="00AF660B" w:rsidRDefault="00AF660B" w:rsidP="00AF660B">
      <w:pPr>
        <w:rPr>
          <w:u w:val="single"/>
        </w:rPr>
      </w:pPr>
    </w:p>
    <w:tbl>
      <w:tblPr>
        <w:tblStyle w:val="Mkatabulky"/>
        <w:tblW w:w="9061" w:type="dxa"/>
        <w:tblInd w:w="567" w:type="dxa"/>
        <w:tblLook w:val="04A0" w:firstRow="1" w:lastRow="0" w:firstColumn="1" w:lastColumn="0" w:noHBand="0" w:noVBand="1"/>
      </w:tblPr>
      <w:tblGrid>
        <w:gridCol w:w="3602"/>
        <w:gridCol w:w="1121"/>
        <w:gridCol w:w="1121"/>
        <w:gridCol w:w="1121"/>
        <w:gridCol w:w="1048"/>
        <w:gridCol w:w="1048"/>
      </w:tblGrid>
      <w:tr w:rsidR="00AF660B" w:rsidTr="00AF015F">
        <w:tc>
          <w:tcPr>
            <w:tcW w:w="3692" w:type="dxa"/>
          </w:tcPr>
          <w:p w:rsidR="00AF660B" w:rsidRPr="00886B1B" w:rsidRDefault="00AF660B" w:rsidP="00AF660B">
            <w:pPr>
              <w:ind w:left="0" w:firstLine="0"/>
              <w:rPr>
                <w:b/>
              </w:rPr>
            </w:pPr>
            <w:r w:rsidRPr="00886B1B">
              <w:rPr>
                <w:b/>
              </w:rPr>
              <w:t xml:space="preserve">název </w:t>
            </w:r>
            <w:r>
              <w:rPr>
                <w:b/>
              </w:rPr>
              <w:t>sekundárního</w:t>
            </w:r>
            <w:r w:rsidRPr="003A193F">
              <w:rPr>
                <w:b/>
              </w:rPr>
              <w:t xml:space="preserve"> multioborov</w:t>
            </w:r>
            <w:r>
              <w:rPr>
                <w:b/>
              </w:rPr>
              <w:t>ého</w:t>
            </w:r>
            <w:r w:rsidRPr="003A193F">
              <w:rPr>
                <w:b/>
              </w:rPr>
              <w:t xml:space="preserve"> </w:t>
            </w:r>
            <w:r w:rsidRPr="00886B1B">
              <w:rPr>
                <w:b/>
              </w:rPr>
              <w:t>EIZ/kolekce EIZ</w:t>
            </w:r>
          </w:p>
        </w:tc>
        <w:tc>
          <w:tcPr>
            <w:tcW w:w="1124" w:type="dxa"/>
          </w:tcPr>
          <w:p w:rsidR="00AF660B" w:rsidRPr="00886B1B" w:rsidRDefault="00AF660B" w:rsidP="00AF015F">
            <w:pPr>
              <w:ind w:left="0" w:firstLine="0"/>
              <w:rPr>
                <w:b/>
              </w:rPr>
            </w:pPr>
            <w:r w:rsidRPr="00886B1B">
              <w:rPr>
                <w:b/>
              </w:rPr>
              <w:t>počet uživatelů typu VVŠ</w:t>
            </w:r>
          </w:p>
        </w:tc>
        <w:tc>
          <w:tcPr>
            <w:tcW w:w="1124" w:type="dxa"/>
          </w:tcPr>
          <w:p w:rsidR="00AF660B" w:rsidRPr="00886B1B" w:rsidRDefault="00AF660B" w:rsidP="00AF015F">
            <w:pPr>
              <w:ind w:left="0" w:firstLine="0"/>
              <w:rPr>
                <w:b/>
              </w:rPr>
            </w:pPr>
            <w:r w:rsidRPr="00886B1B">
              <w:rPr>
                <w:b/>
              </w:rPr>
              <w:t>počet uživatelů typu VVI</w:t>
            </w:r>
          </w:p>
        </w:tc>
        <w:tc>
          <w:tcPr>
            <w:tcW w:w="1124" w:type="dxa"/>
          </w:tcPr>
          <w:p w:rsidR="00AF660B" w:rsidRPr="00886B1B" w:rsidRDefault="00AF660B" w:rsidP="00AF015F">
            <w:pPr>
              <w:ind w:left="0" w:firstLine="0"/>
              <w:rPr>
                <w:b/>
              </w:rPr>
            </w:pPr>
            <w:r w:rsidRPr="00886B1B">
              <w:rPr>
                <w:b/>
              </w:rPr>
              <w:t>počet uživatelů typu ostatní VO</w:t>
            </w:r>
          </w:p>
        </w:tc>
        <w:tc>
          <w:tcPr>
            <w:tcW w:w="1048" w:type="dxa"/>
          </w:tcPr>
          <w:p w:rsidR="00AF660B" w:rsidRPr="00886B1B" w:rsidRDefault="00AF660B" w:rsidP="00AF015F">
            <w:pPr>
              <w:ind w:left="0" w:firstLine="0"/>
              <w:rPr>
                <w:b/>
              </w:rPr>
            </w:pPr>
            <w:r w:rsidRPr="00886B1B">
              <w:rPr>
                <w:b/>
              </w:rPr>
              <w:t>počet uživatelů typu SK</w:t>
            </w:r>
          </w:p>
        </w:tc>
        <w:tc>
          <w:tcPr>
            <w:tcW w:w="949" w:type="dxa"/>
          </w:tcPr>
          <w:p w:rsidR="00AF660B" w:rsidRPr="00886B1B" w:rsidRDefault="00AF660B" w:rsidP="00AF015F">
            <w:pPr>
              <w:ind w:left="0" w:firstLine="0"/>
              <w:rPr>
                <w:b/>
              </w:rPr>
            </w:pPr>
            <w:r>
              <w:rPr>
                <w:b/>
              </w:rPr>
              <w:t>počet uživatelů jiného typu</w:t>
            </w:r>
          </w:p>
        </w:tc>
      </w:tr>
      <w:tr w:rsidR="00AF660B" w:rsidTr="00AF015F">
        <w:tc>
          <w:tcPr>
            <w:tcW w:w="3692"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048" w:type="dxa"/>
          </w:tcPr>
          <w:p w:rsidR="00AF660B" w:rsidRPr="00886B1B" w:rsidRDefault="00AF660B" w:rsidP="00AF015F">
            <w:pPr>
              <w:ind w:left="0" w:firstLine="0"/>
              <w:rPr>
                <w:b/>
              </w:rPr>
            </w:pPr>
          </w:p>
        </w:tc>
        <w:tc>
          <w:tcPr>
            <w:tcW w:w="949" w:type="dxa"/>
          </w:tcPr>
          <w:p w:rsidR="00AF660B" w:rsidRPr="00886B1B" w:rsidRDefault="00AF660B" w:rsidP="00AF015F">
            <w:pPr>
              <w:ind w:left="0" w:firstLine="0"/>
              <w:rPr>
                <w:b/>
              </w:rPr>
            </w:pPr>
          </w:p>
        </w:tc>
      </w:tr>
      <w:tr w:rsidR="00AF660B" w:rsidTr="00AF015F">
        <w:tc>
          <w:tcPr>
            <w:tcW w:w="3692"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048" w:type="dxa"/>
          </w:tcPr>
          <w:p w:rsidR="00AF660B" w:rsidRPr="00886B1B" w:rsidRDefault="00AF660B" w:rsidP="00AF015F">
            <w:pPr>
              <w:ind w:left="0" w:firstLine="0"/>
              <w:rPr>
                <w:b/>
              </w:rPr>
            </w:pPr>
          </w:p>
        </w:tc>
        <w:tc>
          <w:tcPr>
            <w:tcW w:w="949" w:type="dxa"/>
          </w:tcPr>
          <w:p w:rsidR="00AF660B" w:rsidRPr="00886B1B" w:rsidRDefault="00AF660B" w:rsidP="00AF015F">
            <w:pPr>
              <w:ind w:left="0" w:firstLine="0"/>
              <w:rPr>
                <w:b/>
              </w:rPr>
            </w:pPr>
          </w:p>
        </w:tc>
      </w:tr>
    </w:tbl>
    <w:p w:rsidR="00AF660B" w:rsidRPr="00AF660B" w:rsidRDefault="00AF660B" w:rsidP="00AF660B">
      <w:pPr>
        <w:rPr>
          <w:u w:val="single"/>
        </w:rPr>
      </w:pPr>
    </w:p>
    <w:p w:rsidR="008472E8" w:rsidRDefault="008472E8" w:rsidP="00415488">
      <w:pPr>
        <w:pStyle w:val="Odstavecseseznamem"/>
        <w:numPr>
          <w:ilvl w:val="1"/>
          <w:numId w:val="10"/>
        </w:numPr>
        <w:rPr>
          <w:rFonts w:ascii="Calibri" w:hAnsi="Calibri"/>
          <w:sz w:val="22"/>
          <w:szCs w:val="22"/>
          <w:u w:val="single"/>
        </w:rPr>
      </w:pPr>
      <w:r>
        <w:rPr>
          <w:rFonts w:ascii="Calibri" w:hAnsi="Calibri"/>
          <w:sz w:val="22"/>
          <w:szCs w:val="22"/>
          <w:u w:val="single"/>
        </w:rPr>
        <w:t>Zpřístupnění a pořízení primárních oborových EIZ celostátního významu (více než 4 organizacím v ČR)</w:t>
      </w:r>
    </w:p>
    <w:tbl>
      <w:tblPr>
        <w:tblStyle w:val="Mkatabulky"/>
        <w:tblW w:w="9061" w:type="dxa"/>
        <w:tblInd w:w="567" w:type="dxa"/>
        <w:tblLook w:val="04A0" w:firstRow="1" w:lastRow="0" w:firstColumn="1" w:lastColumn="0" w:noHBand="0" w:noVBand="1"/>
      </w:tblPr>
      <w:tblGrid>
        <w:gridCol w:w="3602"/>
        <w:gridCol w:w="1121"/>
        <w:gridCol w:w="1121"/>
        <w:gridCol w:w="1121"/>
        <w:gridCol w:w="1048"/>
        <w:gridCol w:w="1048"/>
      </w:tblGrid>
      <w:tr w:rsidR="00AF660B" w:rsidTr="00AF015F">
        <w:tc>
          <w:tcPr>
            <w:tcW w:w="3692" w:type="dxa"/>
          </w:tcPr>
          <w:p w:rsidR="00AF660B" w:rsidRPr="00886B1B" w:rsidRDefault="00AF660B" w:rsidP="00AF660B">
            <w:pPr>
              <w:ind w:left="0" w:firstLine="0"/>
              <w:rPr>
                <w:b/>
              </w:rPr>
            </w:pPr>
            <w:r w:rsidRPr="00886B1B">
              <w:rPr>
                <w:b/>
              </w:rPr>
              <w:t xml:space="preserve">název </w:t>
            </w:r>
            <w:r w:rsidRPr="003A193F">
              <w:rPr>
                <w:b/>
              </w:rPr>
              <w:t>primárníh</w:t>
            </w:r>
            <w:r>
              <w:rPr>
                <w:b/>
              </w:rPr>
              <w:t>o</w:t>
            </w:r>
            <w:r w:rsidRPr="003A193F">
              <w:rPr>
                <w:b/>
              </w:rPr>
              <w:t xml:space="preserve"> oborov</w:t>
            </w:r>
            <w:r>
              <w:rPr>
                <w:b/>
              </w:rPr>
              <w:t>ého</w:t>
            </w:r>
            <w:r w:rsidRPr="003A193F">
              <w:rPr>
                <w:b/>
              </w:rPr>
              <w:t xml:space="preserve"> </w:t>
            </w:r>
            <w:r w:rsidRPr="00886B1B">
              <w:rPr>
                <w:b/>
              </w:rPr>
              <w:t>EIZ/kolekce EIZ</w:t>
            </w:r>
          </w:p>
        </w:tc>
        <w:tc>
          <w:tcPr>
            <w:tcW w:w="1124" w:type="dxa"/>
          </w:tcPr>
          <w:p w:rsidR="00AF660B" w:rsidRPr="00886B1B" w:rsidRDefault="00AF660B" w:rsidP="00AF015F">
            <w:pPr>
              <w:ind w:left="0" w:firstLine="0"/>
              <w:rPr>
                <w:b/>
              </w:rPr>
            </w:pPr>
            <w:r w:rsidRPr="00886B1B">
              <w:rPr>
                <w:b/>
              </w:rPr>
              <w:t>počet uživatelů typu VVŠ</w:t>
            </w:r>
          </w:p>
        </w:tc>
        <w:tc>
          <w:tcPr>
            <w:tcW w:w="1124" w:type="dxa"/>
          </w:tcPr>
          <w:p w:rsidR="00AF660B" w:rsidRPr="00886B1B" w:rsidRDefault="00AF660B" w:rsidP="00AF015F">
            <w:pPr>
              <w:ind w:left="0" w:firstLine="0"/>
              <w:rPr>
                <w:b/>
              </w:rPr>
            </w:pPr>
            <w:r w:rsidRPr="00886B1B">
              <w:rPr>
                <w:b/>
              </w:rPr>
              <w:t>počet uživatelů typu VVI</w:t>
            </w:r>
          </w:p>
        </w:tc>
        <w:tc>
          <w:tcPr>
            <w:tcW w:w="1124" w:type="dxa"/>
          </w:tcPr>
          <w:p w:rsidR="00AF660B" w:rsidRPr="00886B1B" w:rsidRDefault="00AF660B" w:rsidP="00AF015F">
            <w:pPr>
              <w:ind w:left="0" w:firstLine="0"/>
              <w:rPr>
                <w:b/>
              </w:rPr>
            </w:pPr>
            <w:r w:rsidRPr="00886B1B">
              <w:rPr>
                <w:b/>
              </w:rPr>
              <w:t>počet uživatelů typu ostatní VO</w:t>
            </w:r>
          </w:p>
        </w:tc>
        <w:tc>
          <w:tcPr>
            <w:tcW w:w="1048" w:type="dxa"/>
          </w:tcPr>
          <w:p w:rsidR="00AF660B" w:rsidRPr="00886B1B" w:rsidRDefault="00AF660B" w:rsidP="00AF015F">
            <w:pPr>
              <w:ind w:left="0" w:firstLine="0"/>
              <w:rPr>
                <w:b/>
              </w:rPr>
            </w:pPr>
            <w:r w:rsidRPr="00886B1B">
              <w:rPr>
                <w:b/>
              </w:rPr>
              <w:t>počet uživatelů typu SK</w:t>
            </w:r>
          </w:p>
        </w:tc>
        <w:tc>
          <w:tcPr>
            <w:tcW w:w="949" w:type="dxa"/>
          </w:tcPr>
          <w:p w:rsidR="00AF660B" w:rsidRPr="00886B1B" w:rsidRDefault="00AF660B" w:rsidP="00AF015F">
            <w:pPr>
              <w:ind w:left="0" w:firstLine="0"/>
              <w:rPr>
                <w:b/>
              </w:rPr>
            </w:pPr>
            <w:r>
              <w:rPr>
                <w:b/>
              </w:rPr>
              <w:t>počet uživatelů jiného typu</w:t>
            </w:r>
          </w:p>
        </w:tc>
      </w:tr>
      <w:tr w:rsidR="00AF660B" w:rsidTr="00AF015F">
        <w:tc>
          <w:tcPr>
            <w:tcW w:w="3692"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048" w:type="dxa"/>
          </w:tcPr>
          <w:p w:rsidR="00AF660B" w:rsidRPr="00886B1B" w:rsidRDefault="00AF660B" w:rsidP="00AF015F">
            <w:pPr>
              <w:ind w:left="0" w:firstLine="0"/>
              <w:rPr>
                <w:b/>
              </w:rPr>
            </w:pPr>
          </w:p>
        </w:tc>
        <w:tc>
          <w:tcPr>
            <w:tcW w:w="949" w:type="dxa"/>
          </w:tcPr>
          <w:p w:rsidR="00AF660B" w:rsidRPr="00886B1B" w:rsidRDefault="00AF660B" w:rsidP="00AF015F">
            <w:pPr>
              <w:ind w:left="0" w:firstLine="0"/>
              <w:rPr>
                <w:b/>
              </w:rPr>
            </w:pPr>
          </w:p>
        </w:tc>
      </w:tr>
      <w:tr w:rsidR="00AF660B" w:rsidTr="00AF015F">
        <w:tc>
          <w:tcPr>
            <w:tcW w:w="3692"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048" w:type="dxa"/>
          </w:tcPr>
          <w:p w:rsidR="00AF660B" w:rsidRPr="00886B1B" w:rsidRDefault="00AF660B" w:rsidP="00AF015F">
            <w:pPr>
              <w:ind w:left="0" w:firstLine="0"/>
              <w:rPr>
                <w:b/>
              </w:rPr>
            </w:pPr>
          </w:p>
        </w:tc>
        <w:tc>
          <w:tcPr>
            <w:tcW w:w="949" w:type="dxa"/>
          </w:tcPr>
          <w:p w:rsidR="00AF660B" w:rsidRPr="00886B1B" w:rsidRDefault="00AF660B" w:rsidP="00AF015F">
            <w:pPr>
              <w:ind w:left="0" w:firstLine="0"/>
              <w:rPr>
                <w:b/>
              </w:rPr>
            </w:pPr>
          </w:p>
        </w:tc>
      </w:tr>
    </w:tbl>
    <w:p w:rsidR="00AF660B" w:rsidRPr="00AF660B" w:rsidRDefault="00AF660B" w:rsidP="00AF660B">
      <w:pPr>
        <w:rPr>
          <w:u w:val="single"/>
        </w:rPr>
      </w:pPr>
    </w:p>
    <w:p w:rsidR="008472E8" w:rsidRDefault="008472E8" w:rsidP="00415488">
      <w:pPr>
        <w:pStyle w:val="Odstavecseseznamem"/>
        <w:numPr>
          <w:ilvl w:val="1"/>
          <w:numId w:val="10"/>
        </w:numPr>
        <w:rPr>
          <w:rFonts w:ascii="Calibri" w:hAnsi="Calibri"/>
          <w:sz w:val="22"/>
          <w:szCs w:val="22"/>
          <w:u w:val="single"/>
        </w:rPr>
      </w:pPr>
      <w:r>
        <w:rPr>
          <w:rFonts w:ascii="Calibri" w:hAnsi="Calibri"/>
          <w:sz w:val="22"/>
          <w:szCs w:val="22"/>
          <w:u w:val="single"/>
        </w:rPr>
        <w:t xml:space="preserve">Zpřístupnění a pořízení </w:t>
      </w:r>
      <w:r w:rsidR="00AF660B">
        <w:rPr>
          <w:rFonts w:ascii="Calibri" w:hAnsi="Calibri"/>
          <w:sz w:val="22"/>
          <w:szCs w:val="22"/>
          <w:u w:val="single"/>
        </w:rPr>
        <w:t>sekundárních</w:t>
      </w:r>
      <w:r>
        <w:rPr>
          <w:rFonts w:ascii="Calibri" w:hAnsi="Calibri"/>
          <w:sz w:val="22"/>
          <w:szCs w:val="22"/>
          <w:u w:val="single"/>
        </w:rPr>
        <w:t xml:space="preserve"> oborových EIZ celostátního významu (více než 4 organizacím v ČR)</w:t>
      </w:r>
    </w:p>
    <w:tbl>
      <w:tblPr>
        <w:tblStyle w:val="Mkatabulky"/>
        <w:tblW w:w="9061" w:type="dxa"/>
        <w:tblInd w:w="567" w:type="dxa"/>
        <w:tblLook w:val="04A0" w:firstRow="1" w:lastRow="0" w:firstColumn="1" w:lastColumn="0" w:noHBand="0" w:noVBand="1"/>
      </w:tblPr>
      <w:tblGrid>
        <w:gridCol w:w="3602"/>
        <w:gridCol w:w="1121"/>
        <w:gridCol w:w="1121"/>
        <w:gridCol w:w="1121"/>
        <w:gridCol w:w="1048"/>
        <w:gridCol w:w="1048"/>
      </w:tblGrid>
      <w:tr w:rsidR="00AF660B" w:rsidTr="00AF015F">
        <w:tc>
          <w:tcPr>
            <w:tcW w:w="3692" w:type="dxa"/>
          </w:tcPr>
          <w:p w:rsidR="00AF660B" w:rsidRPr="00886B1B" w:rsidRDefault="00AF660B" w:rsidP="00AF660B">
            <w:pPr>
              <w:ind w:left="0" w:firstLine="0"/>
              <w:rPr>
                <w:b/>
              </w:rPr>
            </w:pPr>
            <w:r w:rsidRPr="00886B1B">
              <w:rPr>
                <w:b/>
              </w:rPr>
              <w:lastRenderedPageBreak/>
              <w:t xml:space="preserve">název </w:t>
            </w:r>
            <w:r>
              <w:rPr>
                <w:b/>
              </w:rPr>
              <w:t>sekundárního</w:t>
            </w:r>
            <w:r w:rsidRPr="003A193F">
              <w:rPr>
                <w:b/>
              </w:rPr>
              <w:t xml:space="preserve"> oborov</w:t>
            </w:r>
            <w:r>
              <w:rPr>
                <w:b/>
              </w:rPr>
              <w:t>ého</w:t>
            </w:r>
            <w:r w:rsidRPr="003A193F">
              <w:rPr>
                <w:b/>
              </w:rPr>
              <w:t xml:space="preserve"> </w:t>
            </w:r>
            <w:r w:rsidRPr="00886B1B">
              <w:rPr>
                <w:b/>
              </w:rPr>
              <w:t>EIZ/kolekce EIZ</w:t>
            </w:r>
          </w:p>
        </w:tc>
        <w:tc>
          <w:tcPr>
            <w:tcW w:w="1124" w:type="dxa"/>
          </w:tcPr>
          <w:p w:rsidR="00AF660B" w:rsidRPr="00886B1B" w:rsidRDefault="00AF660B" w:rsidP="00AF015F">
            <w:pPr>
              <w:ind w:left="0" w:firstLine="0"/>
              <w:rPr>
                <w:b/>
              </w:rPr>
            </w:pPr>
            <w:r w:rsidRPr="00886B1B">
              <w:rPr>
                <w:b/>
              </w:rPr>
              <w:t>počet uživatelů typu VVŠ</w:t>
            </w:r>
          </w:p>
        </w:tc>
        <w:tc>
          <w:tcPr>
            <w:tcW w:w="1124" w:type="dxa"/>
          </w:tcPr>
          <w:p w:rsidR="00AF660B" w:rsidRPr="00886B1B" w:rsidRDefault="00AF660B" w:rsidP="00AF015F">
            <w:pPr>
              <w:ind w:left="0" w:firstLine="0"/>
              <w:rPr>
                <w:b/>
              </w:rPr>
            </w:pPr>
            <w:r w:rsidRPr="00886B1B">
              <w:rPr>
                <w:b/>
              </w:rPr>
              <w:t>počet uživatelů typu VVI</w:t>
            </w:r>
          </w:p>
        </w:tc>
        <w:tc>
          <w:tcPr>
            <w:tcW w:w="1124" w:type="dxa"/>
          </w:tcPr>
          <w:p w:rsidR="00AF660B" w:rsidRPr="00886B1B" w:rsidRDefault="00AF660B" w:rsidP="00AF015F">
            <w:pPr>
              <w:ind w:left="0" w:firstLine="0"/>
              <w:rPr>
                <w:b/>
              </w:rPr>
            </w:pPr>
            <w:r w:rsidRPr="00886B1B">
              <w:rPr>
                <w:b/>
              </w:rPr>
              <w:t>počet uživatelů typu ostatní VO</w:t>
            </w:r>
          </w:p>
        </w:tc>
        <w:tc>
          <w:tcPr>
            <w:tcW w:w="1048" w:type="dxa"/>
          </w:tcPr>
          <w:p w:rsidR="00AF660B" w:rsidRPr="00886B1B" w:rsidRDefault="00AF660B" w:rsidP="00AF015F">
            <w:pPr>
              <w:ind w:left="0" w:firstLine="0"/>
              <w:rPr>
                <w:b/>
              </w:rPr>
            </w:pPr>
            <w:r w:rsidRPr="00886B1B">
              <w:rPr>
                <w:b/>
              </w:rPr>
              <w:t>počet uživatelů typu SK</w:t>
            </w:r>
          </w:p>
        </w:tc>
        <w:tc>
          <w:tcPr>
            <w:tcW w:w="949" w:type="dxa"/>
          </w:tcPr>
          <w:p w:rsidR="00AF660B" w:rsidRPr="00886B1B" w:rsidRDefault="00AF660B" w:rsidP="00AF015F">
            <w:pPr>
              <w:ind w:left="0" w:firstLine="0"/>
              <w:rPr>
                <w:b/>
              </w:rPr>
            </w:pPr>
            <w:r>
              <w:rPr>
                <w:b/>
              </w:rPr>
              <w:t>počet uživatelů jiného typu</w:t>
            </w:r>
          </w:p>
        </w:tc>
      </w:tr>
      <w:tr w:rsidR="00AF660B" w:rsidTr="00AF015F">
        <w:tc>
          <w:tcPr>
            <w:tcW w:w="3692"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048" w:type="dxa"/>
          </w:tcPr>
          <w:p w:rsidR="00AF660B" w:rsidRPr="00886B1B" w:rsidRDefault="00AF660B" w:rsidP="00AF015F">
            <w:pPr>
              <w:ind w:left="0" w:firstLine="0"/>
              <w:rPr>
                <w:b/>
              </w:rPr>
            </w:pPr>
          </w:p>
        </w:tc>
        <w:tc>
          <w:tcPr>
            <w:tcW w:w="949" w:type="dxa"/>
          </w:tcPr>
          <w:p w:rsidR="00AF660B" w:rsidRPr="00886B1B" w:rsidRDefault="00AF660B" w:rsidP="00AF015F">
            <w:pPr>
              <w:ind w:left="0" w:firstLine="0"/>
              <w:rPr>
                <w:b/>
              </w:rPr>
            </w:pPr>
          </w:p>
        </w:tc>
      </w:tr>
      <w:tr w:rsidR="00AF660B" w:rsidTr="00AF015F">
        <w:tc>
          <w:tcPr>
            <w:tcW w:w="3692"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048" w:type="dxa"/>
          </w:tcPr>
          <w:p w:rsidR="00AF660B" w:rsidRPr="00886B1B" w:rsidRDefault="00AF660B" w:rsidP="00AF015F">
            <w:pPr>
              <w:ind w:left="0" w:firstLine="0"/>
              <w:rPr>
                <w:b/>
              </w:rPr>
            </w:pPr>
          </w:p>
        </w:tc>
        <w:tc>
          <w:tcPr>
            <w:tcW w:w="949" w:type="dxa"/>
          </w:tcPr>
          <w:p w:rsidR="00AF660B" w:rsidRPr="00886B1B" w:rsidRDefault="00AF660B" w:rsidP="00AF015F">
            <w:pPr>
              <w:ind w:left="0" w:firstLine="0"/>
              <w:rPr>
                <w:b/>
              </w:rPr>
            </w:pPr>
          </w:p>
        </w:tc>
      </w:tr>
    </w:tbl>
    <w:p w:rsidR="00AF660B" w:rsidRDefault="00AF660B" w:rsidP="00AF660B">
      <w:pPr>
        <w:pStyle w:val="Odstavecseseznamem"/>
        <w:ind w:left="1440" w:firstLine="0"/>
        <w:rPr>
          <w:rFonts w:ascii="Calibri" w:hAnsi="Calibri"/>
          <w:sz w:val="22"/>
          <w:szCs w:val="22"/>
          <w:u w:val="single"/>
        </w:rPr>
      </w:pPr>
    </w:p>
    <w:p w:rsidR="00886B1B" w:rsidRDefault="008472E8" w:rsidP="00415488">
      <w:pPr>
        <w:pStyle w:val="Odstavecseseznamem"/>
        <w:numPr>
          <w:ilvl w:val="1"/>
          <w:numId w:val="10"/>
        </w:numPr>
        <w:rPr>
          <w:rFonts w:ascii="Calibri" w:hAnsi="Calibri"/>
          <w:sz w:val="22"/>
          <w:szCs w:val="22"/>
          <w:u w:val="single"/>
        </w:rPr>
      </w:pPr>
      <w:r>
        <w:rPr>
          <w:rFonts w:ascii="Calibri" w:hAnsi="Calibri"/>
          <w:sz w:val="22"/>
          <w:szCs w:val="22"/>
          <w:u w:val="single"/>
        </w:rPr>
        <w:t>Zpřístupnění EIZ prostřednictvím celostátní/národní licence pro dlouhodobé sdílení</w:t>
      </w:r>
      <w:r w:rsidR="00886B1B">
        <w:rPr>
          <w:rFonts w:ascii="Calibri" w:hAnsi="Calibri"/>
          <w:sz w:val="22"/>
          <w:szCs w:val="22"/>
          <w:u w:val="single"/>
        </w:rPr>
        <w:t xml:space="preserve"> společné a ekonomicky efektivní využívání nebo veřejné zpřístupnění </w:t>
      </w:r>
    </w:p>
    <w:tbl>
      <w:tblPr>
        <w:tblStyle w:val="Mkatabulky"/>
        <w:tblW w:w="9061" w:type="dxa"/>
        <w:tblInd w:w="567" w:type="dxa"/>
        <w:tblLook w:val="04A0" w:firstRow="1" w:lastRow="0" w:firstColumn="1" w:lastColumn="0" w:noHBand="0" w:noVBand="1"/>
      </w:tblPr>
      <w:tblGrid>
        <w:gridCol w:w="3605"/>
        <w:gridCol w:w="1120"/>
        <w:gridCol w:w="1120"/>
        <w:gridCol w:w="1120"/>
        <w:gridCol w:w="1048"/>
        <w:gridCol w:w="1048"/>
      </w:tblGrid>
      <w:tr w:rsidR="00AF660B" w:rsidTr="00AF015F">
        <w:tc>
          <w:tcPr>
            <w:tcW w:w="3692" w:type="dxa"/>
          </w:tcPr>
          <w:p w:rsidR="00AF660B" w:rsidRPr="00886B1B" w:rsidRDefault="00AF660B" w:rsidP="00AF660B">
            <w:pPr>
              <w:ind w:left="0" w:firstLine="0"/>
              <w:rPr>
                <w:b/>
              </w:rPr>
            </w:pPr>
            <w:r w:rsidRPr="00886B1B">
              <w:rPr>
                <w:b/>
              </w:rPr>
              <w:t>název</w:t>
            </w:r>
            <w:r>
              <w:rPr>
                <w:b/>
              </w:rPr>
              <w:t xml:space="preserve"> </w:t>
            </w:r>
            <w:r w:rsidRPr="00886B1B">
              <w:rPr>
                <w:b/>
              </w:rPr>
              <w:t>EIZ</w:t>
            </w:r>
            <w:r>
              <w:rPr>
                <w:b/>
              </w:rPr>
              <w:t xml:space="preserve"> s národní/celostátní licencí</w:t>
            </w:r>
          </w:p>
        </w:tc>
        <w:tc>
          <w:tcPr>
            <w:tcW w:w="1124" w:type="dxa"/>
          </w:tcPr>
          <w:p w:rsidR="00AF660B" w:rsidRPr="00886B1B" w:rsidRDefault="00AF660B" w:rsidP="00AF015F">
            <w:pPr>
              <w:ind w:left="0" w:firstLine="0"/>
              <w:rPr>
                <w:b/>
              </w:rPr>
            </w:pPr>
            <w:r w:rsidRPr="00886B1B">
              <w:rPr>
                <w:b/>
              </w:rPr>
              <w:t>počet uživatelů typu VVŠ</w:t>
            </w:r>
          </w:p>
        </w:tc>
        <w:tc>
          <w:tcPr>
            <w:tcW w:w="1124" w:type="dxa"/>
          </w:tcPr>
          <w:p w:rsidR="00AF660B" w:rsidRPr="00886B1B" w:rsidRDefault="00AF660B" w:rsidP="00AF015F">
            <w:pPr>
              <w:ind w:left="0" w:firstLine="0"/>
              <w:rPr>
                <w:b/>
              </w:rPr>
            </w:pPr>
            <w:r w:rsidRPr="00886B1B">
              <w:rPr>
                <w:b/>
              </w:rPr>
              <w:t>počet uživatelů typu VVI</w:t>
            </w:r>
          </w:p>
        </w:tc>
        <w:tc>
          <w:tcPr>
            <w:tcW w:w="1124" w:type="dxa"/>
          </w:tcPr>
          <w:p w:rsidR="00AF660B" w:rsidRPr="00886B1B" w:rsidRDefault="00AF660B" w:rsidP="00AF015F">
            <w:pPr>
              <w:ind w:left="0" w:firstLine="0"/>
              <w:rPr>
                <w:b/>
              </w:rPr>
            </w:pPr>
            <w:r w:rsidRPr="00886B1B">
              <w:rPr>
                <w:b/>
              </w:rPr>
              <w:t>počet uživatelů typu ostatní VO</w:t>
            </w:r>
          </w:p>
        </w:tc>
        <w:tc>
          <w:tcPr>
            <w:tcW w:w="1048" w:type="dxa"/>
          </w:tcPr>
          <w:p w:rsidR="00AF660B" w:rsidRPr="00886B1B" w:rsidRDefault="00AF660B" w:rsidP="00AF015F">
            <w:pPr>
              <w:ind w:left="0" w:firstLine="0"/>
              <w:rPr>
                <w:b/>
              </w:rPr>
            </w:pPr>
            <w:r w:rsidRPr="00886B1B">
              <w:rPr>
                <w:b/>
              </w:rPr>
              <w:t>počet uživatelů typu SK</w:t>
            </w:r>
          </w:p>
        </w:tc>
        <w:tc>
          <w:tcPr>
            <w:tcW w:w="949" w:type="dxa"/>
          </w:tcPr>
          <w:p w:rsidR="00AF660B" w:rsidRPr="00886B1B" w:rsidRDefault="00AF660B" w:rsidP="00AF015F">
            <w:pPr>
              <w:ind w:left="0" w:firstLine="0"/>
              <w:rPr>
                <w:b/>
              </w:rPr>
            </w:pPr>
            <w:r>
              <w:rPr>
                <w:b/>
              </w:rPr>
              <w:t>počet uživatelů jiného typu</w:t>
            </w:r>
          </w:p>
        </w:tc>
      </w:tr>
      <w:tr w:rsidR="00AF660B" w:rsidTr="00AF015F">
        <w:tc>
          <w:tcPr>
            <w:tcW w:w="3692"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048" w:type="dxa"/>
          </w:tcPr>
          <w:p w:rsidR="00AF660B" w:rsidRPr="00886B1B" w:rsidRDefault="00AF660B" w:rsidP="00AF015F">
            <w:pPr>
              <w:ind w:left="0" w:firstLine="0"/>
              <w:rPr>
                <w:b/>
              </w:rPr>
            </w:pPr>
          </w:p>
        </w:tc>
        <w:tc>
          <w:tcPr>
            <w:tcW w:w="949" w:type="dxa"/>
          </w:tcPr>
          <w:p w:rsidR="00AF660B" w:rsidRPr="00886B1B" w:rsidRDefault="00AF660B" w:rsidP="00AF015F">
            <w:pPr>
              <w:ind w:left="0" w:firstLine="0"/>
              <w:rPr>
                <w:b/>
              </w:rPr>
            </w:pPr>
          </w:p>
        </w:tc>
      </w:tr>
      <w:tr w:rsidR="00AF660B" w:rsidTr="00AF015F">
        <w:tc>
          <w:tcPr>
            <w:tcW w:w="3692"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048" w:type="dxa"/>
          </w:tcPr>
          <w:p w:rsidR="00AF660B" w:rsidRPr="00886B1B" w:rsidRDefault="00AF660B" w:rsidP="00AF015F">
            <w:pPr>
              <w:ind w:left="0" w:firstLine="0"/>
              <w:rPr>
                <w:b/>
              </w:rPr>
            </w:pPr>
          </w:p>
        </w:tc>
        <w:tc>
          <w:tcPr>
            <w:tcW w:w="949" w:type="dxa"/>
          </w:tcPr>
          <w:p w:rsidR="00AF660B" w:rsidRPr="00886B1B" w:rsidRDefault="00AF660B" w:rsidP="00AF015F">
            <w:pPr>
              <w:ind w:left="0" w:firstLine="0"/>
              <w:rPr>
                <w:b/>
              </w:rPr>
            </w:pPr>
          </w:p>
        </w:tc>
      </w:tr>
    </w:tbl>
    <w:p w:rsidR="00AF660B" w:rsidRDefault="00AF660B" w:rsidP="00AF660B">
      <w:pPr>
        <w:pStyle w:val="Odstavecseseznamem"/>
        <w:ind w:left="1440" w:firstLine="0"/>
        <w:rPr>
          <w:rFonts w:ascii="Calibri" w:hAnsi="Calibri"/>
          <w:sz w:val="22"/>
          <w:szCs w:val="22"/>
          <w:u w:val="single"/>
        </w:rPr>
      </w:pPr>
    </w:p>
    <w:p w:rsidR="008472E8" w:rsidRDefault="008472E8" w:rsidP="00415488">
      <w:pPr>
        <w:pStyle w:val="Odstavecseseznamem"/>
        <w:numPr>
          <w:ilvl w:val="1"/>
          <w:numId w:val="10"/>
        </w:numPr>
        <w:rPr>
          <w:rFonts w:ascii="Calibri" w:hAnsi="Calibri"/>
          <w:sz w:val="22"/>
          <w:szCs w:val="22"/>
          <w:u w:val="single"/>
        </w:rPr>
      </w:pPr>
      <w:r>
        <w:rPr>
          <w:rFonts w:ascii="Calibri" w:hAnsi="Calibri"/>
          <w:sz w:val="22"/>
          <w:szCs w:val="22"/>
          <w:u w:val="single"/>
        </w:rPr>
        <w:t xml:space="preserve">Zpřístupnění EIZ prostřednictvím multilicence </w:t>
      </w:r>
      <w:r w:rsidR="00886B1B">
        <w:rPr>
          <w:rFonts w:ascii="Calibri" w:hAnsi="Calibri"/>
          <w:sz w:val="22"/>
          <w:szCs w:val="22"/>
          <w:u w:val="single"/>
        </w:rPr>
        <w:t xml:space="preserve">(pro více než 4) </w:t>
      </w:r>
      <w:r>
        <w:rPr>
          <w:rFonts w:ascii="Calibri" w:hAnsi="Calibri"/>
          <w:sz w:val="22"/>
          <w:szCs w:val="22"/>
          <w:u w:val="single"/>
        </w:rPr>
        <w:t>pro dlouhodobé sdílení</w:t>
      </w:r>
      <w:r w:rsidR="00886B1B">
        <w:rPr>
          <w:rFonts w:ascii="Calibri" w:hAnsi="Calibri"/>
          <w:sz w:val="22"/>
          <w:szCs w:val="22"/>
          <w:u w:val="single"/>
        </w:rPr>
        <w:t xml:space="preserve">, společné a ekonomicky efektivní využívání nebo veřejné zpřístupnění </w:t>
      </w:r>
    </w:p>
    <w:p w:rsidR="00AF660B" w:rsidRDefault="00AF660B" w:rsidP="00AF660B">
      <w:pPr>
        <w:pStyle w:val="Odstavecseseznamem"/>
        <w:ind w:left="1440" w:firstLine="0"/>
        <w:rPr>
          <w:rFonts w:ascii="Calibri" w:hAnsi="Calibri"/>
          <w:sz w:val="22"/>
          <w:szCs w:val="22"/>
          <w:u w:val="single"/>
        </w:rPr>
      </w:pPr>
    </w:p>
    <w:tbl>
      <w:tblPr>
        <w:tblStyle w:val="Mkatabulky"/>
        <w:tblW w:w="9061" w:type="dxa"/>
        <w:tblInd w:w="567" w:type="dxa"/>
        <w:tblLook w:val="04A0" w:firstRow="1" w:lastRow="0" w:firstColumn="1" w:lastColumn="0" w:noHBand="0" w:noVBand="1"/>
      </w:tblPr>
      <w:tblGrid>
        <w:gridCol w:w="3602"/>
        <w:gridCol w:w="1121"/>
        <w:gridCol w:w="1121"/>
        <w:gridCol w:w="1121"/>
        <w:gridCol w:w="1048"/>
        <w:gridCol w:w="1048"/>
      </w:tblGrid>
      <w:tr w:rsidR="00AF660B" w:rsidTr="00AF015F">
        <w:tc>
          <w:tcPr>
            <w:tcW w:w="3692" w:type="dxa"/>
          </w:tcPr>
          <w:p w:rsidR="00AF660B" w:rsidRPr="00886B1B" w:rsidRDefault="00AF660B" w:rsidP="00AF660B">
            <w:pPr>
              <w:ind w:left="0" w:firstLine="0"/>
              <w:rPr>
                <w:b/>
              </w:rPr>
            </w:pPr>
            <w:r w:rsidRPr="00886B1B">
              <w:rPr>
                <w:b/>
              </w:rPr>
              <w:t>název EIZ</w:t>
            </w:r>
            <w:r>
              <w:rPr>
                <w:b/>
              </w:rPr>
              <w:t xml:space="preserve"> - multilicence</w:t>
            </w:r>
          </w:p>
        </w:tc>
        <w:tc>
          <w:tcPr>
            <w:tcW w:w="1124" w:type="dxa"/>
          </w:tcPr>
          <w:p w:rsidR="00AF660B" w:rsidRPr="00886B1B" w:rsidRDefault="00AF660B" w:rsidP="00AF015F">
            <w:pPr>
              <w:ind w:left="0" w:firstLine="0"/>
              <w:rPr>
                <w:b/>
              </w:rPr>
            </w:pPr>
            <w:r w:rsidRPr="00886B1B">
              <w:rPr>
                <w:b/>
              </w:rPr>
              <w:t>počet uživatelů typu VVŠ</w:t>
            </w:r>
          </w:p>
        </w:tc>
        <w:tc>
          <w:tcPr>
            <w:tcW w:w="1124" w:type="dxa"/>
          </w:tcPr>
          <w:p w:rsidR="00AF660B" w:rsidRPr="00886B1B" w:rsidRDefault="00AF660B" w:rsidP="00AF015F">
            <w:pPr>
              <w:ind w:left="0" w:firstLine="0"/>
              <w:rPr>
                <w:b/>
              </w:rPr>
            </w:pPr>
            <w:r w:rsidRPr="00886B1B">
              <w:rPr>
                <w:b/>
              </w:rPr>
              <w:t>počet uživatelů typu VVI</w:t>
            </w:r>
          </w:p>
        </w:tc>
        <w:tc>
          <w:tcPr>
            <w:tcW w:w="1124" w:type="dxa"/>
          </w:tcPr>
          <w:p w:rsidR="00AF660B" w:rsidRPr="00886B1B" w:rsidRDefault="00AF660B" w:rsidP="00AF015F">
            <w:pPr>
              <w:ind w:left="0" w:firstLine="0"/>
              <w:rPr>
                <w:b/>
              </w:rPr>
            </w:pPr>
            <w:r w:rsidRPr="00886B1B">
              <w:rPr>
                <w:b/>
              </w:rPr>
              <w:t>počet uživatelů typu ostatní VO</w:t>
            </w:r>
          </w:p>
        </w:tc>
        <w:tc>
          <w:tcPr>
            <w:tcW w:w="1048" w:type="dxa"/>
          </w:tcPr>
          <w:p w:rsidR="00AF660B" w:rsidRPr="00886B1B" w:rsidRDefault="00AF660B" w:rsidP="00AF015F">
            <w:pPr>
              <w:ind w:left="0" w:firstLine="0"/>
              <w:rPr>
                <w:b/>
              </w:rPr>
            </w:pPr>
            <w:r w:rsidRPr="00886B1B">
              <w:rPr>
                <w:b/>
              </w:rPr>
              <w:t>počet uživatelů typu SK</w:t>
            </w:r>
          </w:p>
        </w:tc>
        <w:tc>
          <w:tcPr>
            <w:tcW w:w="949" w:type="dxa"/>
          </w:tcPr>
          <w:p w:rsidR="00AF660B" w:rsidRPr="00886B1B" w:rsidRDefault="00AF660B" w:rsidP="00AF015F">
            <w:pPr>
              <w:ind w:left="0" w:firstLine="0"/>
              <w:rPr>
                <w:b/>
              </w:rPr>
            </w:pPr>
            <w:r>
              <w:rPr>
                <w:b/>
              </w:rPr>
              <w:t>počet uživatelů jiného typu</w:t>
            </w:r>
          </w:p>
        </w:tc>
      </w:tr>
      <w:tr w:rsidR="00AF660B" w:rsidTr="00AF015F">
        <w:tc>
          <w:tcPr>
            <w:tcW w:w="3692"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048" w:type="dxa"/>
          </w:tcPr>
          <w:p w:rsidR="00AF660B" w:rsidRPr="00886B1B" w:rsidRDefault="00AF660B" w:rsidP="00AF015F">
            <w:pPr>
              <w:ind w:left="0" w:firstLine="0"/>
              <w:rPr>
                <w:b/>
              </w:rPr>
            </w:pPr>
          </w:p>
        </w:tc>
        <w:tc>
          <w:tcPr>
            <w:tcW w:w="949" w:type="dxa"/>
          </w:tcPr>
          <w:p w:rsidR="00AF660B" w:rsidRPr="00886B1B" w:rsidRDefault="00AF660B" w:rsidP="00AF015F">
            <w:pPr>
              <w:ind w:left="0" w:firstLine="0"/>
              <w:rPr>
                <w:b/>
              </w:rPr>
            </w:pPr>
          </w:p>
        </w:tc>
      </w:tr>
      <w:tr w:rsidR="00AF660B" w:rsidTr="00AF015F">
        <w:tc>
          <w:tcPr>
            <w:tcW w:w="3692"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048" w:type="dxa"/>
          </w:tcPr>
          <w:p w:rsidR="00AF660B" w:rsidRPr="00886B1B" w:rsidRDefault="00AF660B" w:rsidP="00AF015F">
            <w:pPr>
              <w:ind w:left="0" w:firstLine="0"/>
              <w:rPr>
                <w:b/>
              </w:rPr>
            </w:pPr>
          </w:p>
        </w:tc>
        <w:tc>
          <w:tcPr>
            <w:tcW w:w="949" w:type="dxa"/>
          </w:tcPr>
          <w:p w:rsidR="00AF660B" w:rsidRPr="00886B1B" w:rsidRDefault="00AF660B" w:rsidP="00AF015F">
            <w:pPr>
              <w:ind w:left="0" w:firstLine="0"/>
              <w:rPr>
                <w:b/>
              </w:rPr>
            </w:pPr>
          </w:p>
        </w:tc>
      </w:tr>
    </w:tbl>
    <w:p w:rsidR="00AF660B" w:rsidRDefault="00AF660B" w:rsidP="00AF660B">
      <w:pPr>
        <w:pStyle w:val="Odstavecseseznamem"/>
        <w:ind w:left="1440" w:firstLine="0"/>
        <w:rPr>
          <w:rFonts w:ascii="Calibri" w:hAnsi="Calibri"/>
          <w:sz w:val="22"/>
          <w:szCs w:val="22"/>
          <w:u w:val="single"/>
        </w:rPr>
      </w:pPr>
    </w:p>
    <w:p w:rsidR="008472E8" w:rsidRDefault="00886B1B" w:rsidP="00415488">
      <w:pPr>
        <w:pStyle w:val="Odstavecseseznamem"/>
        <w:numPr>
          <w:ilvl w:val="1"/>
          <w:numId w:val="10"/>
        </w:numPr>
        <w:rPr>
          <w:rFonts w:ascii="Calibri" w:hAnsi="Calibri"/>
          <w:sz w:val="22"/>
          <w:szCs w:val="22"/>
          <w:u w:val="single"/>
        </w:rPr>
      </w:pPr>
      <w:r>
        <w:rPr>
          <w:rFonts w:ascii="Calibri" w:hAnsi="Calibri"/>
          <w:sz w:val="22"/>
          <w:szCs w:val="22"/>
          <w:u w:val="single"/>
        </w:rPr>
        <w:t>Zajištění integrovaného přístupu do citačních DB používaných pro hodnocení výsledků VaVaI v ČR a podpůrných hodnotících nástrojů vycházejících z nich</w:t>
      </w:r>
    </w:p>
    <w:p w:rsidR="008472E8" w:rsidRDefault="008472E8" w:rsidP="00886B1B">
      <w:pPr>
        <w:pStyle w:val="Odstavecseseznamem"/>
        <w:ind w:left="1440" w:firstLine="0"/>
        <w:rPr>
          <w:rFonts w:ascii="Calibri" w:hAnsi="Calibri"/>
          <w:sz w:val="22"/>
          <w:szCs w:val="22"/>
          <w:u w:val="single"/>
        </w:rPr>
      </w:pPr>
    </w:p>
    <w:tbl>
      <w:tblPr>
        <w:tblStyle w:val="Mkatabulky"/>
        <w:tblW w:w="9061" w:type="dxa"/>
        <w:tblInd w:w="567" w:type="dxa"/>
        <w:tblLook w:val="04A0" w:firstRow="1" w:lastRow="0" w:firstColumn="1" w:lastColumn="0" w:noHBand="0" w:noVBand="1"/>
      </w:tblPr>
      <w:tblGrid>
        <w:gridCol w:w="3602"/>
        <w:gridCol w:w="1121"/>
        <w:gridCol w:w="1121"/>
        <w:gridCol w:w="1121"/>
        <w:gridCol w:w="1048"/>
        <w:gridCol w:w="1048"/>
      </w:tblGrid>
      <w:tr w:rsidR="00AF660B" w:rsidTr="00AF015F">
        <w:tc>
          <w:tcPr>
            <w:tcW w:w="3692" w:type="dxa"/>
          </w:tcPr>
          <w:p w:rsidR="00AF660B" w:rsidRPr="00886B1B" w:rsidRDefault="00AF660B" w:rsidP="00AF660B">
            <w:pPr>
              <w:ind w:left="0" w:firstLine="0"/>
              <w:rPr>
                <w:b/>
              </w:rPr>
            </w:pPr>
            <w:r w:rsidRPr="00886B1B">
              <w:rPr>
                <w:b/>
              </w:rPr>
              <w:t xml:space="preserve">název </w:t>
            </w:r>
            <w:r>
              <w:rPr>
                <w:b/>
              </w:rPr>
              <w:t>licencované citační DB nebo licencovaného podpůrného hodnotícího nástroje</w:t>
            </w:r>
          </w:p>
        </w:tc>
        <w:tc>
          <w:tcPr>
            <w:tcW w:w="1124" w:type="dxa"/>
          </w:tcPr>
          <w:p w:rsidR="00AF660B" w:rsidRPr="00886B1B" w:rsidRDefault="00AF660B" w:rsidP="00AF015F">
            <w:pPr>
              <w:ind w:left="0" w:firstLine="0"/>
              <w:rPr>
                <w:b/>
              </w:rPr>
            </w:pPr>
            <w:r w:rsidRPr="00886B1B">
              <w:rPr>
                <w:b/>
              </w:rPr>
              <w:t>počet uživatelů typu VVŠ</w:t>
            </w:r>
          </w:p>
        </w:tc>
        <w:tc>
          <w:tcPr>
            <w:tcW w:w="1124" w:type="dxa"/>
          </w:tcPr>
          <w:p w:rsidR="00AF660B" w:rsidRPr="00886B1B" w:rsidRDefault="00AF660B" w:rsidP="00AF015F">
            <w:pPr>
              <w:ind w:left="0" w:firstLine="0"/>
              <w:rPr>
                <w:b/>
              </w:rPr>
            </w:pPr>
            <w:r w:rsidRPr="00886B1B">
              <w:rPr>
                <w:b/>
              </w:rPr>
              <w:t>počet uživatelů typu VVI</w:t>
            </w:r>
          </w:p>
        </w:tc>
        <w:tc>
          <w:tcPr>
            <w:tcW w:w="1124" w:type="dxa"/>
          </w:tcPr>
          <w:p w:rsidR="00AF660B" w:rsidRPr="00886B1B" w:rsidRDefault="00AF660B" w:rsidP="00AF015F">
            <w:pPr>
              <w:ind w:left="0" w:firstLine="0"/>
              <w:rPr>
                <w:b/>
              </w:rPr>
            </w:pPr>
            <w:r w:rsidRPr="00886B1B">
              <w:rPr>
                <w:b/>
              </w:rPr>
              <w:t xml:space="preserve">počet uživatelů typu </w:t>
            </w:r>
            <w:r w:rsidRPr="00886B1B">
              <w:rPr>
                <w:b/>
              </w:rPr>
              <w:lastRenderedPageBreak/>
              <w:t>ostatní VO</w:t>
            </w:r>
          </w:p>
        </w:tc>
        <w:tc>
          <w:tcPr>
            <w:tcW w:w="1048" w:type="dxa"/>
          </w:tcPr>
          <w:p w:rsidR="00AF660B" w:rsidRPr="00886B1B" w:rsidRDefault="00AF660B" w:rsidP="00AF015F">
            <w:pPr>
              <w:ind w:left="0" w:firstLine="0"/>
              <w:rPr>
                <w:b/>
              </w:rPr>
            </w:pPr>
            <w:r w:rsidRPr="00886B1B">
              <w:rPr>
                <w:b/>
              </w:rPr>
              <w:lastRenderedPageBreak/>
              <w:t>počet uživatelů typu SK</w:t>
            </w:r>
          </w:p>
        </w:tc>
        <w:tc>
          <w:tcPr>
            <w:tcW w:w="949" w:type="dxa"/>
          </w:tcPr>
          <w:p w:rsidR="00AF660B" w:rsidRPr="00886B1B" w:rsidRDefault="00AF660B" w:rsidP="00AF015F">
            <w:pPr>
              <w:ind w:left="0" w:firstLine="0"/>
              <w:rPr>
                <w:b/>
              </w:rPr>
            </w:pPr>
            <w:r>
              <w:rPr>
                <w:b/>
              </w:rPr>
              <w:t xml:space="preserve">počet uživatelů </w:t>
            </w:r>
            <w:r>
              <w:rPr>
                <w:b/>
              </w:rPr>
              <w:lastRenderedPageBreak/>
              <w:t>jiného typu</w:t>
            </w:r>
          </w:p>
        </w:tc>
      </w:tr>
      <w:tr w:rsidR="00AF660B" w:rsidTr="00AF015F">
        <w:tc>
          <w:tcPr>
            <w:tcW w:w="3692"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048" w:type="dxa"/>
          </w:tcPr>
          <w:p w:rsidR="00AF660B" w:rsidRPr="00886B1B" w:rsidRDefault="00AF660B" w:rsidP="00AF015F">
            <w:pPr>
              <w:ind w:left="0" w:firstLine="0"/>
              <w:rPr>
                <w:b/>
              </w:rPr>
            </w:pPr>
          </w:p>
        </w:tc>
        <w:tc>
          <w:tcPr>
            <w:tcW w:w="949" w:type="dxa"/>
          </w:tcPr>
          <w:p w:rsidR="00AF660B" w:rsidRPr="00886B1B" w:rsidRDefault="00AF660B" w:rsidP="00AF015F">
            <w:pPr>
              <w:ind w:left="0" w:firstLine="0"/>
              <w:rPr>
                <w:b/>
              </w:rPr>
            </w:pPr>
          </w:p>
        </w:tc>
      </w:tr>
      <w:tr w:rsidR="00AF660B" w:rsidTr="00AF015F">
        <w:tc>
          <w:tcPr>
            <w:tcW w:w="3692"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124" w:type="dxa"/>
          </w:tcPr>
          <w:p w:rsidR="00AF660B" w:rsidRPr="00886B1B" w:rsidRDefault="00AF660B" w:rsidP="00AF015F">
            <w:pPr>
              <w:ind w:left="0" w:firstLine="0"/>
              <w:rPr>
                <w:b/>
              </w:rPr>
            </w:pPr>
          </w:p>
        </w:tc>
        <w:tc>
          <w:tcPr>
            <w:tcW w:w="1048" w:type="dxa"/>
          </w:tcPr>
          <w:p w:rsidR="00AF660B" w:rsidRPr="00886B1B" w:rsidRDefault="00AF660B" w:rsidP="00AF015F">
            <w:pPr>
              <w:ind w:left="0" w:firstLine="0"/>
              <w:rPr>
                <w:b/>
              </w:rPr>
            </w:pPr>
          </w:p>
        </w:tc>
        <w:tc>
          <w:tcPr>
            <w:tcW w:w="949" w:type="dxa"/>
          </w:tcPr>
          <w:p w:rsidR="00AF660B" w:rsidRPr="00886B1B" w:rsidRDefault="00AF660B" w:rsidP="00AF015F">
            <w:pPr>
              <w:ind w:left="0" w:firstLine="0"/>
              <w:rPr>
                <w:b/>
              </w:rPr>
            </w:pPr>
          </w:p>
        </w:tc>
      </w:tr>
    </w:tbl>
    <w:p w:rsidR="00AF660B" w:rsidRDefault="00AF660B" w:rsidP="00886B1B">
      <w:pPr>
        <w:pStyle w:val="Odstavecseseznamem"/>
        <w:ind w:left="1440" w:firstLine="0"/>
        <w:rPr>
          <w:rFonts w:ascii="Calibri" w:hAnsi="Calibri"/>
          <w:sz w:val="22"/>
          <w:szCs w:val="22"/>
          <w:u w:val="single"/>
        </w:rPr>
      </w:pPr>
    </w:p>
    <w:p w:rsidR="00AF660B" w:rsidRPr="008472E8" w:rsidRDefault="00AF660B" w:rsidP="00886B1B">
      <w:pPr>
        <w:pStyle w:val="Odstavecseseznamem"/>
        <w:ind w:left="1440" w:firstLine="0"/>
        <w:rPr>
          <w:rFonts w:ascii="Calibri" w:hAnsi="Calibri"/>
          <w:sz w:val="22"/>
          <w:szCs w:val="22"/>
          <w:u w:val="single"/>
        </w:rPr>
      </w:pPr>
    </w:p>
    <w:p w:rsidR="008472E8" w:rsidRDefault="008472E8" w:rsidP="00415488">
      <w:pPr>
        <w:pStyle w:val="Odstavecseseznamem"/>
        <w:numPr>
          <w:ilvl w:val="0"/>
          <w:numId w:val="10"/>
        </w:numPr>
        <w:rPr>
          <w:rFonts w:ascii="Calibri" w:hAnsi="Calibri"/>
          <w:b/>
          <w:sz w:val="22"/>
          <w:szCs w:val="22"/>
          <w:u w:val="single"/>
        </w:rPr>
      </w:pPr>
      <w:r w:rsidRPr="008472E8">
        <w:rPr>
          <w:rFonts w:ascii="Calibri" w:hAnsi="Calibri"/>
          <w:b/>
          <w:sz w:val="22"/>
          <w:szCs w:val="22"/>
          <w:u w:val="single"/>
        </w:rPr>
        <w:t>Výzkum, vývoj a podpora implementace uživatelsky přívětivých nástrojů a služeb pro zpřístupňování EIZ</w:t>
      </w:r>
    </w:p>
    <w:tbl>
      <w:tblPr>
        <w:tblStyle w:val="Mkatabulky"/>
        <w:tblW w:w="8924" w:type="dxa"/>
        <w:tblInd w:w="704" w:type="dxa"/>
        <w:tblLook w:val="04A0" w:firstRow="1" w:lastRow="0" w:firstColumn="1" w:lastColumn="0" w:noHBand="0" w:noVBand="1"/>
      </w:tblPr>
      <w:tblGrid>
        <w:gridCol w:w="2034"/>
        <w:gridCol w:w="1635"/>
        <w:gridCol w:w="1053"/>
        <w:gridCol w:w="1053"/>
        <w:gridCol w:w="1053"/>
        <w:gridCol w:w="1048"/>
        <w:gridCol w:w="1048"/>
      </w:tblGrid>
      <w:tr w:rsidR="00AF660B" w:rsidTr="001B70F9">
        <w:tc>
          <w:tcPr>
            <w:tcW w:w="2034" w:type="dxa"/>
          </w:tcPr>
          <w:p w:rsidR="00AF660B" w:rsidRPr="00886B1B" w:rsidRDefault="00AF660B" w:rsidP="00AF660B">
            <w:pPr>
              <w:ind w:left="0" w:firstLine="0"/>
              <w:rPr>
                <w:b/>
              </w:rPr>
            </w:pPr>
            <w:r w:rsidRPr="00886B1B">
              <w:rPr>
                <w:b/>
              </w:rPr>
              <w:t xml:space="preserve">název </w:t>
            </w:r>
            <w:r>
              <w:rPr>
                <w:b/>
              </w:rPr>
              <w:t>nástroje nebo služby</w:t>
            </w:r>
          </w:p>
        </w:tc>
        <w:tc>
          <w:tcPr>
            <w:tcW w:w="1635" w:type="dxa"/>
          </w:tcPr>
          <w:p w:rsidR="00AF660B" w:rsidRPr="00886B1B" w:rsidRDefault="00AF660B" w:rsidP="00AF660B">
            <w:pPr>
              <w:ind w:left="0" w:firstLine="0"/>
              <w:rPr>
                <w:b/>
              </w:rPr>
            </w:pPr>
            <w:r>
              <w:rPr>
                <w:b/>
              </w:rPr>
              <w:t>typ nástroje/služby</w:t>
            </w:r>
          </w:p>
        </w:tc>
        <w:tc>
          <w:tcPr>
            <w:tcW w:w="1053" w:type="dxa"/>
          </w:tcPr>
          <w:p w:rsidR="00AF660B" w:rsidRPr="00886B1B" w:rsidRDefault="00AF660B" w:rsidP="00AF015F">
            <w:pPr>
              <w:ind w:left="0" w:firstLine="0"/>
              <w:rPr>
                <w:b/>
              </w:rPr>
            </w:pPr>
            <w:r w:rsidRPr="00886B1B">
              <w:rPr>
                <w:b/>
              </w:rPr>
              <w:t>počet uživatelů typu VVŠ</w:t>
            </w:r>
          </w:p>
        </w:tc>
        <w:tc>
          <w:tcPr>
            <w:tcW w:w="1053" w:type="dxa"/>
          </w:tcPr>
          <w:p w:rsidR="00AF660B" w:rsidRPr="00886B1B" w:rsidRDefault="00AF660B" w:rsidP="00AF015F">
            <w:pPr>
              <w:ind w:left="0" w:firstLine="0"/>
              <w:rPr>
                <w:b/>
              </w:rPr>
            </w:pPr>
            <w:r w:rsidRPr="00886B1B">
              <w:rPr>
                <w:b/>
              </w:rPr>
              <w:t>počet uživatelů typu VVI</w:t>
            </w:r>
          </w:p>
        </w:tc>
        <w:tc>
          <w:tcPr>
            <w:tcW w:w="1053" w:type="dxa"/>
          </w:tcPr>
          <w:p w:rsidR="00AF660B" w:rsidRPr="00886B1B" w:rsidRDefault="00AF660B" w:rsidP="00AF015F">
            <w:pPr>
              <w:ind w:left="0" w:firstLine="0"/>
              <w:rPr>
                <w:b/>
              </w:rPr>
            </w:pPr>
            <w:r w:rsidRPr="00886B1B">
              <w:rPr>
                <w:b/>
              </w:rPr>
              <w:t>počet uživatelů typu ostatní VO</w:t>
            </w:r>
          </w:p>
        </w:tc>
        <w:tc>
          <w:tcPr>
            <w:tcW w:w="1048" w:type="dxa"/>
          </w:tcPr>
          <w:p w:rsidR="00AF660B" w:rsidRPr="00886B1B" w:rsidRDefault="00AF660B" w:rsidP="00AF015F">
            <w:pPr>
              <w:ind w:left="0" w:firstLine="0"/>
              <w:rPr>
                <w:b/>
              </w:rPr>
            </w:pPr>
            <w:r w:rsidRPr="00886B1B">
              <w:rPr>
                <w:b/>
              </w:rPr>
              <w:t>počet uživatelů typu SK</w:t>
            </w:r>
          </w:p>
        </w:tc>
        <w:tc>
          <w:tcPr>
            <w:tcW w:w="1048" w:type="dxa"/>
          </w:tcPr>
          <w:p w:rsidR="00AF660B" w:rsidRPr="00886B1B" w:rsidRDefault="00AF660B" w:rsidP="00AF015F">
            <w:pPr>
              <w:ind w:left="0" w:firstLine="0"/>
              <w:rPr>
                <w:b/>
              </w:rPr>
            </w:pPr>
            <w:r>
              <w:rPr>
                <w:b/>
              </w:rPr>
              <w:t>počet uživatelů jiného typu</w:t>
            </w:r>
          </w:p>
        </w:tc>
      </w:tr>
      <w:tr w:rsidR="00AF660B" w:rsidTr="001B70F9">
        <w:tc>
          <w:tcPr>
            <w:tcW w:w="2034" w:type="dxa"/>
          </w:tcPr>
          <w:p w:rsidR="00AF660B" w:rsidRPr="00886B1B" w:rsidRDefault="00AF660B" w:rsidP="00AF015F">
            <w:pPr>
              <w:ind w:left="0" w:firstLine="0"/>
              <w:rPr>
                <w:b/>
              </w:rPr>
            </w:pPr>
          </w:p>
        </w:tc>
        <w:tc>
          <w:tcPr>
            <w:tcW w:w="1635" w:type="dxa"/>
          </w:tcPr>
          <w:p w:rsidR="00AF660B" w:rsidRPr="00886B1B" w:rsidRDefault="00AF660B" w:rsidP="00AF015F">
            <w:pPr>
              <w:ind w:left="0" w:firstLine="0"/>
              <w:rPr>
                <w:b/>
              </w:rPr>
            </w:pPr>
          </w:p>
        </w:tc>
        <w:tc>
          <w:tcPr>
            <w:tcW w:w="1053" w:type="dxa"/>
          </w:tcPr>
          <w:p w:rsidR="00AF660B" w:rsidRPr="00886B1B" w:rsidRDefault="00AF660B" w:rsidP="00AF015F">
            <w:pPr>
              <w:ind w:left="0" w:firstLine="0"/>
              <w:rPr>
                <w:b/>
              </w:rPr>
            </w:pPr>
          </w:p>
        </w:tc>
        <w:tc>
          <w:tcPr>
            <w:tcW w:w="1053" w:type="dxa"/>
          </w:tcPr>
          <w:p w:rsidR="00AF660B" w:rsidRPr="00886B1B" w:rsidRDefault="00AF660B" w:rsidP="00AF015F">
            <w:pPr>
              <w:ind w:left="0" w:firstLine="0"/>
              <w:rPr>
                <w:b/>
              </w:rPr>
            </w:pPr>
          </w:p>
        </w:tc>
        <w:tc>
          <w:tcPr>
            <w:tcW w:w="1053" w:type="dxa"/>
          </w:tcPr>
          <w:p w:rsidR="00AF660B" w:rsidRPr="00886B1B" w:rsidRDefault="00AF660B" w:rsidP="00AF015F">
            <w:pPr>
              <w:ind w:left="0" w:firstLine="0"/>
              <w:rPr>
                <w:b/>
              </w:rPr>
            </w:pPr>
          </w:p>
        </w:tc>
        <w:tc>
          <w:tcPr>
            <w:tcW w:w="1048" w:type="dxa"/>
          </w:tcPr>
          <w:p w:rsidR="00AF660B" w:rsidRPr="00886B1B" w:rsidRDefault="00AF660B" w:rsidP="00AF015F">
            <w:pPr>
              <w:ind w:left="0" w:firstLine="0"/>
              <w:rPr>
                <w:b/>
              </w:rPr>
            </w:pPr>
          </w:p>
        </w:tc>
        <w:tc>
          <w:tcPr>
            <w:tcW w:w="1048" w:type="dxa"/>
          </w:tcPr>
          <w:p w:rsidR="00AF660B" w:rsidRPr="00886B1B" w:rsidRDefault="00AF660B" w:rsidP="00AF015F">
            <w:pPr>
              <w:ind w:left="0" w:firstLine="0"/>
              <w:rPr>
                <w:b/>
              </w:rPr>
            </w:pPr>
          </w:p>
        </w:tc>
      </w:tr>
      <w:tr w:rsidR="00AF660B" w:rsidTr="001B70F9">
        <w:tc>
          <w:tcPr>
            <w:tcW w:w="2034" w:type="dxa"/>
          </w:tcPr>
          <w:p w:rsidR="00AF660B" w:rsidRPr="00886B1B" w:rsidRDefault="00AF660B" w:rsidP="00AF015F">
            <w:pPr>
              <w:ind w:left="0" w:firstLine="0"/>
              <w:rPr>
                <w:b/>
              </w:rPr>
            </w:pPr>
          </w:p>
        </w:tc>
        <w:tc>
          <w:tcPr>
            <w:tcW w:w="1635" w:type="dxa"/>
          </w:tcPr>
          <w:p w:rsidR="00AF660B" w:rsidRPr="00886B1B" w:rsidRDefault="00AF660B" w:rsidP="00AF015F">
            <w:pPr>
              <w:ind w:left="0" w:firstLine="0"/>
              <w:rPr>
                <w:b/>
              </w:rPr>
            </w:pPr>
          </w:p>
        </w:tc>
        <w:tc>
          <w:tcPr>
            <w:tcW w:w="1053" w:type="dxa"/>
          </w:tcPr>
          <w:p w:rsidR="00AF660B" w:rsidRPr="00886B1B" w:rsidRDefault="00AF660B" w:rsidP="00AF015F">
            <w:pPr>
              <w:ind w:left="0" w:firstLine="0"/>
              <w:rPr>
                <w:b/>
              </w:rPr>
            </w:pPr>
          </w:p>
        </w:tc>
        <w:tc>
          <w:tcPr>
            <w:tcW w:w="1053" w:type="dxa"/>
          </w:tcPr>
          <w:p w:rsidR="00AF660B" w:rsidRPr="00886B1B" w:rsidRDefault="00AF660B" w:rsidP="00AF015F">
            <w:pPr>
              <w:ind w:left="0" w:firstLine="0"/>
              <w:rPr>
                <w:b/>
              </w:rPr>
            </w:pPr>
          </w:p>
        </w:tc>
        <w:tc>
          <w:tcPr>
            <w:tcW w:w="1053" w:type="dxa"/>
          </w:tcPr>
          <w:p w:rsidR="00AF660B" w:rsidRPr="00886B1B" w:rsidRDefault="00AF660B" w:rsidP="00AF015F">
            <w:pPr>
              <w:ind w:left="0" w:firstLine="0"/>
              <w:rPr>
                <w:b/>
              </w:rPr>
            </w:pPr>
          </w:p>
        </w:tc>
        <w:tc>
          <w:tcPr>
            <w:tcW w:w="1048" w:type="dxa"/>
          </w:tcPr>
          <w:p w:rsidR="00AF660B" w:rsidRPr="00886B1B" w:rsidRDefault="00AF660B" w:rsidP="00AF015F">
            <w:pPr>
              <w:ind w:left="0" w:firstLine="0"/>
              <w:rPr>
                <w:b/>
              </w:rPr>
            </w:pPr>
          </w:p>
        </w:tc>
        <w:tc>
          <w:tcPr>
            <w:tcW w:w="1048" w:type="dxa"/>
          </w:tcPr>
          <w:p w:rsidR="00AF660B" w:rsidRPr="00886B1B" w:rsidRDefault="00AF660B" w:rsidP="00AF015F">
            <w:pPr>
              <w:ind w:left="0" w:firstLine="0"/>
              <w:rPr>
                <w:b/>
              </w:rPr>
            </w:pPr>
          </w:p>
        </w:tc>
      </w:tr>
    </w:tbl>
    <w:p w:rsidR="001B70F9" w:rsidRPr="001B70F9" w:rsidRDefault="001B70F9" w:rsidP="001B70F9">
      <w:pPr>
        <w:ind w:left="360" w:firstLine="0"/>
        <w:rPr>
          <w:i/>
        </w:rPr>
      </w:pPr>
      <w:r w:rsidRPr="001B70F9">
        <w:rPr>
          <w:i/>
        </w:rPr>
        <w:t>(</w:t>
      </w:r>
      <w:r>
        <w:rPr>
          <w:i/>
        </w:rPr>
        <w:t>D</w:t>
      </w:r>
      <w:r w:rsidRPr="001B70F9">
        <w:rPr>
          <w:i/>
        </w:rPr>
        <w:t xml:space="preserve">alší </w:t>
      </w:r>
      <w:r>
        <w:rPr>
          <w:i/>
        </w:rPr>
        <w:t>p</w:t>
      </w:r>
      <w:r w:rsidRPr="001B70F9">
        <w:rPr>
          <w:i/>
        </w:rPr>
        <w:t xml:space="preserve">odrobnosti </w:t>
      </w:r>
      <w:r>
        <w:rPr>
          <w:i/>
        </w:rPr>
        <w:t xml:space="preserve">o EIZ </w:t>
      </w:r>
      <w:r w:rsidRPr="001B70F9">
        <w:rPr>
          <w:i/>
        </w:rPr>
        <w:t>se uvádějí v příloze 1)</w:t>
      </w:r>
    </w:p>
    <w:p w:rsidR="001B70F9" w:rsidRPr="003A193F" w:rsidRDefault="001B70F9" w:rsidP="003A193F">
      <w:pPr>
        <w:ind w:left="0" w:firstLine="0"/>
      </w:pPr>
    </w:p>
    <w:p w:rsidR="003A193F" w:rsidRDefault="003A193F" w:rsidP="003D7477">
      <w:pPr>
        <w:pStyle w:val="Nadpis2"/>
      </w:pPr>
      <w:r>
        <w:t>Projektové c</w:t>
      </w:r>
      <w:r w:rsidRPr="003E7049">
        <w:t>íle stanovené smlouvou a způsob jejich naplnění</w:t>
      </w:r>
    </w:p>
    <w:p w:rsidR="003A193F" w:rsidRDefault="003A193F" w:rsidP="003A193F">
      <w:pPr>
        <w:ind w:left="0" w:firstLine="0"/>
        <w:rPr>
          <w:i/>
        </w:rPr>
      </w:pPr>
      <w:r>
        <w:rPr>
          <w:i/>
        </w:rPr>
        <w:t>(Uveďte p</w:t>
      </w:r>
      <w:r w:rsidRPr="003A193F">
        <w:rPr>
          <w:i/>
        </w:rPr>
        <w:t>řehled cílů a smlouvou plánovaných cílových hodnot vybraných uk</w:t>
      </w:r>
      <w:r>
        <w:rPr>
          <w:i/>
        </w:rPr>
        <w:t xml:space="preserve">azatelů, způsob jejich </w:t>
      </w:r>
      <w:proofErr w:type="gramStart"/>
      <w:r>
        <w:rPr>
          <w:i/>
        </w:rPr>
        <w:t>plnění</w:t>
      </w:r>
      <w:proofErr w:type="gramEnd"/>
      <w:r>
        <w:rPr>
          <w:i/>
        </w:rPr>
        <w:t xml:space="preserve"> –</w:t>
      </w:r>
      <w:proofErr w:type="gramStart"/>
      <w:r w:rsidRPr="003A193F">
        <w:rPr>
          <w:i/>
        </w:rPr>
        <w:t>přehled</w:t>
      </w:r>
      <w:proofErr w:type="gramEnd"/>
      <w:r w:rsidRPr="003A193F">
        <w:rPr>
          <w:i/>
        </w:rPr>
        <w:t xml:space="preserve"> uskutečněných projektových aktivit, skutečně dosažené hodnoty vybraných ukazatelů – stav ke</w:t>
      </w:r>
      <w:r>
        <w:rPr>
          <w:i/>
        </w:rPr>
        <w:t> </w:t>
      </w:r>
      <w:r w:rsidRPr="003A193F">
        <w:rPr>
          <w:i/>
        </w:rPr>
        <w:t>dni ukončení projektových aktivit, odůvodnění případných odchylek od cílových hodnot.)</w:t>
      </w:r>
    </w:p>
    <w:p w:rsidR="003A193F" w:rsidRDefault="001B70F9" w:rsidP="003A193F">
      <w:pPr>
        <w:ind w:left="0" w:firstLine="0"/>
        <w:rPr>
          <w:u w:val="single"/>
          <w:lang w:eastAsia="cs-CZ"/>
        </w:rPr>
      </w:pPr>
      <w:r>
        <w:rPr>
          <w:u w:val="single"/>
          <w:lang w:eastAsia="cs-CZ"/>
        </w:rPr>
        <w:t xml:space="preserve">b1) </w:t>
      </w:r>
      <w:r w:rsidR="00AC1B4E" w:rsidRPr="001B70F9">
        <w:rPr>
          <w:u w:val="single"/>
          <w:lang w:eastAsia="cs-CZ"/>
        </w:rPr>
        <w:t xml:space="preserve">Přehled plnění </w:t>
      </w:r>
      <w:r w:rsidRPr="001B70F9">
        <w:rPr>
          <w:u w:val="single"/>
          <w:lang w:eastAsia="cs-CZ"/>
        </w:rPr>
        <w:t xml:space="preserve">vybraných a smlouvou schválených </w:t>
      </w:r>
      <w:r w:rsidR="00AC1B4E" w:rsidRPr="001B70F9">
        <w:rPr>
          <w:u w:val="single"/>
          <w:lang w:eastAsia="cs-CZ"/>
        </w:rPr>
        <w:t>ukazatelů:</w:t>
      </w:r>
    </w:p>
    <w:p w:rsidR="0093187F" w:rsidRPr="0093187F" w:rsidRDefault="0093187F" w:rsidP="003A193F">
      <w:pPr>
        <w:ind w:left="0" w:firstLine="0"/>
        <w:rPr>
          <w:i/>
          <w:lang w:eastAsia="cs-CZ"/>
        </w:rPr>
      </w:pPr>
      <w:r w:rsidRPr="0093187F">
        <w:rPr>
          <w:i/>
          <w:lang w:eastAsia="cs-CZ"/>
        </w:rPr>
        <w:t>(</w:t>
      </w:r>
      <w:r>
        <w:rPr>
          <w:i/>
          <w:lang w:eastAsia="cs-CZ"/>
        </w:rPr>
        <w:t xml:space="preserve">výčet v </w:t>
      </w:r>
      <w:r w:rsidRPr="0093187F">
        <w:rPr>
          <w:i/>
          <w:lang w:eastAsia="cs-CZ"/>
        </w:rPr>
        <w:t>tabul</w:t>
      </w:r>
      <w:r>
        <w:rPr>
          <w:i/>
          <w:lang w:eastAsia="cs-CZ"/>
        </w:rPr>
        <w:t>ce</w:t>
      </w:r>
      <w:r w:rsidRPr="0093187F">
        <w:rPr>
          <w:i/>
          <w:lang w:eastAsia="cs-CZ"/>
        </w:rPr>
        <w:t xml:space="preserve"> upravte </w:t>
      </w:r>
      <w:r>
        <w:rPr>
          <w:i/>
          <w:lang w:eastAsia="cs-CZ"/>
        </w:rPr>
        <w:t xml:space="preserve">podle typu projektu </w:t>
      </w:r>
      <w:r w:rsidRPr="0093187F">
        <w:rPr>
          <w:i/>
          <w:lang w:eastAsia="cs-CZ"/>
        </w:rPr>
        <w:t>dle skutečnosti)</w:t>
      </w:r>
    </w:p>
    <w:tbl>
      <w:tblPr>
        <w:tblStyle w:val="Mkatabulky"/>
        <w:tblW w:w="0" w:type="auto"/>
        <w:tblLook w:val="04A0" w:firstRow="1" w:lastRow="0" w:firstColumn="1" w:lastColumn="0" w:noHBand="0" w:noVBand="1"/>
      </w:tblPr>
      <w:tblGrid>
        <w:gridCol w:w="5807"/>
        <w:gridCol w:w="1985"/>
        <w:gridCol w:w="1836"/>
      </w:tblGrid>
      <w:tr w:rsidR="0093187F" w:rsidRPr="0093187F" w:rsidTr="0093187F">
        <w:tc>
          <w:tcPr>
            <w:tcW w:w="5807" w:type="dxa"/>
          </w:tcPr>
          <w:p w:rsidR="0093187F" w:rsidRPr="0093187F" w:rsidRDefault="0093187F" w:rsidP="0093187F">
            <w:pPr>
              <w:pStyle w:val="Standard"/>
              <w:autoSpaceDE w:val="0"/>
              <w:spacing w:before="120" w:after="120"/>
              <w:jc w:val="center"/>
              <w:rPr>
                <w:rFonts w:asciiTheme="minorHAnsi" w:hAnsiTheme="minorHAnsi"/>
                <w:b/>
                <w:sz w:val="20"/>
                <w:szCs w:val="20"/>
              </w:rPr>
            </w:pPr>
            <w:r w:rsidRPr="0093187F">
              <w:rPr>
                <w:rFonts w:asciiTheme="minorHAnsi" w:hAnsiTheme="minorHAnsi"/>
                <w:b/>
                <w:sz w:val="20"/>
                <w:szCs w:val="20"/>
              </w:rPr>
              <w:t>ukazatel</w:t>
            </w:r>
          </w:p>
        </w:tc>
        <w:tc>
          <w:tcPr>
            <w:tcW w:w="1985" w:type="dxa"/>
          </w:tcPr>
          <w:p w:rsidR="0093187F" w:rsidRPr="0093187F" w:rsidRDefault="0093187F" w:rsidP="0093187F">
            <w:pPr>
              <w:ind w:left="0" w:firstLine="0"/>
              <w:jc w:val="center"/>
              <w:rPr>
                <w:rFonts w:asciiTheme="minorHAnsi" w:hAnsiTheme="minorHAnsi"/>
                <w:b/>
                <w:sz w:val="20"/>
                <w:szCs w:val="20"/>
                <w:lang w:eastAsia="cs-CZ"/>
              </w:rPr>
            </w:pPr>
            <w:r w:rsidRPr="0093187F">
              <w:rPr>
                <w:rFonts w:asciiTheme="minorHAnsi" w:hAnsiTheme="minorHAnsi"/>
                <w:b/>
                <w:sz w:val="20"/>
                <w:szCs w:val="20"/>
                <w:lang w:eastAsia="cs-CZ"/>
              </w:rPr>
              <w:t>smlouvou plánovaná cílová hodnot</w:t>
            </w:r>
            <w:r>
              <w:rPr>
                <w:rFonts w:asciiTheme="minorHAnsi" w:hAnsiTheme="minorHAnsi"/>
                <w:b/>
                <w:sz w:val="20"/>
                <w:szCs w:val="20"/>
                <w:lang w:eastAsia="cs-CZ"/>
              </w:rPr>
              <w:t>a</w:t>
            </w:r>
          </w:p>
        </w:tc>
        <w:tc>
          <w:tcPr>
            <w:tcW w:w="1836" w:type="dxa"/>
          </w:tcPr>
          <w:p w:rsidR="0093187F" w:rsidRPr="0093187F" w:rsidRDefault="0093187F" w:rsidP="0093187F">
            <w:pPr>
              <w:ind w:left="0" w:firstLine="0"/>
              <w:jc w:val="center"/>
              <w:rPr>
                <w:rFonts w:asciiTheme="minorHAnsi" w:hAnsiTheme="minorHAnsi"/>
                <w:b/>
                <w:sz w:val="20"/>
                <w:szCs w:val="20"/>
                <w:lang w:eastAsia="cs-CZ"/>
              </w:rPr>
            </w:pPr>
            <w:r w:rsidRPr="0093187F">
              <w:rPr>
                <w:rFonts w:asciiTheme="minorHAnsi" w:hAnsiTheme="minorHAnsi"/>
                <w:b/>
                <w:sz w:val="20"/>
                <w:szCs w:val="20"/>
                <w:lang w:eastAsia="cs-CZ"/>
              </w:rPr>
              <w:t>skutečné plnění</w:t>
            </w:r>
          </w:p>
        </w:tc>
      </w:tr>
      <w:tr w:rsidR="0093187F" w:rsidRPr="0093187F" w:rsidTr="0093187F">
        <w:tc>
          <w:tcPr>
            <w:tcW w:w="5807" w:type="dxa"/>
          </w:tcPr>
          <w:p w:rsidR="0093187F" w:rsidRPr="0093187F" w:rsidRDefault="0093187F" w:rsidP="0093187F">
            <w:pPr>
              <w:pStyle w:val="Standard"/>
              <w:numPr>
                <w:ilvl w:val="0"/>
                <w:numId w:val="12"/>
              </w:numPr>
              <w:autoSpaceDE w:val="0"/>
              <w:spacing w:before="120" w:after="120"/>
              <w:ind w:left="313" w:hanging="142"/>
              <w:jc w:val="both"/>
              <w:rPr>
                <w:rFonts w:asciiTheme="minorHAnsi" w:hAnsiTheme="minorHAnsi"/>
                <w:sz w:val="20"/>
                <w:szCs w:val="20"/>
              </w:rPr>
            </w:pPr>
            <w:r w:rsidRPr="0093187F">
              <w:rPr>
                <w:rFonts w:asciiTheme="minorHAnsi" w:hAnsiTheme="minorHAnsi"/>
                <w:sz w:val="20"/>
                <w:szCs w:val="20"/>
              </w:rPr>
              <w:t xml:space="preserve">Počet zpřístupněných EIZ a jejich kolekcí, v členění na multioborové a oborové EIZ, resp. počet pořízených licencí a přístupů/ nakoupených titulů - </w:t>
            </w:r>
            <w:r w:rsidRPr="0093187F">
              <w:rPr>
                <w:rFonts w:asciiTheme="minorHAnsi" w:hAnsiTheme="minorHAnsi"/>
                <w:b/>
                <w:i/>
                <w:sz w:val="20"/>
                <w:szCs w:val="20"/>
              </w:rPr>
              <w:t>povinný indikátor</w:t>
            </w:r>
            <w:r w:rsidRPr="0093187F">
              <w:rPr>
                <w:rFonts w:asciiTheme="minorHAnsi" w:hAnsiTheme="minorHAnsi"/>
                <w:sz w:val="20"/>
                <w:szCs w:val="20"/>
              </w:rPr>
              <w:t>;</w:t>
            </w:r>
          </w:p>
        </w:tc>
        <w:tc>
          <w:tcPr>
            <w:tcW w:w="1985" w:type="dxa"/>
          </w:tcPr>
          <w:p w:rsidR="0093187F" w:rsidRPr="0093187F" w:rsidRDefault="0093187F" w:rsidP="0093187F">
            <w:pPr>
              <w:ind w:left="0" w:firstLine="0"/>
              <w:jc w:val="center"/>
              <w:rPr>
                <w:rFonts w:asciiTheme="minorHAnsi" w:hAnsiTheme="minorHAnsi"/>
                <w:sz w:val="20"/>
                <w:szCs w:val="20"/>
                <w:lang w:eastAsia="cs-CZ"/>
              </w:rPr>
            </w:pPr>
            <w:proofErr w:type="spellStart"/>
            <w:r>
              <w:rPr>
                <w:rFonts w:asciiTheme="minorHAnsi" w:hAnsiTheme="minorHAnsi"/>
                <w:sz w:val="20"/>
                <w:szCs w:val="20"/>
                <w:lang w:eastAsia="cs-CZ"/>
              </w:rPr>
              <w:t>xx</w:t>
            </w:r>
            <w:proofErr w:type="spellEnd"/>
            <w:r>
              <w:rPr>
                <w:rFonts w:asciiTheme="minorHAnsi" w:hAnsiTheme="minorHAnsi"/>
                <w:sz w:val="20"/>
                <w:szCs w:val="20"/>
                <w:lang w:eastAsia="cs-CZ"/>
              </w:rPr>
              <w:t>/</w:t>
            </w:r>
            <w:proofErr w:type="spellStart"/>
            <w:r>
              <w:rPr>
                <w:rFonts w:asciiTheme="minorHAnsi" w:hAnsiTheme="minorHAnsi"/>
                <w:sz w:val="20"/>
                <w:szCs w:val="20"/>
                <w:lang w:eastAsia="cs-CZ"/>
              </w:rPr>
              <w:t>xy</w:t>
            </w:r>
            <w:proofErr w:type="spellEnd"/>
          </w:p>
        </w:tc>
        <w:tc>
          <w:tcPr>
            <w:tcW w:w="1836" w:type="dxa"/>
          </w:tcPr>
          <w:p w:rsidR="0093187F" w:rsidRPr="0093187F" w:rsidRDefault="0093187F" w:rsidP="0093187F">
            <w:pPr>
              <w:ind w:left="0" w:firstLine="0"/>
              <w:jc w:val="center"/>
              <w:rPr>
                <w:rFonts w:asciiTheme="minorHAnsi" w:hAnsiTheme="minorHAnsi"/>
                <w:sz w:val="20"/>
                <w:szCs w:val="20"/>
                <w:lang w:eastAsia="cs-CZ"/>
              </w:rPr>
            </w:pPr>
            <w:proofErr w:type="spellStart"/>
            <w:r>
              <w:rPr>
                <w:rFonts w:asciiTheme="minorHAnsi" w:hAnsiTheme="minorHAnsi"/>
                <w:sz w:val="20"/>
                <w:szCs w:val="20"/>
                <w:lang w:eastAsia="cs-CZ"/>
              </w:rPr>
              <w:t>xx</w:t>
            </w:r>
            <w:proofErr w:type="spellEnd"/>
            <w:r>
              <w:rPr>
                <w:rFonts w:asciiTheme="minorHAnsi" w:hAnsiTheme="minorHAnsi"/>
                <w:sz w:val="20"/>
                <w:szCs w:val="20"/>
                <w:lang w:eastAsia="cs-CZ"/>
              </w:rPr>
              <w:t>/</w:t>
            </w:r>
            <w:proofErr w:type="spellStart"/>
            <w:r>
              <w:rPr>
                <w:rFonts w:asciiTheme="minorHAnsi" w:hAnsiTheme="minorHAnsi"/>
                <w:sz w:val="20"/>
                <w:szCs w:val="20"/>
                <w:lang w:eastAsia="cs-CZ"/>
              </w:rPr>
              <w:t>xy</w:t>
            </w:r>
            <w:proofErr w:type="spellEnd"/>
          </w:p>
        </w:tc>
      </w:tr>
      <w:tr w:rsidR="0093187F" w:rsidRPr="0093187F" w:rsidTr="0093187F">
        <w:tc>
          <w:tcPr>
            <w:tcW w:w="5807" w:type="dxa"/>
          </w:tcPr>
          <w:p w:rsidR="0093187F" w:rsidRPr="0093187F" w:rsidRDefault="0093187F" w:rsidP="0093187F">
            <w:pPr>
              <w:pStyle w:val="Standard"/>
              <w:numPr>
                <w:ilvl w:val="0"/>
                <w:numId w:val="12"/>
              </w:numPr>
              <w:autoSpaceDE w:val="0"/>
              <w:spacing w:before="120" w:after="120"/>
              <w:ind w:left="313" w:hanging="142"/>
              <w:jc w:val="both"/>
              <w:rPr>
                <w:rFonts w:asciiTheme="minorHAnsi" w:hAnsiTheme="minorHAnsi"/>
                <w:sz w:val="20"/>
                <w:szCs w:val="20"/>
              </w:rPr>
            </w:pPr>
            <w:r w:rsidRPr="0093187F">
              <w:rPr>
                <w:rFonts w:asciiTheme="minorHAnsi" w:hAnsiTheme="minorHAnsi"/>
                <w:sz w:val="20"/>
                <w:szCs w:val="20"/>
              </w:rPr>
              <w:t xml:space="preserve">počet skutečných uživatelů EIZ - akademických pracovníků nebo výzkumných pracovníků, kteří využili podpořené EIZ, v poměru k počtu všech pracovníků ve výzkumu v ČR (dle oficiálně zveřejněného údaje ČSÚ pro daný kalendářní rok) </w:t>
            </w:r>
            <w:r w:rsidRPr="0093187F">
              <w:rPr>
                <w:rFonts w:asciiTheme="minorHAnsi" w:hAnsiTheme="minorHAnsi"/>
                <w:b/>
                <w:i/>
                <w:sz w:val="20"/>
                <w:szCs w:val="20"/>
              </w:rPr>
              <w:t>– povinný indikátor</w:t>
            </w:r>
            <w:r w:rsidRPr="0093187F">
              <w:rPr>
                <w:rFonts w:asciiTheme="minorHAnsi" w:hAnsiTheme="minorHAnsi"/>
                <w:sz w:val="20"/>
                <w:szCs w:val="20"/>
              </w:rPr>
              <w:t>;</w:t>
            </w:r>
          </w:p>
        </w:tc>
        <w:tc>
          <w:tcPr>
            <w:tcW w:w="1985" w:type="dxa"/>
          </w:tcPr>
          <w:p w:rsidR="0093187F" w:rsidRPr="0093187F" w:rsidRDefault="0093187F" w:rsidP="003A193F">
            <w:pPr>
              <w:ind w:left="0" w:firstLine="0"/>
              <w:rPr>
                <w:rFonts w:asciiTheme="minorHAnsi" w:hAnsiTheme="minorHAnsi"/>
                <w:sz w:val="20"/>
                <w:szCs w:val="20"/>
                <w:lang w:eastAsia="cs-CZ"/>
              </w:rPr>
            </w:pPr>
          </w:p>
        </w:tc>
        <w:tc>
          <w:tcPr>
            <w:tcW w:w="1836" w:type="dxa"/>
          </w:tcPr>
          <w:p w:rsidR="0093187F" w:rsidRPr="0093187F" w:rsidRDefault="0093187F" w:rsidP="003A193F">
            <w:pPr>
              <w:ind w:left="0" w:firstLine="0"/>
              <w:rPr>
                <w:rFonts w:asciiTheme="minorHAnsi" w:hAnsiTheme="minorHAnsi"/>
                <w:sz w:val="20"/>
                <w:szCs w:val="20"/>
                <w:lang w:eastAsia="cs-CZ"/>
              </w:rPr>
            </w:pPr>
          </w:p>
        </w:tc>
      </w:tr>
      <w:tr w:rsidR="0093187F" w:rsidRPr="0093187F" w:rsidTr="0093187F">
        <w:tc>
          <w:tcPr>
            <w:tcW w:w="5807" w:type="dxa"/>
          </w:tcPr>
          <w:p w:rsidR="0093187F" w:rsidRPr="0093187F" w:rsidRDefault="0093187F" w:rsidP="0093187F">
            <w:pPr>
              <w:pStyle w:val="Standard"/>
              <w:numPr>
                <w:ilvl w:val="0"/>
                <w:numId w:val="12"/>
              </w:numPr>
              <w:autoSpaceDE w:val="0"/>
              <w:spacing w:before="120" w:after="120"/>
              <w:ind w:left="313" w:hanging="142"/>
              <w:jc w:val="both"/>
              <w:rPr>
                <w:rFonts w:asciiTheme="minorHAnsi" w:hAnsiTheme="minorHAnsi"/>
                <w:sz w:val="20"/>
                <w:szCs w:val="20"/>
              </w:rPr>
            </w:pPr>
            <w:r w:rsidRPr="0093187F">
              <w:rPr>
                <w:rFonts w:asciiTheme="minorHAnsi" w:hAnsiTheme="minorHAnsi"/>
                <w:sz w:val="20"/>
                <w:szCs w:val="20"/>
              </w:rPr>
              <w:t xml:space="preserve">počet realizovaných přístupů a výpůjček plných textů v přepočtu na jednoho uživatele dle standardizovaných statistik </w:t>
            </w:r>
            <w:r w:rsidRPr="0093187F">
              <w:rPr>
                <w:rFonts w:asciiTheme="minorHAnsi" w:hAnsiTheme="minorHAnsi"/>
                <w:b/>
                <w:i/>
                <w:sz w:val="20"/>
                <w:szCs w:val="20"/>
              </w:rPr>
              <w:t>– povinný indikátor</w:t>
            </w:r>
            <w:r w:rsidRPr="0093187F">
              <w:rPr>
                <w:rFonts w:asciiTheme="minorHAnsi" w:hAnsiTheme="minorHAnsi"/>
                <w:sz w:val="20"/>
                <w:szCs w:val="20"/>
              </w:rPr>
              <w:t>;</w:t>
            </w:r>
          </w:p>
        </w:tc>
        <w:tc>
          <w:tcPr>
            <w:tcW w:w="1985" w:type="dxa"/>
          </w:tcPr>
          <w:p w:rsidR="0093187F" w:rsidRPr="0093187F" w:rsidRDefault="0093187F" w:rsidP="003A193F">
            <w:pPr>
              <w:ind w:left="0" w:firstLine="0"/>
              <w:rPr>
                <w:rFonts w:asciiTheme="minorHAnsi" w:hAnsiTheme="minorHAnsi"/>
                <w:sz w:val="20"/>
                <w:szCs w:val="20"/>
                <w:lang w:eastAsia="cs-CZ"/>
              </w:rPr>
            </w:pPr>
          </w:p>
        </w:tc>
        <w:tc>
          <w:tcPr>
            <w:tcW w:w="1836" w:type="dxa"/>
          </w:tcPr>
          <w:p w:rsidR="0093187F" w:rsidRPr="0093187F" w:rsidRDefault="0093187F" w:rsidP="003A193F">
            <w:pPr>
              <w:ind w:left="0" w:firstLine="0"/>
              <w:rPr>
                <w:rFonts w:asciiTheme="minorHAnsi" w:hAnsiTheme="minorHAnsi"/>
                <w:sz w:val="20"/>
                <w:szCs w:val="20"/>
                <w:lang w:eastAsia="cs-CZ"/>
              </w:rPr>
            </w:pPr>
          </w:p>
        </w:tc>
      </w:tr>
      <w:tr w:rsidR="0093187F" w:rsidRPr="0093187F" w:rsidTr="0093187F">
        <w:tc>
          <w:tcPr>
            <w:tcW w:w="5807" w:type="dxa"/>
          </w:tcPr>
          <w:p w:rsidR="0093187F" w:rsidRPr="0093187F" w:rsidRDefault="0093187F" w:rsidP="0093187F">
            <w:pPr>
              <w:pStyle w:val="Standard"/>
              <w:autoSpaceDE w:val="0"/>
              <w:spacing w:before="120" w:after="120"/>
              <w:ind w:left="171"/>
              <w:jc w:val="both"/>
              <w:rPr>
                <w:rFonts w:asciiTheme="minorHAnsi" w:hAnsiTheme="minorHAnsi"/>
                <w:sz w:val="20"/>
                <w:szCs w:val="20"/>
              </w:rPr>
            </w:pPr>
          </w:p>
        </w:tc>
        <w:tc>
          <w:tcPr>
            <w:tcW w:w="1985" w:type="dxa"/>
          </w:tcPr>
          <w:p w:rsidR="0093187F" w:rsidRPr="0093187F" w:rsidRDefault="0093187F" w:rsidP="0093187F">
            <w:pPr>
              <w:ind w:left="0" w:firstLine="0"/>
              <w:rPr>
                <w:rFonts w:asciiTheme="minorHAnsi" w:hAnsiTheme="minorHAnsi"/>
                <w:sz w:val="20"/>
                <w:szCs w:val="20"/>
                <w:lang w:eastAsia="cs-CZ"/>
              </w:rPr>
            </w:pPr>
          </w:p>
        </w:tc>
        <w:tc>
          <w:tcPr>
            <w:tcW w:w="1836" w:type="dxa"/>
          </w:tcPr>
          <w:p w:rsidR="0093187F" w:rsidRPr="0093187F" w:rsidRDefault="0093187F" w:rsidP="0093187F">
            <w:pPr>
              <w:ind w:left="0" w:firstLine="0"/>
              <w:rPr>
                <w:rFonts w:asciiTheme="minorHAnsi" w:hAnsiTheme="minorHAnsi"/>
                <w:sz w:val="20"/>
                <w:szCs w:val="20"/>
                <w:lang w:eastAsia="cs-CZ"/>
              </w:rPr>
            </w:pPr>
          </w:p>
        </w:tc>
      </w:tr>
    </w:tbl>
    <w:p w:rsidR="0093187F" w:rsidRPr="00AC1B4E" w:rsidRDefault="0093187F" w:rsidP="003A193F">
      <w:pPr>
        <w:ind w:left="0" w:firstLine="0"/>
        <w:rPr>
          <w:u w:val="single"/>
          <w:lang w:eastAsia="cs-CZ"/>
        </w:rPr>
      </w:pPr>
    </w:p>
    <w:p w:rsidR="00D8047F" w:rsidRDefault="00D8047F" w:rsidP="00D8047F">
      <w:pPr>
        <w:ind w:left="0" w:firstLine="0"/>
        <w:rPr>
          <w:u w:val="single"/>
          <w:lang w:eastAsia="cs-CZ"/>
        </w:rPr>
      </w:pPr>
      <w:r>
        <w:rPr>
          <w:u w:val="single"/>
          <w:lang w:eastAsia="cs-CZ"/>
        </w:rPr>
        <w:t xml:space="preserve">b2) </w:t>
      </w:r>
      <w:r w:rsidRPr="001B70F9">
        <w:rPr>
          <w:u w:val="single"/>
          <w:lang w:eastAsia="cs-CZ"/>
        </w:rPr>
        <w:t>Přehled plnění</w:t>
      </w:r>
      <w:r>
        <w:rPr>
          <w:u w:val="single"/>
          <w:lang w:eastAsia="cs-CZ"/>
        </w:rPr>
        <w:t xml:space="preserve"> ostatních, nepovinných monitorovacích </w:t>
      </w:r>
      <w:r w:rsidRPr="001B70F9">
        <w:rPr>
          <w:u w:val="single"/>
          <w:lang w:eastAsia="cs-CZ"/>
        </w:rPr>
        <w:t>ukazatelů:</w:t>
      </w:r>
    </w:p>
    <w:p w:rsidR="0093187F" w:rsidRPr="0093187F" w:rsidRDefault="0093187F" w:rsidP="0093187F">
      <w:pPr>
        <w:ind w:left="0" w:firstLine="0"/>
        <w:rPr>
          <w:i/>
          <w:lang w:eastAsia="cs-CZ"/>
        </w:rPr>
      </w:pPr>
      <w:r w:rsidRPr="0093187F">
        <w:rPr>
          <w:i/>
          <w:lang w:eastAsia="cs-CZ"/>
        </w:rPr>
        <w:t>(</w:t>
      </w:r>
      <w:r>
        <w:rPr>
          <w:i/>
          <w:lang w:eastAsia="cs-CZ"/>
        </w:rPr>
        <w:t xml:space="preserve">výčet v </w:t>
      </w:r>
      <w:r w:rsidRPr="0093187F">
        <w:rPr>
          <w:i/>
          <w:lang w:eastAsia="cs-CZ"/>
        </w:rPr>
        <w:t>tabul</w:t>
      </w:r>
      <w:r>
        <w:rPr>
          <w:i/>
          <w:lang w:eastAsia="cs-CZ"/>
        </w:rPr>
        <w:t>ce</w:t>
      </w:r>
      <w:r w:rsidRPr="0093187F">
        <w:rPr>
          <w:i/>
          <w:lang w:eastAsia="cs-CZ"/>
        </w:rPr>
        <w:t xml:space="preserve"> upravte </w:t>
      </w:r>
      <w:r>
        <w:rPr>
          <w:i/>
          <w:lang w:eastAsia="cs-CZ"/>
        </w:rPr>
        <w:t xml:space="preserve">podle typu projektu </w:t>
      </w:r>
      <w:r w:rsidRPr="0093187F">
        <w:rPr>
          <w:i/>
          <w:lang w:eastAsia="cs-CZ"/>
        </w:rPr>
        <w:t>dle skutečnosti)</w:t>
      </w:r>
    </w:p>
    <w:tbl>
      <w:tblPr>
        <w:tblStyle w:val="Mkatabulky"/>
        <w:tblW w:w="0" w:type="auto"/>
        <w:tblLook w:val="04A0" w:firstRow="1" w:lastRow="0" w:firstColumn="1" w:lastColumn="0" w:noHBand="0" w:noVBand="1"/>
      </w:tblPr>
      <w:tblGrid>
        <w:gridCol w:w="5807"/>
        <w:gridCol w:w="1985"/>
        <w:gridCol w:w="1836"/>
      </w:tblGrid>
      <w:tr w:rsidR="0093187F" w:rsidRPr="0093187F" w:rsidTr="0093187F">
        <w:tc>
          <w:tcPr>
            <w:tcW w:w="5807" w:type="dxa"/>
          </w:tcPr>
          <w:p w:rsidR="0093187F" w:rsidRPr="0093187F" w:rsidRDefault="0093187F" w:rsidP="0023686E">
            <w:pPr>
              <w:pStyle w:val="Standard"/>
              <w:autoSpaceDE w:val="0"/>
              <w:spacing w:before="120" w:after="120"/>
              <w:jc w:val="center"/>
              <w:rPr>
                <w:rFonts w:asciiTheme="minorHAnsi" w:hAnsiTheme="minorHAnsi"/>
                <w:b/>
                <w:sz w:val="20"/>
                <w:szCs w:val="20"/>
              </w:rPr>
            </w:pPr>
            <w:r w:rsidRPr="0093187F">
              <w:rPr>
                <w:rFonts w:asciiTheme="minorHAnsi" w:hAnsiTheme="minorHAnsi"/>
                <w:b/>
                <w:sz w:val="20"/>
                <w:szCs w:val="20"/>
              </w:rPr>
              <w:t>ukazatel</w:t>
            </w:r>
          </w:p>
        </w:tc>
        <w:tc>
          <w:tcPr>
            <w:tcW w:w="1985" w:type="dxa"/>
          </w:tcPr>
          <w:p w:rsidR="0093187F" w:rsidRPr="0093187F" w:rsidRDefault="0093187F" w:rsidP="0023686E">
            <w:pPr>
              <w:ind w:left="0" w:firstLine="0"/>
              <w:jc w:val="center"/>
              <w:rPr>
                <w:rFonts w:asciiTheme="minorHAnsi" w:hAnsiTheme="minorHAnsi"/>
                <w:b/>
                <w:sz w:val="20"/>
                <w:szCs w:val="20"/>
                <w:lang w:eastAsia="cs-CZ"/>
              </w:rPr>
            </w:pPr>
            <w:r w:rsidRPr="0093187F">
              <w:rPr>
                <w:rFonts w:asciiTheme="minorHAnsi" w:hAnsiTheme="minorHAnsi"/>
                <w:b/>
                <w:sz w:val="20"/>
                <w:szCs w:val="20"/>
                <w:lang w:eastAsia="cs-CZ"/>
              </w:rPr>
              <w:t>smlouvou plánovaná cílová hodnot</w:t>
            </w:r>
            <w:r>
              <w:rPr>
                <w:rFonts w:asciiTheme="minorHAnsi" w:hAnsiTheme="minorHAnsi"/>
                <w:b/>
                <w:sz w:val="20"/>
                <w:szCs w:val="20"/>
                <w:lang w:eastAsia="cs-CZ"/>
              </w:rPr>
              <w:t>a</w:t>
            </w:r>
          </w:p>
        </w:tc>
        <w:tc>
          <w:tcPr>
            <w:tcW w:w="1836" w:type="dxa"/>
          </w:tcPr>
          <w:p w:rsidR="0093187F" w:rsidRPr="0093187F" w:rsidRDefault="0093187F" w:rsidP="0023686E">
            <w:pPr>
              <w:ind w:left="0" w:firstLine="0"/>
              <w:jc w:val="center"/>
              <w:rPr>
                <w:rFonts w:asciiTheme="minorHAnsi" w:hAnsiTheme="minorHAnsi"/>
                <w:b/>
                <w:sz w:val="20"/>
                <w:szCs w:val="20"/>
                <w:lang w:eastAsia="cs-CZ"/>
              </w:rPr>
            </w:pPr>
            <w:r w:rsidRPr="0093187F">
              <w:rPr>
                <w:rFonts w:asciiTheme="minorHAnsi" w:hAnsiTheme="minorHAnsi"/>
                <w:b/>
                <w:sz w:val="20"/>
                <w:szCs w:val="20"/>
                <w:lang w:eastAsia="cs-CZ"/>
              </w:rPr>
              <w:t>skutečné plnění</w:t>
            </w:r>
          </w:p>
        </w:tc>
      </w:tr>
      <w:tr w:rsidR="0093187F" w:rsidRPr="0093187F" w:rsidTr="0093187F">
        <w:tc>
          <w:tcPr>
            <w:tcW w:w="5807" w:type="dxa"/>
          </w:tcPr>
          <w:p w:rsidR="0093187F" w:rsidRPr="0093187F" w:rsidRDefault="0093187F" w:rsidP="0093187F">
            <w:pPr>
              <w:pStyle w:val="Standard"/>
              <w:numPr>
                <w:ilvl w:val="0"/>
                <w:numId w:val="12"/>
              </w:numPr>
              <w:autoSpaceDE w:val="0"/>
              <w:spacing w:before="120" w:after="120"/>
              <w:ind w:left="313" w:hanging="142"/>
              <w:jc w:val="both"/>
              <w:rPr>
                <w:rFonts w:asciiTheme="minorHAnsi" w:hAnsiTheme="minorHAnsi"/>
                <w:sz w:val="20"/>
                <w:szCs w:val="20"/>
              </w:rPr>
            </w:pPr>
            <w:r w:rsidRPr="0093187F">
              <w:rPr>
                <w:rFonts w:asciiTheme="minorHAnsi" w:hAnsiTheme="minorHAnsi"/>
                <w:sz w:val="20"/>
                <w:szCs w:val="20"/>
              </w:rPr>
              <w:t>počet skutečných uživatelů EIZ – studentů doktorských nebo magisterských studijních programů, kteří využili podpořené EIZ, v poměru k počtu všech studentů doktorských nebo magisterských studijních programů dané vysoké školy zapsaných pro daný kalendářní rok (u oborově specializovaných EIZ lze uvádět oborové rozlišení) – nepovinný indikátor;</w:t>
            </w:r>
          </w:p>
        </w:tc>
        <w:tc>
          <w:tcPr>
            <w:tcW w:w="1985" w:type="dxa"/>
          </w:tcPr>
          <w:p w:rsidR="0093187F" w:rsidRPr="0093187F" w:rsidRDefault="0093187F" w:rsidP="0023686E">
            <w:pPr>
              <w:ind w:left="0" w:firstLine="0"/>
              <w:rPr>
                <w:rFonts w:asciiTheme="minorHAnsi" w:hAnsiTheme="minorHAnsi"/>
                <w:sz w:val="20"/>
                <w:szCs w:val="20"/>
                <w:lang w:eastAsia="cs-CZ"/>
              </w:rPr>
            </w:pPr>
          </w:p>
        </w:tc>
        <w:tc>
          <w:tcPr>
            <w:tcW w:w="1836" w:type="dxa"/>
          </w:tcPr>
          <w:p w:rsidR="0093187F" w:rsidRPr="0093187F" w:rsidRDefault="0093187F" w:rsidP="0023686E">
            <w:pPr>
              <w:ind w:left="0" w:firstLine="0"/>
              <w:rPr>
                <w:rFonts w:asciiTheme="minorHAnsi" w:hAnsiTheme="minorHAnsi"/>
                <w:sz w:val="20"/>
                <w:szCs w:val="20"/>
                <w:lang w:eastAsia="cs-CZ"/>
              </w:rPr>
            </w:pPr>
          </w:p>
        </w:tc>
      </w:tr>
      <w:tr w:rsidR="0093187F" w:rsidRPr="0093187F" w:rsidTr="0093187F">
        <w:tc>
          <w:tcPr>
            <w:tcW w:w="5807" w:type="dxa"/>
          </w:tcPr>
          <w:p w:rsidR="0093187F" w:rsidRPr="005F3C80" w:rsidRDefault="0093187F" w:rsidP="005F3C80">
            <w:pPr>
              <w:pStyle w:val="Standard"/>
              <w:numPr>
                <w:ilvl w:val="0"/>
                <w:numId w:val="12"/>
              </w:numPr>
              <w:autoSpaceDE w:val="0"/>
              <w:spacing w:before="120" w:after="120"/>
              <w:ind w:left="313" w:hanging="142"/>
              <w:jc w:val="both"/>
              <w:rPr>
                <w:rFonts w:asciiTheme="minorHAnsi" w:hAnsiTheme="minorHAnsi"/>
                <w:sz w:val="20"/>
                <w:szCs w:val="20"/>
              </w:rPr>
            </w:pPr>
            <w:r w:rsidRPr="0093187F">
              <w:rPr>
                <w:rFonts w:asciiTheme="minorHAnsi" w:hAnsiTheme="minorHAnsi"/>
                <w:sz w:val="20"/>
                <w:szCs w:val="20"/>
              </w:rPr>
              <w:t>změna/nárůst (sledování vývoje) v počtech publikovaných výsledků VaVaI českých autorů-uživatelů zpřístupněných EIZ ročně (v daném oboru, popř. v dané uživatelské organizaci) – nepovinný indikátor, který se uplatňuje jen v případě citačních a publikačních databází – nepovinný indikátor;</w:t>
            </w:r>
          </w:p>
        </w:tc>
        <w:tc>
          <w:tcPr>
            <w:tcW w:w="1985" w:type="dxa"/>
          </w:tcPr>
          <w:p w:rsidR="0093187F" w:rsidRPr="0093187F" w:rsidRDefault="0093187F" w:rsidP="0023686E">
            <w:pPr>
              <w:ind w:left="0" w:firstLine="0"/>
              <w:rPr>
                <w:rFonts w:asciiTheme="minorHAnsi" w:hAnsiTheme="minorHAnsi"/>
                <w:sz w:val="20"/>
                <w:szCs w:val="20"/>
                <w:lang w:eastAsia="cs-CZ"/>
              </w:rPr>
            </w:pPr>
          </w:p>
        </w:tc>
        <w:tc>
          <w:tcPr>
            <w:tcW w:w="1836" w:type="dxa"/>
          </w:tcPr>
          <w:p w:rsidR="0093187F" w:rsidRPr="0093187F" w:rsidRDefault="0093187F" w:rsidP="0023686E">
            <w:pPr>
              <w:ind w:left="0" w:firstLine="0"/>
              <w:rPr>
                <w:rFonts w:asciiTheme="minorHAnsi" w:hAnsiTheme="minorHAnsi"/>
                <w:sz w:val="20"/>
                <w:szCs w:val="20"/>
                <w:lang w:eastAsia="cs-CZ"/>
              </w:rPr>
            </w:pPr>
          </w:p>
        </w:tc>
      </w:tr>
      <w:tr w:rsidR="0093187F" w:rsidRPr="0093187F" w:rsidTr="0093187F">
        <w:tc>
          <w:tcPr>
            <w:tcW w:w="5807" w:type="dxa"/>
          </w:tcPr>
          <w:p w:rsidR="0093187F" w:rsidRPr="005F3C80" w:rsidRDefault="005F3C80" w:rsidP="005F3C80">
            <w:pPr>
              <w:pStyle w:val="Standard"/>
              <w:numPr>
                <w:ilvl w:val="0"/>
                <w:numId w:val="12"/>
              </w:numPr>
              <w:autoSpaceDE w:val="0"/>
              <w:spacing w:before="120" w:after="120"/>
              <w:ind w:left="313" w:hanging="142"/>
              <w:jc w:val="both"/>
              <w:rPr>
                <w:rFonts w:asciiTheme="minorHAnsi" w:hAnsiTheme="minorHAnsi"/>
                <w:sz w:val="20"/>
                <w:szCs w:val="20"/>
              </w:rPr>
            </w:pPr>
            <w:r w:rsidRPr="0093187F">
              <w:rPr>
                <w:rFonts w:asciiTheme="minorHAnsi" w:hAnsiTheme="minorHAnsi"/>
                <w:sz w:val="20"/>
                <w:szCs w:val="20"/>
              </w:rPr>
              <w:t>změna/nárůst citovanosti českých autorů – nepovinný indikátor, který se uplatňuje jen v případě citačních databází – nepovinný indikátor;</w:t>
            </w:r>
          </w:p>
        </w:tc>
        <w:tc>
          <w:tcPr>
            <w:tcW w:w="1985" w:type="dxa"/>
          </w:tcPr>
          <w:p w:rsidR="0093187F" w:rsidRPr="0093187F" w:rsidRDefault="0093187F" w:rsidP="0023686E">
            <w:pPr>
              <w:ind w:left="0" w:firstLine="0"/>
              <w:rPr>
                <w:rFonts w:asciiTheme="minorHAnsi" w:hAnsiTheme="minorHAnsi"/>
                <w:sz w:val="20"/>
                <w:szCs w:val="20"/>
                <w:lang w:eastAsia="cs-CZ"/>
              </w:rPr>
            </w:pPr>
          </w:p>
        </w:tc>
        <w:tc>
          <w:tcPr>
            <w:tcW w:w="1836" w:type="dxa"/>
          </w:tcPr>
          <w:p w:rsidR="0093187F" w:rsidRPr="0093187F" w:rsidRDefault="0093187F" w:rsidP="0023686E">
            <w:pPr>
              <w:ind w:left="0" w:firstLine="0"/>
              <w:rPr>
                <w:rFonts w:asciiTheme="minorHAnsi" w:hAnsiTheme="minorHAnsi"/>
                <w:sz w:val="20"/>
                <w:szCs w:val="20"/>
                <w:lang w:eastAsia="cs-CZ"/>
              </w:rPr>
            </w:pPr>
          </w:p>
        </w:tc>
      </w:tr>
      <w:tr w:rsidR="005F3C80" w:rsidRPr="0093187F" w:rsidTr="0093187F">
        <w:tc>
          <w:tcPr>
            <w:tcW w:w="5807" w:type="dxa"/>
          </w:tcPr>
          <w:p w:rsidR="005F3C80" w:rsidRPr="005F3C80" w:rsidRDefault="005F3C80" w:rsidP="005F3C80">
            <w:pPr>
              <w:pStyle w:val="Standard"/>
              <w:numPr>
                <w:ilvl w:val="0"/>
                <w:numId w:val="12"/>
              </w:numPr>
              <w:autoSpaceDE w:val="0"/>
              <w:spacing w:before="120" w:after="120"/>
              <w:ind w:left="313" w:hanging="142"/>
              <w:jc w:val="both"/>
              <w:rPr>
                <w:rFonts w:asciiTheme="minorHAnsi" w:hAnsiTheme="minorHAnsi"/>
                <w:sz w:val="20"/>
                <w:szCs w:val="20"/>
              </w:rPr>
            </w:pPr>
            <w:r w:rsidRPr="0093187F">
              <w:rPr>
                <w:rFonts w:asciiTheme="minorHAnsi" w:hAnsiTheme="minorHAnsi"/>
                <w:sz w:val="20"/>
                <w:szCs w:val="20"/>
              </w:rPr>
              <w:t xml:space="preserve">míra využití pořízených EIZ konečnými uživateli v % (ročně - dle použitých statistik za uživatele, resp. za titul) – nepovinný indikátor; </w:t>
            </w:r>
          </w:p>
        </w:tc>
        <w:tc>
          <w:tcPr>
            <w:tcW w:w="1985" w:type="dxa"/>
          </w:tcPr>
          <w:p w:rsidR="005F3C80" w:rsidRPr="0093187F" w:rsidRDefault="005F3C80" w:rsidP="0023686E">
            <w:pPr>
              <w:ind w:left="0" w:firstLine="0"/>
              <w:rPr>
                <w:rFonts w:asciiTheme="minorHAnsi" w:hAnsiTheme="minorHAnsi"/>
                <w:sz w:val="20"/>
                <w:szCs w:val="20"/>
                <w:lang w:eastAsia="cs-CZ"/>
              </w:rPr>
            </w:pPr>
          </w:p>
        </w:tc>
        <w:tc>
          <w:tcPr>
            <w:tcW w:w="1836" w:type="dxa"/>
          </w:tcPr>
          <w:p w:rsidR="005F3C80" w:rsidRPr="0093187F" w:rsidRDefault="005F3C80" w:rsidP="0023686E">
            <w:pPr>
              <w:ind w:left="0" w:firstLine="0"/>
              <w:rPr>
                <w:rFonts w:asciiTheme="minorHAnsi" w:hAnsiTheme="minorHAnsi"/>
                <w:sz w:val="20"/>
                <w:szCs w:val="20"/>
                <w:lang w:eastAsia="cs-CZ"/>
              </w:rPr>
            </w:pPr>
          </w:p>
        </w:tc>
      </w:tr>
      <w:tr w:rsidR="005F3C80" w:rsidRPr="0093187F" w:rsidTr="0093187F">
        <w:tc>
          <w:tcPr>
            <w:tcW w:w="5807" w:type="dxa"/>
          </w:tcPr>
          <w:p w:rsidR="005F3C80" w:rsidRPr="005F3C80" w:rsidRDefault="005F3C80" w:rsidP="005F3C80">
            <w:pPr>
              <w:pStyle w:val="Standard"/>
              <w:numPr>
                <w:ilvl w:val="0"/>
                <w:numId w:val="12"/>
              </w:numPr>
              <w:autoSpaceDE w:val="0"/>
              <w:spacing w:before="120" w:after="120"/>
              <w:ind w:left="313" w:hanging="142"/>
              <w:jc w:val="both"/>
              <w:rPr>
                <w:rFonts w:asciiTheme="minorHAnsi" w:hAnsiTheme="minorHAnsi"/>
                <w:sz w:val="20"/>
                <w:szCs w:val="20"/>
              </w:rPr>
            </w:pPr>
            <w:r w:rsidRPr="0093187F">
              <w:rPr>
                <w:rFonts w:asciiTheme="minorHAnsi" w:hAnsiTheme="minorHAnsi"/>
                <w:sz w:val="20"/>
                <w:szCs w:val="20"/>
              </w:rPr>
              <w:t>rozsah oborového pokrytí EIZ v důsledku realizace konkrétního projektu, okruh uživatelů a jeho rozsah ve vztahu k národním potřebám a prioritám ČR ve VaVaI – nepovinný indikátor.</w:t>
            </w:r>
            <w:bookmarkStart w:id="0" w:name="_GoBack"/>
            <w:bookmarkEnd w:id="0"/>
          </w:p>
        </w:tc>
        <w:tc>
          <w:tcPr>
            <w:tcW w:w="1985" w:type="dxa"/>
          </w:tcPr>
          <w:p w:rsidR="005F3C80" w:rsidRPr="0093187F" w:rsidRDefault="005F3C80" w:rsidP="0023686E">
            <w:pPr>
              <w:ind w:left="0" w:firstLine="0"/>
              <w:rPr>
                <w:rFonts w:asciiTheme="minorHAnsi" w:hAnsiTheme="minorHAnsi"/>
                <w:sz w:val="20"/>
                <w:szCs w:val="20"/>
                <w:lang w:eastAsia="cs-CZ"/>
              </w:rPr>
            </w:pPr>
          </w:p>
        </w:tc>
        <w:tc>
          <w:tcPr>
            <w:tcW w:w="1836" w:type="dxa"/>
          </w:tcPr>
          <w:p w:rsidR="005F3C80" w:rsidRPr="0093187F" w:rsidRDefault="005F3C80" w:rsidP="0023686E">
            <w:pPr>
              <w:ind w:left="0" w:firstLine="0"/>
              <w:rPr>
                <w:rFonts w:asciiTheme="minorHAnsi" w:hAnsiTheme="minorHAnsi"/>
                <w:sz w:val="20"/>
                <w:szCs w:val="20"/>
                <w:lang w:eastAsia="cs-CZ"/>
              </w:rPr>
            </w:pPr>
          </w:p>
        </w:tc>
      </w:tr>
      <w:tr w:rsidR="005F3C80" w:rsidRPr="0093187F" w:rsidTr="0093187F">
        <w:tc>
          <w:tcPr>
            <w:tcW w:w="5807" w:type="dxa"/>
          </w:tcPr>
          <w:p w:rsidR="005F3C80" w:rsidRPr="0093187F" w:rsidRDefault="005F3C80" w:rsidP="0023686E">
            <w:pPr>
              <w:ind w:left="0" w:firstLine="0"/>
              <w:rPr>
                <w:rFonts w:asciiTheme="minorHAnsi" w:hAnsiTheme="minorHAnsi"/>
                <w:sz w:val="20"/>
                <w:szCs w:val="20"/>
                <w:lang w:eastAsia="cs-CZ"/>
              </w:rPr>
            </w:pPr>
          </w:p>
        </w:tc>
        <w:tc>
          <w:tcPr>
            <w:tcW w:w="1985" w:type="dxa"/>
          </w:tcPr>
          <w:p w:rsidR="005F3C80" w:rsidRPr="0093187F" w:rsidRDefault="005F3C80" w:rsidP="0023686E">
            <w:pPr>
              <w:ind w:left="0" w:firstLine="0"/>
              <w:rPr>
                <w:rFonts w:asciiTheme="minorHAnsi" w:hAnsiTheme="minorHAnsi"/>
                <w:sz w:val="20"/>
                <w:szCs w:val="20"/>
                <w:lang w:eastAsia="cs-CZ"/>
              </w:rPr>
            </w:pPr>
          </w:p>
        </w:tc>
        <w:tc>
          <w:tcPr>
            <w:tcW w:w="1836" w:type="dxa"/>
          </w:tcPr>
          <w:p w:rsidR="005F3C80" w:rsidRPr="0093187F" w:rsidRDefault="005F3C80" w:rsidP="0023686E">
            <w:pPr>
              <w:ind w:left="0" w:firstLine="0"/>
              <w:rPr>
                <w:rFonts w:asciiTheme="minorHAnsi" w:hAnsiTheme="minorHAnsi"/>
                <w:sz w:val="20"/>
                <w:szCs w:val="20"/>
                <w:lang w:eastAsia="cs-CZ"/>
              </w:rPr>
            </w:pPr>
          </w:p>
        </w:tc>
      </w:tr>
    </w:tbl>
    <w:p w:rsidR="0093187F" w:rsidRPr="00AC1B4E" w:rsidRDefault="0093187F" w:rsidP="00D8047F">
      <w:pPr>
        <w:ind w:left="0" w:firstLine="0"/>
        <w:rPr>
          <w:u w:val="single"/>
          <w:lang w:eastAsia="cs-CZ"/>
        </w:rPr>
      </w:pPr>
    </w:p>
    <w:p w:rsidR="00D8047F" w:rsidRPr="003A193F" w:rsidRDefault="00D8047F" w:rsidP="003A193F">
      <w:pPr>
        <w:ind w:left="0" w:firstLine="0"/>
        <w:rPr>
          <w:lang w:eastAsia="cs-CZ"/>
        </w:rPr>
      </w:pPr>
    </w:p>
    <w:p w:rsidR="007B38F5" w:rsidRPr="003E7049" w:rsidRDefault="00D9142D" w:rsidP="003D7477">
      <w:pPr>
        <w:pStyle w:val="Nadpis2"/>
      </w:pPr>
      <w:r w:rsidRPr="003E7049">
        <w:t xml:space="preserve">Výsledky a jejich celkové zhodnocení </w:t>
      </w:r>
    </w:p>
    <w:p w:rsidR="00D9142D" w:rsidRPr="003E7049" w:rsidRDefault="00D9142D" w:rsidP="006542A6">
      <w:pPr>
        <w:ind w:left="0" w:firstLine="0"/>
        <w:rPr>
          <w:i/>
        </w:rPr>
      </w:pPr>
      <w:r w:rsidRPr="003E7049">
        <w:rPr>
          <w:i/>
        </w:rPr>
        <w:t>(</w:t>
      </w:r>
      <w:r w:rsidR="007B38F5" w:rsidRPr="006542A6">
        <w:rPr>
          <w:i/>
        </w:rPr>
        <w:t>Uveďte všechny výsledky, resp. výstupy projektu, a stručný popis přínosů projektu, včetně jejich vyhodnocení ve vztahu ke smlouvou stanoveným cílům projektu a zdůvodnění provedených změn či případných neúspěchů. V</w:t>
      </w:r>
      <w:r w:rsidRPr="003E7049">
        <w:rPr>
          <w:i/>
        </w:rPr>
        <w:t xml:space="preserve">yhodnocení </w:t>
      </w:r>
      <w:r w:rsidR="007B38F5" w:rsidRPr="003E7049">
        <w:rPr>
          <w:i/>
        </w:rPr>
        <w:t xml:space="preserve">se provádí </w:t>
      </w:r>
      <w:r w:rsidRPr="003E7049">
        <w:rPr>
          <w:i/>
        </w:rPr>
        <w:t>ve vztahu ke smlouvou stanoveným cílům projektu, zdůvodnění případných změn či neúspěchů</w:t>
      </w:r>
      <w:r w:rsidR="003C771A" w:rsidRPr="003E7049">
        <w:rPr>
          <w:i/>
        </w:rPr>
        <w:t xml:space="preserve">, případné další typy sekundárních výsledků, dosažených projektem nad rámec původních plánů (seznam, vč. autorů, kategorizace dle RIV) </w:t>
      </w:r>
    </w:p>
    <w:p w:rsidR="003E7049" w:rsidRDefault="003E7049" w:rsidP="003D7477">
      <w:pPr>
        <w:pStyle w:val="Nadpis2"/>
      </w:pPr>
      <w:r>
        <w:t xml:space="preserve">Uživatelská základna a zpřístupněné EIZ </w:t>
      </w:r>
    </w:p>
    <w:p w:rsidR="003E7049" w:rsidRPr="003E7049" w:rsidRDefault="003E7049" w:rsidP="00FE3E6D">
      <w:pPr>
        <w:ind w:left="0" w:firstLine="0"/>
        <w:rPr>
          <w:rFonts w:asciiTheme="minorHAnsi" w:hAnsiTheme="minorHAnsi"/>
          <w:i/>
        </w:rPr>
      </w:pPr>
      <w:r w:rsidRPr="003E7049">
        <w:rPr>
          <w:rFonts w:asciiTheme="minorHAnsi" w:hAnsiTheme="minorHAnsi"/>
          <w:i/>
        </w:rPr>
        <w:t>(</w:t>
      </w:r>
      <w:r>
        <w:rPr>
          <w:rFonts w:asciiTheme="minorHAnsi" w:hAnsiTheme="minorHAnsi"/>
          <w:i/>
        </w:rPr>
        <w:t>P</w:t>
      </w:r>
      <w:r w:rsidRPr="003E7049">
        <w:rPr>
          <w:rFonts w:asciiTheme="minorHAnsi" w:hAnsiTheme="minorHAnsi"/>
          <w:i/>
        </w:rPr>
        <w:t>ovinné přílohy 1 a 2</w:t>
      </w:r>
      <w:r w:rsidR="00363CDF">
        <w:rPr>
          <w:rFonts w:asciiTheme="minorHAnsi" w:hAnsiTheme="minorHAnsi"/>
          <w:i/>
        </w:rPr>
        <w:t>; uveďte zde o</w:t>
      </w:r>
      <w:r w:rsidR="00363CDF" w:rsidRPr="00363CDF">
        <w:rPr>
          <w:rFonts w:asciiTheme="minorHAnsi" w:hAnsiTheme="minorHAnsi"/>
          <w:i/>
        </w:rPr>
        <w:t xml:space="preserve">kruh uživatelů EIZ v členění na VVŠ, VVI, jiné výzkumné organizace </w:t>
      </w:r>
      <w:r w:rsidR="00363CDF">
        <w:rPr>
          <w:rFonts w:asciiTheme="minorHAnsi" w:hAnsiTheme="minorHAnsi"/>
          <w:i/>
        </w:rPr>
        <w:t xml:space="preserve">- </w:t>
      </w:r>
      <w:r w:rsidR="00363CDF" w:rsidRPr="00363CDF">
        <w:rPr>
          <w:rFonts w:asciiTheme="minorHAnsi" w:hAnsiTheme="minorHAnsi"/>
          <w:i/>
        </w:rPr>
        <w:t>SVŠ, SVO…, jiné veřejnosprávní organizace - nevýzkumné, počty relevantních uživatelů</w:t>
      </w:r>
      <w:r w:rsidR="00363CDF">
        <w:rPr>
          <w:rFonts w:asciiTheme="minorHAnsi" w:hAnsiTheme="minorHAnsi"/>
          <w:i/>
        </w:rPr>
        <w:t xml:space="preserve"> EIZ u těchto </w:t>
      </w:r>
      <w:proofErr w:type="gramStart"/>
      <w:r w:rsidR="00363CDF">
        <w:rPr>
          <w:rFonts w:asciiTheme="minorHAnsi" w:hAnsiTheme="minorHAnsi"/>
          <w:i/>
        </w:rPr>
        <w:t>organizací</w:t>
      </w:r>
      <w:r w:rsidR="00363CDF" w:rsidRPr="00363CDF">
        <w:rPr>
          <w:rFonts w:asciiTheme="minorHAnsi" w:hAnsiTheme="minorHAnsi"/>
          <w:i/>
        </w:rPr>
        <w:t xml:space="preserve">, </w:t>
      </w:r>
      <w:r>
        <w:rPr>
          <w:rFonts w:asciiTheme="minorHAnsi" w:hAnsiTheme="minorHAnsi"/>
          <w:i/>
        </w:rPr>
        <w:t xml:space="preserve"> </w:t>
      </w:r>
      <w:r>
        <w:rPr>
          <w:rFonts w:asciiTheme="minorHAnsi" w:hAnsiTheme="minorHAnsi"/>
          <w:i/>
        </w:rPr>
        <w:lastRenderedPageBreak/>
        <w:t>stručně</w:t>
      </w:r>
      <w:proofErr w:type="gramEnd"/>
      <w:r>
        <w:rPr>
          <w:rFonts w:asciiTheme="minorHAnsi" w:hAnsiTheme="minorHAnsi"/>
          <w:i/>
        </w:rPr>
        <w:t xml:space="preserve"> s odůvodněním uveďte  v době řešení pr</w:t>
      </w:r>
      <w:r w:rsidRPr="003E7049">
        <w:rPr>
          <w:rFonts w:asciiTheme="minorHAnsi" w:hAnsiTheme="minorHAnsi"/>
          <w:i/>
        </w:rPr>
        <w:t>ovedené změny ve struktuře uživatelské základny a v portfoliu zpřístupňovaných EIZ</w:t>
      </w:r>
      <w:r w:rsidR="00363CDF">
        <w:rPr>
          <w:rFonts w:asciiTheme="minorHAnsi" w:hAnsiTheme="minorHAnsi"/>
          <w:i/>
        </w:rPr>
        <w:t>, pokud nastaly</w:t>
      </w:r>
      <w:r w:rsidRPr="003E7049">
        <w:rPr>
          <w:rFonts w:asciiTheme="minorHAnsi" w:hAnsiTheme="minorHAnsi"/>
          <w:i/>
        </w:rPr>
        <w:t>)</w:t>
      </w:r>
    </w:p>
    <w:p w:rsidR="003E7049" w:rsidRDefault="003E7049" w:rsidP="003D7477">
      <w:pPr>
        <w:pStyle w:val="Nadpis2"/>
      </w:pPr>
      <w:r>
        <w:t xml:space="preserve">Řešitelský tým </w:t>
      </w:r>
    </w:p>
    <w:p w:rsidR="003E7049" w:rsidRPr="003E7049" w:rsidRDefault="003E7049" w:rsidP="00FE3E6D">
      <w:pPr>
        <w:ind w:left="0" w:firstLine="0"/>
        <w:rPr>
          <w:rFonts w:asciiTheme="minorHAnsi" w:hAnsiTheme="minorHAnsi"/>
          <w:i/>
        </w:rPr>
      </w:pPr>
      <w:r w:rsidRPr="003E7049">
        <w:rPr>
          <w:rFonts w:asciiTheme="minorHAnsi" w:hAnsiTheme="minorHAnsi"/>
          <w:i/>
        </w:rPr>
        <w:t>(</w:t>
      </w:r>
      <w:r>
        <w:rPr>
          <w:rFonts w:asciiTheme="minorHAnsi" w:hAnsiTheme="minorHAnsi"/>
          <w:i/>
        </w:rPr>
        <w:t>Seznam, odbornost/kvalifikace, zkušenosti, užité kapacity/FTE, p</w:t>
      </w:r>
      <w:r w:rsidRPr="003E7049">
        <w:rPr>
          <w:rFonts w:asciiTheme="minorHAnsi" w:hAnsiTheme="minorHAnsi"/>
          <w:i/>
        </w:rPr>
        <w:t xml:space="preserve">rovedené změny v řešitelském týmu, pokud nastaly) </w:t>
      </w:r>
    </w:p>
    <w:p w:rsidR="003E7049" w:rsidRPr="003E7049" w:rsidRDefault="003E7049" w:rsidP="003D7477">
      <w:pPr>
        <w:pStyle w:val="Nadpis2"/>
      </w:pPr>
      <w:r w:rsidRPr="003E7049">
        <w:t>Identifikace a zhodnocení rizik, která se v </w:t>
      </w:r>
      <w:r w:rsidRPr="006542A6">
        <w:t>průběhu</w:t>
      </w:r>
      <w:r w:rsidRPr="003E7049">
        <w:t xml:space="preserve"> řešení vyskytla a způsob jejich řízení</w:t>
      </w:r>
    </w:p>
    <w:p w:rsidR="007B38F5" w:rsidRPr="003E7049" w:rsidRDefault="006B728D" w:rsidP="003D7477">
      <w:pPr>
        <w:pStyle w:val="Nadpis2"/>
      </w:pPr>
      <w:r w:rsidRPr="003E7049">
        <w:t xml:space="preserve">Čerpání finančních prostředků projektu a efektivita jejich užití </w:t>
      </w:r>
    </w:p>
    <w:p w:rsidR="00BB5DC3" w:rsidRPr="006542A6" w:rsidRDefault="00BB5DC3" w:rsidP="00415488">
      <w:pPr>
        <w:pStyle w:val="Nadpis3"/>
        <w:numPr>
          <w:ilvl w:val="0"/>
          <w:numId w:val="4"/>
        </w:numPr>
        <w:ind w:left="1134" w:hanging="567"/>
      </w:pPr>
      <w:r w:rsidRPr="00DB1B0A">
        <w:t xml:space="preserve">Celkové uznané náklady a výše </w:t>
      </w:r>
      <w:r w:rsidRPr="006542A6">
        <w:t xml:space="preserve">podpory </w:t>
      </w:r>
    </w:p>
    <w:p w:rsidR="006B728D" w:rsidRDefault="008009BB" w:rsidP="00FE3E6D">
      <w:pPr>
        <w:ind w:left="0" w:firstLine="0"/>
        <w:rPr>
          <w:rFonts w:asciiTheme="minorHAnsi" w:hAnsiTheme="minorHAnsi"/>
          <w:i/>
        </w:rPr>
      </w:pPr>
      <w:r>
        <w:rPr>
          <w:rFonts w:asciiTheme="minorHAnsi" w:hAnsiTheme="minorHAnsi"/>
          <w:i/>
        </w:rPr>
        <w:t>(</w:t>
      </w:r>
      <w:r w:rsidR="00BB5DC3" w:rsidRPr="00CF0CEE">
        <w:rPr>
          <w:rFonts w:asciiTheme="minorHAnsi" w:hAnsiTheme="minorHAnsi"/>
          <w:i/>
        </w:rPr>
        <w:t>Přehled v</w:t>
      </w:r>
      <w:r w:rsidR="00BB5DC3">
        <w:rPr>
          <w:rFonts w:asciiTheme="minorHAnsi" w:hAnsiTheme="minorHAnsi"/>
          <w:i/>
        </w:rPr>
        <w:t> </w:t>
      </w:r>
      <w:r w:rsidR="00BB5DC3" w:rsidRPr="00CF0CEE">
        <w:rPr>
          <w:rFonts w:asciiTheme="minorHAnsi" w:hAnsiTheme="minorHAnsi"/>
          <w:i/>
        </w:rPr>
        <w:t>letech</w:t>
      </w:r>
      <w:r w:rsidR="00BB5DC3">
        <w:rPr>
          <w:rFonts w:asciiTheme="minorHAnsi" w:hAnsiTheme="minorHAnsi"/>
          <w:i/>
        </w:rPr>
        <w:t xml:space="preserve"> – </w:t>
      </w:r>
      <w:r w:rsidR="00CF0CEE">
        <w:rPr>
          <w:rFonts w:asciiTheme="minorHAnsi" w:hAnsiTheme="minorHAnsi"/>
          <w:i/>
        </w:rPr>
        <w:t xml:space="preserve">zkontrolujte </w:t>
      </w:r>
      <w:r w:rsidR="00BB5DC3">
        <w:rPr>
          <w:rFonts w:asciiTheme="minorHAnsi" w:hAnsiTheme="minorHAnsi"/>
          <w:i/>
        </w:rPr>
        <w:t>v</w:t>
      </w:r>
      <w:r w:rsidR="00CF0CEE">
        <w:rPr>
          <w:rFonts w:asciiTheme="minorHAnsi" w:hAnsiTheme="minorHAnsi"/>
          <w:i/>
        </w:rPr>
        <w:t> </w:t>
      </w:r>
      <w:r w:rsidR="00BB5DC3">
        <w:rPr>
          <w:rFonts w:asciiTheme="minorHAnsi" w:hAnsiTheme="minorHAnsi"/>
          <w:i/>
        </w:rPr>
        <w:t>CEP</w:t>
      </w:r>
      <w:r w:rsidR="00CF0CEE">
        <w:rPr>
          <w:rFonts w:asciiTheme="minorHAnsi" w:hAnsiTheme="minorHAnsi"/>
          <w:i/>
        </w:rPr>
        <w:t xml:space="preserve"> a dle dodatků</w:t>
      </w:r>
      <w:r w:rsidR="00BB5DC3" w:rsidRPr="00CF0CEE">
        <w:rPr>
          <w:rFonts w:asciiTheme="minorHAnsi" w:hAnsiTheme="minorHAnsi"/>
          <w:i/>
        </w:rPr>
        <w:t xml:space="preserve">, </w:t>
      </w:r>
      <w:r w:rsidR="006B728D" w:rsidRPr="00CF0CEE">
        <w:rPr>
          <w:rFonts w:asciiTheme="minorHAnsi" w:hAnsiTheme="minorHAnsi"/>
          <w:i/>
        </w:rPr>
        <w:t xml:space="preserve">skutečně dosažená intenzita podpory, </w:t>
      </w:r>
      <w:r>
        <w:rPr>
          <w:rFonts w:asciiTheme="minorHAnsi" w:hAnsiTheme="minorHAnsi"/>
          <w:i/>
        </w:rPr>
        <w:t>komentář k</w:t>
      </w:r>
      <w:r w:rsidR="00CF0CEE">
        <w:rPr>
          <w:rFonts w:asciiTheme="minorHAnsi" w:hAnsiTheme="minorHAnsi"/>
          <w:i/>
        </w:rPr>
        <w:t> </w:t>
      </w:r>
      <w:r w:rsidRPr="00CF0CEE">
        <w:rPr>
          <w:rFonts w:asciiTheme="minorHAnsi" w:hAnsiTheme="minorHAnsi"/>
          <w:i/>
        </w:rPr>
        <w:t>efektivitě</w:t>
      </w:r>
      <w:r w:rsidR="003E7049" w:rsidRPr="00CF0CEE">
        <w:rPr>
          <w:rFonts w:asciiTheme="minorHAnsi" w:hAnsiTheme="minorHAnsi"/>
          <w:i/>
        </w:rPr>
        <w:t xml:space="preserve"> čerpání tj. výš</w:t>
      </w:r>
      <w:r>
        <w:rPr>
          <w:rFonts w:asciiTheme="minorHAnsi" w:hAnsiTheme="minorHAnsi"/>
          <w:i/>
        </w:rPr>
        <w:t>i</w:t>
      </w:r>
      <w:r w:rsidR="003E7049" w:rsidRPr="00CF0CEE">
        <w:rPr>
          <w:rFonts w:asciiTheme="minorHAnsi" w:hAnsiTheme="minorHAnsi"/>
          <w:i/>
        </w:rPr>
        <w:t xml:space="preserve"> skutečných uznaných nákladů projektu a </w:t>
      </w:r>
      <w:r>
        <w:rPr>
          <w:rFonts w:asciiTheme="minorHAnsi" w:hAnsiTheme="minorHAnsi"/>
          <w:i/>
        </w:rPr>
        <w:t xml:space="preserve">k </w:t>
      </w:r>
      <w:r w:rsidR="00BB5DC3" w:rsidRPr="00CF0CEE">
        <w:rPr>
          <w:rFonts w:asciiTheme="minorHAnsi" w:hAnsiTheme="minorHAnsi"/>
          <w:i/>
        </w:rPr>
        <w:t>dosažen</w:t>
      </w:r>
      <w:r>
        <w:rPr>
          <w:rFonts w:asciiTheme="minorHAnsi" w:hAnsiTheme="minorHAnsi"/>
          <w:i/>
        </w:rPr>
        <w:t>é</w:t>
      </w:r>
      <w:r w:rsidR="00BB5DC3" w:rsidRPr="00CF0CEE">
        <w:rPr>
          <w:rFonts w:asciiTheme="minorHAnsi" w:hAnsiTheme="minorHAnsi"/>
          <w:i/>
        </w:rPr>
        <w:t xml:space="preserve"> </w:t>
      </w:r>
      <w:r w:rsidR="003E7049" w:rsidRPr="00CF0CEE">
        <w:rPr>
          <w:rFonts w:asciiTheme="minorHAnsi" w:hAnsiTheme="minorHAnsi"/>
          <w:i/>
        </w:rPr>
        <w:t>intenzit</w:t>
      </w:r>
      <w:r w:rsidRPr="00CF0CEE">
        <w:rPr>
          <w:rFonts w:asciiTheme="minorHAnsi" w:hAnsiTheme="minorHAnsi"/>
          <w:i/>
        </w:rPr>
        <w:t>ě</w:t>
      </w:r>
      <w:r w:rsidR="003E7049" w:rsidRPr="00CF0CEE">
        <w:rPr>
          <w:rFonts w:asciiTheme="minorHAnsi" w:hAnsiTheme="minorHAnsi"/>
          <w:i/>
        </w:rPr>
        <w:t xml:space="preserve"> podpory ve vztahu k</w:t>
      </w:r>
      <w:r w:rsidR="00CF0CEE">
        <w:rPr>
          <w:rFonts w:asciiTheme="minorHAnsi" w:hAnsiTheme="minorHAnsi"/>
          <w:i/>
        </w:rPr>
        <w:t> </w:t>
      </w:r>
      <w:r w:rsidR="006B728D" w:rsidRPr="00CF0CEE">
        <w:rPr>
          <w:rFonts w:asciiTheme="minorHAnsi" w:hAnsiTheme="minorHAnsi"/>
          <w:i/>
        </w:rPr>
        <w:t>„počt</w:t>
      </w:r>
      <w:r w:rsidR="003E7049" w:rsidRPr="00CF0CEE">
        <w:rPr>
          <w:rFonts w:asciiTheme="minorHAnsi" w:hAnsiTheme="minorHAnsi"/>
          <w:i/>
        </w:rPr>
        <w:t>u</w:t>
      </w:r>
      <w:r w:rsidR="006B728D" w:rsidRPr="00CF0CEE">
        <w:rPr>
          <w:rFonts w:asciiTheme="minorHAnsi" w:hAnsiTheme="minorHAnsi"/>
          <w:i/>
        </w:rPr>
        <w:t>“</w:t>
      </w:r>
      <w:r w:rsidR="00BB5DC3" w:rsidRPr="00CF0CEE">
        <w:rPr>
          <w:rFonts w:asciiTheme="minorHAnsi" w:hAnsiTheme="minorHAnsi"/>
          <w:i/>
        </w:rPr>
        <w:t>/rozsahu</w:t>
      </w:r>
      <w:r w:rsidR="006B728D" w:rsidRPr="00CF0CEE">
        <w:rPr>
          <w:rFonts w:asciiTheme="minorHAnsi" w:hAnsiTheme="minorHAnsi"/>
          <w:i/>
        </w:rPr>
        <w:t xml:space="preserve"> a kvalit</w:t>
      </w:r>
      <w:r w:rsidR="003E7049" w:rsidRPr="00CF0CEE">
        <w:rPr>
          <w:rFonts w:asciiTheme="minorHAnsi" w:hAnsiTheme="minorHAnsi"/>
          <w:i/>
        </w:rPr>
        <w:t>ě</w:t>
      </w:r>
      <w:r w:rsidR="006B728D" w:rsidRPr="00CF0CEE">
        <w:rPr>
          <w:rFonts w:asciiTheme="minorHAnsi" w:hAnsiTheme="minorHAnsi"/>
          <w:i/>
        </w:rPr>
        <w:t xml:space="preserve"> výsledků.)</w:t>
      </w:r>
    </w:p>
    <w:tbl>
      <w:tblPr>
        <w:tblStyle w:val="Mkatabulky"/>
        <w:tblW w:w="0" w:type="auto"/>
        <w:tblLook w:val="04A0" w:firstRow="1" w:lastRow="0" w:firstColumn="1" w:lastColumn="0" w:noHBand="0" w:noVBand="1"/>
      </w:tblPr>
      <w:tblGrid>
        <w:gridCol w:w="2337"/>
        <w:gridCol w:w="2338"/>
        <w:gridCol w:w="2338"/>
        <w:gridCol w:w="2338"/>
      </w:tblGrid>
      <w:tr w:rsidR="00BB5DC3" w:rsidRPr="00CF0CEE" w:rsidTr="00CF0CEE">
        <w:tc>
          <w:tcPr>
            <w:tcW w:w="2337" w:type="dxa"/>
            <w:tcBorders>
              <w:top w:val="single" w:sz="12" w:space="0" w:color="auto"/>
              <w:left w:val="single" w:sz="12" w:space="0" w:color="auto"/>
              <w:bottom w:val="single" w:sz="12" w:space="0" w:color="auto"/>
              <w:right w:val="single" w:sz="12" w:space="0" w:color="auto"/>
            </w:tcBorders>
          </w:tcPr>
          <w:p w:rsidR="00BB5DC3" w:rsidRPr="00CF0CEE" w:rsidRDefault="00BB5DC3" w:rsidP="00CF0CEE">
            <w:pPr>
              <w:jc w:val="center"/>
              <w:rPr>
                <w:rFonts w:asciiTheme="minorHAnsi" w:hAnsiTheme="minorHAnsi"/>
                <w:b/>
                <w:i/>
                <w:sz w:val="20"/>
                <w:szCs w:val="20"/>
              </w:rPr>
            </w:pPr>
            <w:r w:rsidRPr="00CF0CEE">
              <w:rPr>
                <w:rFonts w:asciiTheme="minorHAnsi" w:hAnsiTheme="minorHAnsi"/>
                <w:b/>
                <w:i/>
                <w:sz w:val="20"/>
                <w:szCs w:val="20"/>
              </w:rPr>
              <w:t>(v tis. Kč)</w:t>
            </w:r>
          </w:p>
        </w:tc>
        <w:tc>
          <w:tcPr>
            <w:tcW w:w="2338" w:type="dxa"/>
            <w:tcBorders>
              <w:top w:val="single" w:sz="12" w:space="0" w:color="auto"/>
              <w:left w:val="single" w:sz="12" w:space="0" w:color="auto"/>
              <w:bottom w:val="single" w:sz="12" w:space="0" w:color="auto"/>
            </w:tcBorders>
          </w:tcPr>
          <w:p w:rsidR="00BB5DC3" w:rsidRPr="00CF0CEE" w:rsidRDefault="00BB5DC3" w:rsidP="00CF0CEE">
            <w:pPr>
              <w:jc w:val="center"/>
              <w:rPr>
                <w:rFonts w:asciiTheme="minorHAnsi" w:hAnsiTheme="minorHAnsi"/>
                <w:b/>
                <w:i/>
                <w:sz w:val="20"/>
                <w:szCs w:val="20"/>
              </w:rPr>
            </w:pPr>
            <w:r w:rsidRPr="00CF0CEE">
              <w:rPr>
                <w:rFonts w:asciiTheme="minorHAnsi" w:hAnsiTheme="minorHAnsi"/>
                <w:b/>
                <w:i/>
                <w:sz w:val="20"/>
                <w:szCs w:val="20"/>
              </w:rPr>
              <w:t>uznané náklady</w:t>
            </w:r>
          </w:p>
        </w:tc>
        <w:tc>
          <w:tcPr>
            <w:tcW w:w="2338" w:type="dxa"/>
            <w:tcBorders>
              <w:top w:val="single" w:sz="12" w:space="0" w:color="auto"/>
              <w:bottom w:val="single" w:sz="12" w:space="0" w:color="auto"/>
            </w:tcBorders>
          </w:tcPr>
          <w:p w:rsidR="00BB5DC3" w:rsidRPr="00CF0CEE" w:rsidRDefault="00BB5DC3" w:rsidP="00CF0CEE">
            <w:pPr>
              <w:jc w:val="center"/>
              <w:rPr>
                <w:rFonts w:asciiTheme="minorHAnsi" w:hAnsiTheme="minorHAnsi"/>
                <w:b/>
                <w:i/>
                <w:sz w:val="20"/>
                <w:szCs w:val="20"/>
              </w:rPr>
            </w:pPr>
            <w:r w:rsidRPr="00CF0CEE">
              <w:rPr>
                <w:rFonts w:asciiTheme="minorHAnsi" w:hAnsiTheme="minorHAnsi"/>
                <w:b/>
                <w:i/>
                <w:sz w:val="20"/>
                <w:szCs w:val="20"/>
              </w:rPr>
              <w:t>z toho podpora</w:t>
            </w:r>
          </w:p>
        </w:tc>
        <w:tc>
          <w:tcPr>
            <w:tcW w:w="2338" w:type="dxa"/>
            <w:tcBorders>
              <w:top w:val="single" w:sz="12" w:space="0" w:color="auto"/>
              <w:bottom w:val="single" w:sz="12" w:space="0" w:color="auto"/>
              <w:right w:val="single" w:sz="12" w:space="0" w:color="auto"/>
            </w:tcBorders>
          </w:tcPr>
          <w:p w:rsidR="00BB5DC3" w:rsidRPr="00CF0CEE" w:rsidRDefault="00BB5DC3" w:rsidP="00CF0CEE">
            <w:pPr>
              <w:jc w:val="center"/>
              <w:rPr>
                <w:rFonts w:asciiTheme="minorHAnsi" w:hAnsiTheme="minorHAnsi"/>
                <w:b/>
                <w:i/>
                <w:sz w:val="20"/>
                <w:szCs w:val="20"/>
              </w:rPr>
            </w:pPr>
            <w:r w:rsidRPr="00CF0CEE">
              <w:rPr>
                <w:rFonts w:asciiTheme="minorHAnsi" w:hAnsiTheme="minorHAnsi"/>
                <w:b/>
                <w:i/>
                <w:sz w:val="20"/>
                <w:szCs w:val="20"/>
              </w:rPr>
              <w:t>intenzita podpory</w:t>
            </w:r>
          </w:p>
        </w:tc>
      </w:tr>
      <w:tr w:rsidR="008009BB" w:rsidRPr="00CF0CEE" w:rsidTr="00BB5DC3">
        <w:tc>
          <w:tcPr>
            <w:tcW w:w="2337" w:type="dxa"/>
            <w:tcBorders>
              <w:top w:val="single" w:sz="12" w:space="0" w:color="auto"/>
              <w:left w:val="single" w:sz="12" w:space="0" w:color="auto"/>
              <w:bottom w:val="single" w:sz="2" w:space="0" w:color="auto"/>
              <w:right w:val="single" w:sz="12" w:space="0" w:color="auto"/>
            </w:tcBorders>
          </w:tcPr>
          <w:p w:rsidR="00BB5DC3" w:rsidRPr="00CF0CEE" w:rsidRDefault="00BB5DC3" w:rsidP="00CF0CEE">
            <w:pPr>
              <w:jc w:val="center"/>
              <w:rPr>
                <w:rFonts w:asciiTheme="minorHAnsi" w:hAnsiTheme="minorHAnsi"/>
                <w:b/>
                <w:i/>
                <w:sz w:val="20"/>
                <w:szCs w:val="20"/>
              </w:rPr>
            </w:pPr>
            <w:r w:rsidRPr="00CF0CEE">
              <w:rPr>
                <w:rFonts w:asciiTheme="minorHAnsi" w:hAnsiTheme="minorHAnsi"/>
                <w:b/>
                <w:i/>
                <w:sz w:val="20"/>
                <w:szCs w:val="20"/>
              </w:rPr>
              <w:t>2013</w:t>
            </w:r>
          </w:p>
        </w:tc>
        <w:tc>
          <w:tcPr>
            <w:tcW w:w="2338" w:type="dxa"/>
            <w:tcBorders>
              <w:top w:val="single" w:sz="12" w:space="0" w:color="auto"/>
              <w:left w:val="single" w:sz="12" w:space="0" w:color="auto"/>
              <w:bottom w:val="single" w:sz="2" w:space="0" w:color="auto"/>
              <w:right w:val="single" w:sz="2" w:space="0" w:color="auto"/>
            </w:tcBorders>
          </w:tcPr>
          <w:p w:rsidR="00BB5DC3" w:rsidRPr="00CF0CEE" w:rsidRDefault="00BB5DC3" w:rsidP="00BB5DC3">
            <w:pPr>
              <w:rPr>
                <w:rFonts w:asciiTheme="minorHAnsi" w:hAnsiTheme="minorHAnsi"/>
                <w:i/>
                <w:sz w:val="20"/>
                <w:szCs w:val="20"/>
              </w:rPr>
            </w:pPr>
          </w:p>
        </w:tc>
        <w:tc>
          <w:tcPr>
            <w:tcW w:w="2338" w:type="dxa"/>
            <w:tcBorders>
              <w:top w:val="single" w:sz="12" w:space="0" w:color="auto"/>
              <w:left w:val="single" w:sz="2" w:space="0" w:color="auto"/>
              <w:bottom w:val="single" w:sz="2" w:space="0" w:color="auto"/>
              <w:right w:val="single" w:sz="2" w:space="0" w:color="auto"/>
            </w:tcBorders>
          </w:tcPr>
          <w:p w:rsidR="00BB5DC3" w:rsidRPr="00CF0CEE" w:rsidRDefault="00BB5DC3" w:rsidP="00BB5DC3">
            <w:pPr>
              <w:rPr>
                <w:rFonts w:asciiTheme="minorHAnsi" w:hAnsiTheme="minorHAnsi"/>
                <w:i/>
                <w:sz w:val="20"/>
                <w:szCs w:val="20"/>
              </w:rPr>
            </w:pPr>
          </w:p>
        </w:tc>
        <w:tc>
          <w:tcPr>
            <w:tcW w:w="2338" w:type="dxa"/>
            <w:tcBorders>
              <w:top w:val="single" w:sz="12" w:space="0" w:color="auto"/>
              <w:left w:val="single" w:sz="2" w:space="0" w:color="auto"/>
              <w:bottom w:val="single" w:sz="2" w:space="0" w:color="auto"/>
              <w:right w:val="single" w:sz="12" w:space="0" w:color="auto"/>
            </w:tcBorders>
          </w:tcPr>
          <w:p w:rsidR="00BB5DC3" w:rsidRPr="00CF0CEE" w:rsidRDefault="00BB5DC3" w:rsidP="00BB5DC3">
            <w:pPr>
              <w:rPr>
                <w:rFonts w:asciiTheme="minorHAnsi" w:hAnsiTheme="minorHAnsi"/>
                <w:i/>
                <w:sz w:val="20"/>
                <w:szCs w:val="20"/>
              </w:rPr>
            </w:pPr>
          </w:p>
        </w:tc>
      </w:tr>
      <w:tr w:rsidR="00CF0CEE" w:rsidRPr="00CF0CEE" w:rsidTr="00CF0CEE">
        <w:tc>
          <w:tcPr>
            <w:tcW w:w="2337" w:type="dxa"/>
            <w:tcBorders>
              <w:top w:val="single" w:sz="2" w:space="0" w:color="auto"/>
              <w:left w:val="single" w:sz="12" w:space="0" w:color="auto"/>
              <w:bottom w:val="single" w:sz="2" w:space="0" w:color="auto"/>
              <w:right w:val="single" w:sz="12" w:space="0" w:color="auto"/>
            </w:tcBorders>
          </w:tcPr>
          <w:p w:rsidR="00BB5DC3" w:rsidRPr="00CF0CEE" w:rsidRDefault="00BB5DC3" w:rsidP="00CF0CEE">
            <w:pPr>
              <w:jc w:val="center"/>
              <w:rPr>
                <w:rFonts w:asciiTheme="minorHAnsi" w:hAnsiTheme="minorHAnsi"/>
                <w:b/>
                <w:i/>
                <w:sz w:val="20"/>
                <w:szCs w:val="20"/>
              </w:rPr>
            </w:pPr>
            <w:r w:rsidRPr="00CF0CEE">
              <w:rPr>
                <w:rFonts w:asciiTheme="minorHAnsi" w:hAnsiTheme="minorHAnsi"/>
                <w:b/>
                <w:i/>
                <w:sz w:val="20"/>
                <w:szCs w:val="20"/>
              </w:rPr>
              <w:t>2014</w:t>
            </w:r>
          </w:p>
        </w:tc>
        <w:tc>
          <w:tcPr>
            <w:tcW w:w="2338" w:type="dxa"/>
            <w:tcBorders>
              <w:top w:val="single" w:sz="2" w:space="0" w:color="auto"/>
              <w:left w:val="single" w:sz="12" w:space="0" w:color="auto"/>
              <w:bottom w:val="single" w:sz="2" w:space="0" w:color="auto"/>
              <w:right w:val="single" w:sz="2" w:space="0" w:color="auto"/>
            </w:tcBorders>
          </w:tcPr>
          <w:p w:rsidR="00BB5DC3" w:rsidRPr="00CF0CEE" w:rsidRDefault="00BB5DC3" w:rsidP="00BB5DC3">
            <w:pPr>
              <w:rPr>
                <w:rFonts w:asciiTheme="minorHAnsi" w:hAnsiTheme="minorHAnsi"/>
                <w:i/>
                <w:sz w:val="20"/>
                <w:szCs w:val="20"/>
              </w:rPr>
            </w:pPr>
          </w:p>
        </w:tc>
        <w:tc>
          <w:tcPr>
            <w:tcW w:w="2338" w:type="dxa"/>
            <w:tcBorders>
              <w:top w:val="single" w:sz="2" w:space="0" w:color="auto"/>
              <w:left w:val="single" w:sz="2" w:space="0" w:color="auto"/>
              <w:bottom w:val="single" w:sz="2" w:space="0" w:color="auto"/>
              <w:right w:val="single" w:sz="2" w:space="0" w:color="auto"/>
            </w:tcBorders>
          </w:tcPr>
          <w:p w:rsidR="00BB5DC3" w:rsidRPr="00CF0CEE" w:rsidRDefault="00BB5DC3" w:rsidP="00BB5DC3">
            <w:pPr>
              <w:rPr>
                <w:rFonts w:asciiTheme="minorHAnsi" w:hAnsiTheme="minorHAnsi"/>
                <w:i/>
                <w:sz w:val="20"/>
                <w:szCs w:val="20"/>
              </w:rPr>
            </w:pPr>
          </w:p>
        </w:tc>
        <w:tc>
          <w:tcPr>
            <w:tcW w:w="2338" w:type="dxa"/>
            <w:tcBorders>
              <w:top w:val="single" w:sz="2" w:space="0" w:color="auto"/>
              <w:left w:val="single" w:sz="2" w:space="0" w:color="auto"/>
              <w:bottom w:val="single" w:sz="2" w:space="0" w:color="auto"/>
              <w:right w:val="single" w:sz="12" w:space="0" w:color="auto"/>
            </w:tcBorders>
          </w:tcPr>
          <w:p w:rsidR="00BB5DC3" w:rsidRPr="00CF0CEE" w:rsidRDefault="00BB5DC3" w:rsidP="00BB5DC3">
            <w:pPr>
              <w:rPr>
                <w:rFonts w:asciiTheme="minorHAnsi" w:hAnsiTheme="minorHAnsi"/>
                <w:i/>
                <w:sz w:val="20"/>
                <w:szCs w:val="20"/>
              </w:rPr>
            </w:pPr>
          </w:p>
        </w:tc>
      </w:tr>
      <w:tr w:rsidR="00CF0CEE" w:rsidRPr="00CF0CEE" w:rsidTr="00CF0CEE">
        <w:tc>
          <w:tcPr>
            <w:tcW w:w="2337" w:type="dxa"/>
            <w:tcBorders>
              <w:top w:val="single" w:sz="2" w:space="0" w:color="auto"/>
              <w:left w:val="single" w:sz="12" w:space="0" w:color="auto"/>
              <w:bottom w:val="single" w:sz="2" w:space="0" w:color="auto"/>
              <w:right w:val="single" w:sz="12" w:space="0" w:color="auto"/>
            </w:tcBorders>
          </w:tcPr>
          <w:p w:rsidR="00BB5DC3" w:rsidRPr="00CF0CEE" w:rsidRDefault="00BB5DC3" w:rsidP="00CF0CEE">
            <w:pPr>
              <w:jc w:val="center"/>
              <w:rPr>
                <w:rFonts w:asciiTheme="minorHAnsi" w:hAnsiTheme="minorHAnsi"/>
                <w:b/>
                <w:i/>
                <w:sz w:val="20"/>
                <w:szCs w:val="20"/>
              </w:rPr>
            </w:pPr>
            <w:r w:rsidRPr="00CF0CEE">
              <w:rPr>
                <w:rFonts w:asciiTheme="minorHAnsi" w:hAnsiTheme="minorHAnsi"/>
                <w:b/>
                <w:i/>
                <w:sz w:val="20"/>
                <w:szCs w:val="20"/>
              </w:rPr>
              <w:t>2015</w:t>
            </w:r>
          </w:p>
        </w:tc>
        <w:tc>
          <w:tcPr>
            <w:tcW w:w="2338" w:type="dxa"/>
            <w:tcBorders>
              <w:top w:val="single" w:sz="2" w:space="0" w:color="auto"/>
              <w:left w:val="single" w:sz="12" w:space="0" w:color="auto"/>
              <w:bottom w:val="single" w:sz="2" w:space="0" w:color="auto"/>
              <w:right w:val="single" w:sz="2" w:space="0" w:color="auto"/>
            </w:tcBorders>
          </w:tcPr>
          <w:p w:rsidR="00BB5DC3" w:rsidRPr="00CF0CEE" w:rsidRDefault="00BB5DC3" w:rsidP="00BB5DC3">
            <w:pPr>
              <w:rPr>
                <w:rFonts w:asciiTheme="minorHAnsi" w:hAnsiTheme="minorHAnsi"/>
                <w:i/>
                <w:sz w:val="20"/>
                <w:szCs w:val="20"/>
              </w:rPr>
            </w:pPr>
          </w:p>
        </w:tc>
        <w:tc>
          <w:tcPr>
            <w:tcW w:w="2338" w:type="dxa"/>
            <w:tcBorders>
              <w:top w:val="single" w:sz="2" w:space="0" w:color="auto"/>
              <w:left w:val="single" w:sz="2" w:space="0" w:color="auto"/>
              <w:bottom w:val="single" w:sz="2" w:space="0" w:color="auto"/>
              <w:right w:val="single" w:sz="2" w:space="0" w:color="auto"/>
            </w:tcBorders>
          </w:tcPr>
          <w:p w:rsidR="00BB5DC3" w:rsidRPr="00CF0CEE" w:rsidRDefault="00BB5DC3" w:rsidP="00BB5DC3">
            <w:pPr>
              <w:rPr>
                <w:rFonts w:asciiTheme="minorHAnsi" w:hAnsiTheme="minorHAnsi"/>
                <w:i/>
                <w:sz w:val="20"/>
                <w:szCs w:val="20"/>
              </w:rPr>
            </w:pPr>
          </w:p>
        </w:tc>
        <w:tc>
          <w:tcPr>
            <w:tcW w:w="2338" w:type="dxa"/>
            <w:tcBorders>
              <w:top w:val="single" w:sz="2" w:space="0" w:color="auto"/>
              <w:left w:val="single" w:sz="2" w:space="0" w:color="auto"/>
              <w:bottom w:val="single" w:sz="2" w:space="0" w:color="auto"/>
              <w:right w:val="single" w:sz="12" w:space="0" w:color="auto"/>
            </w:tcBorders>
          </w:tcPr>
          <w:p w:rsidR="00BB5DC3" w:rsidRPr="00CF0CEE" w:rsidRDefault="00BB5DC3" w:rsidP="00BB5DC3">
            <w:pPr>
              <w:rPr>
                <w:rFonts w:asciiTheme="minorHAnsi" w:hAnsiTheme="minorHAnsi"/>
                <w:i/>
                <w:sz w:val="20"/>
                <w:szCs w:val="20"/>
              </w:rPr>
            </w:pPr>
          </w:p>
        </w:tc>
      </w:tr>
      <w:tr w:rsidR="00CF0CEE" w:rsidRPr="00CF0CEE" w:rsidTr="00CF0CEE">
        <w:tc>
          <w:tcPr>
            <w:tcW w:w="2337" w:type="dxa"/>
            <w:tcBorders>
              <w:top w:val="single" w:sz="2" w:space="0" w:color="auto"/>
              <w:left w:val="single" w:sz="12" w:space="0" w:color="auto"/>
              <w:bottom w:val="single" w:sz="2" w:space="0" w:color="auto"/>
              <w:right w:val="single" w:sz="12" w:space="0" w:color="auto"/>
            </w:tcBorders>
          </w:tcPr>
          <w:p w:rsidR="00BB5DC3" w:rsidRPr="00CF0CEE" w:rsidRDefault="00BB5DC3" w:rsidP="00CF0CEE">
            <w:pPr>
              <w:jc w:val="center"/>
              <w:rPr>
                <w:rFonts w:asciiTheme="minorHAnsi" w:hAnsiTheme="minorHAnsi"/>
                <w:b/>
                <w:i/>
                <w:sz w:val="20"/>
                <w:szCs w:val="20"/>
              </w:rPr>
            </w:pPr>
            <w:r w:rsidRPr="00CF0CEE">
              <w:rPr>
                <w:rFonts w:asciiTheme="minorHAnsi" w:hAnsiTheme="minorHAnsi"/>
                <w:b/>
                <w:i/>
                <w:sz w:val="20"/>
                <w:szCs w:val="20"/>
              </w:rPr>
              <w:t>2016</w:t>
            </w:r>
          </w:p>
        </w:tc>
        <w:tc>
          <w:tcPr>
            <w:tcW w:w="2338" w:type="dxa"/>
            <w:tcBorders>
              <w:top w:val="single" w:sz="2" w:space="0" w:color="auto"/>
              <w:left w:val="single" w:sz="12" w:space="0" w:color="auto"/>
              <w:bottom w:val="single" w:sz="2" w:space="0" w:color="auto"/>
              <w:right w:val="single" w:sz="2" w:space="0" w:color="auto"/>
            </w:tcBorders>
          </w:tcPr>
          <w:p w:rsidR="00BB5DC3" w:rsidRPr="00CF0CEE" w:rsidRDefault="00BB5DC3" w:rsidP="00BB5DC3">
            <w:pPr>
              <w:rPr>
                <w:rFonts w:asciiTheme="minorHAnsi" w:hAnsiTheme="minorHAnsi"/>
                <w:i/>
                <w:sz w:val="20"/>
                <w:szCs w:val="20"/>
              </w:rPr>
            </w:pPr>
          </w:p>
        </w:tc>
        <w:tc>
          <w:tcPr>
            <w:tcW w:w="2338" w:type="dxa"/>
            <w:tcBorders>
              <w:top w:val="single" w:sz="2" w:space="0" w:color="auto"/>
              <w:left w:val="single" w:sz="2" w:space="0" w:color="auto"/>
              <w:bottom w:val="single" w:sz="2" w:space="0" w:color="auto"/>
              <w:right w:val="single" w:sz="2" w:space="0" w:color="auto"/>
            </w:tcBorders>
          </w:tcPr>
          <w:p w:rsidR="00BB5DC3" w:rsidRPr="00CF0CEE" w:rsidRDefault="00BB5DC3" w:rsidP="00BB5DC3">
            <w:pPr>
              <w:rPr>
                <w:rFonts w:asciiTheme="minorHAnsi" w:hAnsiTheme="minorHAnsi"/>
                <w:i/>
                <w:sz w:val="20"/>
                <w:szCs w:val="20"/>
              </w:rPr>
            </w:pPr>
          </w:p>
        </w:tc>
        <w:tc>
          <w:tcPr>
            <w:tcW w:w="2338" w:type="dxa"/>
            <w:tcBorders>
              <w:top w:val="single" w:sz="2" w:space="0" w:color="auto"/>
              <w:left w:val="single" w:sz="2" w:space="0" w:color="auto"/>
              <w:bottom w:val="single" w:sz="2" w:space="0" w:color="auto"/>
              <w:right w:val="single" w:sz="12" w:space="0" w:color="auto"/>
            </w:tcBorders>
          </w:tcPr>
          <w:p w:rsidR="00BB5DC3" w:rsidRPr="00CF0CEE" w:rsidRDefault="00BB5DC3" w:rsidP="00BB5DC3">
            <w:pPr>
              <w:rPr>
                <w:rFonts w:asciiTheme="minorHAnsi" w:hAnsiTheme="minorHAnsi"/>
                <w:i/>
                <w:sz w:val="20"/>
                <w:szCs w:val="20"/>
              </w:rPr>
            </w:pPr>
          </w:p>
        </w:tc>
      </w:tr>
      <w:tr w:rsidR="008009BB" w:rsidRPr="00CF0CEE" w:rsidTr="00BB5DC3">
        <w:tc>
          <w:tcPr>
            <w:tcW w:w="2337" w:type="dxa"/>
            <w:tcBorders>
              <w:top w:val="single" w:sz="2" w:space="0" w:color="auto"/>
              <w:left w:val="single" w:sz="12" w:space="0" w:color="auto"/>
              <w:bottom w:val="single" w:sz="12" w:space="0" w:color="auto"/>
              <w:right w:val="single" w:sz="12" w:space="0" w:color="auto"/>
            </w:tcBorders>
          </w:tcPr>
          <w:p w:rsidR="00BB5DC3" w:rsidRPr="00CF0CEE" w:rsidRDefault="00BB5DC3" w:rsidP="00CF0CEE">
            <w:pPr>
              <w:jc w:val="center"/>
              <w:rPr>
                <w:rFonts w:asciiTheme="minorHAnsi" w:hAnsiTheme="minorHAnsi"/>
                <w:b/>
                <w:i/>
                <w:sz w:val="20"/>
                <w:szCs w:val="20"/>
              </w:rPr>
            </w:pPr>
            <w:r w:rsidRPr="00CF0CEE">
              <w:rPr>
                <w:rFonts w:asciiTheme="minorHAnsi" w:hAnsiTheme="minorHAnsi"/>
                <w:b/>
                <w:i/>
                <w:sz w:val="20"/>
                <w:szCs w:val="20"/>
              </w:rPr>
              <w:t>2017</w:t>
            </w:r>
          </w:p>
        </w:tc>
        <w:tc>
          <w:tcPr>
            <w:tcW w:w="2338" w:type="dxa"/>
            <w:tcBorders>
              <w:top w:val="single" w:sz="2" w:space="0" w:color="auto"/>
              <w:left w:val="single" w:sz="12" w:space="0" w:color="auto"/>
              <w:bottom w:val="single" w:sz="12" w:space="0" w:color="auto"/>
              <w:right w:val="single" w:sz="2" w:space="0" w:color="auto"/>
            </w:tcBorders>
          </w:tcPr>
          <w:p w:rsidR="00BB5DC3" w:rsidRPr="00CF0CEE" w:rsidRDefault="00BB5DC3" w:rsidP="00BB5DC3">
            <w:pPr>
              <w:rPr>
                <w:rFonts w:asciiTheme="minorHAnsi" w:hAnsiTheme="minorHAnsi"/>
                <w:i/>
                <w:sz w:val="20"/>
                <w:szCs w:val="20"/>
              </w:rPr>
            </w:pPr>
          </w:p>
        </w:tc>
        <w:tc>
          <w:tcPr>
            <w:tcW w:w="2338" w:type="dxa"/>
            <w:tcBorders>
              <w:top w:val="single" w:sz="2" w:space="0" w:color="auto"/>
              <w:left w:val="single" w:sz="2" w:space="0" w:color="auto"/>
              <w:bottom w:val="single" w:sz="12" w:space="0" w:color="auto"/>
              <w:right w:val="single" w:sz="2" w:space="0" w:color="auto"/>
            </w:tcBorders>
          </w:tcPr>
          <w:p w:rsidR="00BB5DC3" w:rsidRPr="00CF0CEE" w:rsidRDefault="00BB5DC3" w:rsidP="00BB5DC3">
            <w:pPr>
              <w:rPr>
                <w:rFonts w:asciiTheme="minorHAnsi" w:hAnsiTheme="minorHAnsi"/>
                <w:i/>
                <w:sz w:val="20"/>
                <w:szCs w:val="20"/>
              </w:rPr>
            </w:pPr>
          </w:p>
        </w:tc>
        <w:tc>
          <w:tcPr>
            <w:tcW w:w="2338" w:type="dxa"/>
            <w:tcBorders>
              <w:top w:val="single" w:sz="2" w:space="0" w:color="auto"/>
              <w:left w:val="single" w:sz="2" w:space="0" w:color="auto"/>
              <w:bottom w:val="single" w:sz="12" w:space="0" w:color="auto"/>
              <w:right w:val="single" w:sz="12" w:space="0" w:color="auto"/>
            </w:tcBorders>
          </w:tcPr>
          <w:p w:rsidR="00BB5DC3" w:rsidRPr="00CF0CEE" w:rsidRDefault="00BB5DC3" w:rsidP="00BB5DC3">
            <w:pPr>
              <w:rPr>
                <w:rFonts w:asciiTheme="minorHAnsi" w:hAnsiTheme="minorHAnsi"/>
                <w:i/>
                <w:sz w:val="20"/>
                <w:szCs w:val="20"/>
              </w:rPr>
            </w:pPr>
          </w:p>
        </w:tc>
      </w:tr>
      <w:tr w:rsidR="00BB5DC3" w:rsidRPr="00CF0CEE" w:rsidTr="00CF0CEE">
        <w:tc>
          <w:tcPr>
            <w:tcW w:w="2337" w:type="dxa"/>
            <w:tcBorders>
              <w:top w:val="single" w:sz="12" w:space="0" w:color="auto"/>
              <w:left w:val="single" w:sz="12" w:space="0" w:color="auto"/>
              <w:bottom w:val="single" w:sz="12" w:space="0" w:color="auto"/>
              <w:right w:val="single" w:sz="12" w:space="0" w:color="auto"/>
            </w:tcBorders>
          </w:tcPr>
          <w:p w:rsidR="00BB5DC3" w:rsidRPr="00CF0CEE" w:rsidRDefault="00BB5DC3" w:rsidP="00CF0CEE">
            <w:pPr>
              <w:jc w:val="center"/>
              <w:rPr>
                <w:rFonts w:asciiTheme="minorHAnsi" w:hAnsiTheme="minorHAnsi"/>
                <w:b/>
                <w:i/>
                <w:sz w:val="20"/>
                <w:szCs w:val="20"/>
              </w:rPr>
            </w:pPr>
            <w:r w:rsidRPr="00CF0CEE">
              <w:rPr>
                <w:rFonts w:asciiTheme="minorHAnsi" w:hAnsiTheme="minorHAnsi"/>
                <w:b/>
                <w:i/>
                <w:sz w:val="20"/>
                <w:szCs w:val="20"/>
              </w:rPr>
              <w:t>celkem</w:t>
            </w:r>
          </w:p>
        </w:tc>
        <w:tc>
          <w:tcPr>
            <w:tcW w:w="2338" w:type="dxa"/>
            <w:tcBorders>
              <w:top w:val="single" w:sz="12" w:space="0" w:color="auto"/>
              <w:left w:val="single" w:sz="12" w:space="0" w:color="auto"/>
              <w:bottom w:val="single" w:sz="12" w:space="0" w:color="auto"/>
            </w:tcBorders>
          </w:tcPr>
          <w:p w:rsidR="00BB5DC3" w:rsidRPr="00CF0CEE" w:rsidRDefault="00BB5DC3" w:rsidP="00BB5DC3">
            <w:pPr>
              <w:rPr>
                <w:rFonts w:asciiTheme="minorHAnsi" w:hAnsiTheme="minorHAnsi"/>
                <w:i/>
                <w:sz w:val="20"/>
                <w:szCs w:val="20"/>
              </w:rPr>
            </w:pPr>
          </w:p>
        </w:tc>
        <w:tc>
          <w:tcPr>
            <w:tcW w:w="2338" w:type="dxa"/>
            <w:tcBorders>
              <w:top w:val="single" w:sz="12" w:space="0" w:color="auto"/>
              <w:bottom w:val="single" w:sz="12" w:space="0" w:color="auto"/>
            </w:tcBorders>
          </w:tcPr>
          <w:p w:rsidR="00BB5DC3" w:rsidRPr="00CF0CEE" w:rsidRDefault="00BB5DC3" w:rsidP="00BB5DC3">
            <w:pPr>
              <w:rPr>
                <w:rFonts w:asciiTheme="minorHAnsi" w:hAnsiTheme="minorHAnsi"/>
                <w:i/>
                <w:sz w:val="20"/>
                <w:szCs w:val="20"/>
              </w:rPr>
            </w:pPr>
          </w:p>
        </w:tc>
        <w:tc>
          <w:tcPr>
            <w:tcW w:w="2338" w:type="dxa"/>
            <w:tcBorders>
              <w:top w:val="single" w:sz="12" w:space="0" w:color="auto"/>
              <w:bottom w:val="single" w:sz="12" w:space="0" w:color="auto"/>
              <w:right w:val="single" w:sz="12" w:space="0" w:color="auto"/>
            </w:tcBorders>
          </w:tcPr>
          <w:p w:rsidR="00BB5DC3" w:rsidRPr="00CF0CEE" w:rsidRDefault="00BB5DC3" w:rsidP="00BB5DC3">
            <w:pPr>
              <w:rPr>
                <w:rFonts w:asciiTheme="minorHAnsi" w:hAnsiTheme="minorHAnsi"/>
                <w:i/>
                <w:sz w:val="20"/>
                <w:szCs w:val="20"/>
              </w:rPr>
            </w:pPr>
          </w:p>
        </w:tc>
      </w:tr>
    </w:tbl>
    <w:p w:rsidR="00BB5DC3" w:rsidRPr="00CF0CEE" w:rsidRDefault="00BB5DC3" w:rsidP="00CF0CEE">
      <w:pPr>
        <w:rPr>
          <w:rFonts w:asciiTheme="minorHAnsi" w:hAnsiTheme="minorHAnsi"/>
        </w:rPr>
      </w:pPr>
    </w:p>
    <w:p w:rsidR="008009BB" w:rsidRDefault="00D9142D" w:rsidP="00415488">
      <w:pPr>
        <w:pStyle w:val="Nadpis3"/>
        <w:numPr>
          <w:ilvl w:val="0"/>
          <w:numId w:val="4"/>
        </w:numPr>
        <w:ind w:left="1134" w:hanging="567"/>
      </w:pPr>
      <w:r w:rsidRPr="003E7049">
        <w:t>Komentář k průběhu řešení v letech 2013-2017</w:t>
      </w:r>
    </w:p>
    <w:p w:rsidR="00D9142D" w:rsidRPr="00CF0CEE" w:rsidRDefault="008009BB" w:rsidP="00FE3E6D">
      <w:pPr>
        <w:ind w:left="0" w:firstLine="0"/>
        <w:rPr>
          <w:rFonts w:asciiTheme="minorHAnsi" w:hAnsiTheme="minorHAnsi"/>
          <w:i/>
        </w:rPr>
      </w:pPr>
      <w:r w:rsidRPr="00CF0CEE">
        <w:rPr>
          <w:rFonts w:asciiTheme="minorHAnsi" w:hAnsiTheme="minorHAnsi"/>
          <w:i/>
        </w:rPr>
        <w:t xml:space="preserve">(Uveďte též </w:t>
      </w:r>
      <w:r w:rsidR="00D9142D" w:rsidRPr="00CF0CEE">
        <w:rPr>
          <w:rFonts w:asciiTheme="minorHAnsi" w:hAnsiTheme="minorHAnsi"/>
          <w:i/>
        </w:rPr>
        <w:t>přehled případných odchylek od plánu postupu a harmonogramu plnění cílů schváleného poskytovatelem, který byl součástí smlouvy o poskytnutí podpory</w:t>
      </w:r>
      <w:r w:rsidR="00FE3E6D">
        <w:rPr>
          <w:rFonts w:asciiTheme="minorHAnsi" w:hAnsiTheme="minorHAnsi"/>
          <w:i/>
        </w:rPr>
        <w:t>)</w:t>
      </w:r>
      <w:r w:rsidR="00D9142D" w:rsidRPr="00CF0CEE">
        <w:rPr>
          <w:rFonts w:asciiTheme="minorHAnsi" w:hAnsiTheme="minorHAnsi"/>
          <w:i/>
        </w:rPr>
        <w:t xml:space="preserve"> </w:t>
      </w:r>
    </w:p>
    <w:p w:rsidR="009279F9" w:rsidRPr="007B38F5" w:rsidRDefault="009279F9" w:rsidP="006542A6">
      <w:pPr>
        <w:pStyle w:val="Novelizanbod"/>
        <w:numPr>
          <w:ilvl w:val="0"/>
          <w:numId w:val="0"/>
        </w:numPr>
        <w:rPr>
          <w:rFonts w:asciiTheme="minorHAnsi" w:hAnsiTheme="minorHAnsi"/>
        </w:rPr>
      </w:pPr>
    </w:p>
    <w:p w:rsidR="003C771A" w:rsidRPr="003E7049" w:rsidRDefault="003C771A" w:rsidP="006542A6">
      <w:pPr>
        <w:pStyle w:val="Nadpis1"/>
      </w:pPr>
      <w:r w:rsidRPr="003E7049">
        <w:t xml:space="preserve">Přínosy a dopady řešení projektu </w:t>
      </w:r>
    </w:p>
    <w:p w:rsidR="003C771A" w:rsidRPr="00C437B9" w:rsidRDefault="003C771A" w:rsidP="00415488">
      <w:pPr>
        <w:pStyle w:val="Nadpis2"/>
        <w:numPr>
          <w:ilvl w:val="1"/>
          <w:numId w:val="8"/>
        </w:numPr>
      </w:pPr>
      <w:r w:rsidRPr="00C437B9">
        <w:t>V</w:t>
      </w:r>
      <w:r w:rsidR="0046793F" w:rsidRPr="00C437B9">
        <w:t xml:space="preserve">yužití výsledků projektu a </w:t>
      </w:r>
      <w:r w:rsidRPr="00C437B9">
        <w:t>již známé přínosy</w:t>
      </w:r>
    </w:p>
    <w:p w:rsidR="00CF0CEE" w:rsidRPr="006542A6" w:rsidRDefault="00363CDF" w:rsidP="00FE3E6D">
      <w:pPr>
        <w:ind w:left="0" w:firstLine="0"/>
        <w:rPr>
          <w:rFonts w:asciiTheme="minorHAnsi" w:hAnsiTheme="minorHAnsi"/>
          <w:i/>
        </w:rPr>
      </w:pPr>
      <w:r>
        <w:rPr>
          <w:rFonts w:asciiTheme="minorHAnsi" w:hAnsiTheme="minorHAnsi"/>
          <w:i/>
        </w:rPr>
        <w:t>(„Druhy“ v</w:t>
      </w:r>
      <w:r w:rsidR="00BB4484" w:rsidRPr="006542A6">
        <w:rPr>
          <w:rFonts w:asciiTheme="minorHAnsi" w:hAnsiTheme="minorHAnsi"/>
          <w:i/>
        </w:rPr>
        <w:t>ýsledk</w:t>
      </w:r>
      <w:r>
        <w:rPr>
          <w:rFonts w:asciiTheme="minorHAnsi" w:hAnsiTheme="minorHAnsi"/>
          <w:i/>
        </w:rPr>
        <w:t>ů</w:t>
      </w:r>
      <w:r w:rsidR="00BB4484" w:rsidRPr="006542A6">
        <w:rPr>
          <w:rFonts w:asciiTheme="minorHAnsi" w:hAnsiTheme="minorHAnsi"/>
          <w:i/>
        </w:rPr>
        <w:t xml:space="preserve"> a </w:t>
      </w:r>
      <w:r w:rsidR="00CF0CEE" w:rsidRPr="006542A6">
        <w:rPr>
          <w:rFonts w:asciiTheme="minorHAnsi" w:hAnsiTheme="minorHAnsi"/>
          <w:i/>
        </w:rPr>
        <w:t xml:space="preserve">způsob </w:t>
      </w:r>
      <w:r w:rsidR="00BB4484" w:rsidRPr="006542A6">
        <w:rPr>
          <w:rFonts w:asciiTheme="minorHAnsi" w:hAnsiTheme="minorHAnsi"/>
          <w:i/>
        </w:rPr>
        <w:t>jejich užit</w:t>
      </w:r>
      <w:r>
        <w:rPr>
          <w:rFonts w:asciiTheme="minorHAnsi" w:hAnsiTheme="minorHAnsi"/>
          <w:i/>
        </w:rPr>
        <w:t xml:space="preserve">í; </w:t>
      </w:r>
      <w:r w:rsidR="00BB4484" w:rsidRPr="006542A6">
        <w:rPr>
          <w:rFonts w:asciiTheme="minorHAnsi" w:hAnsiTheme="minorHAnsi"/>
          <w:i/>
        </w:rPr>
        <w:t>zpřístupněné kolekce EIZ</w:t>
      </w:r>
      <w:r>
        <w:rPr>
          <w:rFonts w:asciiTheme="minorHAnsi" w:hAnsiTheme="minorHAnsi"/>
          <w:i/>
        </w:rPr>
        <w:t xml:space="preserve">/počty jejich relevantních uživatelů, </w:t>
      </w:r>
      <w:r w:rsidR="00BB4484" w:rsidRPr="006542A6">
        <w:rPr>
          <w:rFonts w:asciiTheme="minorHAnsi" w:hAnsiTheme="minorHAnsi"/>
          <w:i/>
        </w:rPr>
        <w:t>jejich míra/procento využití relevantními uživateli, využití v</w:t>
      </w:r>
      <w:r>
        <w:rPr>
          <w:rFonts w:asciiTheme="minorHAnsi" w:hAnsiTheme="minorHAnsi"/>
          <w:i/>
        </w:rPr>
        <w:t> </w:t>
      </w:r>
      <w:r w:rsidR="00BB4484" w:rsidRPr="006542A6">
        <w:rPr>
          <w:rFonts w:asciiTheme="minorHAnsi" w:hAnsiTheme="minorHAnsi"/>
          <w:i/>
        </w:rPr>
        <w:t>čase</w:t>
      </w:r>
      <w:r>
        <w:rPr>
          <w:rFonts w:asciiTheme="minorHAnsi" w:hAnsiTheme="minorHAnsi"/>
          <w:i/>
        </w:rPr>
        <w:t>, míra/procento využití EIZ v kolekcích…</w:t>
      </w:r>
      <w:r w:rsidRPr="00363CDF">
        <w:rPr>
          <w:rFonts w:asciiTheme="minorHAnsi" w:hAnsiTheme="minorHAnsi"/>
          <w:i/>
        </w:rPr>
        <w:t>)</w:t>
      </w:r>
    </w:p>
    <w:p w:rsidR="003C771A" w:rsidRPr="006542A6" w:rsidRDefault="00BB4484" w:rsidP="00415488">
      <w:pPr>
        <w:pStyle w:val="Nadpis2"/>
        <w:numPr>
          <w:ilvl w:val="1"/>
          <w:numId w:val="8"/>
        </w:numPr>
      </w:pPr>
      <w:r w:rsidRPr="006542A6">
        <w:t>Již známé přínosy projektu</w:t>
      </w:r>
    </w:p>
    <w:p w:rsidR="00BB4484" w:rsidRPr="003E7049" w:rsidRDefault="00DB1B0A" w:rsidP="006542A6">
      <w:pPr>
        <w:pStyle w:val="Nadpis3"/>
        <w:ind w:left="1134" w:hanging="567"/>
      </w:pPr>
      <w:r>
        <w:t xml:space="preserve">Přínosy </w:t>
      </w:r>
      <w:r w:rsidR="00BB4484" w:rsidRPr="003E7049">
        <w:t>pro příjemce</w:t>
      </w:r>
    </w:p>
    <w:p w:rsidR="00BB4484" w:rsidRDefault="00DB1B0A" w:rsidP="006542A6">
      <w:pPr>
        <w:pStyle w:val="Nadpis3"/>
        <w:ind w:left="1134" w:hanging="567"/>
      </w:pPr>
      <w:r>
        <w:t xml:space="preserve">Přínosy </w:t>
      </w:r>
      <w:r w:rsidR="00BB4484" w:rsidRPr="003E7049">
        <w:t>pro další uživatele EIZ</w:t>
      </w:r>
      <w:r w:rsidR="00BB1977">
        <w:t xml:space="preserve"> (členy podpořených konsorcií)</w:t>
      </w:r>
    </w:p>
    <w:p w:rsidR="00BB1977" w:rsidRDefault="00BB1977" w:rsidP="00BB1977">
      <w:pPr>
        <w:pStyle w:val="Nadpis3"/>
        <w:ind w:left="1134" w:hanging="567"/>
      </w:pPr>
      <w:r>
        <w:t xml:space="preserve">Přínosy </w:t>
      </w:r>
      <w:r w:rsidRPr="003E7049">
        <w:t>pro</w:t>
      </w:r>
      <w:r>
        <w:t xml:space="preserve"> jiné subjekty (dosud neuvedené)</w:t>
      </w:r>
    </w:p>
    <w:p w:rsidR="00363CDF" w:rsidRDefault="00DB1B0A" w:rsidP="006542A6">
      <w:pPr>
        <w:pStyle w:val="Nadpis3"/>
        <w:ind w:left="1134" w:hanging="567"/>
      </w:pPr>
      <w:r>
        <w:t>N</w:t>
      </w:r>
      <w:r w:rsidR="00BB4484" w:rsidRPr="003E7049">
        <w:t xml:space="preserve">a projekt navazující aktivity u příjemce </w:t>
      </w:r>
    </w:p>
    <w:p w:rsidR="00BB4484" w:rsidRPr="006542A6" w:rsidRDefault="00BB4484" w:rsidP="00D97FA4">
      <w:pPr>
        <w:ind w:left="0" w:firstLine="0"/>
        <w:rPr>
          <w:rFonts w:asciiTheme="minorHAnsi" w:hAnsiTheme="minorHAnsi"/>
          <w:i/>
        </w:rPr>
      </w:pPr>
      <w:r w:rsidRPr="006542A6">
        <w:rPr>
          <w:rFonts w:asciiTheme="minorHAnsi" w:hAnsiTheme="minorHAnsi"/>
          <w:i/>
        </w:rPr>
        <w:lastRenderedPageBreak/>
        <w:t>(</w:t>
      </w:r>
      <w:r w:rsidR="00363CDF">
        <w:rPr>
          <w:rFonts w:asciiTheme="minorHAnsi" w:hAnsiTheme="minorHAnsi"/>
          <w:i/>
        </w:rPr>
        <w:t xml:space="preserve">Aktivity uskutečněné </w:t>
      </w:r>
      <w:r w:rsidRPr="006542A6">
        <w:rPr>
          <w:rFonts w:asciiTheme="minorHAnsi" w:hAnsiTheme="minorHAnsi"/>
          <w:i/>
        </w:rPr>
        <w:t>již v době řešení a plánované</w:t>
      </w:r>
      <w:r w:rsidR="00D45DB1" w:rsidRPr="006542A6">
        <w:rPr>
          <w:rFonts w:asciiTheme="minorHAnsi" w:hAnsiTheme="minorHAnsi"/>
          <w:i/>
        </w:rPr>
        <w:t xml:space="preserve"> – uskutečněná </w:t>
      </w:r>
      <w:r w:rsidR="000C5C4A" w:rsidRPr="006542A6">
        <w:rPr>
          <w:rFonts w:asciiTheme="minorHAnsi" w:hAnsiTheme="minorHAnsi"/>
          <w:i/>
        </w:rPr>
        <w:t xml:space="preserve">bezplatná </w:t>
      </w:r>
      <w:r w:rsidR="00D45DB1" w:rsidRPr="006542A6">
        <w:rPr>
          <w:rFonts w:asciiTheme="minorHAnsi" w:hAnsiTheme="minorHAnsi"/>
          <w:i/>
        </w:rPr>
        <w:t>škol</w:t>
      </w:r>
      <w:r w:rsidR="000C5C4A" w:rsidRPr="006542A6">
        <w:rPr>
          <w:rFonts w:asciiTheme="minorHAnsi" w:hAnsiTheme="minorHAnsi"/>
          <w:i/>
        </w:rPr>
        <w:t>e</w:t>
      </w:r>
      <w:r w:rsidR="00D45DB1" w:rsidRPr="006542A6">
        <w:rPr>
          <w:rFonts w:asciiTheme="minorHAnsi" w:hAnsiTheme="minorHAnsi"/>
          <w:i/>
        </w:rPr>
        <w:t xml:space="preserve">ní </w:t>
      </w:r>
      <w:proofErr w:type="gramStart"/>
      <w:r w:rsidR="00D45DB1" w:rsidRPr="006542A6">
        <w:rPr>
          <w:rFonts w:asciiTheme="minorHAnsi" w:hAnsiTheme="minorHAnsi"/>
          <w:i/>
        </w:rPr>
        <w:t>výzkumníků/studentů</w:t>
      </w:r>
      <w:proofErr w:type="gramEnd"/>
      <w:r w:rsidR="000C5C4A" w:rsidRPr="006542A6">
        <w:rPr>
          <w:rFonts w:asciiTheme="minorHAnsi" w:hAnsiTheme="minorHAnsi"/>
          <w:i/>
        </w:rPr>
        <w:t xml:space="preserve"> –</w:t>
      </w:r>
      <w:proofErr w:type="gramStart"/>
      <w:r w:rsidR="000C5C4A" w:rsidRPr="006542A6">
        <w:rPr>
          <w:rFonts w:asciiTheme="minorHAnsi" w:hAnsiTheme="minorHAnsi"/>
          <w:i/>
        </w:rPr>
        <w:t>účast/zájem/</w:t>
      </w:r>
      <w:r w:rsidR="00D45DB1" w:rsidRPr="006542A6">
        <w:rPr>
          <w:rFonts w:asciiTheme="minorHAnsi" w:hAnsiTheme="minorHAnsi"/>
          <w:i/>
        </w:rPr>
        <w:t>vliv</w:t>
      </w:r>
      <w:proofErr w:type="gramEnd"/>
      <w:r w:rsidR="00D45DB1" w:rsidRPr="006542A6">
        <w:rPr>
          <w:rFonts w:asciiTheme="minorHAnsi" w:hAnsiTheme="minorHAnsi"/>
          <w:i/>
        </w:rPr>
        <w:t xml:space="preserve"> na využití</w:t>
      </w:r>
      <w:r w:rsidR="000C5C4A" w:rsidRPr="006542A6">
        <w:rPr>
          <w:rFonts w:asciiTheme="minorHAnsi" w:hAnsiTheme="minorHAnsi"/>
          <w:i/>
        </w:rPr>
        <w:t>, využité nabídky producentů k „bezplatnému“ rozšíření kolekcí/resp. nenavyšující náklady projektu, atp.</w:t>
      </w:r>
      <w:r w:rsidRPr="006542A6">
        <w:rPr>
          <w:rFonts w:asciiTheme="minorHAnsi" w:hAnsiTheme="minorHAnsi"/>
          <w:i/>
        </w:rPr>
        <w:t>)</w:t>
      </w:r>
    </w:p>
    <w:p w:rsidR="00363CDF" w:rsidRPr="006542A6" w:rsidRDefault="00DB1B0A" w:rsidP="006542A6">
      <w:pPr>
        <w:pStyle w:val="Nadpis3"/>
        <w:ind w:left="1134" w:hanging="567"/>
      </w:pPr>
      <w:r w:rsidRPr="006542A6">
        <w:t>N</w:t>
      </w:r>
      <w:r w:rsidR="00BB4484" w:rsidRPr="006542A6">
        <w:t xml:space="preserve">a projekt navazující aktivity u uživatelů EIZ </w:t>
      </w:r>
    </w:p>
    <w:p w:rsidR="00BB4484" w:rsidRPr="006542A6" w:rsidRDefault="00BB4484" w:rsidP="00D97FA4">
      <w:pPr>
        <w:ind w:left="0" w:firstLine="0"/>
        <w:rPr>
          <w:rFonts w:asciiTheme="minorHAnsi" w:hAnsiTheme="minorHAnsi"/>
          <w:i/>
        </w:rPr>
      </w:pPr>
      <w:r w:rsidRPr="006542A6">
        <w:rPr>
          <w:rFonts w:asciiTheme="minorHAnsi" w:hAnsiTheme="minorHAnsi"/>
          <w:i/>
        </w:rPr>
        <w:t>(</w:t>
      </w:r>
      <w:r w:rsidR="00363CDF">
        <w:rPr>
          <w:rFonts w:asciiTheme="minorHAnsi" w:hAnsiTheme="minorHAnsi"/>
          <w:i/>
        </w:rPr>
        <w:t xml:space="preserve">Aktivity uskutečněné </w:t>
      </w:r>
      <w:r w:rsidRPr="006542A6">
        <w:rPr>
          <w:rFonts w:asciiTheme="minorHAnsi" w:hAnsiTheme="minorHAnsi"/>
          <w:i/>
        </w:rPr>
        <w:t>již v době řešení a plánované</w:t>
      </w:r>
      <w:r w:rsidR="000C5C4A" w:rsidRPr="006542A6">
        <w:rPr>
          <w:rFonts w:asciiTheme="minorHAnsi" w:hAnsiTheme="minorHAnsi"/>
          <w:i/>
        </w:rPr>
        <w:t xml:space="preserve"> - uskutečněná bezplatná školení </w:t>
      </w:r>
      <w:proofErr w:type="gramStart"/>
      <w:r w:rsidR="000C5C4A" w:rsidRPr="006542A6">
        <w:rPr>
          <w:rFonts w:asciiTheme="minorHAnsi" w:hAnsiTheme="minorHAnsi"/>
          <w:i/>
        </w:rPr>
        <w:t>výzkumníků/studentů</w:t>
      </w:r>
      <w:proofErr w:type="gramEnd"/>
      <w:r w:rsidR="000C5C4A" w:rsidRPr="006542A6">
        <w:rPr>
          <w:rFonts w:asciiTheme="minorHAnsi" w:hAnsiTheme="minorHAnsi"/>
          <w:i/>
        </w:rPr>
        <w:t xml:space="preserve"> –</w:t>
      </w:r>
      <w:proofErr w:type="gramStart"/>
      <w:r w:rsidR="000C5C4A" w:rsidRPr="006542A6">
        <w:rPr>
          <w:rFonts w:asciiTheme="minorHAnsi" w:hAnsiTheme="minorHAnsi"/>
          <w:i/>
        </w:rPr>
        <w:t>účast/zájem/vliv</w:t>
      </w:r>
      <w:proofErr w:type="gramEnd"/>
      <w:r w:rsidR="000C5C4A" w:rsidRPr="006542A6">
        <w:rPr>
          <w:rFonts w:asciiTheme="minorHAnsi" w:hAnsiTheme="minorHAnsi"/>
          <w:i/>
        </w:rPr>
        <w:t xml:space="preserve"> na využití, využité nabídky producentů k „bezplatnému“ rozšíření kolekcí/resp. nenavyšující náklady projektu, atp.</w:t>
      </w:r>
      <w:r w:rsidRPr="006542A6">
        <w:rPr>
          <w:rFonts w:asciiTheme="minorHAnsi" w:hAnsiTheme="minorHAnsi"/>
          <w:i/>
        </w:rPr>
        <w:t xml:space="preserve">) </w:t>
      </w:r>
    </w:p>
    <w:p w:rsidR="00BB4484" w:rsidRPr="006542A6" w:rsidRDefault="00BB4484" w:rsidP="00415488">
      <w:pPr>
        <w:pStyle w:val="Nadpis2"/>
        <w:numPr>
          <w:ilvl w:val="1"/>
          <w:numId w:val="8"/>
        </w:numPr>
      </w:pPr>
      <w:r w:rsidRPr="006542A6">
        <w:t>Dopady řešení projektu</w:t>
      </w:r>
    </w:p>
    <w:p w:rsidR="00153292" w:rsidRPr="006542A6" w:rsidRDefault="00153292" w:rsidP="00415488">
      <w:pPr>
        <w:pStyle w:val="Nadpis3"/>
        <w:numPr>
          <w:ilvl w:val="0"/>
          <w:numId w:val="5"/>
        </w:numPr>
        <w:ind w:left="1134" w:hanging="567"/>
      </w:pPr>
      <w:r w:rsidRPr="006542A6">
        <w:t>E</w:t>
      </w:r>
      <w:r w:rsidR="00D45DB1" w:rsidRPr="006542A6">
        <w:t xml:space="preserve">konometrická analýza a </w:t>
      </w:r>
      <w:r w:rsidR="00BB4484" w:rsidRPr="006542A6">
        <w:t>finanční dopady</w:t>
      </w:r>
      <w:r w:rsidR="00D45DB1" w:rsidRPr="006542A6">
        <w:t xml:space="preserve"> </w:t>
      </w:r>
    </w:p>
    <w:p w:rsidR="00BB4484" w:rsidRDefault="00D45DB1" w:rsidP="00D97FA4">
      <w:pPr>
        <w:ind w:left="0" w:firstLine="0"/>
        <w:rPr>
          <w:rFonts w:asciiTheme="minorHAnsi" w:hAnsiTheme="minorHAnsi"/>
          <w:i/>
        </w:rPr>
      </w:pPr>
      <w:r w:rsidRPr="006542A6">
        <w:rPr>
          <w:rFonts w:asciiTheme="minorHAnsi" w:hAnsiTheme="minorHAnsi"/>
          <w:i/>
        </w:rPr>
        <w:t>(</w:t>
      </w:r>
      <w:r w:rsidR="00153292" w:rsidRPr="006542A6">
        <w:rPr>
          <w:rFonts w:asciiTheme="minorHAnsi" w:hAnsiTheme="minorHAnsi"/>
          <w:i/>
        </w:rPr>
        <w:t>Ekonometrická analýza a finanční dopady, resp. f</w:t>
      </w:r>
      <w:r w:rsidRPr="006542A6">
        <w:rPr>
          <w:rFonts w:asciiTheme="minorHAnsi" w:hAnsiTheme="minorHAnsi"/>
          <w:i/>
        </w:rPr>
        <w:t xml:space="preserve">inanční zátěž příjemce a uživatelů ve srovnání s obecnou náročností/náklady „srovnatelného nečlena“, </w:t>
      </w:r>
      <w:proofErr w:type="spellStart"/>
      <w:r w:rsidRPr="006542A6">
        <w:rPr>
          <w:rFonts w:asciiTheme="minorHAnsi" w:hAnsiTheme="minorHAnsi"/>
          <w:i/>
        </w:rPr>
        <w:t>tj</w:t>
      </w:r>
      <w:proofErr w:type="spellEnd"/>
      <w:r w:rsidRPr="006542A6">
        <w:rPr>
          <w:rFonts w:asciiTheme="minorHAnsi" w:hAnsiTheme="minorHAnsi"/>
          <w:i/>
        </w:rPr>
        <w:t xml:space="preserve"> organizace mimo projekt/konsorcium, význam předplatného, význam fixace meziročních cenových nárůstů atp., výsledná „zlevnění“ v přepočtu na stažený článek/e-knihu, „zlevnění“ v návaznosti na</w:t>
      </w:r>
      <w:r w:rsidR="000C5C4A" w:rsidRPr="006542A6">
        <w:rPr>
          <w:rFonts w:asciiTheme="minorHAnsi" w:hAnsiTheme="minorHAnsi"/>
          <w:i/>
        </w:rPr>
        <w:t> </w:t>
      </w:r>
      <w:r w:rsidRPr="006542A6">
        <w:rPr>
          <w:rFonts w:asciiTheme="minorHAnsi" w:hAnsiTheme="minorHAnsi"/>
          <w:i/>
        </w:rPr>
        <w:t xml:space="preserve">míru využití EIZ, </w:t>
      </w:r>
      <w:r w:rsidR="006B728D" w:rsidRPr="006542A6">
        <w:rPr>
          <w:rFonts w:asciiTheme="minorHAnsi" w:hAnsiTheme="minorHAnsi"/>
          <w:i/>
        </w:rPr>
        <w:t xml:space="preserve">efektivita využití lidských zdrojů – počet potřebných, projektem podpořených kvalifikovaných FTE, jejich zkušenosti </w:t>
      </w:r>
      <w:proofErr w:type="spellStart"/>
      <w:r w:rsidR="006B728D" w:rsidRPr="006542A6">
        <w:rPr>
          <w:rFonts w:asciiTheme="minorHAnsi" w:hAnsiTheme="minorHAnsi"/>
          <w:i/>
        </w:rPr>
        <w:t>vrs</w:t>
      </w:r>
      <w:proofErr w:type="spellEnd"/>
      <w:r w:rsidR="006B728D" w:rsidRPr="006542A6">
        <w:rPr>
          <w:rFonts w:asciiTheme="minorHAnsi" w:hAnsiTheme="minorHAnsi"/>
          <w:i/>
        </w:rPr>
        <w:t>. náklady/počet a kvalita získaných výsledků</w:t>
      </w:r>
      <w:r w:rsidR="00A63D8C" w:rsidRPr="006542A6">
        <w:rPr>
          <w:rFonts w:asciiTheme="minorHAnsi" w:hAnsiTheme="minorHAnsi"/>
          <w:i/>
        </w:rPr>
        <w:t xml:space="preserve">, celkové „úspory“ pro příjemce a pro uživatele díky existenci a úspěšnému řešení projektu </w:t>
      </w:r>
      <w:proofErr w:type="gramStart"/>
      <w:r w:rsidRPr="006542A6">
        <w:rPr>
          <w:rFonts w:asciiTheme="minorHAnsi" w:hAnsiTheme="minorHAnsi"/>
          <w:i/>
        </w:rPr>
        <w:t>atp. )</w:t>
      </w:r>
      <w:proofErr w:type="gramEnd"/>
      <w:r w:rsidRPr="006542A6">
        <w:rPr>
          <w:rFonts w:asciiTheme="minorHAnsi" w:hAnsiTheme="minorHAnsi"/>
          <w:i/>
        </w:rPr>
        <w:t xml:space="preserve">  </w:t>
      </w:r>
    </w:p>
    <w:p w:rsidR="00212C87" w:rsidRPr="00212C87" w:rsidRDefault="00212C87" w:rsidP="00D97FA4">
      <w:pPr>
        <w:ind w:left="0" w:firstLine="0"/>
        <w:rPr>
          <w:rFonts w:asciiTheme="minorHAnsi" w:hAnsiTheme="minorHAnsi"/>
        </w:rPr>
      </w:pPr>
    </w:p>
    <w:p w:rsidR="00153292" w:rsidRDefault="00153292" w:rsidP="00415488">
      <w:pPr>
        <w:pStyle w:val="Nadpis3"/>
        <w:numPr>
          <w:ilvl w:val="0"/>
          <w:numId w:val="5"/>
        </w:numPr>
        <w:ind w:left="1134" w:hanging="567"/>
      </w:pPr>
      <w:r>
        <w:t>P</w:t>
      </w:r>
      <w:r w:rsidR="000C5C4A" w:rsidRPr="003E7049">
        <w:t>ublikační aktivit</w:t>
      </w:r>
      <w:r>
        <w:t>y</w:t>
      </w:r>
      <w:r w:rsidR="000C5C4A" w:rsidRPr="003E7049">
        <w:t xml:space="preserve"> příjemce ve zpřístupňovaných EIZ v době řešení projektu </w:t>
      </w:r>
    </w:p>
    <w:p w:rsidR="000C5C4A" w:rsidRDefault="00212C87" w:rsidP="006542A6">
      <w:pPr>
        <w:rPr>
          <w:rFonts w:asciiTheme="minorHAnsi" w:hAnsiTheme="minorHAnsi"/>
          <w:i/>
        </w:rPr>
      </w:pPr>
      <w:r w:rsidRPr="00212C87">
        <w:rPr>
          <w:rFonts w:asciiTheme="minorHAnsi" w:hAnsiTheme="minorHAnsi"/>
          <w:i/>
        </w:rPr>
        <w:t>(-okomentujete případnou změnu oproti stavu v období „před projektem“)</w:t>
      </w:r>
    </w:p>
    <w:p w:rsidR="00212C87" w:rsidRPr="00212C87" w:rsidRDefault="00212C87" w:rsidP="006542A6">
      <w:pPr>
        <w:rPr>
          <w:rFonts w:asciiTheme="minorHAnsi" w:hAnsiTheme="minorHAnsi"/>
        </w:rPr>
      </w:pPr>
    </w:p>
    <w:p w:rsidR="00153292" w:rsidRDefault="00153292" w:rsidP="00415488">
      <w:pPr>
        <w:pStyle w:val="Nadpis3"/>
        <w:numPr>
          <w:ilvl w:val="0"/>
          <w:numId w:val="5"/>
        </w:numPr>
        <w:ind w:left="1134" w:hanging="567"/>
      </w:pPr>
      <w:r>
        <w:t>P</w:t>
      </w:r>
      <w:r w:rsidR="000C5C4A" w:rsidRPr="003E7049">
        <w:t xml:space="preserve">ublikační aktivity dalších uživatelů ve zpřístupňovaných EIZ v době řešení projektu </w:t>
      </w:r>
    </w:p>
    <w:p w:rsidR="000C5C4A" w:rsidRDefault="000C5C4A" w:rsidP="006542A6">
      <w:pPr>
        <w:rPr>
          <w:rFonts w:asciiTheme="minorHAnsi" w:hAnsiTheme="minorHAnsi"/>
          <w:i/>
        </w:rPr>
      </w:pPr>
      <w:r w:rsidRPr="006542A6">
        <w:rPr>
          <w:rFonts w:asciiTheme="minorHAnsi" w:hAnsiTheme="minorHAnsi"/>
          <w:i/>
        </w:rPr>
        <w:t>(-</w:t>
      </w:r>
      <w:r w:rsidR="00212C87">
        <w:rPr>
          <w:rFonts w:asciiTheme="minorHAnsi" w:hAnsiTheme="minorHAnsi"/>
          <w:i/>
        </w:rPr>
        <w:t>okomentujete případnou změnu</w:t>
      </w:r>
      <w:r w:rsidRPr="006542A6">
        <w:rPr>
          <w:rFonts w:asciiTheme="minorHAnsi" w:hAnsiTheme="minorHAnsi"/>
          <w:i/>
        </w:rPr>
        <w:t xml:space="preserve"> oproti </w:t>
      </w:r>
      <w:r w:rsidR="00212C87">
        <w:rPr>
          <w:rFonts w:asciiTheme="minorHAnsi" w:hAnsiTheme="minorHAnsi"/>
          <w:i/>
        </w:rPr>
        <w:t xml:space="preserve">stavu v </w:t>
      </w:r>
      <w:r w:rsidRPr="006542A6">
        <w:rPr>
          <w:rFonts w:asciiTheme="minorHAnsi" w:hAnsiTheme="minorHAnsi"/>
          <w:i/>
        </w:rPr>
        <w:t>období „před proje</w:t>
      </w:r>
      <w:r w:rsidR="00A63D8C" w:rsidRPr="006542A6">
        <w:rPr>
          <w:rFonts w:asciiTheme="minorHAnsi" w:hAnsiTheme="minorHAnsi"/>
          <w:i/>
        </w:rPr>
        <w:t>k</w:t>
      </w:r>
      <w:r w:rsidRPr="006542A6">
        <w:rPr>
          <w:rFonts w:asciiTheme="minorHAnsi" w:hAnsiTheme="minorHAnsi"/>
          <w:i/>
        </w:rPr>
        <w:t>tem“)</w:t>
      </w:r>
    </w:p>
    <w:p w:rsidR="00212C87" w:rsidRPr="00212C87" w:rsidRDefault="00212C87" w:rsidP="006542A6">
      <w:pPr>
        <w:rPr>
          <w:rFonts w:asciiTheme="minorHAnsi" w:hAnsiTheme="minorHAnsi"/>
        </w:rPr>
      </w:pPr>
    </w:p>
    <w:p w:rsidR="00153292" w:rsidRDefault="00153292" w:rsidP="00415488">
      <w:pPr>
        <w:pStyle w:val="Nadpis3"/>
        <w:numPr>
          <w:ilvl w:val="0"/>
          <w:numId w:val="5"/>
        </w:numPr>
        <w:ind w:left="1134" w:hanging="567"/>
      </w:pPr>
      <w:r>
        <w:t>D</w:t>
      </w:r>
      <w:r w:rsidR="00D45DB1" w:rsidRPr="003E7049">
        <w:t>alší dopady</w:t>
      </w:r>
      <w:r w:rsidR="000C5C4A" w:rsidRPr="003E7049">
        <w:t xml:space="preserve"> pro VaVaI </w:t>
      </w:r>
    </w:p>
    <w:p w:rsidR="00BB4484" w:rsidRPr="006542A6" w:rsidRDefault="00D45DB1" w:rsidP="00D97FA4">
      <w:pPr>
        <w:ind w:left="0" w:firstLine="0"/>
        <w:rPr>
          <w:rFonts w:asciiTheme="minorHAnsi" w:hAnsiTheme="minorHAnsi"/>
          <w:i/>
        </w:rPr>
      </w:pPr>
      <w:r w:rsidRPr="006542A6">
        <w:rPr>
          <w:rFonts w:asciiTheme="minorHAnsi" w:hAnsiTheme="minorHAnsi"/>
          <w:i/>
        </w:rPr>
        <w:t>(</w:t>
      </w:r>
      <w:r w:rsidR="00153292">
        <w:rPr>
          <w:rFonts w:asciiTheme="minorHAnsi" w:hAnsiTheme="minorHAnsi"/>
          <w:i/>
        </w:rPr>
        <w:t>Z</w:t>
      </w:r>
      <w:r w:rsidRPr="006542A6">
        <w:rPr>
          <w:rFonts w:asciiTheme="minorHAnsi" w:hAnsiTheme="minorHAnsi"/>
          <w:i/>
        </w:rPr>
        <w:t>výšení úrovně vědních oborů, VŠ výuky</w:t>
      </w:r>
      <w:r w:rsidR="00153292">
        <w:rPr>
          <w:rFonts w:asciiTheme="minorHAnsi" w:hAnsiTheme="minorHAnsi"/>
          <w:i/>
        </w:rPr>
        <w:t>, informační gramotnosti …</w:t>
      </w:r>
      <w:r w:rsidR="00A63D8C" w:rsidRPr="006542A6">
        <w:rPr>
          <w:rFonts w:asciiTheme="minorHAnsi" w:hAnsiTheme="minorHAnsi"/>
          <w:i/>
        </w:rPr>
        <w:t>- počty proškolených, dopad na informační gramotnost relevantních uživatelů</w:t>
      </w:r>
      <w:r w:rsidRPr="006542A6">
        <w:rPr>
          <w:rFonts w:asciiTheme="minorHAnsi" w:hAnsiTheme="minorHAnsi"/>
          <w:i/>
        </w:rPr>
        <w:t>, zlepšení výkonu ve VaVaI</w:t>
      </w:r>
      <w:r w:rsidR="000C5C4A" w:rsidRPr="006542A6">
        <w:rPr>
          <w:rFonts w:asciiTheme="minorHAnsi" w:hAnsiTheme="minorHAnsi"/>
          <w:i/>
        </w:rPr>
        <w:t xml:space="preserve"> – použití zpřístupněných EIZ ve výuce, v odborných prac</w:t>
      </w:r>
      <w:r w:rsidR="006542A6">
        <w:rPr>
          <w:rFonts w:asciiTheme="minorHAnsi" w:hAnsiTheme="minorHAnsi"/>
          <w:i/>
        </w:rPr>
        <w:t>í</w:t>
      </w:r>
      <w:r w:rsidR="000C5C4A" w:rsidRPr="006542A6">
        <w:rPr>
          <w:rFonts w:asciiTheme="minorHAnsi" w:hAnsiTheme="minorHAnsi"/>
          <w:i/>
        </w:rPr>
        <w:t>ch –</w:t>
      </w:r>
      <w:r w:rsidR="006542A6">
        <w:rPr>
          <w:rFonts w:asciiTheme="minorHAnsi" w:hAnsiTheme="minorHAnsi"/>
          <w:i/>
        </w:rPr>
        <w:t xml:space="preserve"> </w:t>
      </w:r>
      <w:r w:rsidR="000C5C4A" w:rsidRPr="006542A6">
        <w:rPr>
          <w:rFonts w:asciiTheme="minorHAnsi" w:hAnsiTheme="minorHAnsi"/>
          <w:i/>
        </w:rPr>
        <w:t>diplomky, disertace… je-li známo</w:t>
      </w:r>
      <w:r w:rsidR="00212C87">
        <w:rPr>
          <w:rFonts w:asciiTheme="minorHAnsi" w:hAnsiTheme="minorHAnsi"/>
          <w:i/>
        </w:rPr>
        <w:t>, atp.</w:t>
      </w:r>
      <w:r w:rsidR="000C5C4A" w:rsidRPr="006542A6">
        <w:rPr>
          <w:rFonts w:asciiTheme="minorHAnsi" w:hAnsiTheme="minorHAnsi"/>
          <w:i/>
        </w:rPr>
        <w:t>)</w:t>
      </w:r>
    </w:p>
    <w:p w:rsidR="009279F9" w:rsidRDefault="0015745D" w:rsidP="006547D7">
      <w:pPr>
        <w:pStyle w:val="Nadpis4"/>
        <w:tabs>
          <w:tab w:val="left" w:pos="1134"/>
        </w:tabs>
        <w:ind w:left="1134"/>
        <w:rPr>
          <w:rFonts w:ascii="Calibri" w:hAnsi="Calibri"/>
          <w:i w:val="0"/>
          <w:color w:val="auto"/>
          <w:u w:val="single"/>
        </w:rPr>
      </w:pPr>
      <w:r w:rsidRPr="0015745D">
        <w:rPr>
          <w:rFonts w:ascii="Calibri" w:hAnsi="Calibri"/>
          <w:i w:val="0"/>
          <w:color w:val="auto"/>
          <w:u w:val="single"/>
        </w:rPr>
        <w:t>4a)</w:t>
      </w:r>
      <w:r>
        <w:rPr>
          <w:rFonts w:ascii="Calibri" w:hAnsi="Calibri"/>
          <w:i w:val="0"/>
          <w:color w:val="auto"/>
          <w:u w:val="single"/>
        </w:rPr>
        <w:tab/>
      </w:r>
      <w:r w:rsidRPr="0015745D">
        <w:rPr>
          <w:rFonts w:ascii="Calibri" w:hAnsi="Calibri"/>
          <w:i w:val="0"/>
          <w:color w:val="auto"/>
          <w:u w:val="single"/>
        </w:rPr>
        <w:t>Dopady na příjemce</w:t>
      </w:r>
    </w:p>
    <w:p w:rsidR="0015745D" w:rsidRPr="0015745D" w:rsidRDefault="0015745D" w:rsidP="006547D7">
      <w:pPr>
        <w:tabs>
          <w:tab w:val="left" w:pos="567"/>
        </w:tabs>
        <w:ind w:firstLine="0"/>
      </w:pPr>
    </w:p>
    <w:p w:rsidR="0015745D" w:rsidRDefault="0015745D" w:rsidP="006547D7">
      <w:pPr>
        <w:pStyle w:val="Nadpis4"/>
        <w:tabs>
          <w:tab w:val="left" w:pos="1134"/>
        </w:tabs>
        <w:ind w:left="1134"/>
        <w:rPr>
          <w:rFonts w:ascii="Calibri" w:hAnsi="Calibri"/>
          <w:i w:val="0"/>
          <w:color w:val="auto"/>
          <w:u w:val="single"/>
        </w:rPr>
      </w:pPr>
      <w:r w:rsidRPr="0015745D">
        <w:rPr>
          <w:rFonts w:ascii="Calibri" w:hAnsi="Calibri"/>
          <w:i w:val="0"/>
          <w:color w:val="auto"/>
          <w:u w:val="single"/>
        </w:rPr>
        <w:t>4b)</w:t>
      </w:r>
      <w:r>
        <w:rPr>
          <w:rFonts w:ascii="Calibri" w:hAnsi="Calibri"/>
          <w:i w:val="0"/>
          <w:color w:val="auto"/>
          <w:u w:val="single"/>
        </w:rPr>
        <w:tab/>
      </w:r>
      <w:r w:rsidRPr="0015745D">
        <w:rPr>
          <w:rFonts w:ascii="Calibri" w:hAnsi="Calibri"/>
          <w:i w:val="0"/>
          <w:color w:val="auto"/>
          <w:u w:val="single"/>
        </w:rPr>
        <w:t>Do</w:t>
      </w:r>
      <w:r>
        <w:rPr>
          <w:rFonts w:ascii="Calibri" w:hAnsi="Calibri"/>
          <w:i w:val="0"/>
          <w:color w:val="auto"/>
          <w:u w:val="single"/>
        </w:rPr>
        <w:t>p</w:t>
      </w:r>
      <w:r w:rsidRPr="0015745D">
        <w:rPr>
          <w:rFonts w:ascii="Calibri" w:hAnsi="Calibri"/>
          <w:i w:val="0"/>
          <w:color w:val="auto"/>
          <w:u w:val="single"/>
        </w:rPr>
        <w:t>a</w:t>
      </w:r>
      <w:r>
        <w:rPr>
          <w:rFonts w:ascii="Calibri" w:hAnsi="Calibri"/>
          <w:i w:val="0"/>
          <w:color w:val="auto"/>
          <w:u w:val="single"/>
        </w:rPr>
        <w:t>d</w:t>
      </w:r>
      <w:r w:rsidRPr="0015745D">
        <w:rPr>
          <w:rFonts w:ascii="Calibri" w:hAnsi="Calibri"/>
          <w:i w:val="0"/>
          <w:color w:val="auto"/>
          <w:u w:val="single"/>
        </w:rPr>
        <w:t>y na u</w:t>
      </w:r>
      <w:r>
        <w:rPr>
          <w:rFonts w:ascii="Calibri" w:hAnsi="Calibri"/>
          <w:i w:val="0"/>
          <w:color w:val="auto"/>
          <w:u w:val="single"/>
        </w:rPr>
        <w:t>živatele výsledků a výstupů pro</w:t>
      </w:r>
      <w:r w:rsidRPr="0015745D">
        <w:rPr>
          <w:rFonts w:ascii="Calibri" w:hAnsi="Calibri"/>
          <w:i w:val="0"/>
          <w:color w:val="auto"/>
          <w:u w:val="single"/>
        </w:rPr>
        <w:t>j</w:t>
      </w:r>
      <w:r>
        <w:rPr>
          <w:rFonts w:ascii="Calibri" w:hAnsi="Calibri"/>
          <w:i w:val="0"/>
          <w:color w:val="auto"/>
          <w:u w:val="single"/>
        </w:rPr>
        <w:t>e</w:t>
      </w:r>
      <w:r w:rsidRPr="0015745D">
        <w:rPr>
          <w:rFonts w:ascii="Calibri" w:hAnsi="Calibri"/>
          <w:i w:val="0"/>
          <w:color w:val="auto"/>
          <w:u w:val="single"/>
        </w:rPr>
        <w:t>ktu, kteří byl</w:t>
      </w:r>
      <w:r>
        <w:rPr>
          <w:rFonts w:ascii="Calibri" w:hAnsi="Calibri"/>
          <w:i w:val="0"/>
          <w:color w:val="auto"/>
          <w:u w:val="single"/>
        </w:rPr>
        <w:t>i</w:t>
      </w:r>
      <w:r w:rsidRPr="0015745D">
        <w:rPr>
          <w:rFonts w:ascii="Calibri" w:hAnsi="Calibri"/>
          <w:i w:val="0"/>
          <w:color w:val="auto"/>
          <w:u w:val="single"/>
        </w:rPr>
        <w:t xml:space="preserve"> členy konsorcií podpořených projektem</w:t>
      </w:r>
    </w:p>
    <w:p w:rsidR="0015745D" w:rsidRPr="0015745D" w:rsidRDefault="0015745D" w:rsidP="006547D7">
      <w:pPr>
        <w:tabs>
          <w:tab w:val="left" w:pos="567"/>
        </w:tabs>
        <w:ind w:firstLine="0"/>
      </w:pPr>
    </w:p>
    <w:p w:rsidR="0015745D" w:rsidRPr="0015745D" w:rsidRDefault="0015745D" w:rsidP="006547D7">
      <w:pPr>
        <w:pStyle w:val="Nadpis4"/>
        <w:tabs>
          <w:tab w:val="left" w:pos="1134"/>
        </w:tabs>
        <w:ind w:left="1134"/>
        <w:rPr>
          <w:rFonts w:ascii="Calibri" w:hAnsi="Calibri"/>
          <w:i w:val="0"/>
          <w:color w:val="auto"/>
          <w:u w:val="single"/>
        </w:rPr>
      </w:pPr>
      <w:r w:rsidRPr="0015745D">
        <w:rPr>
          <w:rFonts w:ascii="Calibri" w:hAnsi="Calibri"/>
          <w:i w:val="0"/>
          <w:color w:val="auto"/>
          <w:u w:val="single"/>
        </w:rPr>
        <w:t>4c)</w:t>
      </w:r>
      <w:r>
        <w:rPr>
          <w:rFonts w:ascii="Calibri" w:hAnsi="Calibri"/>
          <w:i w:val="0"/>
          <w:color w:val="auto"/>
          <w:u w:val="single"/>
        </w:rPr>
        <w:tab/>
      </w:r>
      <w:r w:rsidRPr="0015745D">
        <w:rPr>
          <w:rFonts w:ascii="Calibri" w:hAnsi="Calibri"/>
          <w:i w:val="0"/>
          <w:color w:val="auto"/>
          <w:u w:val="single"/>
        </w:rPr>
        <w:t xml:space="preserve">Dopady </w:t>
      </w:r>
      <w:r>
        <w:rPr>
          <w:rFonts w:ascii="Calibri" w:hAnsi="Calibri"/>
          <w:i w:val="0"/>
          <w:color w:val="auto"/>
          <w:u w:val="single"/>
        </w:rPr>
        <w:t>na jiné subjekty (výše neuvedené)</w:t>
      </w:r>
    </w:p>
    <w:p w:rsidR="0015745D" w:rsidRDefault="0015745D" w:rsidP="006547D7">
      <w:pPr>
        <w:ind w:firstLine="0"/>
      </w:pPr>
    </w:p>
    <w:p w:rsidR="0015745D" w:rsidRDefault="00212C87" w:rsidP="00212C87">
      <w:pPr>
        <w:pStyle w:val="Nadpis3"/>
        <w:numPr>
          <w:ilvl w:val="0"/>
          <w:numId w:val="5"/>
        </w:numPr>
        <w:ind w:left="1134" w:hanging="567"/>
      </w:pPr>
      <w:r>
        <w:t>Širší celospolečenské dopady</w:t>
      </w:r>
    </w:p>
    <w:p w:rsidR="00212C87" w:rsidRDefault="00212C87" w:rsidP="00212C87">
      <w:pPr>
        <w:ind w:left="0" w:firstLine="0"/>
        <w:rPr>
          <w:i/>
          <w:lang w:eastAsia="cs-CZ"/>
        </w:rPr>
      </w:pPr>
      <w:r w:rsidRPr="00212C87">
        <w:rPr>
          <w:i/>
          <w:lang w:eastAsia="cs-CZ"/>
        </w:rPr>
        <w:t>(</w:t>
      </w:r>
      <w:r w:rsidR="00BB1977">
        <w:rPr>
          <w:i/>
          <w:lang w:eastAsia="cs-CZ"/>
        </w:rPr>
        <w:t xml:space="preserve">Vyhodnotí se příspěvek projektu ke zlepšení úrovně celé společnosti, pokud existuje, např. vliv na řešení konkrétního sociálního problému, zvýšení příjmu do státního rozpočtu, snížení výdajů státního rozpočtu, zvýšení úrovně vědních oborů v porovnání se zahraničím/se světem, např. zvýšení citačního nebo Hirschova indexu, zvýšení podílu uznávaných zahraničních vědců působících nově v ČR, snížení podílu mladých vědců </w:t>
      </w:r>
      <w:r w:rsidR="00BB1977">
        <w:rPr>
          <w:i/>
          <w:lang w:eastAsia="cs-CZ"/>
        </w:rPr>
        <w:lastRenderedPageBreak/>
        <w:t>odcházejících z ČR do zahraniční</w:t>
      </w:r>
      <w:r w:rsidR="00F17F22">
        <w:rPr>
          <w:i/>
          <w:lang w:eastAsia="cs-CZ"/>
        </w:rPr>
        <w:t>, z</w:t>
      </w:r>
      <w:r w:rsidRPr="00212C87">
        <w:rPr>
          <w:i/>
          <w:lang w:eastAsia="cs-CZ"/>
        </w:rPr>
        <w:t xml:space="preserve">výšení úrovně vědních oborů, </w:t>
      </w:r>
      <w:r w:rsidR="00BB1977">
        <w:rPr>
          <w:i/>
          <w:lang w:eastAsia="cs-CZ"/>
        </w:rPr>
        <w:t>změna společenského klimatu, další společenské dopady</w:t>
      </w:r>
      <w:r w:rsidR="00F17F22">
        <w:rPr>
          <w:i/>
          <w:lang w:eastAsia="cs-CZ"/>
        </w:rPr>
        <w:t>, úspory energií, dopady na životní prostředí….</w:t>
      </w:r>
      <w:r w:rsidRPr="00212C87">
        <w:rPr>
          <w:i/>
          <w:lang w:eastAsia="cs-CZ"/>
        </w:rPr>
        <w:t>)</w:t>
      </w:r>
    </w:p>
    <w:p w:rsidR="00212C87" w:rsidRPr="00F17F22" w:rsidRDefault="00212C87" w:rsidP="00212C87">
      <w:pPr>
        <w:ind w:left="0" w:firstLine="0"/>
        <w:rPr>
          <w:lang w:eastAsia="cs-CZ"/>
        </w:rPr>
      </w:pPr>
    </w:p>
    <w:p w:rsidR="009279F9" w:rsidRPr="0015745D" w:rsidRDefault="00212C87" w:rsidP="000D303B">
      <w:pPr>
        <w:pStyle w:val="Novelizanbod"/>
        <w:numPr>
          <w:ilvl w:val="0"/>
          <w:numId w:val="0"/>
        </w:numPr>
        <w:rPr>
          <w:rFonts w:asciiTheme="minorHAnsi" w:hAnsiTheme="minorHAnsi"/>
          <w:i/>
          <w:sz w:val="22"/>
          <w:szCs w:val="22"/>
        </w:rPr>
      </w:pPr>
      <w:r>
        <w:rPr>
          <w:rFonts w:asciiTheme="minorHAnsi" w:hAnsiTheme="minorHAnsi"/>
          <w:i/>
          <w:sz w:val="22"/>
          <w:szCs w:val="22"/>
          <w:highlight w:val="yellow"/>
        </w:rPr>
        <w:t>(</w:t>
      </w:r>
      <w:r w:rsidR="00BB4484" w:rsidRPr="0015745D">
        <w:rPr>
          <w:rFonts w:asciiTheme="minorHAnsi" w:hAnsiTheme="minorHAnsi"/>
          <w:i/>
          <w:sz w:val="22"/>
          <w:szCs w:val="22"/>
          <w:highlight w:val="yellow"/>
        </w:rPr>
        <w:t xml:space="preserve">Poznámka: </w:t>
      </w:r>
      <w:r>
        <w:rPr>
          <w:rFonts w:asciiTheme="minorHAnsi" w:hAnsiTheme="minorHAnsi"/>
          <w:i/>
          <w:sz w:val="22"/>
          <w:szCs w:val="22"/>
          <w:highlight w:val="yellow"/>
        </w:rPr>
        <w:t>V případě, že příjemce zasílá doplnění závěrečné zprávy z důvodů nedostupnosti kompletních statistik k 30. 9. 2017 je třeba zaslat i a</w:t>
      </w:r>
      <w:r w:rsidR="00BB4484" w:rsidRPr="0015745D">
        <w:rPr>
          <w:rFonts w:asciiTheme="minorHAnsi" w:hAnsiTheme="minorHAnsi"/>
          <w:i/>
          <w:sz w:val="22"/>
          <w:szCs w:val="22"/>
          <w:highlight w:val="yellow"/>
        </w:rPr>
        <w:t>k</w:t>
      </w:r>
      <w:r w:rsidR="00BB4484" w:rsidRPr="0015745D">
        <w:rPr>
          <w:rFonts w:asciiTheme="minorHAnsi" w:hAnsiTheme="minorHAnsi" w:cs="Arial"/>
          <w:i/>
          <w:sz w:val="22"/>
          <w:szCs w:val="22"/>
          <w:highlight w:val="yellow"/>
        </w:rPr>
        <w:t>tualizovan</w:t>
      </w:r>
      <w:r>
        <w:rPr>
          <w:rFonts w:asciiTheme="minorHAnsi" w:hAnsiTheme="minorHAnsi" w:cs="Arial"/>
          <w:i/>
          <w:sz w:val="22"/>
          <w:szCs w:val="22"/>
          <w:highlight w:val="yellow"/>
        </w:rPr>
        <w:t>é</w:t>
      </w:r>
      <w:r w:rsidR="00BB4484" w:rsidRPr="0015745D">
        <w:rPr>
          <w:rFonts w:asciiTheme="minorHAnsi" w:hAnsiTheme="minorHAnsi" w:cs="Arial"/>
          <w:i/>
          <w:sz w:val="22"/>
          <w:szCs w:val="22"/>
          <w:highlight w:val="yellow"/>
        </w:rPr>
        <w:t xml:space="preserve"> zpracování </w:t>
      </w:r>
      <w:r>
        <w:rPr>
          <w:rFonts w:asciiTheme="minorHAnsi" w:hAnsiTheme="minorHAnsi" w:cs="Arial"/>
          <w:i/>
          <w:sz w:val="22"/>
          <w:szCs w:val="22"/>
          <w:highlight w:val="yellow"/>
        </w:rPr>
        <w:t xml:space="preserve">kapitoly 5 </w:t>
      </w:r>
      <w:r w:rsidR="00BB4484" w:rsidRPr="0015745D">
        <w:rPr>
          <w:rFonts w:asciiTheme="minorHAnsi" w:hAnsiTheme="minorHAnsi" w:cs="Arial"/>
          <w:i/>
          <w:sz w:val="22"/>
          <w:szCs w:val="22"/>
          <w:highlight w:val="yellow"/>
        </w:rPr>
        <w:t>k přínosům a dopadům projektu</w:t>
      </w:r>
      <w:r w:rsidR="0015745D">
        <w:rPr>
          <w:rFonts w:asciiTheme="minorHAnsi" w:hAnsiTheme="minorHAnsi" w:cs="Arial"/>
          <w:i/>
          <w:sz w:val="22"/>
          <w:szCs w:val="22"/>
          <w:highlight w:val="yellow"/>
        </w:rPr>
        <w:t xml:space="preserve">, vč. </w:t>
      </w:r>
      <w:r w:rsidR="0015745D" w:rsidRPr="0015745D">
        <w:rPr>
          <w:rFonts w:asciiTheme="minorHAnsi" w:hAnsiTheme="minorHAnsi" w:cs="Arial"/>
          <w:i/>
          <w:sz w:val="22"/>
          <w:szCs w:val="22"/>
          <w:highlight w:val="yellow"/>
        </w:rPr>
        <w:t>grafick</w:t>
      </w:r>
      <w:r w:rsidR="0015745D">
        <w:rPr>
          <w:rFonts w:asciiTheme="minorHAnsi" w:hAnsiTheme="minorHAnsi" w:cs="Arial"/>
          <w:i/>
          <w:sz w:val="22"/>
          <w:szCs w:val="22"/>
          <w:highlight w:val="yellow"/>
        </w:rPr>
        <w:t>ých přehledů</w:t>
      </w:r>
      <w:r w:rsidR="0015745D" w:rsidRPr="0015745D">
        <w:rPr>
          <w:rFonts w:asciiTheme="minorHAnsi" w:hAnsiTheme="minorHAnsi" w:cs="Arial"/>
          <w:i/>
          <w:sz w:val="22"/>
          <w:szCs w:val="22"/>
          <w:highlight w:val="yellow"/>
        </w:rPr>
        <w:t xml:space="preserve"> </w:t>
      </w:r>
      <w:r>
        <w:rPr>
          <w:rFonts w:asciiTheme="minorHAnsi" w:hAnsiTheme="minorHAnsi" w:cs="Arial"/>
          <w:i/>
          <w:sz w:val="22"/>
          <w:szCs w:val="22"/>
          <w:highlight w:val="yellow"/>
        </w:rPr>
        <w:t xml:space="preserve">a </w:t>
      </w:r>
      <w:r w:rsidR="00BB4484" w:rsidRPr="0015745D">
        <w:rPr>
          <w:rFonts w:asciiTheme="minorHAnsi" w:hAnsiTheme="minorHAnsi" w:cs="Arial"/>
          <w:i/>
          <w:sz w:val="22"/>
          <w:szCs w:val="22"/>
          <w:highlight w:val="yellow"/>
        </w:rPr>
        <w:t>připoj</w:t>
      </w:r>
      <w:r>
        <w:rPr>
          <w:rFonts w:asciiTheme="minorHAnsi" w:hAnsiTheme="minorHAnsi" w:cs="Arial"/>
          <w:i/>
          <w:sz w:val="22"/>
          <w:szCs w:val="22"/>
          <w:highlight w:val="yellow"/>
        </w:rPr>
        <w:t>it</w:t>
      </w:r>
      <w:r w:rsidR="00BB4484" w:rsidRPr="0015745D">
        <w:rPr>
          <w:rFonts w:asciiTheme="minorHAnsi" w:hAnsiTheme="minorHAnsi" w:cs="Arial"/>
          <w:i/>
          <w:sz w:val="22"/>
          <w:szCs w:val="22"/>
          <w:highlight w:val="yellow"/>
        </w:rPr>
        <w:t xml:space="preserve"> </w:t>
      </w:r>
      <w:r>
        <w:rPr>
          <w:rFonts w:asciiTheme="minorHAnsi" w:hAnsiTheme="minorHAnsi" w:cs="Arial"/>
          <w:i/>
          <w:sz w:val="22"/>
          <w:szCs w:val="22"/>
          <w:highlight w:val="yellow"/>
        </w:rPr>
        <w:t xml:space="preserve">jej </w:t>
      </w:r>
      <w:r w:rsidR="00BB4484" w:rsidRPr="0015745D">
        <w:rPr>
          <w:rFonts w:asciiTheme="minorHAnsi" w:hAnsiTheme="minorHAnsi" w:cs="Arial"/>
          <w:i/>
          <w:sz w:val="22"/>
          <w:szCs w:val="22"/>
          <w:highlight w:val="yellow"/>
        </w:rPr>
        <w:t>k vyhodnocení statistik zasílaných k 31. 3. 2018)</w:t>
      </w:r>
      <w:r w:rsidR="00BB4484" w:rsidRPr="0015745D">
        <w:rPr>
          <w:rFonts w:asciiTheme="minorHAnsi" w:hAnsiTheme="minorHAnsi" w:cs="Arial"/>
          <w:i/>
          <w:sz w:val="22"/>
          <w:szCs w:val="22"/>
        </w:rPr>
        <w:t xml:space="preserve"> </w:t>
      </w:r>
    </w:p>
    <w:p w:rsidR="009279F9" w:rsidRPr="00EA2CC7" w:rsidRDefault="009279F9" w:rsidP="000D303B">
      <w:pPr>
        <w:autoSpaceDE w:val="0"/>
        <w:autoSpaceDN w:val="0"/>
        <w:adjustRightInd w:val="0"/>
        <w:rPr>
          <w:rFonts w:asciiTheme="minorHAnsi" w:hAnsiTheme="minorHAnsi" w:cs="Arial"/>
          <w:b/>
          <w:color w:val="000000"/>
        </w:rPr>
      </w:pPr>
    </w:p>
    <w:p w:rsidR="00EA2CC7" w:rsidRDefault="00377943" w:rsidP="000D303B">
      <w:pPr>
        <w:pStyle w:val="Nadpis1"/>
      </w:pPr>
      <w:r w:rsidRPr="00EA2CC7">
        <w:t>Zhodnocení průběhu řešení projektu v roce</w:t>
      </w:r>
      <w:r w:rsidR="000D653B" w:rsidRPr="00EA2CC7">
        <w:t xml:space="preserve"> 201</w:t>
      </w:r>
      <w:r w:rsidR="00075219" w:rsidRPr="00EA2CC7">
        <w:t>7</w:t>
      </w:r>
      <w:r w:rsidR="001D7672" w:rsidRPr="00EA2CC7">
        <w:t xml:space="preserve"> </w:t>
      </w:r>
    </w:p>
    <w:p w:rsidR="00E0181C" w:rsidRPr="00EA2CC7" w:rsidRDefault="00377943" w:rsidP="000D303B">
      <w:pPr>
        <w:pStyle w:val="Odstavecseseznamem"/>
        <w:autoSpaceDE w:val="0"/>
        <w:autoSpaceDN w:val="0"/>
        <w:adjustRightInd w:val="0"/>
        <w:spacing w:after="120"/>
        <w:ind w:left="567"/>
        <w:rPr>
          <w:rFonts w:asciiTheme="minorHAnsi" w:hAnsiTheme="minorHAnsi" w:cs="Arial"/>
          <w:b/>
          <w:color w:val="000000"/>
          <w:sz w:val="22"/>
          <w:szCs w:val="22"/>
        </w:rPr>
      </w:pPr>
      <w:r w:rsidRPr="00EA2CC7">
        <w:rPr>
          <w:rFonts w:asciiTheme="minorHAnsi" w:hAnsiTheme="minorHAnsi" w:cs="Arial"/>
          <w:color w:val="000000"/>
          <w:sz w:val="22"/>
          <w:szCs w:val="22"/>
        </w:rPr>
        <w:t>(</w:t>
      </w:r>
      <w:proofErr w:type="spellStart"/>
      <w:r w:rsidR="009279F9" w:rsidRPr="00EA2CC7">
        <w:rPr>
          <w:rFonts w:asciiTheme="minorHAnsi" w:hAnsiTheme="minorHAnsi" w:cs="Arial"/>
          <w:color w:val="000000"/>
          <w:sz w:val="22"/>
          <w:szCs w:val="22"/>
        </w:rPr>
        <w:t>max</w:t>
      </w:r>
      <w:proofErr w:type="spellEnd"/>
      <w:r w:rsidR="009279F9" w:rsidRPr="00EA2CC7">
        <w:rPr>
          <w:rFonts w:asciiTheme="minorHAnsi" w:hAnsiTheme="minorHAnsi" w:cs="Arial"/>
          <w:color w:val="000000"/>
          <w:sz w:val="22"/>
          <w:szCs w:val="22"/>
        </w:rPr>
        <w:t xml:space="preserve"> 1</w:t>
      </w:r>
      <w:r w:rsidR="001B70F9">
        <w:rPr>
          <w:rFonts w:asciiTheme="minorHAnsi" w:hAnsiTheme="minorHAnsi" w:cs="Arial"/>
          <w:color w:val="000000"/>
          <w:sz w:val="22"/>
          <w:szCs w:val="22"/>
        </w:rPr>
        <w:t xml:space="preserve"> </w:t>
      </w:r>
      <w:r w:rsidR="00E0181C" w:rsidRPr="00EA2CC7">
        <w:rPr>
          <w:rFonts w:asciiTheme="minorHAnsi" w:hAnsiTheme="minorHAnsi" w:cs="Arial"/>
          <w:color w:val="000000"/>
          <w:sz w:val="22"/>
          <w:szCs w:val="22"/>
        </w:rPr>
        <w:t>list</w:t>
      </w:r>
      <w:r w:rsidR="009279F9" w:rsidRPr="00EA2CC7">
        <w:rPr>
          <w:rFonts w:asciiTheme="minorHAnsi" w:hAnsiTheme="minorHAnsi" w:cs="Arial"/>
          <w:color w:val="000000"/>
          <w:sz w:val="22"/>
          <w:szCs w:val="22"/>
        </w:rPr>
        <w:t xml:space="preserve"> A4</w:t>
      </w:r>
      <w:r w:rsidR="00E0181C" w:rsidRPr="00EA2CC7">
        <w:rPr>
          <w:rFonts w:asciiTheme="minorHAnsi" w:hAnsiTheme="minorHAnsi" w:cs="Arial"/>
          <w:color w:val="000000"/>
          <w:sz w:val="22"/>
          <w:szCs w:val="22"/>
        </w:rPr>
        <w:t>)</w:t>
      </w:r>
    </w:p>
    <w:p w:rsidR="00946B74" w:rsidRPr="00C437B9" w:rsidRDefault="003D7BD2" w:rsidP="00415488">
      <w:pPr>
        <w:pStyle w:val="Nadpis2"/>
        <w:numPr>
          <w:ilvl w:val="1"/>
          <w:numId w:val="9"/>
        </w:numPr>
      </w:pPr>
      <w:r w:rsidRPr="00C437B9">
        <w:t xml:space="preserve">Dosažené dílčí cíle a výsledky projektu </w:t>
      </w:r>
      <w:r w:rsidR="009279F9" w:rsidRPr="00C437B9">
        <w:t>v roce 2017</w:t>
      </w:r>
    </w:p>
    <w:p w:rsidR="006542A6" w:rsidRPr="000D303B" w:rsidRDefault="00FB1E23" w:rsidP="00415488">
      <w:pPr>
        <w:pStyle w:val="Nadpis3"/>
        <w:numPr>
          <w:ilvl w:val="0"/>
          <w:numId w:val="6"/>
        </w:numPr>
        <w:ind w:left="1134" w:hanging="567"/>
        <w:rPr>
          <w:i/>
        </w:rPr>
      </w:pPr>
      <w:r w:rsidRPr="000D303B">
        <w:t>Dílčí cíle a jejich indikátory v r. 201</w:t>
      </w:r>
      <w:r w:rsidR="00397BD4" w:rsidRPr="000D303B">
        <w:t>7</w:t>
      </w:r>
      <w:r w:rsidRPr="000D303B">
        <w:t xml:space="preserve"> </w:t>
      </w:r>
    </w:p>
    <w:p w:rsidR="00FB1E23" w:rsidRPr="000D303B" w:rsidRDefault="00FB1E23" w:rsidP="000D303B">
      <w:pPr>
        <w:autoSpaceDE w:val="0"/>
        <w:autoSpaceDN w:val="0"/>
        <w:adjustRightInd w:val="0"/>
        <w:ind w:left="0" w:firstLine="0"/>
        <w:rPr>
          <w:rFonts w:asciiTheme="minorHAnsi" w:hAnsiTheme="minorHAnsi" w:cs="Arial"/>
          <w:color w:val="000000"/>
        </w:rPr>
      </w:pPr>
      <w:r w:rsidRPr="000D303B">
        <w:rPr>
          <w:rFonts w:asciiTheme="minorHAnsi" w:hAnsiTheme="minorHAnsi" w:cs="Arial"/>
          <w:color w:val="000000"/>
        </w:rPr>
        <w:t>(</w:t>
      </w:r>
      <w:r w:rsidR="00D97FA4">
        <w:rPr>
          <w:rFonts w:asciiTheme="minorHAnsi" w:hAnsiTheme="minorHAnsi" w:cs="Arial"/>
          <w:color w:val="000000"/>
        </w:rPr>
        <w:t>S</w:t>
      </w:r>
      <w:r w:rsidR="00005B72" w:rsidRPr="000D303B">
        <w:rPr>
          <w:rFonts w:asciiTheme="minorHAnsi" w:hAnsiTheme="minorHAnsi" w:cs="Arial"/>
          <w:color w:val="000000"/>
        </w:rPr>
        <w:t xml:space="preserve">tručný </w:t>
      </w:r>
      <w:r w:rsidRPr="000D303B">
        <w:rPr>
          <w:rFonts w:asciiTheme="minorHAnsi" w:hAnsiTheme="minorHAnsi" w:cs="Arial"/>
          <w:color w:val="000000"/>
        </w:rPr>
        <w:t xml:space="preserve">přehled </w:t>
      </w:r>
      <w:r w:rsidR="00005B72" w:rsidRPr="000D303B">
        <w:rPr>
          <w:rFonts w:asciiTheme="minorHAnsi" w:hAnsiTheme="minorHAnsi" w:cs="Arial"/>
          <w:color w:val="000000"/>
        </w:rPr>
        <w:t xml:space="preserve">uskutečněných </w:t>
      </w:r>
      <w:r w:rsidRPr="000D303B">
        <w:rPr>
          <w:rFonts w:asciiTheme="minorHAnsi" w:hAnsiTheme="minorHAnsi" w:cs="Arial"/>
          <w:color w:val="000000"/>
        </w:rPr>
        <w:t>dílčích projektových aktivit</w:t>
      </w:r>
      <w:r w:rsidR="00005B72" w:rsidRPr="000D303B">
        <w:rPr>
          <w:rFonts w:asciiTheme="minorHAnsi" w:hAnsiTheme="minorHAnsi" w:cs="Arial"/>
          <w:color w:val="000000"/>
        </w:rPr>
        <w:t>, splnění dílčích cílů a jejich indikátorových hodnot, stručná a přehledná informace o případných odchylkách od poskytovatelem schváleného harmonogramu projektových aktivit, který je součástí smlouvy o poskytnutí podpor</w:t>
      </w:r>
      <w:r w:rsidR="0098798E" w:rsidRPr="000D303B">
        <w:rPr>
          <w:rFonts w:asciiTheme="minorHAnsi" w:hAnsiTheme="minorHAnsi" w:cs="Arial"/>
          <w:color w:val="000000"/>
        </w:rPr>
        <w:t>y)</w:t>
      </w:r>
    </w:p>
    <w:p w:rsidR="00FB1E23" w:rsidRPr="00EA2CC7" w:rsidRDefault="00FB1E23" w:rsidP="00415488">
      <w:pPr>
        <w:pStyle w:val="Nadpis3"/>
        <w:numPr>
          <w:ilvl w:val="0"/>
          <w:numId w:val="6"/>
        </w:numPr>
        <w:ind w:left="1134" w:hanging="567"/>
      </w:pPr>
      <w:r w:rsidRPr="00EA2CC7">
        <w:t>(P</w:t>
      </w:r>
      <w:r w:rsidR="00737311" w:rsidRPr="00EA2CC7">
        <w:t>rovedené</w:t>
      </w:r>
      <w:r w:rsidRPr="00EA2CC7">
        <w:t xml:space="preserve"> změny ve struktuře uživatelské základny a v pořizovaných EIZ</w:t>
      </w:r>
      <w:r w:rsidR="009279F9" w:rsidRPr="00EA2CC7">
        <w:t>, pokud nastaly</w:t>
      </w:r>
      <w:r w:rsidRPr="00EA2CC7">
        <w:t>)</w:t>
      </w:r>
    </w:p>
    <w:p w:rsidR="00FB1E23" w:rsidRDefault="00FB1E23" w:rsidP="00415488">
      <w:pPr>
        <w:pStyle w:val="Nadpis3"/>
        <w:numPr>
          <w:ilvl w:val="0"/>
          <w:numId w:val="6"/>
        </w:numPr>
        <w:ind w:left="1134" w:hanging="567"/>
      </w:pPr>
      <w:r w:rsidRPr="00EA2CC7">
        <w:t>(P</w:t>
      </w:r>
      <w:r w:rsidR="00737311" w:rsidRPr="00EA2CC7">
        <w:t>rovedené</w:t>
      </w:r>
      <w:r w:rsidRPr="00EA2CC7">
        <w:t xml:space="preserve"> změny v řešitelském týmu</w:t>
      </w:r>
      <w:r w:rsidR="009279F9" w:rsidRPr="00EA2CC7">
        <w:t>, pokud nastaly</w:t>
      </w:r>
      <w:r w:rsidRPr="00EA2CC7">
        <w:t>)</w:t>
      </w:r>
    </w:p>
    <w:p w:rsidR="006542A6" w:rsidRPr="000D303B" w:rsidRDefault="006542A6" w:rsidP="000D303B">
      <w:pPr>
        <w:rPr>
          <w:lang w:eastAsia="cs-CZ"/>
        </w:rPr>
      </w:pPr>
    </w:p>
    <w:p w:rsidR="007B38F5" w:rsidRPr="007B38F5" w:rsidRDefault="005E2A62" w:rsidP="00415488">
      <w:pPr>
        <w:pStyle w:val="Nadpis2"/>
        <w:numPr>
          <w:ilvl w:val="1"/>
          <w:numId w:val="9"/>
        </w:numPr>
      </w:pPr>
      <w:r w:rsidRPr="007B38F5">
        <w:t>K</w:t>
      </w:r>
      <w:r w:rsidR="00FD700C" w:rsidRPr="007B38F5">
        <w:t>omentář k čerpání uznaných nákladů</w:t>
      </w:r>
      <w:r w:rsidR="00AD66BF" w:rsidRPr="007B38F5">
        <w:t xml:space="preserve"> v r. 201</w:t>
      </w:r>
      <w:r w:rsidR="00075219" w:rsidRPr="007B38F5">
        <w:t>7</w:t>
      </w:r>
      <w:r w:rsidR="007B38F5" w:rsidRPr="007B38F5">
        <w:t xml:space="preserve"> </w:t>
      </w:r>
    </w:p>
    <w:p w:rsidR="00FD700C" w:rsidRPr="007B38F5" w:rsidRDefault="00FE409A" w:rsidP="000D303B">
      <w:pPr>
        <w:autoSpaceDE w:val="0"/>
        <w:autoSpaceDN w:val="0"/>
        <w:adjustRightInd w:val="0"/>
        <w:ind w:left="0" w:firstLine="0"/>
        <w:rPr>
          <w:rFonts w:asciiTheme="minorHAnsi" w:hAnsiTheme="minorHAnsi" w:cs="Arial"/>
          <w:i/>
          <w:color w:val="000000"/>
        </w:rPr>
      </w:pPr>
      <w:r>
        <w:rPr>
          <w:rFonts w:asciiTheme="minorHAnsi" w:hAnsiTheme="minorHAnsi" w:cs="Arial"/>
          <w:i/>
          <w:color w:val="000000"/>
        </w:rPr>
        <w:t xml:space="preserve">(Uvádějte </w:t>
      </w:r>
      <w:r w:rsidR="00761AC3" w:rsidRPr="007B38F5">
        <w:rPr>
          <w:rFonts w:asciiTheme="minorHAnsi" w:hAnsiTheme="minorHAnsi" w:cs="Arial"/>
          <w:i/>
          <w:color w:val="000000"/>
        </w:rPr>
        <w:t xml:space="preserve">vč. identifikace finančních zdrojů vkládaných prostředků projektu, identifikace a </w:t>
      </w:r>
      <w:r w:rsidR="00FD700C" w:rsidRPr="007B38F5">
        <w:rPr>
          <w:rFonts w:asciiTheme="minorHAnsi" w:hAnsiTheme="minorHAnsi" w:cs="Arial"/>
          <w:i/>
          <w:color w:val="000000"/>
        </w:rPr>
        <w:t>odůvodnění případných odchylek</w:t>
      </w:r>
      <w:r w:rsidR="006B728D" w:rsidRPr="007B38F5">
        <w:rPr>
          <w:rFonts w:asciiTheme="minorHAnsi" w:hAnsiTheme="minorHAnsi" w:cs="Arial"/>
          <w:i/>
          <w:color w:val="000000"/>
        </w:rPr>
        <w:t>, povinná příloha 3</w:t>
      </w:r>
      <w:r w:rsidR="00AD66BF" w:rsidRPr="007B38F5">
        <w:rPr>
          <w:rFonts w:asciiTheme="minorHAnsi" w:hAnsiTheme="minorHAnsi" w:cs="Arial"/>
          <w:i/>
          <w:color w:val="000000"/>
        </w:rPr>
        <w:t>)</w:t>
      </w:r>
      <w:r w:rsidR="00FD700C" w:rsidRPr="007B38F5">
        <w:rPr>
          <w:rFonts w:asciiTheme="minorHAnsi" w:hAnsiTheme="minorHAnsi" w:cs="Arial"/>
          <w:i/>
          <w:color w:val="000000"/>
        </w:rPr>
        <w:t xml:space="preserve"> </w:t>
      </w:r>
    </w:p>
    <w:p w:rsidR="00E37D0A" w:rsidRPr="00EA2CC7" w:rsidRDefault="00E37D0A" w:rsidP="000D303B">
      <w:pPr>
        <w:pStyle w:val="Odstavecseseznamem"/>
        <w:autoSpaceDE w:val="0"/>
        <w:autoSpaceDN w:val="0"/>
        <w:adjustRightInd w:val="0"/>
        <w:spacing w:after="120"/>
        <w:ind w:left="1134"/>
        <w:rPr>
          <w:rFonts w:asciiTheme="minorHAnsi" w:hAnsiTheme="minorHAnsi" w:cs="Arial"/>
          <w:b/>
          <w:color w:val="000000"/>
          <w:sz w:val="22"/>
          <w:szCs w:val="22"/>
        </w:rPr>
      </w:pPr>
    </w:p>
    <w:p w:rsidR="001151AF" w:rsidRPr="00EA2CC7" w:rsidRDefault="001151AF" w:rsidP="000D303B">
      <w:pPr>
        <w:rPr>
          <w:rFonts w:asciiTheme="minorHAnsi" w:hAnsiTheme="minorHAnsi" w:cs="Arial"/>
          <w:b/>
          <w:sz w:val="28"/>
          <w:szCs w:val="28"/>
          <w:u w:val="single"/>
        </w:rPr>
      </w:pPr>
    </w:p>
    <w:p w:rsidR="006A74A7" w:rsidRPr="00EA2CC7" w:rsidRDefault="006A74A7" w:rsidP="000D303B">
      <w:pPr>
        <w:rPr>
          <w:rFonts w:asciiTheme="minorHAnsi" w:hAnsiTheme="minorHAnsi" w:cs="Arial"/>
          <w:b/>
          <w:sz w:val="28"/>
          <w:szCs w:val="28"/>
          <w:u w:val="single"/>
        </w:rPr>
      </w:pPr>
      <w:r w:rsidRPr="00EA2CC7">
        <w:rPr>
          <w:rFonts w:asciiTheme="minorHAnsi" w:hAnsiTheme="minorHAnsi" w:cs="Arial"/>
          <w:b/>
          <w:sz w:val="28"/>
          <w:szCs w:val="28"/>
          <w:u w:val="single"/>
        </w:rPr>
        <w:t>Povinné přílohy:</w:t>
      </w:r>
    </w:p>
    <w:p w:rsidR="00D9142D" w:rsidRPr="00EA2CC7" w:rsidRDefault="00D9142D" w:rsidP="000D303B">
      <w:pPr>
        <w:ind w:left="993" w:hanging="993"/>
        <w:rPr>
          <w:rFonts w:asciiTheme="minorHAnsi" w:hAnsiTheme="minorHAnsi"/>
          <w:i/>
          <w:iCs/>
        </w:rPr>
      </w:pPr>
      <w:r w:rsidRPr="00EA2CC7">
        <w:rPr>
          <w:rFonts w:asciiTheme="minorHAnsi" w:hAnsiTheme="minorHAnsi" w:cs="Arial"/>
          <w:b/>
          <w:i/>
        </w:rPr>
        <w:t xml:space="preserve">Příloha 1 – </w:t>
      </w:r>
      <w:r w:rsidR="001B70F9">
        <w:rPr>
          <w:rFonts w:asciiTheme="minorHAnsi" w:hAnsiTheme="minorHAnsi" w:cs="Arial"/>
          <w:b/>
          <w:i/>
        </w:rPr>
        <w:t>Podrobný s</w:t>
      </w:r>
      <w:r w:rsidRPr="00EA2CC7">
        <w:rPr>
          <w:rFonts w:asciiTheme="minorHAnsi" w:hAnsiTheme="minorHAnsi" w:cs="Arial"/>
          <w:b/>
          <w:i/>
        </w:rPr>
        <w:t>eznam všech zpřístupněných EIZ projektem a seznam jejich uživatelů v letech 2013 -2017</w:t>
      </w:r>
      <w:r w:rsidR="00FE409A">
        <w:rPr>
          <w:rFonts w:asciiTheme="minorHAnsi" w:hAnsiTheme="minorHAnsi" w:cs="Arial"/>
          <w:b/>
          <w:i/>
        </w:rPr>
        <w:t xml:space="preserve"> (-</w:t>
      </w:r>
      <w:r w:rsidRPr="00EA2CC7">
        <w:rPr>
          <w:rFonts w:asciiTheme="minorHAnsi" w:hAnsiTheme="minorHAnsi" w:cs="Arial"/>
          <w:i/>
        </w:rPr>
        <w:t xml:space="preserve">musí </w:t>
      </w:r>
      <w:r w:rsidRPr="00EA2CC7">
        <w:rPr>
          <w:rFonts w:asciiTheme="minorHAnsi" w:hAnsiTheme="minorHAnsi"/>
          <w:i/>
          <w:iCs/>
        </w:rPr>
        <w:t>obsahovat i změny portfolia EIZ vzniklé v průběhu řešení</w:t>
      </w:r>
      <w:r w:rsidR="00FE409A">
        <w:rPr>
          <w:rFonts w:asciiTheme="minorHAnsi" w:hAnsiTheme="minorHAnsi"/>
          <w:i/>
          <w:iCs/>
        </w:rPr>
        <w:t>)</w:t>
      </w:r>
      <w:r w:rsidRPr="00EA2CC7">
        <w:rPr>
          <w:rFonts w:asciiTheme="minorHAnsi" w:hAnsiTheme="minorHAnsi"/>
          <w:i/>
          <w:iCs/>
        </w:rPr>
        <w:t xml:space="preserve"> </w:t>
      </w:r>
    </w:p>
    <w:p w:rsidR="001B70F9" w:rsidRDefault="00D9142D" w:rsidP="000D303B">
      <w:pPr>
        <w:ind w:left="993" w:hanging="993"/>
        <w:rPr>
          <w:rFonts w:asciiTheme="minorHAnsi" w:hAnsiTheme="minorHAnsi"/>
          <w:i/>
          <w:iCs/>
        </w:rPr>
      </w:pPr>
      <w:r w:rsidRPr="00EA2CC7">
        <w:rPr>
          <w:rFonts w:asciiTheme="minorHAnsi" w:hAnsiTheme="minorHAnsi" w:cs="Arial"/>
          <w:b/>
          <w:i/>
        </w:rPr>
        <w:t xml:space="preserve">Příloha 2 – Vyhodnocení statistik využití EIZ </w:t>
      </w:r>
      <w:r w:rsidRPr="00EA2CC7">
        <w:rPr>
          <w:rFonts w:asciiTheme="minorHAnsi" w:hAnsiTheme="minorHAnsi" w:cs="Arial"/>
          <w:i/>
        </w:rPr>
        <w:t>musí být</w:t>
      </w:r>
      <w:r w:rsidRPr="00EA2CC7">
        <w:rPr>
          <w:rFonts w:asciiTheme="minorHAnsi" w:hAnsiTheme="minorHAnsi" w:cs="Arial"/>
          <w:b/>
          <w:i/>
        </w:rPr>
        <w:t xml:space="preserve"> též uloženo</w:t>
      </w:r>
      <w:r w:rsidRPr="00EA2CC7">
        <w:rPr>
          <w:rFonts w:asciiTheme="minorHAnsi" w:hAnsiTheme="minorHAnsi" w:cs="Arial"/>
          <w:i/>
        </w:rPr>
        <w:t xml:space="preserve"> k elektronické verzi závěrečné zprávy v úložišti na adrese (</w:t>
      </w:r>
      <w:hyperlink r:id="rId8" w:history="1">
        <w:r w:rsidRPr="00EA2CC7">
          <w:rPr>
            <w:rStyle w:val="Hypertextovodkaz"/>
            <w:rFonts w:asciiTheme="minorHAnsi" w:hAnsiTheme="minorHAnsi"/>
            <w:i/>
            <w:iCs/>
          </w:rPr>
          <w:t>https://vesvav.msmt.cz</w:t>
        </w:r>
      </w:hyperlink>
      <w:r w:rsidRPr="00EA2CC7">
        <w:rPr>
          <w:rFonts w:asciiTheme="minorHAnsi" w:hAnsiTheme="minorHAnsi"/>
          <w:i/>
          <w:iCs/>
        </w:rPr>
        <w:t xml:space="preserve">) </w:t>
      </w:r>
      <w:r w:rsidRPr="00EA2CC7">
        <w:rPr>
          <w:rFonts w:asciiTheme="minorHAnsi" w:hAnsiTheme="minorHAnsi"/>
          <w:b/>
          <w:i/>
          <w:iCs/>
        </w:rPr>
        <w:t>a současně</w:t>
      </w:r>
      <w:r w:rsidRPr="00EA2CC7">
        <w:rPr>
          <w:rFonts w:asciiTheme="minorHAnsi" w:hAnsiTheme="minorHAnsi"/>
          <w:i/>
          <w:iCs/>
        </w:rPr>
        <w:t xml:space="preserve"> </w:t>
      </w:r>
      <w:r w:rsidRPr="00EA2CC7">
        <w:rPr>
          <w:rFonts w:asciiTheme="minorHAnsi" w:hAnsiTheme="minorHAnsi" w:cs="Arial"/>
          <w:i/>
        </w:rPr>
        <w:t>vloženo do RA EIZ (</w:t>
      </w:r>
      <w:hyperlink r:id="rId9" w:history="1">
        <w:r w:rsidRPr="00EA2CC7">
          <w:rPr>
            <w:rStyle w:val="Hypertextovodkaz"/>
            <w:rFonts w:asciiTheme="minorHAnsi" w:hAnsiTheme="minorHAnsi" w:cs="Arial"/>
            <w:i/>
          </w:rPr>
          <w:t>http://raeiz.techlib.cz/eiz/</w:t>
        </w:r>
      </w:hyperlink>
      <w:r w:rsidRPr="00EA2CC7">
        <w:rPr>
          <w:rFonts w:asciiTheme="minorHAnsi" w:hAnsiTheme="minorHAnsi" w:cs="Arial"/>
          <w:i/>
        </w:rPr>
        <w:t xml:space="preserve"> </w:t>
      </w:r>
      <w:r w:rsidRPr="00EA2CC7">
        <w:rPr>
          <w:rFonts w:asciiTheme="minorHAnsi" w:hAnsiTheme="minorHAnsi"/>
          <w:i/>
          <w:iCs/>
        </w:rPr>
        <w:t>- V případě, že nebude možné přiložit kompletní statistiky využívání EIZ v termínu určeného pro odevzdání závěrečné zprávy, je nutné jejich doplnění i po ukončení řešení projektu</w:t>
      </w:r>
      <w:r w:rsidR="00AB4251" w:rsidRPr="00EA2CC7">
        <w:rPr>
          <w:rFonts w:asciiTheme="minorHAnsi" w:hAnsiTheme="minorHAnsi"/>
          <w:i/>
          <w:iCs/>
        </w:rPr>
        <w:t xml:space="preserve">. </w:t>
      </w:r>
    </w:p>
    <w:p w:rsidR="00D9142D" w:rsidRPr="00EA2CC7" w:rsidRDefault="00AB4251" w:rsidP="001B70F9">
      <w:pPr>
        <w:ind w:left="993" w:firstLine="0"/>
        <w:rPr>
          <w:rFonts w:asciiTheme="minorHAnsi" w:hAnsiTheme="minorHAnsi"/>
          <w:i/>
          <w:iCs/>
        </w:rPr>
      </w:pPr>
      <w:r w:rsidRPr="00EA2CC7">
        <w:rPr>
          <w:rFonts w:asciiTheme="minorHAnsi" w:hAnsiTheme="minorHAnsi"/>
          <w:i/>
          <w:iCs/>
        </w:rPr>
        <w:t xml:space="preserve">V případě nedostupnosti statistik za rok 2017 se vyhodnocení provádí na statistikách dostupných do </w:t>
      </w:r>
      <w:r w:rsidR="001B70F9">
        <w:rPr>
          <w:rFonts w:asciiTheme="minorHAnsi" w:hAnsiTheme="minorHAnsi"/>
          <w:i/>
          <w:iCs/>
        </w:rPr>
        <w:t xml:space="preserve">30. 9. </w:t>
      </w:r>
      <w:r w:rsidRPr="00EA2CC7">
        <w:rPr>
          <w:rFonts w:asciiTheme="minorHAnsi" w:hAnsiTheme="minorHAnsi"/>
          <w:i/>
          <w:iCs/>
        </w:rPr>
        <w:t xml:space="preserve">2017 a </w:t>
      </w:r>
      <w:r w:rsidRPr="001B70F9">
        <w:rPr>
          <w:rFonts w:asciiTheme="minorHAnsi" w:hAnsiTheme="minorHAnsi"/>
          <w:b/>
          <w:i/>
          <w:iCs/>
        </w:rPr>
        <w:t xml:space="preserve">následně je příjemce povinen doručit poskytovateli </w:t>
      </w:r>
      <w:r w:rsidR="001B70F9" w:rsidRPr="001B70F9">
        <w:rPr>
          <w:rFonts w:asciiTheme="minorHAnsi" w:hAnsiTheme="minorHAnsi"/>
          <w:b/>
          <w:i/>
          <w:iCs/>
        </w:rPr>
        <w:t>datovou schránkou doplnění závěrečné zprávy</w:t>
      </w:r>
      <w:r w:rsidR="001B70F9">
        <w:rPr>
          <w:rFonts w:asciiTheme="minorHAnsi" w:hAnsiTheme="minorHAnsi"/>
          <w:i/>
          <w:iCs/>
        </w:rPr>
        <w:t xml:space="preserve"> o </w:t>
      </w:r>
      <w:r w:rsidRPr="00EA2CC7">
        <w:rPr>
          <w:rFonts w:asciiTheme="minorHAnsi" w:hAnsiTheme="minorHAnsi"/>
          <w:i/>
          <w:iCs/>
        </w:rPr>
        <w:t>nové, kompletní vyhodnocení za</w:t>
      </w:r>
      <w:r w:rsidR="001B70F9">
        <w:rPr>
          <w:rFonts w:asciiTheme="minorHAnsi" w:hAnsiTheme="minorHAnsi"/>
          <w:i/>
          <w:iCs/>
        </w:rPr>
        <w:t xml:space="preserve">hrnující kompletně </w:t>
      </w:r>
      <w:r w:rsidRPr="00EA2CC7">
        <w:rPr>
          <w:rFonts w:asciiTheme="minorHAnsi" w:hAnsiTheme="minorHAnsi"/>
          <w:i/>
          <w:iCs/>
        </w:rPr>
        <w:t>celé období řešení projektu</w:t>
      </w:r>
      <w:r w:rsidR="0015745D">
        <w:rPr>
          <w:rFonts w:asciiTheme="minorHAnsi" w:hAnsiTheme="minorHAnsi"/>
          <w:i/>
          <w:iCs/>
        </w:rPr>
        <w:t xml:space="preserve"> včetně </w:t>
      </w:r>
      <w:r w:rsidR="006547D7">
        <w:rPr>
          <w:rFonts w:asciiTheme="minorHAnsi" w:hAnsiTheme="minorHAnsi"/>
          <w:i/>
          <w:iCs/>
        </w:rPr>
        <w:t xml:space="preserve">případného </w:t>
      </w:r>
      <w:r w:rsidR="0015745D">
        <w:rPr>
          <w:rFonts w:asciiTheme="minorHAnsi" w:hAnsiTheme="minorHAnsi"/>
          <w:i/>
          <w:iCs/>
        </w:rPr>
        <w:t>doplnění kapitoly 5 zprávy</w:t>
      </w:r>
      <w:r w:rsidR="001B70F9">
        <w:rPr>
          <w:rFonts w:asciiTheme="minorHAnsi" w:hAnsiTheme="minorHAnsi"/>
          <w:i/>
          <w:iCs/>
        </w:rPr>
        <w:t xml:space="preserve">, a to </w:t>
      </w:r>
      <w:r w:rsidR="00D9142D" w:rsidRPr="00EA2CC7">
        <w:rPr>
          <w:rFonts w:asciiTheme="minorHAnsi" w:hAnsiTheme="minorHAnsi"/>
          <w:b/>
          <w:i/>
          <w:iCs/>
        </w:rPr>
        <w:t xml:space="preserve">nejdéle do </w:t>
      </w:r>
      <w:r w:rsidRPr="00EA2CC7">
        <w:rPr>
          <w:rFonts w:asciiTheme="minorHAnsi" w:hAnsiTheme="minorHAnsi"/>
          <w:b/>
          <w:i/>
          <w:iCs/>
        </w:rPr>
        <w:t xml:space="preserve">31. </w:t>
      </w:r>
      <w:r w:rsidR="00D9142D" w:rsidRPr="00EA2CC7">
        <w:rPr>
          <w:rFonts w:asciiTheme="minorHAnsi" w:hAnsiTheme="minorHAnsi"/>
          <w:b/>
          <w:i/>
          <w:iCs/>
        </w:rPr>
        <w:t>března 2018</w:t>
      </w:r>
      <w:r w:rsidR="00D9142D" w:rsidRPr="00EA2CC7">
        <w:rPr>
          <w:rFonts w:asciiTheme="minorHAnsi" w:hAnsiTheme="minorHAnsi"/>
          <w:i/>
          <w:iCs/>
        </w:rPr>
        <w:t>!!!)</w:t>
      </w:r>
    </w:p>
    <w:p w:rsidR="005D6EF3" w:rsidRPr="00EA2CC7" w:rsidRDefault="00BA3FD0" w:rsidP="000D303B">
      <w:pPr>
        <w:ind w:left="993" w:hanging="993"/>
        <w:rPr>
          <w:rFonts w:asciiTheme="minorHAnsi" w:hAnsiTheme="minorHAnsi" w:cs="Arial"/>
          <w:b/>
          <w:i/>
        </w:rPr>
      </w:pPr>
      <w:r w:rsidRPr="00EA2CC7">
        <w:rPr>
          <w:rFonts w:asciiTheme="minorHAnsi" w:hAnsiTheme="minorHAnsi" w:cs="Arial"/>
          <w:b/>
          <w:i/>
        </w:rPr>
        <w:t xml:space="preserve">Příloha </w:t>
      </w:r>
      <w:r w:rsidR="006B728D" w:rsidRPr="00EA2CC7">
        <w:rPr>
          <w:rFonts w:asciiTheme="minorHAnsi" w:hAnsiTheme="minorHAnsi" w:cs="Arial"/>
          <w:b/>
          <w:i/>
        </w:rPr>
        <w:t>3</w:t>
      </w:r>
      <w:r w:rsidRPr="00EA2CC7">
        <w:rPr>
          <w:rFonts w:asciiTheme="minorHAnsi" w:hAnsiTheme="minorHAnsi" w:cs="Arial"/>
          <w:b/>
          <w:i/>
        </w:rPr>
        <w:t xml:space="preserve"> </w:t>
      </w:r>
      <w:r w:rsidR="0033528F" w:rsidRPr="00EA2CC7">
        <w:rPr>
          <w:rFonts w:asciiTheme="minorHAnsi" w:hAnsiTheme="minorHAnsi" w:cs="Arial"/>
          <w:b/>
          <w:i/>
        </w:rPr>
        <w:t>–</w:t>
      </w:r>
      <w:r w:rsidR="009A5C1B" w:rsidRPr="00EA2CC7">
        <w:rPr>
          <w:rFonts w:asciiTheme="minorHAnsi" w:hAnsiTheme="minorHAnsi" w:cs="Arial"/>
          <w:b/>
          <w:i/>
        </w:rPr>
        <w:t xml:space="preserve"> </w:t>
      </w:r>
      <w:r w:rsidR="00E619A2" w:rsidRPr="00EA2CC7">
        <w:rPr>
          <w:rFonts w:asciiTheme="minorHAnsi" w:hAnsiTheme="minorHAnsi" w:cs="Arial"/>
          <w:b/>
          <w:i/>
        </w:rPr>
        <w:t xml:space="preserve">Čerpání </w:t>
      </w:r>
      <w:r w:rsidR="005D6EF3" w:rsidRPr="00EA2CC7">
        <w:rPr>
          <w:rFonts w:asciiTheme="minorHAnsi" w:hAnsiTheme="minorHAnsi" w:cs="Arial"/>
          <w:b/>
          <w:i/>
        </w:rPr>
        <w:t>celkových uznaných nákladů projektu</w:t>
      </w:r>
      <w:r w:rsidR="00E619A2" w:rsidRPr="00EA2CC7">
        <w:rPr>
          <w:rFonts w:asciiTheme="minorHAnsi" w:hAnsiTheme="minorHAnsi" w:cs="Arial"/>
          <w:b/>
          <w:i/>
        </w:rPr>
        <w:t>:</w:t>
      </w:r>
    </w:p>
    <w:p w:rsidR="003409C3" w:rsidRPr="00EA2CC7" w:rsidRDefault="003409C3" w:rsidP="003409C3">
      <w:pPr>
        <w:ind w:left="1560"/>
        <w:rPr>
          <w:rFonts w:asciiTheme="minorHAnsi" w:hAnsiTheme="minorHAnsi" w:cs="Arial"/>
          <w:b/>
          <w:i/>
        </w:rPr>
      </w:pPr>
      <w:r>
        <w:rPr>
          <w:rFonts w:asciiTheme="minorHAnsi" w:hAnsiTheme="minorHAnsi" w:cs="Arial"/>
          <w:b/>
          <w:i/>
        </w:rPr>
        <w:t>3a</w:t>
      </w:r>
      <w:r w:rsidRPr="00EA2CC7">
        <w:rPr>
          <w:rFonts w:asciiTheme="minorHAnsi" w:hAnsiTheme="minorHAnsi" w:cs="Arial"/>
          <w:b/>
          <w:i/>
        </w:rPr>
        <w:t>)</w:t>
      </w:r>
      <w:r w:rsidRPr="00EA2CC7">
        <w:rPr>
          <w:rFonts w:asciiTheme="minorHAnsi" w:hAnsiTheme="minorHAnsi" w:cs="Arial"/>
          <w:b/>
          <w:i/>
        </w:rPr>
        <w:tab/>
      </w:r>
      <w:r>
        <w:rPr>
          <w:rFonts w:asciiTheme="minorHAnsi" w:hAnsiTheme="minorHAnsi" w:cs="Arial"/>
          <w:b/>
          <w:i/>
        </w:rPr>
        <w:t>Přehled</w:t>
      </w:r>
      <w:r w:rsidRPr="00EA2CC7">
        <w:rPr>
          <w:rFonts w:asciiTheme="minorHAnsi" w:hAnsiTheme="minorHAnsi" w:cs="Arial"/>
          <w:b/>
          <w:i/>
        </w:rPr>
        <w:t xml:space="preserve"> čerp</w:t>
      </w:r>
      <w:r>
        <w:rPr>
          <w:rFonts w:asciiTheme="minorHAnsi" w:hAnsiTheme="minorHAnsi" w:cs="Arial"/>
          <w:b/>
          <w:i/>
        </w:rPr>
        <w:t>ání celkových uznaných</w:t>
      </w:r>
      <w:r w:rsidRPr="00EA2CC7">
        <w:rPr>
          <w:rFonts w:asciiTheme="minorHAnsi" w:hAnsiTheme="minorHAnsi" w:cs="Arial"/>
          <w:b/>
          <w:i/>
        </w:rPr>
        <w:t xml:space="preserve"> nákladů </w:t>
      </w:r>
      <w:r>
        <w:rPr>
          <w:rFonts w:asciiTheme="minorHAnsi" w:hAnsiTheme="minorHAnsi" w:cs="Arial"/>
          <w:b/>
          <w:i/>
        </w:rPr>
        <w:t>projektu v letech 2013-2017</w:t>
      </w:r>
    </w:p>
    <w:p w:rsidR="005D6EF3" w:rsidRPr="00EA2CC7" w:rsidRDefault="00D97FA4" w:rsidP="00D97FA4">
      <w:pPr>
        <w:ind w:left="1560"/>
        <w:rPr>
          <w:rFonts w:asciiTheme="minorHAnsi" w:hAnsiTheme="minorHAnsi" w:cs="Arial"/>
          <w:b/>
          <w:i/>
        </w:rPr>
      </w:pPr>
      <w:r>
        <w:rPr>
          <w:rFonts w:asciiTheme="minorHAnsi" w:hAnsiTheme="minorHAnsi" w:cs="Arial"/>
          <w:b/>
          <w:i/>
        </w:rPr>
        <w:t>3</w:t>
      </w:r>
      <w:r w:rsidR="003409C3">
        <w:rPr>
          <w:rFonts w:asciiTheme="minorHAnsi" w:hAnsiTheme="minorHAnsi" w:cs="Arial"/>
          <w:b/>
          <w:i/>
        </w:rPr>
        <w:t>b</w:t>
      </w:r>
      <w:r w:rsidR="005D6EF3" w:rsidRPr="00EA2CC7">
        <w:rPr>
          <w:rFonts w:asciiTheme="minorHAnsi" w:hAnsiTheme="minorHAnsi" w:cs="Arial"/>
          <w:b/>
          <w:i/>
        </w:rPr>
        <w:t>)</w:t>
      </w:r>
      <w:r w:rsidR="00E619A2" w:rsidRPr="00EA2CC7">
        <w:rPr>
          <w:rFonts w:asciiTheme="minorHAnsi" w:hAnsiTheme="minorHAnsi" w:cs="Arial"/>
          <w:b/>
          <w:i/>
        </w:rPr>
        <w:tab/>
        <w:t>Výkaz čerp</w:t>
      </w:r>
      <w:r w:rsidR="003409C3">
        <w:rPr>
          <w:rFonts w:asciiTheme="minorHAnsi" w:hAnsiTheme="minorHAnsi" w:cs="Arial"/>
          <w:b/>
          <w:i/>
        </w:rPr>
        <w:t>ání uznaných</w:t>
      </w:r>
      <w:r w:rsidR="00E619A2" w:rsidRPr="00EA2CC7">
        <w:rPr>
          <w:rFonts w:asciiTheme="minorHAnsi" w:hAnsiTheme="minorHAnsi" w:cs="Arial"/>
          <w:b/>
          <w:i/>
        </w:rPr>
        <w:t xml:space="preserve"> nákladů </w:t>
      </w:r>
      <w:r w:rsidR="003409C3">
        <w:rPr>
          <w:rFonts w:asciiTheme="minorHAnsi" w:hAnsiTheme="minorHAnsi" w:cs="Arial"/>
          <w:b/>
          <w:i/>
        </w:rPr>
        <w:t xml:space="preserve">projektu </w:t>
      </w:r>
      <w:r w:rsidR="001151AF" w:rsidRPr="00EA2CC7">
        <w:rPr>
          <w:rFonts w:asciiTheme="minorHAnsi" w:hAnsiTheme="minorHAnsi" w:cs="Arial"/>
          <w:b/>
          <w:i/>
        </w:rPr>
        <w:t>za rok</w:t>
      </w:r>
      <w:r w:rsidR="00E619A2" w:rsidRPr="00EA2CC7">
        <w:rPr>
          <w:rFonts w:asciiTheme="minorHAnsi" w:hAnsiTheme="minorHAnsi" w:cs="Arial"/>
          <w:b/>
          <w:i/>
        </w:rPr>
        <w:t xml:space="preserve"> 2017</w:t>
      </w:r>
    </w:p>
    <w:p w:rsidR="00D10A5A" w:rsidRPr="00D8047F" w:rsidRDefault="00D97FA4" w:rsidP="00D8047F">
      <w:pPr>
        <w:ind w:left="1560"/>
        <w:rPr>
          <w:rFonts w:asciiTheme="minorHAnsi" w:hAnsiTheme="minorHAnsi" w:cs="Arial"/>
          <w:i/>
        </w:rPr>
      </w:pPr>
      <w:r>
        <w:rPr>
          <w:rFonts w:asciiTheme="minorHAnsi" w:hAnsiTheme="minorHAnsi" w:cs="Arial"/>
          <w:b/>
          <w:i/>
        </w:rPr>
        <w:lastRenderedPageBreak/>
        <w:t>3</w:t>
      </w:r>
      <w:r w:rsidR="003409C3">
        <w:rPr>
          <w:rFonts w:asciiTheme="minorHAnsi" w:hAnsiTheme="minorHAnsi" w:cs="Arial"/>
          <w:b/>
          <w:i/>
        </w:rPr>
        <w:t>c</w:t>
      </w:r>
      <w:r w:rsidR="005D6EF3" w:rsidRPr="00EA2CC7">
        <w:rPr>
          <w:rFonts w:asciiTheme="minorHAnsi" w:hAnsiTheme="minorHAnsi" w:cs="Arial"/>
          <w:b/>
          <w:i/>
        </w:rPr>
        <w:t>)</w:t>
      </w:r>
      <w:r w:rsidR="00E619A2" w:rsidRPr="00EA2CC7">
        <w:rPr>
          <w:rFonts w:asciiTheme="minorHAnsi" w:hAnsiTheme="minorHAnsi" w:cs="Arial"/>
          <w:b/>
          <w:i/>
        </w:rPr>
        <w:tab/>
      </w:r>
      <w:r w:rsidR="00075219" w:rsidRPr="00EA2CC7">
        <w:rPr>
          <w:rFonts w:asciiTheme="minorHAnsi" w:hAnsiTheme="minorHAnsi" w:cs="Arial"/>
          <w:b/>
          <w:i/>
        </w:rPr>
        <w:t xml:space="preserve">Souhrnný a položkový výpis nákladů nebo výdajů projektu </w:t>
      </w:r>
      <w:r w:rsidR="001151AF" w:rsidRPr="00EA2CC7">
        <w:rPr>
          <w:rFonts w:asciiTheme="minorHAnsi" w:hAnsiTheme="minorHAnsi" w:cs="Arial"/>
          <w:b/>
          <w:i/>
        </w:rPr>
        <w:t xml:space="preserve">za rok 2017 </w:t>
      </w:r>
      <w:r w:rsidR="00075219" w:rsidRPr="00EA2CC7">
        <w:rPr>
          <w:rFonts w:asciiTheme="minorHAnsi" w:hAnsiTheme="minorHAnsi" w:cs="Arial"/>
          <w:b/>
          <w:i/>
        </w:rPr>
        <w:t>z účetní evidence příjemce k 30. 11. 2017</w:t>
      </w:r>
      <w:r w:rsidR="00FE409A">
        <w:rPr>
          <w:rFonts w:asciiTheme="minorHAnsi" w:hAnsiTheme="minorHAnsi" w:cs="Arial"/>
          <w:b/>
          <w:i/>
        </w:rPr>
        <w:t xml:space="preserve"> </w:t>
      </w:r>
      <w:r w:rsidR="00FE409A" w:rsidRPr="000D303B">
        <w:rPr>
          <w:rFonts w:asciiTheme="minorHAnsi" w:hAnsiTheme="minorHAnsi" w:cs="Arial"/>
          <w:i/>
        </w:rPr>
        <w:t>(v případě, že není k dispozici, lze k závěrečné zprávě přiložit předběžný výpis a kompletní finální verzi doslat spolu s vyhodnocením statistik až po účetní uzávěrce, tj. do 31. 3. 2017)</w:t>
      </w:r>
    </w:p>
    <w:sectPr w:rsidR="00D10A5A" w:rsidRPr="00D8047F" w:rsidSect="00F20BCC">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283" w:rsidRDefault="003E4283" w:rsidP="00024D56">
      <w:pPr>
        <w:spacing w:after="0"/>
      </w:pPr>
      <w:r>
        <w:separator/>
      </w:r>
    </w:p>
    <w:p w:rsidR="003E4283" w:rsidRDefault="003E4283"/>
  </w:endnote>
  <w:endnote w:type="continuationSeparator" w:id="0">
    <w:p w:rsidR="003E4283" w:rsidRDefault="003E4283" w:rsidP="00024D56">
      <w:pPr>
        <w:spacing w:after="0"/>
      </w:pPr>
      <w:r>
        <w:continuationSeparator/>
      </w:r>
    </w:p>
    <w:p w:rsidR="003E4283" w:rsidRDefault="003E42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CEE" w:rsidRDefault="00CF0CEE" w:rsidP="00765740">
    <w:pPr>
      <w:pStyle w:val="Zpat"/>
      <w:jc w:val="center"/>
    </w:pPr>
    <w:r>
      <w:fldChar w:fldCharType="begin"/>
    </w:r>
    <w:r>
      <w:instrText xml:space="preserve"> PAGE   \* MERGEFORMAT </w:instrText>
    </w:r>
    <w:r>
      <w:fldChar w:fldCharType="separate"/>
    </w:r>
    <w:r w:rsidR="0029260B">
      <w:rPr>
        <w:noProof/>
      </w:rPr>
      <w:t>10</w:t>
    </w:r>
    <w:r>
      <w:rPr>
        <w:noProof/>
      </w:rPr>
      <w:fldChar w:fldCharType="end"/>
    </w:r>
    <w:r>
      <w:t>/</w:t>
    </w:r>
    <w:fldSimple w:instr=" NUMPAGES   \* MERGEFORMAT ">
      <w:r w:rsidR="0029260B">
        <w:rPr>
          <w:noProof/>
        </w:rPr>
        <w:t>10</w:t>
      </w:r>
    </w:fldSimple>
  </w:p>
  <w:p w:rsidR="00CF0CEE" w:rsidRDefault="00CF0CE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283" w:rsidRDefault="003E4283" w:rsidP="00024D56">
      <w:pPr>
        <w:spacing w:after="0"/>
      </w:pPr>
      <w:r>
        <w:separator/>
      </w:r>
    </w:p>
    <w:p w:rsidR="003E4283" w:rsidRDefault="003E4283"/>
  </w:footnote>
  <w:footnote w:type="continuationSeparator" w:id="0">
    <w:p w:rsidR="003E4283" w:rsidRDefault="003E4283" w:rsidP="00024D56">
      <w:pPr>
        <w:spacing w:after="0"/>
      </w:pPr>
      <w:r>
        <w:continuationSeparator/>
      </w:r>
    </w:p>
    <w:p w:rsidR="003E4283" w:rsidRDefault="003E42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9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78"/>
      <w:gridCol w:w="1612"/>
    </w:tblGrid>
    <w:tr w:rsidR="00CF0CEE" w:rsidRPr="00A908D5" w:rsidTr="00F20BCC">
      <w:trPr>
        <w:cantSplit/>
        <w:trHeight w:val="410"/>
        <w:tblHeader/>
      </w:trPr>
      <w:tc>
        <w:tcPr>
          <w:tcW w:w="7778" w:type="dxa"/>
          <w:tcBorders>
            <w:top w:val="nil"/>
            <w:left w:val="nil"/>
            <w:bottom w:val="dotted" w:sz="4" w:space="0" w:color="auto"/>
            <w:right w:val="nil"/>
          </w:tcBorders>
          <w:vAlign w:val="center"/>
          <w:hideMark/>
        </w:tcPr>
        <w:p w:rsidR="00DD5B7F" w:rsidRPr="00DD5B7F" w:rsidRDefault="00DD5B7F" w:rsidP="00DD5B7F">
          <w:pPr>
            <w:pStyle w:val="Zhlav"/>
            <w:spacing w:before="0" w:after="0"/>
            <w:rPr>
              <w:rFonts w:asciiTheme="minorHAnsi" w:hAnsiTheme="minorHAnsi" w:cs="Arial"/>
              <w:b/>
              <w:i/>
              <w:sz w:val="24"/>
              <w:szCs w:val="24"/>
            </w:rPr>
          </w:pPr>
          <w:r w:rsidRPr="00DD5B7F">
            <w:rPr>
              <w:rFonts w:asciiTheme="minorHAnsi" w:hAnsiTheme="minorHAnsi" w:cs="Arial"/>
              <w:b/>
              <w:i/>
              <w:sz w:val="24"/>
              <w:szCs w:val="24"/>
            </w:rPr>
            <w:t>Ministerstvo školství, mládeže a tělovýchovy</w:t>
          </w:r>
        </w:p>
        <w:p w:rsidR="00CF0CEE" w:rsidRPr="00DD5B7F" w:rsidRDefault="00CF0CEE" w:rsidP="00DD5B7F">
          <w:pPr>
            <w:pStyle w:val="Zhlav"/>
            <w:spacing w:before="0" w:after="0"/>
            <w:rPr>
              <w:rFonts w:asciiTheme="minorHAnsi" w:hAnsiTheme="minorHAnsi" w:cs="Arial"/>
              <w:i/>
              <w:sz w:val="24"/>
              <w:szCs w:val="24"/>
            </w:rPr>
          </w:pPr>
          <w:r w:rsidRPr="00DD5B7F">
            <w:rPr>
              <w:rFonts w:asciiTheme="minorHAnsi" w:hAnsiTheme="minorHAnsi" w:cs="Arial"/>
              <w:i/>
              <w:sz w:val="24"/>
              <w:szCs w:val="24"/>
            </w:rPr>
            <w:t>Program „Informace – základ výzkumu“ (LR)</w:t>
          </w:r>
        </w:p>
        <w:p w:rsidR="00CF0CEE" w:rsidRPr="00F20BCC" w:rsidRDefault="00CF0CEE" w:rsidP="00DD5B7F">
          <w:pPr>
            <w:pStyle w:val="Zhlav"/>
            <w:spacing w:before="0" w:after="0"/>
            <w:rPr>
              <w:rFonts w:asciiTheme="minorHAnsi" w:hAnsiTheme="minorHAnsi" w:cs="Arial"/>
              <w:i/>
              <w:sz w:val="24"/>
              <w:szCs w:val="24"/>
            </w:rPr>
          </w:pPr>
          <w:r w:rsidRPr="00F20BCC">
            <w:rPr>
              <w:rFonts w:asciiTheme="minorHAnsi" w:hAnsiTheme="minorHAnsi" w:cs="Arial"/>
              <w:i/>
              <w:sz w:val="24"/>
              <w:szCs w:val="24"/>
            </w:rPr>
            <w:t>Závěrečná zpráva o řešení projektu</w:t>
          </w:r>
        </w:p>
      </w:tc>
      <w:tc>
        <w:tcPr>
          <w:tcW w:w="1612" w:type="dxa"/>
          <w:tcBorders>
            <w:top w:val="nil"/>
            <w:left w:val="nil"/>
            <w:bottom w:val="dotted" w:sz="4" w:space="0" w:color="auto"/>
            <w:right w:val="nil"/>
          </w:tcBorders>
          <w:vAlign w:val="center"/>
        </w:tcPr>
        <w:p w:rsidR="00DD5B7F" w:rsidRDefault="00DD5B7F" w:rsidP="00DD5B7F">
          <w:pPr>
            <w:pStyle w:val="Zhlav"/>
            <w:spacing w:before="0" w:after="0"/>
            <w:ind w:left="142"/>
            <w:jc w:val="right"/>
            <w:rPr>
              <w:rFonts w:asciiTheme="minorHAnsi" w:hAnsiTheme="minorHAnsi" w:cs="Arial"/>
              <w:b/>
              <w:i/>
              <w:sz w:val="28"/>
              <w:szCs w:val="28"/>
            </w:rPr>
          </w:pPr>
        </w:p>
        <w:p w:rsidR="00CF0CEE" w:rsidRPr="00DD5B7F" w:rsidRDefault="00CF0CEE" w:rsidP="00DD5B7F">
          <w:pPr>
            <w:pStyle w:val="Zhlav"/>
            <w:spacing w:before="0" w:after="0"/>
            <w:ind w:left="142"/>
            <w:jc w:val="right"/>
            <w:rPr>
              <w:rFonts w:asciiTheme="minorHAnsi" w:hAnsiTheme="minorHAnsi" w:cs="Arial"/>
              <w:b/>
              <w:i/>
              <w:sz w:val="32"/>
              <w:szCs w:val="32"/>
            </w:rPr>
          </w:pPr>
          <w:r w:rsidRPr="00DD5B7F">
            <w:rPr>
              <w:rFonts w:asciiTheme="minorHAnsi" w:hAnsiTheme="minorHAnsi" w:cs="Arial"/>
              <w:b/>
              <w:i/>
              <w:sz w:val="32"/>
              <w:szCs w:val="32"/>
            </w:rPr>
            <w:t>LR13</w:t>
          </w:r>
          <w:r w:rsidRPr="00DD5B7F">
            <w:rPr>
              <w:rFonts w:asciiTheme="minorHAnsi" w:hAnsiTheme="minorHAnsi" w:cs="Arial"/>
              <w:b/>
              <w:i/>
              <w:sz w:val="32"/>
              <w:szCs w:val="32"/>
              <w:highlight w:val="yellow"/>
            </w:rPr>
            <w:t>xx</w:t>
          </w:r>
        </w:p>
      </w:tc>
    </w:tr>
  </w:tbl>
  <w:p w:rsidR="00CF0CEE" w:rsidRDefault="00CF0CE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53595"/>
    <w:multiLevelType w:val="hybridMultilevel"/>
    <w:tmpl w:val="B99C0464"/>
    <w:lvl w:ilvl="0" w:tplc="EFA8CA9A">
      <w:start w:val="1"/>
      <w:numFmt w:val="decimal"/>
      <w:lvlText w:val="%1."/>
      <w:lvlJc w:val="left"/>
      <w:pPr>
        <w:ind w:left="1800" w:hanging="360"/>
      </w:pPr>
      <w:rPr>
        <w:rFonts w:ascii="Calibri" w:hAnsi="Calibri" w:hint="default"/>
        <w:b/>
        <w:i w:val="0"/>
        <w:sz w:val="22"/>
        <w:szCs w:val="22"/>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 w15:restartNumberingAfterBreak="0">
    <w:nsid w:val="146810D0"/>
    <w:multiLevelType w:val="hybridMultilevel"/>
    <w:tmpl w:val="64E06C86"/>
    <w:lvl w:ilvl="0" w:tplc="CFA458A0">
      <w:start w:val="1"/>
      <w:numFmt w:val="lowerLetter"/>
      <w:lvlText w:val="%1)"/>
      <w:lvlJc w:val="right"/>
      <w:pPr>
        <w:ind w:left="720" w:hanging="360"/>
      </w:pPr>
      <w:rPr>
        <w:rFonts w:ascii="Times New Roman" w:hAnsi="Times New Roman" w:hint="default"/>
        <w:b w:val="0"/>
        <w:sz w:val="24"/>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4DB2EF2"/>
    <w:multiLevelType w:val="hybridMultilevel"/>
    <w:tmpl w:val="B284FE4E"/>
    <w:lvl w:ilvl="0" w:tplc="7A5474B6">
      <w:start w:val="1"/>
      <w:numFmt w:val="decimal"/>
      <w:pStyle w:val="Nadpis1"/>
      <w:lvlText w:val="%1."/>
      <w:lvlJc w:val="left"/>
      <w:pPr>
        <w:ind w:left="1800" w:hanging="360"/>
      </w:pPr>
      <w:rPr>
        <w:rFonts w:ascii="Calibri" w:hAnsi="Calibri" w:cs="Times New Roman" w:hint="default"/>
        <w:sz w:val="24"/>
        <w:szCs w:val="22"/>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2AFE7EFC"/>
    <w:multiLevelType w:val="hybridMultilevel"/>
    <w:tmpl w:val="A43288C6"/>
    <w:lvl w:ilvl="0" w:tplc="242E6282">
      <w:start w:val="1"/>
      <w:numFmt w:val="decimal"/>
      <w:lvlText w:val="%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7393E9F"/>
    <w:multiLevelType w:val="multilevel"/>
    <w:tmpl w:val="75CA42A0"/>
    <w:lvl w:ilvl="0">
      <w:start w:val="1"/>
      <w:numFmt w:val="decimal"/>
      <w:lvlText w:val="%1)"/>
      <w:lvlJc w:val="left"/>
      <w:pPr>
        <w:ind w:left="360" w:hanging="360"/>
      </w:pPr>
      <w:rPr>
        <w:rFonts w:hint="default"/>
      </w:rPr>
    </w:lvl>
    <w:lvl w:ilvl="1">
      <w:start w:val="1"/>
      <w:numFmt w:val="lowerLetter"/>
      <w:lvlText w:val="%2)"/>
      <w:lvlJc w:val="left"/>
      <w:pPr>
        <w:ind w:left="567" w:hanging="567"/>
      </w:pPr>
      <w:rPr>
        <w:rFonts w:asciiTheme="minorHAnsi" w:hAnsiTheme="minorHAnsi"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9A47737"/>
    <w:multiLevelType w:val="multilevel"/>
    <w:tmpl w:val="134EDD8A"/>
    <w:lvl w:ilvl="0">
      <w:start w:val="1"/>
      <w:numFmt w:val="decimal"/>
      <w:lvlText w:val="%1)"/>
      <w:lvlJc w:val="left"/>
      <w:pPr>
        <w:ind w:left="360" w:hanging="360"/>
      </w:pPr>
      <w:rPr>
        <w:rFonts w:hint="default"/>
      </w:rPr>
    </w:lvl>
    <w:lvl w:ilvl="1">
      <w:start w:val="1"/>
      <w:numFmt w:val="lowerLetter"/>
      <w:pStyle w:val="Nadpis2"/>
      <w:lvlText w:val="%2)"/>
      <w:lvlJc w:val="left"/>
      <w:pPr>
        <w:ind w:left="567" w:hanging="567"/>
      </w:pPr>
      <w:rPr>
        <w:rFonts w:ascii="Calibri" w:hAnsi="Calibri"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B1972BF"/>
    <w:multiLevelType w:val="hybridMultilevel"/>
    <w:tmpl w:val="96D26C2A"/>
    <w:lvl w:ilvl="0" w:tplc="EFA8CA9A">
      <w:start w:val="1"/>
      <w:numFmt w:val="decimal"/>
      <w:lvlText w:val="%1."/>
      <w:lvlJc w:val="left"/>
      <w:pPr>
        <w:ind w:left="1287" w:hanging="360"/>
      </w:pPr>
      <w:rPr>
        <w:rFonts w:ascii="Calibri" w:hAnsi="Calibri" w:hint="default"/>
        <w:b/>
        <w:i w:val="0"/>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47764073"/>
    <w:multiLevelType w:val="multilevel"/>
    <w:tmpl w:val="8F08C134"/>
    <w:lvl w:ilvl="0">
      <w:start w:val="1"/>
      <w:numFmt w:val="decimal"/>
      <w:lvlText w:val="%1)"/>
      <w:lvlJc w:val="left"/>
      <w:pPr>
        <w:ind w:left="360" w:hanging="360"/>
      </w:pPr>
      <w:rPr>
        <w:rFonts w:hint="default"/>
      </w:rPr>
    </w:lvl>
    <w:lvl w:ilvl="1">
      <w:start w:val="1"/>
      <w:numFmt w:val="lowerLetter"/>
      <w:lvlText w:val="%2)"/>
      <w:lvlJc w:val="left"/>
      <w:pPr>
        <w:ind w:left="567" w:hanging="567"/>
      </w:pPr>
      <w:rPr>
        <w:rFonts w:asciiTheme="minorHAnsi" w:hAnsiTheme="minorHAnsi"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D4A633B"/>
    <w:multiLevelType w:val="hybridMultilevel"/>
    <w:tmpl w:val="8E2C9B7A"/>
    <w:lvl w:ilvl="0" w:tplc="0A10766E">
      <w:start w:val="1"/>
      <w:numFmt w:val="lowerLetter"/>
      <w:lvlText w:val="%1)"/>
      <w:lvlJc w:val="left"/>
      <w:pPr>
        <w:ind w:left="1287" w:hanging="360"/>
      </w:pPr>
      <w:rPr>
        <w:rFonts w:ascii="Calibri" w:hAnsi="Calibri" w:hint="default"/>
        <w:b w:val="0"/>
        <w:i w:val="0"/>
        <w:sz w:val="22"/>
      </w:rPr>
    </w:lvl>
    <w:lvl w:ilvl="1" w:tplc="19B0C526">
      <w:start w:val="1"/>
      <w:numFmt w:val="decimal"/>
      <w:pStyle w:val="Nadpis3"/>
      <w:lvlText w:val="%2."/>
      <w:lvlJc w:val="left"/>
      <w:pPr>
        <w:ind w:left="1440" w:hanging="360"/>
      </w:pPr>
      <w:rPr>
        <w:rFonts w:ascii="Calibri" w:hAnsi="Calibri" w:hint="default"/>
        <w:b/>
        <w:i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83920F1"/>
    <w:multiLevelType w:val="hybridMultilevel"/>
    <w:tmpl w:val="64E06C86"/>
    <w:lvl w:ilvl="0" w:tplc="CFA458A0">
      <w:start w:val="1"/>
      <w:numFmt w:val="lowerLetter"/>
      <w:lvlText w:val="%1)"/>
      <w:lvlJc w:val="right"/>
      <w:pPr>
        <w:ind w:left="720" w:hanging="360"/>
      </w:pPr>
      <w:rPr>
        <w:rFonts w:ascii="Times New Roman" w:hAnsi="Times New Roman" w:hint="default"/>
        <w:b w:val="0"/>
        <w:sz w:val="24"/>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F4909B1"/>
    <w:multiLevelType w:val="hybridMultilevel"/>
    <w:tmpl w:val="1ACC6D80"/>
    <w:lvl w:ilvl="0" w:tplc="BED8FD1C">
      <w:start w:val="1"/>
      <w:numFmt w:val="decimal"/>
      <w:lvlText w:val="a%1)"/>
      <w:lvlJc w:val="left"/>
      <w:pPr>
        <w:ind w:left="720" w:hanging="360"/>
      </w:pPr>
      <w:rPr>
        <w:rFonts w:ascii="Calibri" w:hAnsi="Calibri" w:hint="default"/>
        <w:sz w:val="22"/>
      </w:rPr>
    </w:lvl>
    <w:lvl w:ilvl="1" w:tplc="242E6282">
      <w:start w:val="1"/>
      <w:numFmt w:val="decimal"/>
      <w:lvlText w:val="%2."/>
      <w:lvlJc w:val="left"/>
      <w:pPr>
        <w:ind w:left="1440" w:hanging="360"/>
      </w:pPr>
      <w:rPr>
        <w:rFonts w:ascii="Calibri" w:hAnsi="Calibri" w:hint="default"/>
        <w:sz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4429A5"/>
    <w:multiLevelType w:val="hybridMultilevel"/>
    <w:tmpl w:val="82E4DBF6"/>
    <w:name w:val="RTF_Num 102"/>
    <w:lvl w:ilvl="0" w:tplc="A43C3D6A">
      <w:start w:val="1"/>
      <w:numFmt w:val="upperRoman"/>
      <w:pStyle w:val="Novelizanbod"/>
      <w:lvlText w:val="%1."/>
      <w:lvlJc w:val="left"/>
      <w:pPr>
        <w:tabs>
          <w:tab w:val="num" w:pos="567"/>
        </w:tabs>
        <w:ind w:left="567" w:hanging="567"/>
      </w:pPr>
      <w:rPr>
        <w:rFonts w:cs="Times New Roman" w:hint="default"/>
        <w:b/>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1"/>
  </w:num>
  <w:num w:numId="3">
    <w:abstractNumId w:val="8"/>
  </w:num>
  <w:num w:numId="4">
    <w:abstractNumId w:val="3"/>
  </w:num>
  <w:num w:numId="5">
    <w:abstractNumId w:val="6"/>
  </w:num>
  <w:num w:numId="6">
    <w:abstractNumId w:val="0"/>
  </w:num>
  <w:num w:numId="7">
    <w:abstractNumId w:val="5"/>
  </w:num>
  <w:num w:numId="8">
    <w:abstractNumId w:val="4"/>
  </w:num>
  <w:num w:numId="9">
    <w:abstractNumId w:val="7"/>
  </w:num>
  <w:num w:numId="10">
    <w:abstractNumId w:val="10"/>
  </w:num>
  <w:num w:numId="11">
    <w:abstractNumId w:val="8"/>
  </w:num>
  <w:num w:numId="12">
    <w:abstractNumId w:val="1"/>
  </w:num>
  <w:num w:numId="13">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CAD"/>
    <w:rsid w:val="00005B72"/>
    <w:rsid w:val="000124C5"/>
    <w:rsid w:val="000151CB"/>
    <w:rsid w:val="00021183"/>
    <w:rsid w:val="00024D56"/>
    <w:rsid w:val="00026B5A"/>
    <w:rsid w:val="00036660"/>
    <w:rsid w:val="0003763E"/>
    <w:rsid w:val="00051734"/>
    <w:rsid w:val="000702E6"/>
    <w:rsid w:val="00071059"/>
    <w:rsid w:val="00075219"/>
    <w:rsid w:val="0008185F"/>
    <w:rsid w:val="00085EB4"/>
    <w:rsid w:val="00086FC0"/>
    <w:rsid w:val="00090BF6"/>
    <w:rsid w:val="000A76B1"/>
    <w:rsid w:val="000B1681"/>
    <w:rsid w:val="000C4174"/>
    <w:rsid w:val="000C5C4A"/>
    <w:rsid w:val="000D1425"/>
    <w:rsid w:val="000D303B"/>
    <w:rsid w:val="000D653B"/>
    <w:rsid w:val="000E63C5"/>
    <w:rsid w:val="000F6107"/>
    <w:rsid w:val="000F75E8"/>
    <w:rsid w:val="001067E0"/>
    <w:rsid w:val="001151AF"/>
    <w:rsid w:val="001262D1"/>
    <w:rsid w:val="00126D36"/>
    <w:rsid w:val="00127814"/>
    <w:rsid w:val="001345E8"/>
    <w:rsid w:val="0015250C"/>
    <w:rsid w:val="00153292"/>
    <w:rsid w:val="0015745D"/>
    <w:rsid w:val="00162479"/>
    <w:rsid w:val="001666F1"/>
    <w:rsid w:val="00177662"/>
    <w:rsid w:val="0018114C"/>
    <w:rsid w:val="001827AE"/>
    <w:rsid w:val="0018729E"/>
    <w:rsid w:val="00193A51"/>
    <w:rsid w:val="001A4ED6"/>
    <w:rsid w:val="001B70F9"/>
    <w:rsid w:val="001C5A5B"/>
    <w:rsid w:val="001D1A71"/>
    <w:rsid w:val="001D1EF1"/>
    <w:rsid w:val="001D2883"/>
    <w:rsid w:val="001D7672"/>
    <w:rsid w:val="00212C87"/>
    <w:rsid w:val="002214EB"/>
    <w:rsid w:val="002225A2"/>
    <w:rsid w:val="002349F8"/>
    <w:rsid w:val="00262CF9"/>
    <w:rsid w:val="00276BC3"/>
    <w:rsid w:val="002777A2"/>
    <w:rsid w:val="00280CA5"/>
    <w:rsid w:val="00282752"/>
    <w:rsid w:val="00283506"/>
    <w:rsid w:val="0029260B"/>
    <w:rsid w:val="002B0D83"/>
    <w:rsid w:val="002B3925"/>
    <w:rsid w:val="002C3639"/>
    <w:rsid w:val="002C653E"/>
    <w:rsid w:val="002D1349"/>
    <w:rsid w:val="002E6A7B"/>
    <w:rsid w:val="002F1257"/>
    <w:rsid w:val="00300990"/>
    <w:rsid w:val="00302DFE"/>
    <w:rsid w:val="00305351"/>
    <w:rsid w:val="0031099E"/>
    <w:rsid w:val="00314EA9"/>
    <w:rsid w:val="00323B64"/>
    <w:rsid w:val="0033528F"/>
    <w:rsid w:val="003409C3"/>
    <w:rsid w:val="00341BA9"/>
    <w:rsid w:val="0035743A"/>
    <w:rsid w:val="00363CDF"/>
    <w:rsid w:val="00365800"/>
    <w:rsid w:val="00373DD6"/>
    <w:rsid w:val="00377943"/>
    <w:rsid w:val="003822C4"/>
    <w:rsid w:val="003844BA"/>
    <w:rsid w:val="00391CF3"/>
    <w:rsid w:val="00397BD4"/>
    <w:rsid w:val="003A193F"/>
    <w:rsid w:val="003B28A0"/>
    <w:rsid w:val="003B2FA7"/>
    <w:rsid w:val="003C4CC1"/>
    <w:rsid w:val="003C771A"/>
    <w:rsid w:val="003D69BF"/>
    <w:rsid w:val="003D7477"/>
    <w:rsid w:val="003D7BD2"/>
    <w:rsid w:val="003D7E88"/>
    <w:rsid w:val="003E23F0"/>
    <w:rsid w:val="003E4283"/>
    <w:rsid w:val="003E7049"/>
    <w:rsid w:val="00415488"/>
    <w:rsid w:val="00425E1B"/>
    <w:rsid w:val="00435149"/>
    <w:rsid w:val="0044583F"/>
    <w:rsid w:val="0045172E"/>
    <w:rsid w:val="00457FFA"/>
    <w:rsid w:val="00460DC3"/>
    <w:rsid w:val="0046793F"/>
    <w:rsid w:val="00482270"/>
    <w:rsid w:val="004849F7"/>
    <w:rsid w:val="004A0254"/>
    <w:rsid w:val="004A166F"/>
    <w:rsid w:val="004B0051"/>
    <w:rsid w:val="004C0256"/>
    <w:rsid w:val="004C4B51"/>
    <w:rsid w:val="004C4DF1"/>
    <w:rsid w:val="004C5CAD"/>
    <w:rsid w:val="004D2AC0"/>
    <w:rsid w:val="004F1BC2"/>
    <w:rsid w:val="004F3091"/>
    <w:rsid w:val="004F44B6"/>
    <w:rsid w:val="005005DD"/>
    <w:rsid w:val="005007ED"/>
    <w:rsid w:val="0051522B"/>
    <w:rsid w:val="00521286"/>
    <w:rsid w:val="0053039B"/>
    <w:rsid w:val="005467F2"/>
    <w:rsid w:val="00554E1A"/>
    <w:rsid w:val="0055537A"/>
    <w:rsid w:val="0056228B"/>
    <w:rsid w:val="00563A5E"/>
    <w:rsid w:val="00591C54"/>
    <w:rsid w:val="005A6EF5"/>
    <w:rsid w:val="005B6A8F"/>
    <w:rsid w:val="005B6C9F"/>
    <w:rsid w:val="005D3C86"/>
    <w:rsid w:val="005D4BED"/>
    <w:rsid w:val="005D504E"/>
    <w:rsid w:val="005D6EF3"/>
    <w:rsid w:val="005E2A62"/>
    <w:rsid w:val="005F0DD9"/>
    <w:rsid w:val="005F3C80"/>
    <w:rsid w:val="0061676E"/>
    <w:rsid w:val="006378F8"/>
    <w:rsid w:val="006542A6"/>
    <w:rsid w:val="006547D7"/>
    <w:rsid w:val="00660BCF"/>
    <w:rsid w:val="00665FD1"/>
    <w:rsid w:val="00673F69"/>
    <w:rsid w:val="00677942"/>
    <w:rsid w:val="0069366C"/>
    <w:rsid w:val="006947AF"/>
    <w:rsid w:val="00695DD5"/>
    <w:rsid w:val="006A381E"/>
    <w:rsid w:val="006A6A5C"/>
    <w:rsid w:val="006A74A7"/>
    <w:rsid w:val="006B0017"/>
    <w:rsid w:val="006B728D"/>
    <w:rsid w:val="006E6B79"/>
    <w:rsid w:val="0072373A"/>
    <w:rsid w:val="007244D0"/>
    <w:rsid w:val="0072648F"/>
    <w:rsid w:val="0072791A"/>
    <w:rsid w:val="00737311"/>
    <w:rsid w:val="00742848"/>
    <w:rsid w:val="00757787"/>
    <w:rsid w:val="007616CC"/>
    <w:rsid w:val="00761AC3"/>
    <w:rsid w:val="00764B0C"/>
    <w:rsid w:val="00765740"/>
    <w:rsid w:val="0076703E"/>
    <w:rsid w:val="0077587A"/>
    <w:rsid w:val="00777A17"/>
    <w:rsid w:val="00777CE1"/>
    <w:rsid w:val="00777D25"/>
    <w:rsid w:val="00783354"/>
    <w:rsid w:val="00792512"/>
    <w:rsid w:val="007976D3"/>
    <w:rsid w:val="0079785E"/>
    <w:rsid w:val="007A39AE"/>
    <w:rsid w:val="007A3B9B"/>
    <w:rsid w:val="007A4596"/>
    <w:rsid w:val="007A5CE2"/>
    <w:rsid w:val="007B2D79"/>
    <w:rsid w:val="007B30CA"/>
    <w:rsid w:val="007B38F5"/>
    <w:rsid w:val="007B41A1"/>
    <w:rsid w:val="007B557A"/>
    <w:rsid w:val="007B5E05"/>
    <w:rsid w:val="007C2F2B"/>
    <w:rsid w:val="007D4119"/>
    <w:rsid w:val="007F4A6E"/>
    <w:rsid w:val="007F6AA0"/>
    <w:rsid w:val="008009BB"/>
    <w:rsid w:val="00811F1D"/>
    <w:rsid w:val="008159D1"/>
    <w:rsid w:val="0082154B"/>
    <w:rsid w:val="0082792B"/>
    <w:rsid w:val="00830923"/>
    <w:rsid w:val="0084230F"/>
    <w:rsid w:val="00846621"/>
    <w:rsid w:val="008472E8"/>
    <w:rsid w:val="008520A0"/>
    <w:rsid w:val="008542AF"/>
    <w:rsid w:val="00864B39"/>
    <w:rsid w:val="00870158"/>
    <w:rsid w:val="008775CE"/>
    <w:rsid w:val="0088339A"/>
    <w:rsid w:val="00886B1B"/>
    <w:rsid w:val="00890FBF"/>
    <w:rsid w:val="00894E73"/>
    <w:rsid w:val="008A05CE"/>
    <w:rsid w:val="008A14BF"/>
    <w:rsid w:val="008A58A1"/>
    <w:rsid w:val="008B34D7"/>
    <w:rsid w:val="008B52B1"/>
    <w:rsid w:val="008C7876"/>
    <w:rsid w:val="008D14C1"/>
    <w:rsid w:val="008D2773"/>
    <w:rsid w:val="008E2CF2"/>
    <w:rsid w:val="008E615B"/>
    <w:rsid w:val="008E7B9F"/>
    <w:rsid w:val="00906439"/>
    <w:rsid w:val="00906CB1"/>
    <w:rsid w:val="0091478C"/>
    <w:rsid w:val="00923B96"/>
    <w:rsid w:val="009279F9"/>
    <w:rsid w:val="00927D1E"/>
    <w:rsid w:val="0093187F"/>
    <w:rsid w:val="00932F31"/>
    <w:rsid w:val="00933411"/>
    <w:rsid w:val="0094154F"/>
    <w:rsid w:val="00943EDD"/>
    <w:rsid w:val="00943F46"/>
    <w:rsid w:val="00946985"/>
    <w:rsid w:val="00946B74"/>
    <w:rsid w:val="009711F4"/>
    <w:rsid w:val="00987723"/>
    <w:rsid w:val="0098798E"/>
    <w:rsid w:val="009978D2"/>
    <w:rsid w:val="009A5C1B"/>
    <w:rsid w:val="009D25D2"/>
    <w:rsid w:val="009D4812"/>
    <w:rsid w:val="009D7826"/>
    <w:rsid w:val="009E2E06"/>
    <w:rsid w:val="009E306F"/>
    <w:rsid w:val="009E75C6"/>
    <w:rsid w:val="009F165F"/>
    <w:rsid w:val="009F1ED5"/>
    <w:rsid w:val="009F61F1"/>
    <w:rsid w:val="00A114F2"/>
    <w:rsid w:val="00A16083"/>
    <w:rsid w:val="00A25B84"/>
    <w:rsid w:val="00A34A9B"/>
    <w:rsid w:val="00A4159A"/>
    <w:rsid w:val="00A41A2C"/>
    <w:rsid w:val="00A516CC"/>
    <w:rsid w:val="00A53CEE"/>
    <w:rsid w:val="00A62D6B"/>
    <w:rsid w:val="00A63D8C"/>
    <w:rsid w:val="00A729DA"/>
    <w:rsid w:val="00A73B5D"/>
    <w:rsid w:val="00A80AB8"/>
    <w:rsid w:val="00A83ADA"/>
    <w:rsid w:val="00A908D5"/>
    <w:rsid w:val="00A91495"/>
    <w:rsid w:val="00A946D2"/>
    <w:rsid w:val="00A94806"/>
    <w:rsid w:val="00A97B72"/>
    <w:rsid w:val="00AB0907"/>
    <w:rsid w:val="00AB124C"/>
    <w:rsid w:val="00AB4251"/>
    <w:rsid w:val="00AC1B4E"/>
    <w:rsid w:val="00AC5C7B"/>
    <w:rsid w:val="00AD3DB5"/>
    <w:rsid w:val="00AD66BF"/>
    <w:rsid w:val="00AE3C0B"/>
    <w:rsid w:val="00AE7C5B"/>
    <w:rsid w:val="00AF660B"/>
    <w:rsid w:val="00B00D9C"/>
    <w:rsid w:val="00B046D7"/>
    <w:rsid w:val="00B52F94"/>
    <w:rsid w:val="00B707BD"/>
    <w:rsid w:val="00B71BA6"/>
    <w:rsid w:val="00B82469"/>
    <w:rsid w:val="00B90747"/>
    <w:rsid w:val="00B94E55"/>
    <w:rsid w:val="00BA3FD0"/>
    <w:rsid w:val="00BB1977"/>
    <w:rsid w:val="00BB3868"/>
    <w:rsid w:val="00BB4484"/>
    <w:rsid w:val="00BB4663"/>
    <w:rsid w:val="00BB5DC3"/>
    <w:rsid w:val="00C03E43"/>
    <w:rsid w:val="00C04962"/>
    <w:rsid w:val="00C051FB"/>
    <w:rsid w:val="00C3197E"/>
    <w:rsid w:val="00C437B9"/>
    <w:rsid w:val="00C46D78"/>
    <w:rsid w:val="00C50F88"/>
    <w:rsid w:val="00C51A5A"/>
    <w:rsid w:val="00C57169"/>
    <w:rsid w:val="00C6599E"/>
    <w:rsid w:val="00C66A27"/>
    <w:rsid w:val="00C67B39"/>
    <w:rsid w:val="00C67E86"/>
    <w:rsid w:val="00C80BD0"/>
    <w:rsid w:val="00C83FCC"/>
    <w:rsid w:val="00C94A8C"/>
    <w:rsid w:val="00CA1A25"/>
    <w:rsid w:val="00CA1DCE"/>
    <w:rsid w:val="00CB3F91"/>
    <w:rsid w:val="00CB7272"/>
    <w:rsid w:val="00CE1E9A"/>
    <w:rsid w:val="00CF0CEE"/>
    <w:rsid w:val="00CF3B91"/>
    <w:rsid w:val="00D05F61"/>
    <w:rsid w:val="00D07FCB"/>
    <w:rsid w:val="00D10A5A"/>
    <w:rsid w:val="00D14354"/>
    <w:rsid w:val="00D251B8"/>
    <w:rsid w:val="00D30404"/>
    <w:rsid w:val="00D35625"/>
    <w:rsid w:val="00D41EC7"/>
    <w:rsid w:val="00D45DB1"/>
    <w:rsid w:val="00D47A1E"/>
    <w:rsid w:val="00D47EBB"/>
    <w:rsid w:val="00D539D8"/>
    <w:rsid w:val="00D577B0"/>
    <w:rsid w:val="00D63360"/>
    <w:rsid w:val="00D63DA4"/>
    <w:rsid w:val="00D63E29"/>
    <w:rsid w:val="00D66A20"/>
    <w:rsid w:val="00D73903"/>
    <w:rsid w:val="00D750B6"/>
    <w:rsid w:val="00D8047F"/>
    <w:rsid w:val="00D90179"/>
    <w:rsid w:val="00D9142D"/>
    <w:rsid w:val="00D96FF6"/>
    <w:rsid w:val="00D97FA4"/>
    <w:rsid w:val="00DA2184"/>
    <w:rsid w:val="00DA6F69"/>
    <w:rsid w:val="00DB0F65"/>
    <w:rsid w:val="00DB131B"/>
    <w:rsid w:val="00DB1B0A"/>
    <w:rsid w:val="00DB3EB6"/>
    <w:rsid w:val="00DD10F1"/>
    <w:rsid w:val="00DD1814"/>
    <w:rsid w:val="00DD5B7F"/>
    <w:rsid w:val="00DD5BD4"/>
    <w:rsid w:val="00DD6AC6"/>
    <w:rsid w:val="00DF0ABF"/>
    <w:rsid w:val="00DF6303"/>
    <w:rsid w:val="00DF6EBA"/>
    <w:rsid w:val="00E0181C"/>
    <w:rsid w:val="00E10092"/>
    <w:rsid w:val="00E22810"/>
    <w:rsid w:val="00E244A0"/>
    <w:rsid w:val="00E325CD"/>
    <w:rsid w:val="00E33B02"/>
    <w:rsid w:val="00E37D0A"/>
    <w:rsid w:val="00E52F09"/>
    <w:rsid w:val="00E555FA"/>
    <w:rsid w:val="00E55682"/>
    <w:rsid w:val="00E619A2"/>
    <w:rsid w:val="00E802DA"/>
    <w:rsid w:val="00E97465"/>
    <w:rsid w:val="00EA1A92"/>
    <w:rsid w:val="00EA2CC7"/>
    <w:rsid w:val="00EC7ABF"/>
    <w:rsid w:val="00ED0191"/>
    <w:rsid w:val="00ED3993"/>
    <w:rsid w:val="00ED4ABC"/>
    <w:rsid w:val="00EE1EDC"/>
    <w:rsid w:val="00EF01D0"/>
    <w:rsid w:val="00EF21C9"/>
    <w:rsid w:val="00EF6F4C"/>
    <w:rsid w:val="00F17F22"/>
    <w:rsid w:val="00F20BCC"/>
    <w:rsid w:val="00F30491"/>
    <w:rsid w:val="00F43E73"/>
    <w:rsid w:val="00F71DF8"/>
    <w:rsid w:val="00F72DF7"/>
    <w:rsid w:val="00F7783A"/>
    <w:rsid w:val="00F92923"/>
    <w:rsid w:val="00F96AC8"/>
    <w:rsid w:val="00FA31A6"/>
    <w:rsid w:val="00FB1E23"/>
    <w:rsid w:val="00FB1EB0"/>
    <w:rsid w:val="00FC063F"/>
    <w:rsid w:val="00FD2B56"/>
    <w:rsid w:val="00FD700C"/>
    <w:rsid w:val="00FE3E6D"/>
    <w:rsid w:val="00FE409A"/>
    <w:rsid w:val="00FF39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1B6344-6173-473C-A649-6513B7FDC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pPr>
        <w:spacing w:before="120" w:after="120"/>
        <w:ind w:left="567" w:hanging="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86FC0"/>
    <w:rPr>
      <w:sz w:val="22"/>
      <w:szCs w:val="22"/>
      <w:lang w:eastAsia="en-US"/>
    </w:rPr>
  </w:style>
  <w:style w:type="paragraph" w:styleId="Nadpis1">
    <w:name w:val="heading 1"/>
    <w:basedOn w:val="Odstavecseseznamem"/>
    <w:next w:val="Normln"/>
    <w:link w:val="Nadpis1Char"/>
    <w:uiPriority w:val="9"/>
    <w:qFormat/>
    <w:rsid w:val="00EA2CC7"/>
    <w:pPr>
      <w:numPr>
        <w:numId w:val="1"/>
      </w:numPr>
      <w:autoSpaceDE w:val="0"/>
      <w:autoSpaceDN w:val="0"/>
      <w:adjustRightInd w:val="0"/>
      <w:spacing w:after="120"/>
      <w:ind w:left="567" w:hanging="567"/>
      <w:outlineLvl w:val="0"/>
    </w:pPr>
    <w:rPr>
      <w:rFonts w:asciiTheme="minorHAnsi" w:hAnsiTheme="minorHAnsi" w:cs="Arial"/>
      <w:b/>
      <w:color w:val="000000"/>
      <w:sz w:val="28"/>
      <w:szCs w:val="28"/>
    </w:rPr>
  </w:style>
  <w:style w:type="paragraph" w:styleId="Nadpis2">
    <w:name w:val="heading 2"/>
    <w:basedOn w:val="Odstavecseseznamem"/>
    <w:next w:val="Normln"/>
    <w:link w:val="Nadpis2Char"/>
    <w:uiPriority w:val="9"/>
    <w:unhideWhenUsed/>
    <w:qFormat/>
    <w:rsid w:val="003D7477"/>
    <w:pPr>
      <w:numPr>
        <w:ilvl w:val="1"/>
        <w:numId w:val="7"/>
      </w:numPr>
      <w:autoSpaceDE w:val="0"/>
      <w:autoSpaceDN w:val="0"/>
      <w:adjustRightInd w:val="0"/>
      <w:spacing w:after="120"/>
      <w:outlineLvl w:val="1"/>
    </w:pPr>
    <w:rPr>
      <w:rFonts w:asciiTheme="minorHAnsi" w:hAnsiTheme="minorHAnsi" w:cs="Arial"/>
      <w:b/>
      <w:color w:val="000000"/>
    </w:rPr>
  </w:style>
  <w:style w:type="paragraph" w:styleId="Nadpis3">
    <w:name w:val="heading 3"/>
    <w:basedOn w:val="Odstavecseseznamem"/>
    <w:next w:val="Normln"/>
    <w:link w:val="Nadpis3Char"/>
    <w:uiPriority w:val="9"/>
    <w:unhideWhenUsed/>
    <w:qFormat/>
    <w:rsid w:val="00153292"/>
    <w:pPr>
      <w:numPr>
        <w:ilvl w:val="1"/>
        <w:numId w:val="3"/>
      </w:numPr>
      <w:autoSpaceDE w:val="0"/>
      <w:autoSpaceDN w:val="0"/>
      <w:adjustRightInd w:val="0"/>
      <w:spacing w:after="120"/>
      <w:outlineLvl w:val="2"/>
    </w:pPr>
    <w:rPr>
      <w:rFonts w:asciiTheme="minorHAnsi" w:hAnsiTheme="minorHAnsi" w:cs="Arial"/>
      <w:b/>
      <w:color w:val="000000"/>
      <w:sz w:val="22"/>
      <w:szCs w:val="22"/>
      <w:u w:val="single"/>
    </w:rPr>
  </w:style>
  <w:style w:type="paragraph" w:styleId="Nadpis4">
    <w:name w:val="heading 4"/>
    <w:basedOn w:val="Normln"/>
    <w:next w:val="Normln"/>
    <w:link w:val="Nadpis4Char"/>
    <w:uiPriority w:val="9"/>
    <w:unhideWhenUsed/>
    <w:qFormat/>
    <w:rsid w:val="0015745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021">
    <w:name w:val="nadpis021"/>
    <w:basedOn w:val="Standardnpsmoodstavce"/>
    <w:rsid w:val="00162479"/>
    <w:rPr>
      <w:rFonts w:ascii="Arial" w:hAnsi="Arial" w:cs="Arial" w:hint="default"/>
      <w:b/>
      <w:bCs/>
      <w:color w:val="000080"/>
      <w:sz w:val="18"/>
      <w:szCs w:val="18"/>
    </w:rPr>
  </w:style>
  <w:style w:type="character" w:customStyle="1" w:styleId="nadpis041">
    <w:name w:val="nadpis041"/>
    <w:basedOn w:val="Standardnpsmoodstavce"/>
    <w:rsid w:val="00162479"/>
    <w:rPr>
      <w:rFonts w:ascii="Arial" w:hAnsi="Arial" w:cs="Arial" w:hint="default"/>
      <w:b w:val="0"/>
      <w:bCs w:val="0"/>
      <w:color w:val="000080"/>
      <w:sz w:val="18"/>
      <w:szCs w:val="18"/>
    </w:rPr>
  </w:style>
  <w:style w:type="character" w:customStyle="1" w:styleId="text021">
    <w:name w:val="text021"/>
    <w:basedOn w:val="Standardnpsmoodstavce"/>
    <w:rsid w:val="00162479"/>
    <w:rPr>
      <w:rFonts w:ascii="Arial" w:hAnsi="Arial" w:cs="Arial" w:hint="default"/>
      <w:b w:val="0"/>
      <w:bCs w:val="0"/>
      <w:color w:val="000000"/>
      <w:sz w:val="21"/>
      <w:szCs w:val="21"/>
    </w:rPr>
  </w:style>
  <w:style w:type="table" w:styleId="Mkatabulky">
    <w:name w:val="Table Grid"/>
    <w:basedOn w:val="Normlntabulka"/>
    <w:uiPriority w:val="99"/>
    <w:rsid w:val="00FF3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F96AC8"/>
    <w:pPr>
      <w:tabs>
        <w:tab w:val="center" w:pos="4536"/>
        <w:tab w:val="right" w:pos="9072"/>
      </w:tabs>
    </w:pPr>
  </w:style>
  <w:style w:type="character" w:customStyle="1" w:styleId="ZhlavChar">
    <w:name w:val="Záhlaví Char"/>
    <w:basedOn w:val="Standardnpsmoodstavce"/>
    <w:link w:val="Zhlav"/>
    <w:uiPriority w:val="99"/>
    <w:rsid w:val="00F96AC8"/>
  </w:style>
  <w:style w:type="paragraph" w:styleId="Zkladntext3">
    <w:name w:val="Body Text 3"/>
    <w:basedOn w:val="Normln"/>
    <w:link w:val="Zkladntext3Char"/>
    <w:rsid w:val="007F4A6E"/>
    <w:pPr>
      <w:tabs>
        <w:tab w:val="left" w:pos="2160"/>
        <w:tab w:val="right" w:pos="6480"/>
      </w:tabs>
      <w:spacing w:before="240" w:line="220" w:lineRule="atLeast"/>
      <w:jc w:val="right"/>
    </w:pPr>
    <w:rPr>
      <w:rFonts w:ascii="Times New Roman" w:eastAsia="Times New Roman" w:hAnsi="Times New Roman"/>
      <w:lang w:eastAsia="cs-CZ"/>
    </w:rPr>
  </w:style>
  <w:style w:type="character" w:customStyle="1" w:styleId="Zkladntext3Char">
    <w:name w:val="Základní text 3 Char"/>
    <w:basedOn w:val="Standardnpsmoodstavce"/>
    <w:link w:val="Zkladntext3"/>
    <w:rsid w:val="007F4A6E"/>
    <w:rPr>
      <w:rFonts w:ascii="Times New Roman" w:eastAsia="Times New Roman" w:hAnsi="Times New Roman" w:cs="Times New Roman"/>
      <w:lang w:eastAsia="cs-CZ"/>
    </w:rPr>
  </w:style>
  <w:style w:type="paragraph" w:styleId="Zkladntext">
    <w:name w:val="Body Text"/>
    <w:basedOn w:val="Normln"/>
    <w:link w:val="ZkladntextChar"/>
    <w:uiPriority w:val="99"/>
    <w:semiHidden/>
    <w:unhideWhenUsed/>
    <w:rsid w:val="007F4A6E"/>
  </w:style>
  <w:style w:type="character" w:customStyle="1" w:styleId="ZkladntextChar">
    <w:name w:val="Základní text Char"/>
    <w:basedOn w:val="Standardnpsmoodstavce"/>
    <w:link w:val="Zkladntext"/>
    <w:uiPriority w:val="99"/>
    <w:semiHidden/>
    <w:rsid w:val="007F4A6E"/>
  </w:style>
  <w:style w:type="paragraph" w:styleId="Odstavecseseznamem">
    <w:name w:val="List Paragraph"/>
    <w:basedOn w:val="Normln"/>
    <w:uiPriority w:val="34"/>
    <w:qFormat/>
    <w:rsid w:val="00024D56"/>
    <w:pPr>
      <w:spacing w:after="0"/>
      <w:ind w:left="720"/>
    </w:pPr>
    <w:rPr>
      <w:rFonts w:ascii="Times New Roman" w:eastAsia="Times New Roman" w:hAnsi="Times New Roman"/>
      <w:sz w:val="24"/>
      <w:szCs w:val="24"/>
      <w:lang w:eastAsia="cs-CZ"/>
    </w:rPr>
  </w:style>
  <w:style w:type="paragraph" w:styleId="Zpat">
    <w:name w:val="footer"/>
    <w:basedOn w:val="Normln"/>
    <w:link w:val="ZpatChar"/>
    <w:uiPriority w:val="99"/>
    <w:unhideWhenUsed/>
    <w:rsid w:val="00024D56"/>
    <w:pPr>
      <w:tabs>
        <w:tab w:val="center" w:pos="4536"/>
        <w:tab w:val="right" w:pos="9072"/>
      </w:tabs>
    </w:pPr>
  </w:style>
  <w:style w:type="character" w:customStyle="1" w:styleId="ZpatChar">
    <w:name w:val="Zápatí Char"/>
    <w:basedOn w:val="Standardnpsmoodstavce"/>
    <w:link w:val="Zpat"/>
    <w:uiPriority w:val="99"/>
    <w:rsid w:val="00024D56"/>
    <w:rPr>
      <w:sz w:val="22"/>
      <w:szCs w:val="22"/>
      <w:lang w:eastAsia="en-US"/>
    </w:rPr>
  </w:style>
  <w:style w:type="paragraph" w:styleId="Textpoznpodarou">
    <w:name w:val="footnote text"/>
    <w:aliases w:val="Schriftart: 9 pt,Schriftart: 10 pt,Schriftart: 8 pt,Footnote,Text poznámky pod čiarou 007,Fußnotentextf,Geneva 9,Font: Geneva 9,Boston 10,f,Text pozn. pod čarou Char2,Text pozn. pod čarou Char Char,Text pozn. pod čarou Char1 Char"/>
    <w:basedOn w:val="Normln"/>
    <w:link w:val="TextpoznpodarouChar"/>
    <w:semiHidden/>
    <w:rsid w:val="006A74A7"/>
    <w:pPr>
      <w:spacing w:after="0"/>
    </w:pPr>
    <w:rPr>
      <w:rFonts w:ascii="Times New Roman" w:eastAsia="Times New Roman" w:hAnsi="Times New Roman"/>
      <w:sz w:val="20"/>
      <w:szCs w:val="20"/>
      <w:lang w:eastAsia="cs-CZ"/>
    </w:rPr>
  </w:style>
  <w:style w:type="character" w:customStyle="1" w:styleId="TextpoznpodarouChar">
    <w:name w:val="Text pozn. pod čarou Char"/>
    <w:aliases w:val="Schriftart: 9 pt Char,Schriftart: 10 pt Char,Schriftart: 8 pt Char,Footnote Char,Text poznámky pod čiarou 007 Char,Fußnotentextf Char,Geneva 9 Char,Font: Geneva 9 Char,Boston 10 Char,f Char,Text pozn. pod čarou Char2 Char"/>
    <w:basedOn w:val="Standardnpsmoodstavce"/>
    <w:link w:val="Textpoznpodarou"/>
    <w:semiHidden/>
    <w:rsid w:val="006A74A7"/>
    <w:rPr>
      <w:rFonts w:ascii="Times New Roman" w:eastAsia="Times New Roman" w:hAnsi="Times New Roman"/>
    </w:rPr>
  </w:style>
  <w:style w:type="character" w:styleId="Znakapoznpodarou">
    <w:name w:val="footnote reference"/>
    <w:aliases w:val="EN Footnote Reference,PGI Fußnote Ziffer + Times New Roman,12 b.,Zúžené o ...,PGI Fußnote Ziffer"/>
    <w:basedOn w:val="Standardnpsmoodstavce"/>
    <w:semiHidden/>
    <w:rsid w:val="006A74A7"/>
    <w:rPr>
      <w:rFonts w:cs="Times New Roman"/>
      <w:vertAlign w:val="superscript"/>
    </w:rPr>
  </w:style>
  <w:style w:type="character" w:styleId="Hypertextovodkaz">
    <w:name w:val="Hyperlink"/>
    <w:basedOn w:val="Standardnpsmoodstavce"/>
    <w:uiPriority w:val="99"/>
    <w:unhideWhenUsed/>
    <w:rsid w:val="006A74A7"/>
    <w:rPr>
      <w:color w:val="0000FF"/>
      <w:u w:val="single"/>
    </w:rPr>
  </w:style>
  <w:style w:type="paragraph" w:styleId="Textvysvtlivek">
    <w:name w:val="endnote text"/>
    <w:basedOn w:val="Normln"/>
    <w:link w:val="TextvysvtlivekChar"/>
    <w:uiPriority w:val="99"/>
    <w:semiHidden/>
    <w:unhideWhenUsed/>
    <w:rsid w:val="00591C54"/>
    <w:pPr>
      <w:spacing w:after="0"/>
    </w:pPr>
    <w:rPr>
      <w:sz w:val="20"/>
      <w:szCs w:val="20"/>
    </w:rPr>
  </w:style>
  <w:style w:type="character" w:customStyle="1" w:styleId="TextvysvtlivekChar">
    <w:name w:val="Text vysvětlivek Char"/>
    <w:basedOn w:val="Standardnpsmoodstavce"/>
    <w:link w:val="Textvysvtlivek"/>
    <w:uiPriority w:val="99"/>
    <w:semiHidden/>
    <w:rsid w:val="00591C54"/>
    <w:rPr>
      <w:lang w:eastAsia="en-US"/>
    </w:rPr>
  </w:style>
  <w:style w:type="character" w:styleId="Odkaznavysvtlivky">
    <w:name w:val="endnote reference"/>
    <w:basedOn w:val="Standardnpsmoodstavce"/>
    <w:uiPriority w:val="99"/>
    <w:semiHidden/>
    <w:unhideWhenUsed/>
    <w:rsid w:val="00591C54"/>
    <w:rPr>
      <w:vertAlign w:val="superscript"/>
    </w:rPr>
  </w:style>
  <w:style w:type="paragraph" w:customStyle="1" w:styleId="Novelizanbod">
    <w:name w:val="Novelizační bod"/>
    <w:basedOn w:val="Normln"/>
    <w:uiPriority w:val="99"/>
    <w:rsid w:val="009279F9"/>
    <w:pPr>
      <w:widowControl w:val="0"/>
      <w:numPr>
        <w:numId w:val="2"/>
      </w:numPr>
      <w:autoSpaceDE w:val="0"/>
      <w:autoSpaceDN w:val="0"/>
      <w:adjustRightInd w:val="0"/>
      <w:spacing w:after="0"/>
    </w:pPr>
    <w:rPr>
      <w:rFonts w:ascii="Times New Roman" w:eastAsia="Times New Roman" w:hAnsi="Times New Roman"/>
      <w:sz w:val="20"/>
      <w:szCs w:val="20"/>
      <w:lang w:eastAsia="cs-CZ"/>
    </w:rPr>
  </w:style>
  <w:style w:type="paragraph" w:styleId="Textbubliny">
    <w:name w:val="Balloon Text"/>
    <w:basedOn w:val="Normln"/>
    <w:link w:val="TextbublinyChar"/>
    <w:uiPriority w:val="99"/>
    <w:semiHidden/>
    <w:unhideWhenUsed/>
    <w:rsid w:val="00D9142D"/>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9142D"/>
    <w:rPr>
      <w:rFonts w:ascii="Segoe UI" w:hAnsi="Segoe UI" w:cs="Segoe UI"/>
      <w:sz w:val="18"/>
      <w:szCs w:val="18"/>
      <w:lang w:eastAsia="en-US"/>
    </w:rPr>
  </w:style>
  <w:style w:type="character" w:customStyle="1" w:styleId="Nadpis1Char">
    <w:name w:val="Nadpis 1 Char"/>
    <w:basedOn w:val="Standardnpsmoodstavce"/>
    <w:link w:val="Nadpis1"/>
    <w:uiPriority w:val="9"/>
    <w:rsid w:val="00EA2CC7"/>
    <w:rPr>
      <w:rFonts w:asciiTheme="minorHAnsi" w:eastAsia="Times New Roman" w:hAnsiTheme="minorHAnsi" w:cs="Arial"/>
      <w:b/>
      <w:color w:val="000000"/>
      <w:sz w:val="28"/>
      <w:szCs w:val="28"/>
    </w:rPr>
  </w:style>
  <w:style w:type="character" w:customStyle="1" w:styleId="Nadpis2Char">
    <w:name w:val="Nadpis 2 Char"/>
    <w:basedOn w:val="Standardnpsmoodstavce"/>
    <w:link w:val="Nadpis2"/>
    <w:uiPriority w:val="9"/>
    <w:rsid w:val="003D7477"/>
    <w:rPr>
      <w:rFonts w:asciiTheme="minorHAnsi" w:eastAsia="Times New Roman" w:hAnsiTheme="minorHAnsi" w:cs="Arial"/>
      <w:b/>
      <w:color w:val="000000"/>
      <w:sz w:val="24"/>
      <w:szCs w:val="24"/>
    </w:rPr>
  </w:style>
  <w:style w:type="character" w:customStyle="1" w:styleId="Nadpis3Char">
    <w:name w:val="Nadpis 3 Char"/>
    <w:basedOn w:val="Standardnpsmoodstavce"/>
    <w:link w:val="Nadpis3"/>
    <w:uiPriority w:val="9"/>
    <w:rsid w:val="00153292"/>
    <w:rPr>
      <w:rFonts w:asciiTheme="minorHAnsi" w:eastAsia="Times New Roman" w:hAnsiTheme="minorHAnsi" w:cs="Arial"/>
      <w:b/>
      <w:color w:val="000000"/>
      <w:sz w:val="22"/>
      <w:szCs w:val="22"/>
      <w:u w:val="single"/>
    </w:rPr>
  </w:style>
  <w:style w:type="character" w:customStyle="1" w:styleId="Nadpis4Char">
    <w:name w:val="Nadpis 4 Char"/>
    <w:basedOn w:val="Standardnpsmoodstavce"/>
    <w:link w:val="Nadpis4"/>
    <w:uiPriority w:val="9"/>
    <w:rsid w:val="0015745D"/>
    <w:rPr>
      <w:rFonts w:asciiTheme="majorHAnsi" w:eastAsiaTheme="majorEastAsia" w:hAnsiTheme="majorHAnsi" w:cstheme="majorBidi"/>
      <w:i/>
      <w:iCs/>
      <w:color w:val="365F91" w:themeColor="accent1" w:themeShade="BF"/>
      <w:sz w:val="22"/>
      <w:szCs w:val="22"/>
      <w:lang w:eastAsia="en-US"/>
    </w:rPr>
  </w:style>
  <w:style w:type="paragraph" w:customStyle="1" w:styleId="Standard">
    <w:name w:val="Standard"/>
    <w:rsid w:val="0093187F"/>
    <w:pPr>
      <w:suppressAutoHyphens/>
      <w:autoSpaceDN w:val="0"/>
      <w:spacing w:before="0" w:after="0"/>
      <w:ind w:left="0" w:firstLine="0"/>
      <w:jc w:val="left"/>
      <w:textAlignment w:val="baseline"/>
    </w:pPr>
    <w:rPr>
      <w:rFonts w:ascii="Times New Roman" w:eastAsia="Times New Roman" w:hAnsi="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01574">
      <w:bodyDiv w:val="1"/>
      <w:marLeft w:val="0"/>
      <w:marRight w:val="0"/>
      <w:marTop w:val="0"/>
      <w:marBottom w:val="0"/>
      <w:divBdr>
        <w:top w:val="none" w:sz="0" w:space="0" w:color="auto"/>
        <w:left w:val="none" w:sz="0" w:space="0" w:color="auto"/>
        <w:bottom w:val="none" w:sz="0" w:space="0" w:color="auto"/>
        <w:right w:val="none" w:sz="0" w:space="0" w:color="auto"/>
      </w:divBdr>
    </w:div>
    <w:div w:id="358817744">
      <w:bodyDiv w:val="1"/>
      <w:marLeft w:val="0"/>
      <w:marRight w:val="0"/>
      <w:marTop w:val="0"/>
      <w:marBottom w:val="0"/>
      <w:divBdr>
        <w:top w:val="none" w:sz="0" w:space="0" w:color="auto"/>
        <w:left w:val="none" w:sz="0" w:space="0" w:color="auto"/>
        <w:bottom w:val="none" w:sz="0" w:space="0" w:color="auto"/>
        <w:right w:val="none" w:sz="0" w:space="0" w:color="auto"/>
      </w:divBdr>
    </w:div>
    <w:div w:id="1332443651">
      <w:bodyDiv w:val="1"/>
      <w:marLeft w:val="0"/>
      <w:marRight w:val="0"/>
      <w:marTop w:val="0"/>
      <w:marBottom w:val="0"/>
      <w:divBdr>
        <w:top w:val="none" w:sz="0" w:space="0" w:color="auto"/>
        <w:left w:val="none" w:sz="0" w:space="0" w:color="auto"/>
        <w:bottom w:val="none" w:sz="0" w:space="0" w:color="auto"/>
        <w:right w:val="none" w:sz="0" w:space="0" w:color="auto"/>
      </w:divBdr>
    </w:div>
    <w:div w:id="200346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svav.msm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raeiz.techlib.cz/ei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6FB4D34-BE6F-4B56-9186-2EF9FEB09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10</Pages>
  <Words>2290</Words>
  <Characters>13511</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titulní list projektu - formulář</vt:lpstr>
    </vt:vector>
  </TitlesOfParts>
  <Company>Ministerstvo školství, mládeže a tělovýchovy</Company>
  <LinksUpToDate>false</LinksUpToDate>
  <CharactersWithSpaces>15770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titulní list projektu - formulář</dc:title>
  <dc:subject>NÁVRAT/ERC CZ</dc:subject>
  <dc:creator>Hakenová</dc:creator>
  <cp:keywords>program, VaV, NÁVRAT, veřejná soutěž</cp:keywords>
  <cp:lastModifiedBy>Hakenová Jana</cp:lastModifiedBy>
  <cp:revision>37</cp:revision>
  <cp:lastPrinted>2017-07-04T11:26:00Z</cp:lastPrinted>
  <dcterms:created xsi:type="dcterms:W3CDTF">2017-06-19T10:56:00Z</dcterms:created>
  <dcterms:modified xsi:type="dcterms:W3CDTF">2017-07-04T11:27:00Z</dcterms:modified>
</cp:coreProperties>
</file>