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07" w:rsidRPr="00A82407" w:rsidRDefault="00A82407" w:rsidP="00A82407">
      <w:pPr>
        <w:tabs>
          <w:tab w:val="left" w:pos="6946"/>
        </w:tabs>
        <w:spacing w:after="0" w:line="240" w:lineRule="auto"/>
        <w:ind w:left="842" w:firstLine="6946"/>
        <w:jc w:val="both"/>
        <w:outlineLvl w:val="0"/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</w:pPr>
      <w:r w:rsidRPr="00A82407"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  <w:t>Příloha č. 3</w:t>
      </w:r>
    </w:p>
    <w:p w:rsidR="00A82407" w:rsidRPr="00A82407" w:rsidRDefault="00A82407" w:rsidP="00A82407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lang w:eastAsia="cs-CZ"/>
        </w:rPr>
      </w:pPr>
      <w:bookmarkStart w:id="0" w:name="_Podrobný_rozpočet_projektu"/>
      <w:bookmarkEnd w:id="0"/>
      <w:r w:rsidRPr="00A82407"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lang w:eastAsia="cs-CZ"/>
        </w:rPr>
        <w:t>Podrobný rozpočet projektu</w:t>
      </w:r>
    </w:p>
    <w:p w:rsidR="00A82407" w:rsidRPr="00A82407" w:rsidRDefault="00A82407" w:rsidP="00A82407">
      <w:pPr>
        <w:tabs>
          <w:tab w:val="left" w:pos="6946"/>
        </w:tabs>
        <w:spacing w:before="120" w:after="240" w:line="240" w:lineRule="auto"/>
        <w:rPr>
          <w:rFonts w:ascii="Calibri" w:eastAsia="Times New Roman" w:hAnsi="Calibri" w:cs="Calibri"/>
          <w:b/>
          <w:iCs w:val="0"/>
          <w:smallCaps/>
          <w:sz w:val="31"/>
          <w:szCs w:val="31"/>
          <w:lang w:eastAsia="cs-CZ"/>
        </w:rPr>
      </w:pPr>
      <w:r w:rsidRPr="00A82407">
        <w:rPr>
          <w:rFonts w:ascii="Calibri" w:eastAsia="Times New Roman" w:hAnsi="Calibri" w:cs="Calibri"/>
          <w:b/>
          <w:iCs w:val="0"/>
          <w:smallCaps/>
          <w:sz w:val="23"/>
          <w:szCs w:val="23"/>
          <w:lang w:eastAsia="cs-CZ"/>
        </w:rPr>
        <w:t xml:space="preserve"> (Připojit k žádosti o dotaci)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2126"/>
        <w:gridCol w:w="1701"/>
        <w:gridCol w:w="2693"/>
      </w:tblGrid>
      <w:tr w:rsidR="00A82407" w:rsidRPr="00A82407" w:rsidTr="00831F1B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Náklady na projekt / druh výdajů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příjmy od ostatních ministerstev a úřadů práce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 xml:space="preserve">požadovaná dotace </w:t>
            </w:r>
          </w:p>
        </w:tc>
      </w:tr>
      <w:tr w:rsidR="00A82407" w:rsidRPr="00A82407" w:rsidTr="00831F1B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t xml:space="preserve">Osobní náklady - </w:t>
            </w: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u w:val="single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Platy/mzdy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ostatní osobní náklady (DPP, DPČ) </w:t>
            </w:r>
          </w:p>
        </w:tc>
        <w:tc>
          <w:tcPr>
            <w:tcW w:w="2126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rPr>
          <w:trHeight w:val="70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FKSP</w:t>
            </w:r>
          </w:p>
        </w:tc>
        <w:tc>
          <w:tcPr>
            <w:tcW w:w="2126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povinné pojistné placené zaměstnavatelem - zdravotní</w:t>
            </w:r>
          </w:p>
        </w:tc>
        <w:tc>
          <w:tcPr>
            <w:tcW w:w="2126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povinné pojistné placené zaměstnavatelem - sociální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t xml:space="preserve">Materiální náklady </w:t>
            </w: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u w:val="single"/>
                <w:lang w:eastAsia="cs-CZ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drobný hmotný dlouhodobý majetek (v ceně do 40 000 Kč)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vertAlign w:val="superscript"/>
                <w:lang w:eastAsia="cs-CZ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ostatní materiál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t xml:space="preserve">Nemateriální náklady </w:t>
            </w: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u w:val="single"/>
                <w:lang w:eastAsia="cs-CZ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Nájem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Poštovné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telekomunikační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školení a vzdělávání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Doprava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cestovní náklady realizátorů </w:t>
            </w: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vertAlign w:val="superscript"/>
                <w:lang w:eastAsia="cs-CZ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programové vybavení (počítačové programy v ceně do 60 000 Kč)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honoráře</w:t>
            </w: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vertAlign w:val="superscript"/>
                <w:lang w:eastAsia="cs-CZ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propagace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ostatní – specifikujte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</w:tbl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15"/>
          <w:szCs w:val="15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15"/>
          <w:szCs w:val="15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15"/>
          <w:szCs w:val="15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15"/>
          <w:szCs w:val="15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15"/>
          <w:szCs w:val="15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15"/>
          <w:szCs w:val="15"/>
          <w:lang w:eastAsia="cs-CZ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544"/>
      </w:tblGrid>
      <w:tr w:rsidR="00A82407" w:rsidRPr="00A82407" w:rsidTr="00831F1B">
        <w:tc>
          <w:tcPr>
            <w:tcW w:w="10349" w:type="dxa"/>
            <w:gridSpan w:val="2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lastRenderedPageBreak/>
              <w:t xml:space="preserve">Příjmy z projektu </w:t>
            </w:r>
          </w:p>
        </w:tc>
      </w:tr>
      <w:tr w:rsidR="00A82407" w:rsidRPr="00A82407" w:rsidTr="00831F1B">
        <w:tc>
          <w:tcPr>
            <w:tcW w:w="6805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Příjmy z prodeje, vstupné, kurzovné, ostatní …(specifikovat)</w:t>
            </w:r>
          </w:p>
        </w:tc>
        <w:tc>
          <w:tcPr>
            <w:tcW w:w="3544" w:type="dxa"/>
            <w:shd w:val="clear" w:color="auto" w:fill="auto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</w:tbl>
    <w:p w:rsid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15"/>
          <w:szCs w:val="15"/>
          <w:lang w:eastAsia="cs-CZ"/>
        </w:rPr>
      </w:pPr>
    </w:p>
    <w:p w:rsid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15"/>
          <w:szCs w:val="15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</w:pPr>
      <w:r w:rsidRPr="00A82407"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  <w:t xml:space="preserve">Odůvodnění k nákladům </w:t>
      </w:r>
      <w:r w:rsidRPr="00A82407">
        <w:rPr>
          <w:rFonts w:ascii="Calibri" w:eastAsia="Times New Roman" w:hAnsi="Calibri" w:cs="Calibri"/>
          <w:b/>
          <w:iCs w:val="0"/>
          <w:sz w:val="24"/>
          <w:szCs w:val="20"/>
          <w:lang w:eastAsia="cs-CZ"/>
        </w:rPr>
        <w:t>(se zřetelem na obsah projektu)</w:t>
      </w:r>
      <w:r w:rsidRPr="00A82407"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  <w:t xml:space="preserve"> </w:t>
      </w:r>
      <w:r w:rsidRPr="00A82407">
        <w:rPr>
          <w:rFonts w:ascii="Calibri" w:eastAsia="Times New Roman" w:hAnsi="Calibri" w:cs="Calibri"/>
          <w:b/>
          <w:iCs w:val="0"/>
          <w:sz w:val="23"/>
          <w:szCs w:val="23"/>
          <w:vertAlign w:val="superscript"/>
          <w:lang w:eastAsia="cs-CZ"/>
        </w:rPr>
        <w:footnoteReference w:id="3"/>
      </w: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A82407" w:rsidRPr="00A82407" w:rsidTr="00831F1B">
        <w:tc>
          <w:tcPr>
            <w:tcW w:w="9284" w:type="dxa"/>
            <w:gridSpan w:val="2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t>Materiální náklady</w:t>
            </w:r>
          </w:p>
        </w:tc>
      </w:tr>
      <w:tr w:rsidR="00A82407" w:rsidRPr="00A82407" w:rsidTr="00831F1B">
        <w:tc>
          <w:tcPr>
            <w:tcW w:w="2976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7"/>
                <w:szCs w:val="27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nákup materiálu jinde nezařazený</w:t>
            </w:r>
          </w:p>
        </w:tc>
        <w:tc>
          <w:tcPr>
            <w:tcW w:w="6308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9284" w:type="dxa"/>
            <w:gridSpan w:val="2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b/>
                <w:iCs w:val="0"/>
                <w:sz w:val="27"/>
                <w:szCs w:val="27"/>
                <w:lang w:eastAsia="cs-CZ"/>
              </w:rPr>
              <w:t>Nemateriální náklady</w:t>
            </w:r>
          </w:p>
        </w:tc>
      </w:tr>
      <w:tr w:rsidR="00A82407" w:rsidRPr="00A82407" w:rsidTr="00831F1B">
        <w:tc>
          <w:tcPr>
            <w:tcW w:w="2976" w:type="dxa"/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Nájem</w:t>
            </w:r>
          </w:p>
        </w:tc>
        <w:tc>
          <w:tcPr>
            <w:tcW w:w="6308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Doprava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propagace (nutné podrobně uvést-způsob, množství, atp.)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A82407" w:rsidRPr="00A82407" w:rsidTr="00831F1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82407" w:rsidRPr="00A82407" w:rsidRDefault="00A82407" w:rsidP="00A82407">
            <w:pPr>
              <w:spacing w:after="0" w:line="240" w:lineRule="auto"/>
              <w:ind w:left="1560" w:hanging="1560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</w:tbl>
    <w:p w:rsidR="00A82407" w:rsidRPr="00A82407" w:rsidRDefault="00A82407" w:rsidP="00A82407">
      <w:pPr>
        <w:tabs>
          <w:tab w:val="left" w:pos="6874"/>
          <w:tab w:val="left" w:pos="9212"/>
        </w:tabs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p w:rsidR="00A82407" w:rsidRPr="00A82407" w:rsidRDefault="00A82407" w:rsidP="00A82407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p w:rsidR="00A82407" w:rsidRPr="00A82407" w:rsidRDefault="00A82407" w:rsidP="00A82407">
      <w:pPr>
        <w:spacing w:after="240" w:line="240" w:lineRule="auto"/>
        <w:jc w:val="both"/>
        <w:outlineLvl w:val="0"/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</w:pPr>
      <w:r w:rsidRPr="00A82407"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  <w:t>Odůvodnění nákladů na projekt</w:t>
      </w:r>
    </w:p>
    <w:p w:rsidR="00A82407" w:rsidRPr="00A82407" w:rsidRDefault="00A82407" w:rsidP="00A82407">
      <w:pPr>
        <w:spacing w:before="120" w:after="120" w:line="240" w:lineRule="auto"/>
        <w:jc w:val="both"/>
        <w:outlineLvl w:val="0"/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</w:pPr>
      <w:r w:rsidRPr="00A82407"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  <w:t xml:space="preserve">A/ platy zaměstnanců v pracovním poměru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417"/>
        <w:gridCol w:w="992"/>
        <w:gridCol w:w="1276"/>
        <w:gridCol w:w="992"/>
        <w:gridCol w:w="1418"/>
        <w:gridCol w:w="1701"/>
      </w:tblGrid>
      <w:tr w:rsidR="00A82407" w:rsidRPr="00A82407" w:rsidTr="00831F1B">
        <w:tc>
          <w:tcPr>
            <w:tcW w:w="1135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Pracovní pozice</w:t>
            </w:r>
          </w:p>
        </w:tc>
        <w:tc>
          <w:tcPr>
            <w:tcW w:w="85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funkce </w:t>
            </w:r>
          </w:p>
        </w:tc>
        <w:tc>
          <w:tcPr>
            <w:tcW w:w="1417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kvalifikace</w:t>
            </w:r>
          </w:p>
        </w:tc>
        <w:tc>
          <w:tcPr>
            <w:tcW w:w="992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úvazek</w:t>
            </w:r>
          </w:p>
        </w:tc>
        <w:tc>
          <w:tcPr>
            <w:tcW w:w="1276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4"/>
                <w:szCs w:val="20"/>
                <w:lang w:eastAsia="cs-CZ"/>
              </w:rPr>
              <w:t>průměrná měsíční mzda</w:t>
            </w: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, případně zařazení do platové třídy</w:t>
            </w:r>
          </w:p>
        </w:tc>
        <w:tc>
          <w:tcPr>
            <w:tcW w:w="992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počet měsíců</w:t>
            </w:r>
          </w:p>
        </w:tc>
        <w:tc>
          <w:tcPr>
            <w:tcW w:w="1418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4"/>
                <w:szCs w:val="20"/>
                <w:lang w:eastAsia="cs-CZ"/>
              </w:rPr>
              <w:t>mzda/plat celkem</w:t>
            </w: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 na rok 2017</w:t>
            </w: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požadovaná</w:t>
            </w:r>
          </w:p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dotace od MŠMT</w:t>
            </w:r>
          </w:p>
        </w:tc>
      </w:tr>
      <w:tr w:rsidR="00A82407" w:rsidRPr="00A82407" w:rsidTr="00831F1B">
        <w:tc>
          <w:tcPr>
            <w:tcW w:w="1135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85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17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992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992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18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</w:tr>
      <w:tr w:rsidR="00A82407" w:rsidRPr="00A82407" w:rsidTr="00831F1B">
        <w:tc>
          <w:tcPr>
            <w:tcW w:w="1135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85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17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992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992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18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</w:tr>
    </w:tbl>
    <w:p w:rsidR="00A82407" w:rsidRPr="00A82407" w:rsidRDefault="00A82407" w:rsidP="00A82407">
      <w:pPr>
        <w:spacing w:before="240" w:after="120" w:line="240" w:lineRule="auto"/>
        <w:jc w:val="both"/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</w:pPr>
      <w:r w:rsidRPr="00A82407">
        <w:rPr>
          <w:rFonts w:ascii="Calibri" w:eastAsia="Times New Roman" w:hAnsi="Calibri" w:cs="Calibri"/>
          <w:b/>
          <w:iCs w:val="0"/>
          <w:sz w:val="23"/>
          <w:szCs w:val="23"/>
          <w:lang w:eastAsia="cs-CZ"/>
        </w:rPr>
        <w:t xml:space="preserve">B/ ostatní osobní výdaje (DPP, DPČ)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080"/>
        <w:gridCol w:w="1440"/>
        <w:gridCol w:w="1080"/>
        <w:gridCol w:w="1481"/>
        <w:gridCol w:w="1134"/>
        <w:gridCol w:w="1701"/>
      </w:tblGrid>
      <w:tr w:rsidR="00A82407" w:rsidRPr="00A82407" w:rsidTr="00A82407">
        <w:tc>
          <w:tcPr>
            <w:tcW w:w="1866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Pracovní pozice</w:t>
            </w:r>
          </w:p>
        </w:tc>
        <w:tc>
          <w:tcPr>
            <w:tcW w:w="1080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 xml:space="preserve">funkce </w:t>
            </w:r>
          </w:p>
        </w:tc>
        <w:tc>
          <w:tcPr>
            <w:tcW w:w="1440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druh činnosti</w:t>
            </w:r>
          </w:p>
        </w:tc>
        <w:tc>
          <w:tcPr>
            <w:tcW w:w="1080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celkem hodin</w:t>
            </w:r>
          </w:p>
        </w:tc>
        <w:tc>
          <w:tcPr>
            <w:tcW w:w="148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odměna za 1 hodinu</w:t>
            </w:r>
          </w:p>
        </w:tc>
        <w:tc>
          <w:tcPr>
            <w:tcW w:w="1134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odměna celkem</w:t>
            </w: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A82407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 požadovaná dotace</w:t>
            </w:r>
          </w:p>
        </w:tc>
      </w:tr>
      <w:tr w:rsidR="00A82407" w:rsidRPr="00A82407" w:rsidTr="00A82407">
        <w:tc>
          <w:tcPr>
            <w:tcW w:w="1866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080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40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080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8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134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</w:tr>
      <w:tr w:rsidR="00A82407" w:rsidRPr="00A82407" w:rsidTr="00A82407">
        <w:tc>
          <w:tcPr>
            <w:tcW w:w="1866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080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40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080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48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134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  <w:tc>
          <w:tcPr>
            <w:tcW w:w="1701" w:type="dxa"/>
          </w:tcPr>
          <w:p w:rsidR="00A82407" w:rsidRPr="00A82407" w:rsidRDefault="00A82407" w:rsidP="00A82407">
            <w:pPr>
              <w:spacing w:after="0" w:line="360" w:lineRule="auto"/>
              <w:jc w:val="both"/>
              <w:rPr>
                <w:rFonts w:ascii="Calibri" w:eastAsia="Times New Roman" w:hAnsi="Calibri" w:cs="Calibri"/>
                <w:iCs w:val="0"/>
                <w:sz w:val="17"/>
                <w:szCs w:val="17"/>
                <w:lang w:eastAsia="cs-CZ"/>
              </w:rPr>
            </w:pPr>
          </w:p>
        </w:tc>
      </w:tr>
    </w:tbl>
    <w:p w:rsidR="0056183C" w:rsidRDefault="0056183C">
      <w:bookmarkStart w:id="1" w:name="_GoBack"/>
      <w:bookmarkEnd w:id="1"/>
    </w:p>
    <w:sectPr w:rsidR="00561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9C" w:rsidRDefault="0051589C" w:rsidP="00A82407">
      <w:pPr>
        <w:spacing w:after="0" w:line="240" w:lineRule="auto"/>
      </w:pPr>
      <w:r>
        <w:separator/>
      </w:r>
    </w:p>
  </w:endnote>
  <w:endnote w:type="continuationSeparator" w:id="0">
    <w:p w:rsidR="0051589C" w:rsidRDefault="0051589C" w:rsidP="00A8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541175"/>
      <w:docPartObj>
        <w:docPartGallery w:val="Page Numbers (Bottom of Page)"/>
        <w:docPartUnique/>
      </w:docPartObj>
    </w:sdtPr>
    <w:sdtContent>
      <w:p w:rsidR="00A82407" w:rsidRDefault="00A824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2407" w:rsidRDefault="00A824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9C" w:rsidRDefault="0051589C" w:rsidP="00A82407">
      <w:pPr>
        <w:spacing w:after="0" w:line="240" w:lineRule="auto"/>
      </w:pPr>
      <w:r>
        <w:separator/>
      </w:r>
    </w:p>
  </w:footnote>
  <w:footnote w:type="continuationSeparator" w:id="0">
    <w:p w:rsidR="0051589C" w:rsidRDefault="0051589C" w:rsidP="00A82407">
      <w:pPr>
        <w:spacing w:after="0" w:line="240" w:lineRule="auto"/>
      </w:pPr>
      <w:r>
        <w:continuationSeparator/>
      </w:r>
    </w:p>
  </w:footnote>
  <w:footnote w:id="1">
    <w:p w:rsidR="00A82407" w:rsidRPr="00FF6E0F" w:rsidRDefault="00A82407" w:rsidP="00A82407">
      <w:pPr>
        <w:pStyle w:val="Textpoznpodarou"/>
        <w:rPr>
          <w:bCs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bCs/>
        </w:rPr>
        <w:t>Z</w:t>
      </w:r>
      <w:r w:rsidRPr="00FF6E0F">
        <w:rPr>
          <w:bCs/>
        </w:rPr>
        <w:t> dotace lze hradit pouze jízdné ve výši odpovídající ceně jízdenky za pr</w:t>
      </w:r>
      <w:r>
        <w:rPr>
          <w:bCs/>
        </w:rPr>
        <w:t xml:space="preserve">ostředek hromadné dopravy, a to </w:t>
      </w:r>
      <w:r w:rsidRPr="00FF6E0F">
        <w:rPr>
          <w:bCs/>
        </w:rPr>
        <w:t>i v případě použití silničního motorového vozidla</w:t>
      </w:r>
      <w:r>
        <w:rPr>
          <w:bCs/>
        </w:rPr>
        <w:t>.</w:t>
      </w:r>
    </w:p>
    <w:p w:rsidR="00A82407" w:rsidRDefault="00A82407" w:rsidP="00A82407">
      <w:pPr>
        <w:pStyle w:val="Textpoznpodarou"/>
      </w:pPr>
    </w:p>
  </w:footnote>
  <w:footnote w:id="2">
    <w:p w:rsidR="00A82407" w:rsidRDefault="00A82407" w:rsidP="00A82407">
      <w:pPr>
        <w:pStyle w:val="Textpoznpodarou"/>
        <w:rPr>
          <w:bCs/>
        </w:rPr>
      </w:pPr>
      <w:r>
        <w:rPr>
          <w:rStyle w:val="Znakapoznpodarou"/>
          <w:rFonts w:eastAsiaTheme="majorEastAsia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</w:t>
      </w:r>
    </w:p>
    <w:p w:rsidR="00A82407" w:rsidRPr="00991612" w:rsidRDefault="00A82407" w:rsidP="00A82407">
      <w:pPr>
        <w:pStyle w:val="Textpoznpodarou"/>
      </w:pPr>
      <w:r w:rsidRPr="00991612">
        <w:rPr>
          <w:rFonts w:ascii="Calibri Light" w:hAnsi="Calibri Light"/>
          <w:bCs/>
          <w:sz w:val="16"/>
          <w:szCs w:val="16"/>
        </w:rPr>
        <w:t>12</w:t>
      </w:r>
      <w:r w:rsidRPr="00991612">
        <w:rPr>
          <w:bCs/>
        </w:rPr>
        <w:t xml:space="preserve"> </w:t>
      </w:r>
    </w:p>
  </w:footnote>
  <w:footnote w:id="3">
    <w:p w:rsidR="00A82407" w:rsidRPr="0094489B" w:rsidRDefault="00A82407" w:rsidP="00A82407">
      <w:pPr>
        <w:pStyle w:val="Textpoznpodarou"/>
        <w:rPr>
          <w:sz w:val="19"/>
          <w:szCs w:val="19"/>
        </w:rPr>
      </w:pPr>
      <w:r w:rsidRPr="0094489B">
        <w:rPr>
          <w:rStyle w:val="Znakapoznpodarou"/>
          <w:rFonts w:eastAsiaTheme="majorEastAsia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01363E">
        <w:rPr>
          <w:sz w:val="19"/>
          <w:szCs w:val="19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07"/>
    <w:rsid w:val="001246CA"/>
    <w:rsid w:val="0051589C"/>
    <w:rsid w:val="0056183C"/>
    <w:rsid w:val="00A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rsid w:val="00A82407"/>
    <w:pPr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4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824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40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A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407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rsid w:val="00A82407"/>
    <w:pPr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4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824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40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A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407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1</cp:revision>
  <dcterms:created xsi:type="dcterms:W3CDTF">2017-06-30T08:04:00Z</dcterms:created>
  <dcterms:modified xsi:type="dcterms:W3CDTF">2017-06-30T08:06:00Z</dcterms:modified>
</cp:coreProperties>
</file>