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7AED2E9F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§ 25 odst. 1 písm. a) zákona č. 234/2014 Sb., o státní službě, </w:t>
      </w:r>
      <w:r w:rsidR="005A2D6C">
        <w:rPr>
          <w:rFonts w:ascii="Arial" w:hAnsi="Arial" w:cs="Arial"/>
        </w:rPr>
        <w:t xml:space="preserve">v platném znění, </w:t>
      </w:r>
      <w:r w:rsidRPr="003713B0">
        <w:rPr>
          <w:rFonts w:ascii="Arial" w:hAnsi="Arial" w:cs="Arial"/>
        </w:rPr>
        <w:t>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66A7EAFC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>§ 25 odst. 1 písm. a) zákona č. 234/2014 Sb., o státní službě,</w:t>
      </w:r>
      <w:r w:rsidR="005201BE">
        <w:rPr>
          <w:rFonts w:ascii="Arial" w:hAnsi="Arial" w:cs="Arial"/>
        </w:rPr>
        <w:t xml:space="preserve"> v platném znění, </w:t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</w:t>
      </w:r>
      <w:bookmarkStart w:id="0" w:name="_GoBack"/>
      <w:bookmarkEnd w:id="0"/>
      <w:r w:rsidRPr="003713B0">
        <w:rPr>
          <w:rFonts w:ascii="Arial" w:hAnsi="Arial" w:cs="Arial"/>
          <w:i/>
        </w:rPr>
        <w:t>o 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17"/>
    <w:rsid w:val="00091E43"/>
    <w:rsid w:val="001D0457"/>
    <w:rsid w:val="00226430"/>
    <w:rsid w:val="00260590"/>
    <w:rsid w:val="00344B59"/>
    <w:rsid w:val="003713B0"/>
    <w:rsid w:val="003D3993"/>
    <w:rsid w:val="00445DD5"/>
    <w:rsid w:val="004E04E2"/>
    <w:rsid w:val="005011EB"/>
    <w:rsid w:val="005201BE"/>
    <w:rsid w:val="005A2D6C"/>
    <w:rsid w:val="008A32E4"/>
    <w:rsid w:val="00B62544"/>
    <w:rsid w:val="00C72061"/>
    <w:rsid w:val="00CB1317"/>
    <w:rsid w:val="00D143B2"/>
    <w:rsid w:val="00E427D9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ADF23B15-62A9-49AC-9C73-386DA26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4</cp:revision>
  <cp:lastPrinted>2015-08-13T09:31:00Z</cp:lastPrinted>
  <dcterms:created xsi:type="dcterms:W3CDTF">2016-05-03T14:06:00Z</dcterms:created>
  <dcterms:modified xsi:type="dcterms:W3CDTF">2017-06-28T06:46:00Z</dcterms:modified>
</cp:coreProperties>
</file>