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A8" w:rsidRPr="005B076C" w:rsidRDefault="006E4BA8" w:rsidP="00F80350">
      <w:pPr>
        <w:spacing w:after="0" w:line="360" w:lineRule="auto"/>
        <w:jc w:val="center"/>
        <w:rPr>
          <w:rFonts w:ascii="Arial" w:hAnsi="Arial" w:cs="Arial"/>
          <w:b/>
        </w:rPr>
      </w:pPr>
      <w:r w:rsidRPr="00423D61">
        <w:rPr>
          <w:rFonts w:ascii="Arial" w:hAnsi="Arial" w:cs="Arial"/>
          <w:b/>
        </w:rPr>
        <w:t xml:space="preserve">Oznámení o vyhlášení výběrového řízení </w:t>
      </w:r>
      <w:r w:rsidR="00602305">
        <w:rPr>
          <w:rFonts w:ascii="Arial" w:hAnsi="Arial" w:cs="Arial"/>
          <w:b/>
        </w:rPr>
        <w:t xml:space="preserve">na </w:t>
      </w:r>
      <w:r w:rsidR="00391FBD">
        <w:rPr>
          <w:rFonts w:ascii="Arial" w:hAnsi="Arial" w:cs="Arial"/>
          <w:b/>
        </w:rPr>
        <w:t>služební místo</w:t>
      </w:r>
      <w:r w:rsidR="00683125">
        <w:rPr>
          <w:rFonts w:ascii="Arial" w:hAnsi="Arial" w:cs="Arial"/>
          <w:b/>
        </w:rPr>
        <w:t xml:space="preserve"> ministerského rady v oddělení </w:t>
      </w:r>
      <w:r w:rsidR="006165CC">
        <w:rPr>
          <w:rFonts w:ascii="Arial" w:hAnsi="Arial" w:cs="Arial"/>
          <w:b/>
        </w:rPr>
        <w:t>pro záležitosti Evropské unie</w:t>
      </w:r>
      <w:r w:rsidR="00683125">
        <w:rPr>
          <w:rFonts w:ascii="Arial" w:hAnsi="Arial" w:cs="Arial"/>
          <w:b/>
        </w:rPr>
        <w:t xml:space="preserve"> </w:t>
      </w:r>
      <w:r w:rsidRPr="00423D61">
        <w:rPr>
          <w:rFonts w:ascii="Arial" w:hAnsi="Arial" w:cs="Arial"/>
          <w:b/>
        </w:rPr>
        <w:t>Ministerstva školství, mládeže a tělovýchovy</w:t>
      </w:r>
    </w:p>
    <w:p w:rsidR="006E4BA8" w:rsidRDefault="006E4BA8" w:rsidP="006E4BA8">
      <w:pPr>
        <w:spacing w:after="0" w:line="360" w:lineRule="auto"/>
        <w:ind w:left="6372"/>
        <w:rPr>
          <w:rFonts w:ascii="Arial" w:hAnsi="Arial" w:cs="Arial"/>
        </w:rPr>
      </w:pPr>
    </w:p>
    <w:p w:rsidR="006E4BA8" w:rsidRPr="00423D61" w:rsidRDefault="006E4BA8" w:rsidP="006E4BA8">
      <w:pPr>
        <w:spacing w:after="0" w:line="360" w:lineRule="auto"/>
        <w:ind w:left="6372"/>
        <w:rPr>
          <w:rFonts w:ascii="Arial" w:hAnsi="Arial" w:cs="Arial"/>
        </w:rPr>
      </w:pPr>
      <w:proofErr w:type="gramStart"/>
      <w:r w:rsidRPr="00423D61">
        <w:rPr>
          <w:rFonts w:ascii="Arial" w:hAnsi="Arial" w:cs="Arial"/>
        </w:rPr>
        <w:t>Č.j.</w:t>
      </w:r>
      <w:proofErr w:type="gramEnd"/>
      <w:r w:rsidRPr="00423D61">
        <w:rPr>
          <w:rFonts w:ascii="Arial" w:hAnsi="Arial" w:cs="Arial"/>
        </w:rPr>
        <w:t>: MSMT-</w:t>
      </w:r>
      <w:r w:rsidR="006165CC">
        <w:rPr>
          <w:rFonts w:ascii="Arial" w:hAnsi="Arial" w:cs="Arial"/>
        </w:rPr>
        <w:t>18287/2017-</w:t>
      </w:r>
      <w:r w:rsidR="00311712">
        <w:rPr>
          <w:rFonts w:ascii="Arial" w:hAnsi="Arial" w:cs="Arial"/>
        </w:rPr>
        <w:t>2</w:t>
      </w:r>
    </w:p>
    <w:p w:rsidR="006E4BA8" w:rsidRPr="00423D61" w:rsidRDefault="006330E7" w:rsidP="006E4BA8">
      <w:pPr>
        <w:spacing w:after="0" w:line="360" w:lineRule="auto"/>
        <w:ind w:left="637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Datum: </w:t>
      </w:r>
      <w:r w:rsidR="00F8035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6165CC">
        <w:rPr>
          <w:rFonts w:ascii="Arial" w:hAnsi="Arial" w:cs="Arial"/>
        </w:rPr>
        <w:t>červenec</w:t>
      </w:r>
      <w:proofErr w:type="gramEnd"/>
      <w:r w:rsidR="007C61E5">
        <w:rPr>
          <w:rFonts w:ascii="Arial" w:hAnsi="Arial" w:cs="Arial"/>
        </w:rPr>
        <w:t xml:space="preserve"> </w:t>
      </w:r>
      <w:r w:rsidR="00F80350">
        <w:rPr>
          <w:rFonts w:ascii="Arial" w:hAnsi="Arial" w:cs="Arial"/>
        </w:rPr>
        <w:t>2017</w:t>
      </w:r>
    </w:p>
    <w:p w:rsidR="006E4BA8" w:rsidRPr="00F80350" w:rsidRDefault="006330E7" w:rsidP="00F80350">
      <w:pPr>
        <w:spacing w:line="360" w:lineRule="auto"/>
        <w:jc w:val="both"/>
        <w:rPr>
          <w:rFonts w:cs="Arial"/>
          <w:sz w:val="20"/>
          <w:szCs w:val="18"/>
        </w:rPr>
      </w:pPr>
      <w:r w:rsidRPr="00BF0919">
        <w:rPr>
          <w:rFonts w:ascii="Arial" w:hAnsi="Arial" w:cs="Arial"/>
        </w:rPr>
        <w:t xml:space="preserve">Státní tajemník v Ministerstvu školství, mládeže a tělovýchovy jako služební orgán příslušný podle § 10 odst. 1 písm. f) zákona č. 234/2014 Sb., o státní </w:t>
      </w:r>
      <w:r>
        <w:rPr>
          <w:rFonts w:ascii="Arial" w:hAnsi="Arial" w:cs="Arial"/>
        </w:rPr>
        <w:t xml:space="preserve">službě ve znění pozdějších předpisů </w:t>
      </w:r>
      <w:r w:rsidRPr="00BF0919">
        <w:rPr>
          <w:rFonts w:ascii="Arial" w:hAnsi="Arial" w:cs="Arial"/>
        </w:rPr>
        <w:t xml:space="preserve">(dále jen „zákon“), vyhlašuje </w:t>
      </w:r>
      <w:r>
        <w:rPr>
          <w:rFonts w:ascii="Arial" w:hAnsi="Arial" w:cs="Arial"/>
        </w:rPr>
        <w:t>podle § 24 odst. 6 zákona</w:t>
      </w:r>
      <w:r w:rsidRPr="00BF0919">
        <w:rPr>
          <w:rFonts w:ascii="Arial" w:hAnsi="Arial" w:cs="Arial"/>
        </w:rPr>
        <w:t xml:space="preserve"> výběrové řízení </w:t>
      </w:r>
      <w:r w:rsidR="006165CC" w:rsidRPr="00BF0919">
        <w:rPr>
          <w:rFonts w:ascii="Arial" w:hAnsi="Arial" w:cs="Arial"/>
        </w:rPr>
        <w:t xml:space="preserve">na </w:t>
      </w:r>
      <w:r w:rsidR="006165CC">
        <w:rPr>
          <w:rFonts w:ascii="Arial" w:hAnsi="Arial" w:cs="Arial"/>
        </w:rPr>
        <w:t>služební</w:t>
      </w:r>
      <w:r w:rsidRPr="00BF0919">
        <w:rPr>
          <w:rFonts w:ascii="Arial" w:hAnsi="Arial" w:cs="Arial"/>
        </w:rPr>
        <w:t xml:space="preserve"> místo </w:t>
      </w:r>
      <w:r w:rsidR="001A59C3">
        <w:rPr>
          <w:rFonts w:ascii="Arial" w:hAnsi="Arial" w:cs="Arial"/>
          <w:b/>
        </w:rPr>
        <w:t>m</w:t>
      </w:r>
      <w:r w:rsidR="006E4BA8">
        <w:rPr>
          <w:rFonts w:ascii="Arial" w:hAnsi="Arial" w:cs="Arial"/>
          <w:b/>
        </w:rPr>
        <w:t>inister</w:t>
      </w:r>
      <w:r w:rsidR="001A59C3">
        <w:rPr>
          <w:rFonts w:ascii="Arial" w:hAnsi="Arial" w:cs="Arial"/>
          <w:b/>
        </w:rPr>
        <w:t>ského rady</w:t>
      </w:r>
      <w:r w:rsidR="006E4BA8">
        <w:rPr>
          <w:rFonts w:ascii="Arial" w:hAnsi="Arial" w:cs="Arial"/>
          <w:b/>
        </w:rPr>
        <w:t xml:space="preserve"> </w:t>
      </w:r>
      <w:r w:rsidR="00F80350">
        <w:rPr>
          <w:rFonts w:ascii="Arial" w:hAnsi="Arial" w:cs="Arial"/>
          <w:b/>
        </w:rPr>
        <w:t>v</w:t>
      </w:r>
      <w:r w:rsidR="00DF154A">
        <w:rPr>
          <w:rFonts w:ascii="Arial" w:hAnsi="Arial" w:cs="Arial"/>
          <w:b/>
        </w:rPr>
        <w:t> </w:t>
      </w:r>
      <w:r w:rsidR="00F80350" w:rsidRPr="005B076C">
        <w:rPr>
          <w:rFonts w:ascii="Arial" w:hAnsi="Arial" w:cs="Arial"/>
          <w:b/>
        </w:rPr>
        <w:t>oddělení</w:t>
      </w:r>
      <w:r w:rsidR="00DF154A">
        <w:rPr>
          <w:rFonts w:ascii="Arial" w:hAnsi="Arial" w:cs="Arial"/>
          <w:b/>
        </w:rPr>
        <w:t xml:space="preserve"> </w:t>
      </w:r>
      <w:r w:rsidR="006165CC">
        <w:rPr>
          <w:rFonts w:ascii="Arial" w:hAnsi="Arial" w:cs="Arial"/>
          <w:b/>
        </w:rPr>
        <w:t xml:space="preserve">pro záležitosti Evropské unie </w:t>
      </w:r>
      <w:r w:rsidR="006E4BA8" w:rsidRPr="00423D61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inisterstva školství, mládeže a </w:t>
      </w:r>
      <w:r w:rsidR="006E4BA8" w:rsidRPr="00423D61">
        <w:rPr>
          <w:rFonts w:ascii="Arial" w:hAnsi="Arial" w:cs="Arial"/>
          <w:b/>
        </w:rPr>
        <w:t>tělovýchovy</w:t>
      </w:r>
      <w:r w:rsidR="00A81AFA">
        <w:rPr>
          <w:rFonts w:ascii="Arial" w:hAnsi="Arial" w:cs="Arial"/>
          <w:b/>
        </w:rPr>
        <w:t>, kód</w:t>
      </w:r>
      <w:r w:rsidR="00391FBD">
        <w:rPr>
          <w:rFonts w:ascii="Arial" w:hAnsi="Arial" w:cs="Arial"/>
          <w:b/>
        </w:rPr>
        <w:t xml:space="preserve"> služebního</w:t>
      </w:r>
      <w:r w:rsidR="00683125">
        <w:rPr>
          <w:rFonts w:ascii="Arial" w:hAnsi="Arial" w:cs="Arial"/>
          <w:b/>
        </w:rPr>
        <w:t xml:space="preserve"> míst</w:t>
      </w:r>
      <w:r w:rsidR="00391FBD">
        <w:rPr>
          <w:rFonts w:ascii="Arial" w:hAnsi="Arial" w:cs="Arial"/>
          <w:b/>
        </w:rPr>
        <w:t>a</w:t>
      </w:r>
      <w:r w:rsidR="00A81AFA">
        <w:rPr>
          <w:rFonts w:ascii="Arial" w:hAnsi="Arial" w:cs="Arial"/>
          <w:b/>
        </w:rPr>
        <w:t xml:space="preserve"> MSMT0000</w:t>
      </w:r>
      <w:r w:rsidR="006165CC">
        <w:rPr>
          <w:rFonts w:ascii="Arial" w:hAnsi="Arial" w:cs="Arial"/>
          <w:b/>
        </w:rPr>
        <w:t>914</w:t>
      </w:r>
      <w:r w:rsidR="00A81AFA">
        <w:rPr>
          <w:rFonts w:ascii="Arial" w:hAnsi="Arial" w:cs="Arial"/>
          <w:b/>
        </w:rPr>
        <w:t xml:space="preserve">S, </w:t>
      </w:r>
      <w:r w:rsidR="006165CC">
        <w:rPr>
          <w:rFonts w:ascii="Arial" w:hAnsi="Arial" w:cs="Arial"/>
        </w:rPr>
        <w:t>v níže uvedených oborech</w:t>
      </w:r>
      <w:r w:rsidR="006E4BA8" w:rsidRPr="00423D61">
        <w:rPr>
          <w:rFonts w:ascii="Arial" w:hAnsi="Arial" w:cs="Arial"/>
        </w:rPr>
        <w:t xml:space="preserve"> služby podle nařízení vlády </w:t>
      </w:r>
      <w:r w:rsidR="009D2F95">
        <w:rPr>
          <w:rFonts w:ascii="Arial" w:hAnsi="Arial" w:cs="Arial"/>
        </w:rPr>
        <w:t xml:space="preserve">č. </w:t>
      </w:r>
      <w:r w:rsidR="006E4BA8" w:rsidRPr="00423D61">
        <w:rPr>
          <w:rFonts w:ascii="Arial" w:hAnsi="Arial" w:cs="Arial"/>
        </w:rPr>
        <w:t>106/2015 Sb., o oborech státní služby</w:t>
      </w:r>
      <w:r w:rsidR="006E4BA8">
        <w:rPr>
          <w:rFonts w:ascii="Arial" w:hAnsi="Arial" w:cs="Arial"/>
        </w:rPr>
        <w:t>:</w:t>
      </w:r>
    </w:p>
    <w:p w:rsidR="00683125" w:rsidRDefault="00683125" w:rsidP="00683125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10 -</w:t>
      </w:r>
      <w:r w:rsidR="006165CC">
        <w:rPr>
          <w:rFonts w:ascii="Arial" w:hAnsi="Arial" w:cs="Arial"/>
          <w:b/>
        </w:rPr>
        <w:t xml:space="preserve"> Školství, výchova a vzdělávání,</w:t>
      </w:r>
    </w:p>
    <w:p w:rsidR="006165CC" w:rsidRDefault="006165CC" w:rsidP="00683125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79 – Evropská politika vlády.</w:t>
      </w:r>
    </w:p>
    <w:p w:rsidR="006E4BA8" w:rsidRPr="00423D61" w:rsidRDefault="006E4BA8" w:rsidP="00F80350">
      <w:pPr>
        <w:spacing w:after="12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Místem výkonu služby je </w:t>
      </w:r>
      <w:r w:rsidRPr="00423D61">
        <w:rPr>
          <w:rFonts w:ascii="Arial" w:hAnsi="Arial" w:cs="Arial"/>
          <w:b/>
        </w:rPr>
        <w:t>Praha.</w:t>
      </w:r>
      <w:r w:rsidRPr="00423D61">
        <w:rPr>
          <w:rFonts w:ascii="Arial" w:hAnsi="Arial" w:cs="Arial"/>
        </w:rPr>
        <w:t xml:space="preserve"> </w:t>
      </w:r>
    </w:p>
    <w:p w:rsidR="006E4BA8" w:rsidRPr="00DA0734" w:rsidRDefault="006E4BA8" w:rsidP="00DA0734">
      <w:pPr>
        <w:spacing w:after="12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Služba na tomto služebním místě bude vykonávána ve služebním poměru na dobu neurčitou</w:t>
      </w:r>
      <w:r w:rsidRPr="00423D61">
        <w:rPr>
          <w:rStyle w:val="Znakapoznpodarou"/>
          <w:rFonts w:ascii="Arial" w:hAnsi="Arial" w:cs="Arial"/>
        </w:rPr>
        <w:footnoteReference w:id="1"/>
      </w:r>
      <w:r w:rsidRPr="00423D61">
        <w:rPr>
          <w:rFonts w:ascii="Arial" w:hAnsi="Arial" w:cs="Arial"/>
        </w:rPr>
        <w:t xml:space="preserve">. Předpokládaným dnem nástupu na služební místo je </w:t>
      </w:r>
      <w:r>
        <w:rPr>
          <w:rFonts w:ascii="Arial" w:hAnsi="Arial" w:cs="Arial"/>
          <w:b/>
        </w:rPr>
        <w:t xml:space="preserve">1. </w:t>
      </w:r>
      <w:r w:rsidR="006165CC">
        <w:rPr>
          <w:rFonts w:ascii="Arial" w:hAnsi="Arial" w:cs="Arial"/>
          <w:b/>
        </w:rPr>
        <w:t>září</w:t>
      </w:r>
      <w:r w:rsidR="006330E7">
        <w:rPr>
          <w:rFonts w:ascii="Arial" w:hAnsi="Arial" w:cs="Arial"/>
          <w:b/>
        </w:rPr>
        <w:t xml:space="preserve"> 2017</w:t>
      </w:r>
      <w:r>
        <w:rPr>
          <w:rFonts w:ascii="Arial" w:hAnsi="Arial" w:cs="Arial"/>
          <w:b/>
        </w:rPr>
        <w:t xml:space="preserve"> </w:t>
      </w:r>
      <w:r w:rsidRPr="00423D61">
        <w:rPr>
          <w:rFonts w:ascii="Arial" w:hAnsi="Arial" w:cs="Arial"/>
        </w:rPr>
        <w:t xml:space="preserve">nebo dle dohody. Služební místo je zařazeno podle Přílohy č. 1 k zákonu do </w:t>
      </w:r>
      <w:r w:rsidR="00EB698C">
        <w:rPr>
          <w:rFonts w:ascii="Arial" w:hAnsi="Arial" w:cs="Arial"/>
          <w:b/>
        </w:rPr>
        <w:t>13</w:t>
      </w:r>
      <w:r w:rsidRPr="00423D61">
        <w:rPr>
          <w:rFonts w:ascii="Arial" w:hAnsi="Arial" w:cs="Arial"/>
          <w:b/>
        </w:rPr>
        <w:t>. platové třídy</w:t>
      </w:r>
      <w:r w:rsidRPr="00423D61">
        <w:rPr>
          <w:rFonts w:ascii="Arial" w:hAnsi="Arial" w:cs="Arial"/>
        </w:rPr>
        <w:t>.</w:t>
      </w:r>
    </w:p>
    <w:p w:rsidR="006824CE" w:rsidRPr="00465346" w:rsidRDefault="006E4BA8" w:rsidP="00465346">
      <w:pPr>
        <w:spacing w:after="0" w:line="360" w:lineRule="auto"/>
        <w:jc w:val="both"/>
        <w:rPr>
          <w:rFonts w:ascii="Arial" w:hAnsi="Arial" w:cs="Arial"/>
          <w:b/>
        </w:rPr>
      </w:pPr>
      <w:r w:rsidRPr="00423D61">
        <w:rPr>
          <w:rFonts w:ascii="Arial" w:hAnsi="Arial" w:cs="Arial"/>
          <w:b/>
        </w:rPr>
        <w:t>Služba zahrnuje zejména:</w:t>
      </w:r>
    </w:p>
    <w:p w:rsidR="006165CC" w:rsidRDefault="007C61E5" w:rsidP="00683125">
      <w:pPr>
        <w:pStyle w:val="Odstavecseseznamem"/>
        <w:numPr>
          <w:ilvl w:val="1"/>
          <w:numId w:val="32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165CC">
        <w:rPr>
          <w:rFonts w:ascii="Arial" w:hAnsi="Arial" w:cs="Arial"/>
        </w:rPr>
        <w:t>oordinaci aktivit ministerstva souvisejících s členstvím</w:t>
      </w:r>
      <w:r>
        <w:rPr>
          <w:rFonts w:ascii="Arial" w:hAnsi="Arial" w:cs="Arial"/>
        </w:rPr>
        <w:t xml:space="preserve"> ČR a EU v oblasti vzdělávání a </w:t>
      </w:r>
      <w:r w:rsidR="006165CC">
        <w:rPr>
          <w:rFonts w:ascii="Arial" w:hAnsi="Arial" w:cs="Arial"/>
        </w:rPr>
        <w:t>odborné přípravy;</w:t>
      </w:r>
    </w:p>
    <w:p w:rsidR="006165CC" w:rsidRDefault="007C61E5" w:rsidP="00683125">
      <w:pPr>
        <w:pStyle w:val="Odstavecseseznamem"/>
        <w:numPr>
          <w:ilvl w:val="1"/>
          <w:numId w:val="32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165CC">
        <w:rPr>
          <w:rFonts w:ascii="Arial" w:hAnsi="Arial" w:cs="Arial"/>
        </w:rPr>
        <w:t xml:space="preserve">oordinaci provádění </w:t>
      </w:r>
      <w:r>
        <w:rPr>
          <w:rFonts w:ascii="Arial" w:hAnsi="Arial" w:cs="Arial"/>
        </w:rPr>
        <w:t>vzdělávacích</w:t>
      </w:r>
      <w:r w:rsidR="006165CC">
        <w:rPr>
          <w:rFonts w:ascii="Arial" w:hAnsi="Arial" w:cs="Arial"/>
        </w:rPr>
        <w:t xml:space="preserve"> programů EU a finančních mechanismů v oblasti vzdělávání a odborné přípravy, včetně zajištění systémového řízení implementace těchto programů na národní </w:t>
      </w:r>
      <w:r>
        <w:rPr>
          <w:rFonts w:ascii="Arial" w:hAnsi="Arial" w:cs="Arial"/>
        </w:rPr>
        <w:t>úrovni</w:t>
      </w:r>
      <w:r w:rsidR="006165CC">
        <w:rPr>
          <w:rFonts w:ascii="Arial" w:hAnsi="Arial" w:cs="Arial"/>
        </w:rPr>
        <w:t>;</w:t>
      </w:r>
    </w:p>
    <w:p w:rsidR="006165CC" w:rsidRDefault="007C61E5" w:rsidP="00683125">
      <w:pPr>
        <w:pStyle w:val="Odstavecseseznamem"/>
        <w:numPr>
          <w:ilvl w:val="1"/>
          <w:numId w:val="32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165CC">
        <w:rPr>
          <w:rFonts w:ascii="Arial" w:hAnsi="Arial" w:cs="Arial"/>
        </w:rPr>
        <w:t>astupování ministerstva v pracovních orgánech EU;</w:t>
      </w:r>
    </w:p>
    <w:p w:rsidR="006165CC" w:rsidRDefault="007C61E5" w:rsidP="00683125">
      <w:pPr>
        <w:pStyle w:val="Odstavecseseznamem"/>
        <w:numPr>
          <w:ilvl w:val="1"/>
          <w:numId w:val="32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165CC">
        <w:rPr>
          <w:rFonts w:ascii="Arial" w:hAnsi="Arial" w:cs="Arial"/>
        </w:rPr>
        <w:t xml:space="preserve">řípravu stanovisek ministerstva k návrhům nelegislativních a legislativních textů </w:t>
      </w:r>
      <w:r>
        <w:rPr>
          <w:rFonts w:ascii="Arial" w:hAnsi="Arial" w:cs="Arial"/>
        </w:rPr>
        <w:t>dotýkajících</w:t>
      </w:r>
      <w:r w:rsidR="006165CC">
        <w:rPr>
          <w:rFonts w:ascii="Arial" w:hAnsi="Arial" w:cs="Arial"/>
        </w:rPr>
        <w:t xml:space="preserve"> se problematiky vzdělávání a EU;</w:t>
      </w:r>
    </w:p>
    <w:p w:rsidR="006165CC" w:rsidRDefault="007C61E5" w:rsidP="00683125">
      <w:pPr>
        <w:pStyle w:val="Odstavecseseznamem"/>
        <w:numPr>
          <w:ilvl w:val="1"/>
          <w:numId w:val="32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165CC">
        <w:rPr>
          <w:rFonts w:ascii="Arial" w:hAnsi="Arial" w:cs="Arial"/>
        </w:rPr>
        <w:t xml:space="preserve">omunikaci a spolupráci s příslušnými útvary ministerstva </w:t>
      </w:r>
      <w:r w:rsidR="00602305">
        <w:rPr>
          <w:rFonts w:ascii="Arial" w:hAnsi="Arial" w:cs="Arial"/>
        </w:rPr>
        <w:t>a s Domem zahraniční spolupráce.</w:t>
      </w:r>
      <w:bookmarkStart w:id="0" w:name="_GoBack"/>
      <w:bookmarkEnd w:id="0"/>
    </w:p>
    <w:p w:rsidR="006E4BA8" w:rsidRPr="00423D61" w:rsidRDefault="006E4BA8" w:rsidP="006E4BA8">
      <w:pPr>
        <w:spacing w:after="12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Posuzovány budou žádosti zaslané</w:t>
      </w:r>
      <w:r w:rsidRPr="00423D61">
        <w:rPr>
          <w:rFonts w:ascii="Arial" w:hAnsi="Arial" w:cs="Arial"/>
          <w:b/>
        </w:rPr>
        <w:t xml:space="preserve"> ve lhůtě do </w:t>
      </w:r>
      <w:r w:rsidR="007C61E5">
        <w:rPr>
          <w:rFonts w:ascii="Arial" w:hAnsi="Arial" w:cs="Arial"/>
          <w:b/>
        </w:rPr>
        <w:t>28</w:t>
      </w:r>
      <w:r w:rsidR="00311712">
        <w:rPr>
          <w:rFonts w:ascii="Arial" w:hAnsi="Arial" w:cs="Arial"/>
          <w:b/>
        </w:rPr>
        <w:t>. července</w:t>
      </w:r>
      <w:r w:rsidR="00060AD4">
        <w:rPr>
          <w:rFonts w:ascii="Arial" w:hAnsi="Arial" w:cs="Arial"/>
          <w:b/>
        </w:rPr>
        <w:t xml:space="preserve"> </w:t>
      </w:r>
      <w:r w:rsidR="006330E7">
        <w:rPr>
          <w:rFonts w:ascii="Arial" w:hAnsi="Arial" w:cs="Arial"/>
          <w:b/>
        </w:rPr>
        <w:t>2017</w:t>
      </w:r>
      <w:r w:rsidRPr="00423D61">
        <w:rPr>
          <w:rFonts w:ascii="Arial" w:hAnsi="Arial" w:cs="Arial"/>
        </w:rPr>
        <w:t xml:space="preserve"> služebnímu orgánu prostřednictvím provozovatele poštovních služeb na adres</w:t>
      </w:r>
      <w:r>
        <w:rPr>
          <w:rFonts w:ascii="Arial" w:hAnsi="Arial" w:cs="Arial"/>
        </w:rPr>
        <w:t xml:space="preserve">u služebního úřadu Karmelitská </w:t>
      </w:r>
      <w:r>
        <w:rPr>
          <w:rFonts w:ascii="Arial" w:hAnsi="Arial" w:cs="Arial"/>
        </w:rPr>
        <w:lastRenderedPageBreak/>
        <w:t>529/5</w:t>
      </w:r>
      <w:r w:rsidRPr="00423D61">
        <w:rPr>
          <w:rFonts w:ascii="Arial" w:hAnsi="Arial" w:cs="Arial"/>
        </w:rPr>
        <w:t>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Pr="00423D61">
          <w:rPr>
            <w:rStyle w:val="Hypertextovodkaz"/>
            <w:rFonts w:ascii="Arial" w:hAnsi="Arial" w:cs="Arial"/>
          </w:rPr>
          <w:t>posta@msmt.cz</w:t>
        </w:r>
      </w:hyperlink>
      <w:r w:rsidRPr="00423D61">
        <w:rPr>
          <w:rFonts w:ascii="Arial" w:hAnsi="Arial" w:cs="Arial"/>
        </w:rPr>
        <w:t xml:space="preserve">) nebo prostřednictvím veřejné datové sítě do datové schránky (ID datové schránky služebního úřadu: </w:t>
      </w:r>
      <w:proofErr w:type="spellStart"/>
      <w:r w:rsidRPr="00423D61">
        <w:rPr>
          <w:rFonts w:ascii="Arial" w:hAnsi="Arial" w:cs="Arial"/>
        </w:rPr>
        <w:t>vidaawt</w:t>
      </w:r>
      <w:proofErr w:type="spellEnd"/>
      <w:r w:rsidRPr="00423D61">
        <w:rPr>
          <w:rFonts w:ascii="Arial" w:hAnsi="Arial" w:cs="Arial"/>
        </w:rPr>
        <w:t>).</w:t>
      </w:r>
    </w:p>
    <w:p w:rsidR="006E4BA8" w:rsidRDefault="006E4BA8" w:rsidP="006E4BA8">
      <w:pPr>
        <w:spacing w:after="0" w:line="360" w:lineRule="auto"/>
        <w:jc w:val="both"/>
        <w:rPr>
          <w:rFonts w:ascii="Arial" w:hAnsi="Arial" w:cs="Arial"/>
          <w:b/>
        </w:rPr>
      </w:pPr>
      <w:r w:rsidRPr="00423D61">
        <w:rPr>
          <w:rFonts w:ascii="Arial" w:hAnsi="Arial" w:cs="Arial"/>
        </w:rPr>
        <w:t>Obálka, resp. datová zpráva, obsahující žádost včetně požadovaných listin (příloh) musí být označena slovy: „</w:t>
      </w:r>
      <w:r w:rsidRPr="001A59C3">
        <w:rPr>
          <w:rFonts w:ascii="Arial" w:hAnsi="Arial" w:cs="Arial"/>
          <w:b/>
        </w:rPr>
        <w:t>Neotvírat</w:t>
      </w:r>
      <w:r w:rsidRPr="00423D61">
        <w:rPr>
          <w:rFonts w:ascii="Arial" w:hAnsi="Arial" w:cs="Arial"/>
        </w:rPr>
        <w:t>“ a slovy „</w:t>
      </w:r>
      <w:r w:rsidR="001A59C3" w:rsidRPr="001A59C3">
        <w:rPr>
          <w:rFonts w:ascii="Arial" w:hAnsi="Arial" w:cs="Arial"/>
          <w:b/>
        </w:rPr>
        <w:t xml:space="preserve">Výběrové řízení na služební místo </w:t>
      </w:r>
      <w:r w:rsidR="00311712">
        <w:rPr>
          <w:rFonts w:ascii="Arial" w:hAnsi="Arial" w:cs="Arial"/>
          <w:b/>
        </w:rPr>
        <w:t>ministerského rady v </w:t>
      </w:r>
      <w:r w:rsidR="00311712" w:rsidRPr="005B076C">
        <w:rPr>
          <w:rFonts w:ascii="Arial" w:hAnsi="Arial" w:cs="Arial"/>
          <w:b/>
        </w:rPr>
        <w:t>oddělení</w:t>
      </w:r>
      <w:r w:rsidR="00311712">
        <w:rPr>
          <w:rFonts w:ascii="Arial" w:hAnsi="Arial" w:cs="Arial"/>
          <w:b/>
        </w:rPr>
        <w:t xml:space="preserve"> pro záležitosti Evropské unie</w:t>
      </w:r>
      <w:r w:rsidR="00DF154A">
        <w:rPr>
          <w:rFonts w:cs="Arial"/>
          <w:sz w:val="20"/>
          <w:szCs w:val="18"/>
        </w:rPr>
        <w:t xml:space="preserve"> </w:t>
      </w:r>
      <w:r w:rsidR="00DF154A">
        <w:rPr>
          <w:rFonts w:ascii="Arial" w:hAnsi="Arial" w:cs="Arial"/>
          <w:b/>
        </w:rPr>
        <w:t>MŠMT</w:t>
      </w:r>
      <w:r w:rsidRPr="005B076C">
        <w:rPr>
          <w:rFonts w:ascii="Arial" w:hAnsi="Arial" w:cs="Arial"/>
          <w:b/>
        </w:rPr>
        <w:t xml:space="preserve"> </w:t>
      </w:r>
      <w:proofErr w:type="gramStart"/>
      <w:r w:rsidRPr="00423D61">
        <w:rPr>
          <w:rFonts w:ascii="Arial" w:hAnsi="Arial" w:cs="Arial"/>
          <w:b/>
        </w:rPr>
        <w:t>č.j.</w:t>
      </w:r>
      <w:proofErr w:type="gramEnd"/>
      <w:r w:rsidRPr="00423D61">
        <w:rPr>
          <w:rFonts w:ascii="Arial" w:hAnsi="Arial" w:cs="Arial"/>
          <w:b/>
        </w:rPr>
        <w:t xml:space="preserve">: </w:t>
      </w:r>
      <w:r w:rsidR="00465346">
        <w:rPr>
          <w:rFonts w:ascii="Arial" w:hAnsi="Arial" w:cs="Arial"/>
          <w:b/>
        </w:rPr>
        <w:t>MSMT-</w:t>
      </w:r>
      <w:r w:rsidR="00311712">
        <w:rPr>
          <w:rFonts w:ascii="Arial" w:hAnsi="Arial" w:cs="Arial"/>
          <w:b/>
        </w:rPr>
        <w:t>18287/2017-2</w:t>
      </w:r>
      <w:r w:rsidRPr="005B076C">
        <w:rPr>
          <w:rFonts w:ascii="Arial" w:hAnsi="Arial" w:cs="Arial"/>
          <w:b/>
        </w:rPr>
        <w:t>“.</w:t>
      </w:r>
    </w:p>
    <w:p w:rsidR="006E4BA8" w:rsidRPr="005B076C" w:rsidRDefault="006E4BA8" w:rsidP="006E4BA8">
      <w:pPr>
        <w:spacing w:after="0" w:line="360" w:lineRule="auto"/>
        <w:jc w:val="both"/>
        <w:rPr>
          <w:rFonts w:ascii="Arial" w:hAnsi="Arial" w:cs="Arial"/>
          <w:b/>
        </w:rPr>
      </w:pPr>
    </w:p>
    <w:p w:rsidR="006E4BA8" w:rsidRPr="00423D61" w:rsidRDefault="006E4BA8" w:rsidP="006E4BA8">
      <w:pPr>
        <w:spacing w:after="120" w:line="360" w:lineRule="auto"/>
        <w:jc w:val="both"/>
        <w:rPr>
          <w:rFonts w:ascii="Arial" w:hAnsi="Arial" w:cs="Arial"/>
          <w:b/>
        </w:rPr>
      </w:pPr>
      <w:proofErr w:type="gramStart"/>
      <w:r w:rsidRPr="00423D61">
        <w:rPr>
          <w:rFonts w:ascii="Arial" w:hAnsi="Arial" w:cs="Arial"/>
          <w:b/>
        </w:rPr>
        <w:t>Výběrového</w:t>
      </w:r>
      <w:proofErr w:type="gramEnd"/>
      <w:r w:rsidRPr="00423D61">
        <w:rPr>
          <w:rFonts w:ascii="Arial" w:hAnsi="Arial" w:cs="Arial"/>
          <w:b/>
        </w:rPr>
        <w:t xml:space="preserve"> řízení na výše uvedené služební místo se v souladu se zákonem může zúčastnit žadatel, </w:t>
      </w:r>
      <w:proofErr w:type="gramStart"/>
      <w:r w:rsidRPr="00423D61">
        <w:rPr>
          <w:rFonts w:ascii="Arial" w:hAnsi="Arial" w:cs="Arial"/>
          <w:b/>
        </w:rPr>
        <w:t>který:</w:t>
      </w:r>
      <w:proofErr w:type="gramEnd"/>
    </w:p>
    <w:p w:rsidR="006E4BA8" w:rsidRPr="00423D61" w:rsidRDefault="006E4BA8" w:rsidP="006E4BA8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Splňuje základní předpoklady stanovené zákonem, tj.:</w:t>
      </w:r>
    </w:p>
    <w:p w:rsidR="006E4BA8" w:rsidRPr="00423D61" w:rsidRDefault="006E4BA8" w:rsidP="006E4BA8">
      <w:pPr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423D61" w:rsidDel="00227905">
        <w:rPr>
          <w:rFonts w:ascii="Arial" w:hAnsi="Arial" w:cs="Arial"/>
        </w:rPr>
        <w:t xml:space="preserve"> </w:t>
      </w:r>
    </w:p>
    <w:p w:rsidR="006E4BA8" w:rsidRPr="00423D61" w:rsidRDefault="006E4BA8" w:rsidP="006E4BA8">
      <w:pPr>
        <w:spacing w:after="0" w:line="360" w:lineRule="auto"/>
        <w:ind w:left="568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občanství, popř. prostou kopii průkazu totožnosti; uvedenou listinu lze v takovém případě doložit následně, nejpozději před konáním pohovoru;</w:t>
      </w:r>
    </w:p>
    <w:p w:rsidR="006E4BA8" w:rsidRPr="00423D61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dosáhl věku 18 let [§ 25 odst. 1 písm. b) zákona];</w:t>
      </w:r>
    </w:p>
    <w:p w:rsidR="006E4BA8" w:rsidRPr="00423D61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je plně svéprávný [§ 25 odst. 1 písm. c) zákona]; </w:t>
      </w:r>
    </w:p>
    <w:p w:rsidR="006E4BA8" w:rsidRPr="00423D61" w:rsidRDefault="006E4BA8" w:rsidP="006E4BA8">
      <w:pPr>
        <w:spacing w:after="0" w:line="360" w:lineRule="auto"/>
        <w:ind w:left="567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6E4BA8" w:rsidRPr="00423D61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je bezúhonný [§ 25 odst. 1 písm. d) zákona];</w:t>
      </w:r>
    </w:p>
    <w:p w:rsidR="006E4BA8" w:rsidRPr="00423D61" w:rsidRDefault="006E4BA8" w:rsidP="001B1C1A">
      <w:pPr>
        <w:spacing w:after="0" w:line="360" w:lineRule="auto"/>
        <w:ind w:left="568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Splnění tohoto předpokladu se podle § 26 odst. 1 věta druhá zákona dokládá výpisem z Rejstříku trestů, který nesmí být starší než 3 měsíce, </w:t>
      </w:r>
      <w:r w:rsidRPr="00423D61">
        <w:rPr>
          <w:rFonts w:ascii="Arial" w:hAnsi="Arial" w:cs="Arial"/>
          <w:bCs/>
        </w:rPr>
        <w:t>resp. obdobným dokladem o bezúhonnosti, není-li žadatel státním občanem České republiky</w:t>
      </w:r>
      <w:r w:rsidRPr="00423D61">
        <w:rPr>
          <w:rStyle w:val="Znakapoznpodarou"/>
          <w:rFonts w:ascii="Arial" w:hAnsi="Arial" w:cs="Arial"/>
          <w:bCs/>
        </w:rPr>
        <w:footnoteReference w:id="2"/>
      </w:r>
      <w:r w:rsidR="008E51BE">
        <w:rPr>
          <w:rFonts w:ascii="Arial" w:hAnsi="Arial" w:cs="Arial"/>
          <w:bCs/>
        </w:rPr>
        <w:t>. V případě, že žadatel žádá služební úřad o obstarání výpisu z rejstříku trestů, je nutná součinnost při poskytování osobních údajů – jméno, rodné příjmení, příjmení, datum narození, rodné číslo, místo a okres narození a státní občanství;</w:t>
      </w:r>
      <w:r w:rsidR="008E51BE" w:rsidRPr="00423D61">
        <w:rPr>
          <w:rFonts w:ascii="Arial" w:hAnsi="Arial" w:cs="Arial"/>
        </w:rPr>
        <w:t xml:space="preserve"> </w:t>
      </w:r>
      <w:r w:rsidRPr="00423D61">
        <w:rPr>
          <w:rFonts w:ascii="Arial" w:hAnsi="Arial" w:cs="Arial"/>
        </w:rPr>
        <w:t xml:space="preserve">  </w:t>
      </w:r>
    </w:p>
    <w:p w:rsidR="006E4BA8" w:rsidRPr="00423D61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dosáhl vzdělání stanoveného zákonem pro toto služební místo [§ 25 odst. 1 písm. e) zákona], tj. vysokoškolské vzdělání v magisterském studijním programu; </w:t>
      </w:r>
    </w:p>
    <w:p w:rsidR="006E4BA8" w:rsidRPr="00423D61" w:rsidRDefault="006E4BA8" w:rsidP="006E4BA8">
      <w:pPr>
        <w:spacing w:after="0" w:line="360" w:lineRule="auto"/>
        <w:ind w:left="567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lastRenderedPageBreak/>
        <w:t xml:space="preserve"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  </w:t>
      </w:r>
    </w:p>
    <w:p w:rsidR="006E4BA8" w:rsidRPr="00423D61" w:rsidRDefault="006E4BA8" w:rsidP="006E4BA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má potřebnou zdravotní způsobilost [§ 25 odst. 1 písm. f) zákona]; </w:t>
      </w:r>
    </w:p>
    <w:p w:rsidR="00311712" w:rsidRDefault="00311712" w:rsidP="00311712">
      <w:pPr>
        <w:pStyle w:val="Odstavecseseznamem"/>
        <w:spacing w:line="360" w:lineRule="auto"/>
        <w:ind w:left="502"/>
        <w:jc w:val="both"/>
        <w:rPr>
          <w:rFonts w:ascii="Arial" w:hAnsi="Arial" w:cs="Arial"/>
        </w:rPr>
      </w:pPr>
      <w:r w:rsidRPr="003C17F5">
        <w:rPr>
          <w:rFonts w:ascii="Arial" w:hAnsi="Arial"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:rsidR="00311712" w:rsidRDefault="00311712" w:rsidP="00311712">
      <w:pPr>
        <w:pStyle w:val="Odstavecseseznamem"/>
        <w:spacing w:line="360" w:lineRule="auto"/>
        <w:ind w:left="502"/>
        <w:jc w:val="both"/>
        <w:rPr>
          <w:rFonts w:ascii="Arial" w:hAnsi="Arial" w:cs="Arial"/>
        </w:rPr>
      </w:pPr>
    </w:p>
    <w:p w:rsidR="000C1E15" w:rsidRPr="007C61E5" w:rsidRDefault="006E4BA8" w:rsidP="007C61E5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7C61E5">
        <w:rPr>
          <w:rFonts w:ascii="Arial" w:hAnsi="Arial" w:cs="Arial"/>
        </w:rPr>
        <w:t>Prokáže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jazyk.</w:t>
      </w:r>
    </w:p>
    <w:p w:rsidR="008C2DCB" w:rsidRDefault="008C2DCB" w:rsidP="008C2DCB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="00793825" w:rsidRPr="008C2DCB" w:rsidRDefault="00793825" w:rsidP="008C2DCB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0C1E15">
        <w:rPr>
          <w:rFonts w:ascii="Arial" w:hAnsi="Arial" w:cs="Arial"/>
        </w:rPr>
        <w:t>Splňuje požadavek stanovený podle § 25 odst. 5 písm. a)</w:t>
      </w:r>
      <w:r w:rsidR="00765BBC">
        <w:rPr>
          <w:rFonts w:ascii="Arial" w:hAnsi="Arial" w:cs="Arial"/>
        </w:rPr>
        <w:t xml:space="preserve"> zákona služebním předpisem č. 9</w:t>
      </w:r>
      <w:r w:rsidRPr="000C1E15">
        <w:rPr>
          <w:rFonts w:ascii="Arial" w:hAnsi="Arial" w:cs="Arial"/>
        </w:rPr>
        <w:t xml:space="preserve">/2017 státního tajemníka v Ministerstvu školství, mládeže a tělovýchovy, </w:t>
      </w:r>
      <w:r w:rsidR="00765BBC">
        <w:rPr>
          <w:rFonts w:ascii="Arial" w:hAnsi="Arial" w:cs="Arial"/>
        </w:rPr>
        <w:t xml:space="preserve">kterým se vydává </w:t>
      </w:r>
      <w:r w:rsidR="00765BBC" w:rsidRPr="00C91257">
        <w:rPr>
          <w:rFonts w:ascii="Arial" w:hAnsi="Arial" w:cs="Arial"/>
        </w:rPr>
        <w:t xml:space="preserve">systemizace služebních a pracovních míst a organizační struktura Ministerstva školství, mládeže a tělovýchovy, </w:t>
      </w:r>
      <w:r w:rsidR="00765BBC">
        <w:rPr>
          <w:rFonts w:ascii="Arial" w:hAnsi="Arial" w:cs="Arial"/>
        </w:rPr>
        <w:t>kterým je</w:t>
      </w:r>
      <w:r w:rsidR="00765BBC" w:rsidRPr="004C7AA9">
        <w:rPr>
          <w:rFonts w:ascii="Arial" w:hAnsi="Arial" w:cs="Arial"/>
        </w:rPr>
        <w:t xml:space="preserve"> požadav</w:t>
      </w:r>
      <w:r w:rsidR="00765BBC">
        <w:rPr>
          <w:rFonts w:ascii="Arial" w:hAnsi="Arial" w:cs="Arial"/>
        </w:rPr>
        <w:t>ek</w:t>
      </w:r>
      <w:r w:rsidRPr="000C1E15">
        <w:rPr>
          <w:rFonts w:ascii="Arial" w:hAnsi="Arial" w:cs="Arial"/>
        </w:rPr>
        <w:t xml:space="preserve"> na </w:t>
      </w:r>
      <w:r w:rsidR="000C1E15" w:rsidRPr="007C61E5">
        <w:rPr>
          <w:rFonts w:ascii="Arial" w:hAnsi="Arial" w:cs="Arial"/>
        </w:rPr>
        <w:t>znalost angličtiny, francouzštiny, nebo němčiny na úrovni odpovídající 2. stupni standardizované jazykové zkoušky podle Seznamu standardizovaných jazykových zkoušek vydaných ve Věstníku Ministerstva školství, mládeže a tělovýchovy (viz Rozhodnutí Ministerstva</w:t>
      </w:r>
      <w:r w:rsidR="000C1E15" w:rsidRPr="00765BBC">
        <w:rPr>
          <w:rFonts w:ascii="Arial" w:hAnsi="Arial" w:cs="Arial"/>
        </w:rPr>
        <w:t xml:space="preserve"> školství, mládeže a tělovýchovy </w:t>
      </w:r>
      <w:r w:rsidR="00765BBC">
        <w:rPr>
          <w:rFonts w:ascii="Arial" w:hAnsi="Arial" w:cs="Arial"/>
        </w:rPr>
        <w:t>MSMT-12823/2016 ze dne 8. srpna 2016</w:t>
      </w:r>
      <w:r w:rsidR="000C1E15" w:rsidRPr="00765BBC">
        <w:rPr>
          <w:rFonts w:ascii="Arial" w:hAnsi="Arial" w:cs="Arial"/>
        </w:rPr>
        <w:t>, kterým se stanoví Seznam standardizovaných jazykových zkoušek pro účely systému jazykové kvalifikace zaměstnanců ve správních úřadech). K prokázání</w:t>
      </w:r>
      <w:r w:rsidR="000C1E15" w:rsidRPr="000C1E15">
        <w:rPr>
          <w:rFonts w:ascii="Arial" w:eastAsia="Times New Roman" w:hAnsi="Arial" w:cs="Arial"/>
          <w:lang w:eastAsia="cs-CZ"/>
        </w:rPr>
        <w:t xml:space="preserve"> požadované jazykové znalosti je požadován doklad o absolvování příslušné standardizované jazykové zkoušky nebo doklad o dosa</w:t>
      </w:r>
      <w:r w:rsidR="008C2DCB">
        <w:rPr>
          <w:rFonts w:ascii="Arial" w:eastAsia="Times New Roman" w:hAnsi="Arial" w:cs="Arial"/>
          <w:lang w:eastAsia="cs-CZ"/>
        </w:rPr>
        <w:t>žení znalostní úrovně nejméně B2</w:t>
      </w:r>
      <w:r w:rsidR="000C1E15" w:rsidRPr="000C1E15">
        <w:rPr>
          <w:rFonts w:ascii="Arial" w:eastAsia="Times New Roman" w:hAnsi="Arial" w:cs="Arial"/>
          <w:lang w:eastAsia="cs-CZ"/>
        </w:rPr>
        <w:t xml:space="preserve"> podle Společného evropského referenčního rámce pro jazyky. Tento požadavek lze splnit při podání žádosti prostou kopii příslušné listiny; v obou případech je nezbytné předložení originálu nebo úředně ověřené kopie samotné listiny nejpozději při poh</w:t>
      </w:r>
      <w:r w:rsidR="008C2DCB">
        <w:rPr>
          <w:rFonts w:ascii="Arial" w:eastAsia="Times New Roman" w:hAnsi="Arial" w:cs="Arial"/>
          <w:lang w:eastAsia="cs-CZ"/>
        </w:rPr>
        <w:t>ovoru v rámci výběrového řízení.</w:t>
      </w:r>
    </w:p>
    <w:p w:rsidR="00F80350" w:rsidRDefault="00F80350" w:rsidP="006E4BA8">
      <w:pPr>
        <w:spacing w:after="0" w:line="360" w:lineRule="auto"/>
        <w:jc w:val="both"/>
        <w:rPr>
          <w:rFonts w:ascii="Arial" w:hAnsi="Arial" w:cs="Arial"/>
        </w:rPr>
      </w:pPr>
    </w:p>
    <w:p w:rsidR="007C61E5" w:rsidRDefault="007C61E5" w:rsidP="006E4BA8">
      <w:pPr>
        <w:spacing w:after="0" w:line="360" w:lineRule="auto"/>
        <w:jc w:val="both"/>
        <w:rPr>
          <w:rFonts w:ascii="Arial" w:hAnsi="Arial" w:cs="Arial"/>
        </w:rPr>
      </w:pPr>
    </w:p>
    <w:p w:rsidR="007C61E5" w:rsidRDefault="007C61E5" w:rsidP="006E4BA8">
      <w:pPr>
        <w:spacing w:after="0" w:line="360" w:lineRule="auto"/>
        <w:jc w:val="both"/>
        <w:rPr>
          <w:rFonts w:ascii="Arial" w:hAnsi="Arial" w:cs="Arial"/>
        </w:rPr>
      </w:pPr>
    </w:p>
    <w:p w:rsidR="006E4BA8" w:rsidRPr="00423D61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K žádosti dále žadatel přiloží:</w:t>
      </w:r>
    </w:p>
    <w:p w:rsidR="006E4BA8" w:rsidRPr="00423D61" w:rsidRDefault="006E4BA8" w:rsidP="006E4BA8">
      <w:pPr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strukturovaný profesní životopis,</w:t>
      </w:r>
    </w:p>
    <w:p w:rsidR="00DA0734" w:rsidRDefault="006E4BA8" w:rsidP="00DA0734">
      <w:pPr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lastRenderedPageBreak/>
        <w:t>motivační dopis.</w:t>
      </w:r>
    </w:p>
    <w:p w:rsidR="009E4BC7" w:rsidRDefault="009E4BC7" w:rsidP="009E4BC7">
      <w:pPr>
        <w:spacing w:after="0" w:line="360" w:lineRule="auto"/>
        <w:jc w:val="both"/>
        <w:rPr>
          <w:rFonts w:ascii="Arial" w:hAnsi="Arial" w:cs="Arial"/>
        </w:rPr>
      </w:pPr>
    </w:p>
    <w:p w:rsidR="009E4BC7" w:rsidRPr="00692121" w:rsidRDefault="009E4BC7" w:rsidP="009E4BC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2121">
        <w:rPr>
          <w:rFonts w:ascii="Arial" w:eastAsia="Times New Roman" w:hAnsi="Arial" w:cs="Arial"/>
          <w:lang w:eastAsia="cs-CZ"/>
        </w:rPr>
        <w:t>Další informace o služebním místě</w:t>
      </w:r>
    </w:p>
    <w:p w:rsidR="009E4BC7" w:rsidRPr="00AC1487" w:rsidRDefault="009E4BC7" w:rsidP="009E4BC7">
      <w:pPr>
        <w:pStyle w:val="Odstavecseseznamem"/>
        <w:spacing w:after="0" w:line="360" w:lineRule="auto"/>
        <w:ind w:left="1174" w:hanging="45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60B2">
        <w:rPr>
          <w:rFonts w:ascii="Arial" w:eastAsia="Times New Roman" w:hAnsi="Arial" w:cs="Arial"/>
          <w:lang w:eastAsia="cs-CZ"/>
        </w:rPr>
        <w:t xml:space="preserve">-       platový </w:t>
      </w:r>
      <w:r w:rsidRPr="005252B9">
        <w:rPr>
          <w:rFonts w:ascii="Arial" w:eastAsia="Times New Roman" w:hAnsi="Arial" w:cs="Arial"/>
          <w:lang w:eastAsia="cs-CZ"/>
        </w:rPr>
        <w:t xml:space="preserve">tarif </w:t>
      </w:r>
      <w:r>
        <w:rPr>
          <w:rFonts w:ascii="Arial" w:eastAsia="Times New Roman" w:hAnsi="Arial" w:cs="Arial"/>
          <w:lang w:eastAsia="cs-CZ"/>
        </w:rPr>
        <w:t>22 </w:t>
      </w:r>
      <w:r w:rsidRPr="00391FBD">
        <w:rPr>
          <w:rFonts w:ascii="Arial" w:eastAsia="Times New Roman" w:hAnsi="Arial" w:cs="Arial"/>
          <w:lang w:eastAsia="cs-CZ"/>
        </w:rPr>
        <w:t>910 – 34 440</w:t>
      </w:r>
      <w:r w:rsidRPr="005252B9">
        <w:rPr>
          <w:rFonts w:ascii="Arial" w:eastAsia="Times New Roman" w:hAnsi="Arial" w:cs="Arial"/>
          <w:lang w:eastAsia="cs-CZ"/>
        </w:rPr>
        <w:t xml:space="preserve"> Kč (v závislosti</w:t>
      </w:r>
      <w:r w:rsidRPr="00CE60B2">
        <w:rPr>
          <w:rFonts w:ascii="Arial" w:eastAsia="Times New Roman" w:hAnsi="Arial" w:cs="Arial"/>
          <w:lang w:eastAsia="cs-CZ"/>
        </w:rPr>
        <w:t xml:space="preserve"> na počtu let praxe) a k tomu </w:t>
      </w:r>
      <w:r>
        <w:rPr>
          <w:rFonts w:ascii="Arial" w:eastAsia="Times New Roman" w:hAnsi="Arial" w:cs="Arial"/>
          <w:lang w:eastAsia="cs-CZ"/>
        </w:rPr>
        <w:t xml:space="preserve">až </w:t>
      </w:r>
      <w:r w:rsidRPr="00CE60B2">
        <w:rPr>
          <w:rFonts w:ascii="Arial" w:eastAsia="Times New Roman" w:hAnsi="Arial" w:cs="Arial"/>
          <w:lang w:eastAsia="cs-CZ"/>
        </w:rPr>
        <w:t>50% osobní příplatek (v závislosti na schopnostech, dovednostech a výkonu</w:t>
      </w:r>
      <w:r w:rsidR="00602149">
        <w:rPr>
          <w:rFonts w:ascii="Arial" w:eastAsia="Times New Roman" w:hAnsi="Arial" w:cs="Arial"/>
          <w:lang w:eastAsia="cs-CZ"/>
        </w:rPr>
        <w:t>;</w:t>
      </w:r>
    </w:p>
    <w:p w:rsidR="009E4BC7" w:rsidRPr="00CE60B2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60B2">
        <w:rPr>
          <w:rFonts w:ascii="Arial" w:eastAsia="Times New Roman" w:hAnsi="Arial" w:cs="Arial"/>
          <w:lang w:eastAsia="cs-CZ"/>
        </w:rPr>
        <w:t>-       mimořádné finanční odměny,</w:t>
      </w:r>
    </w:p>
    <w:p w:rsidR="009E4BC7" w:rsidRPr="00CE60B2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60B2">
        <w:rPr>
          <w:rFonts w:ascii="Arial" w:eastAsia="Times New Roman" w:hAnsi="Arial" w:cs="Arial"/>
          <w:lang w:eastAsia="cs-CZ"/>
        </w:rPr>
        <w:t>-       pružná služební doba,</w:t>
      </w:r>
    </w:p>
    <w:p w:rsidR="009E4BC7" w:rsidRPr="00CE60B2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60B2">
        <w:rPr>
          <w:rFonts w:ascii="Arial" w:eastAsia="Times New Roman" w:hAnsi="Arial" w:cs="Arial"/>
          <w:lang w:eastAsia="cs-CZ"/>
        </w:rPr>
        <w:t>-       možnosti profesního růstu ve státní službě,</w:t>
      </w:r>
    </w:p>
    <w:p w:rsidR="009E4BC7" w:rsidRPr="00CE60B2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60B2">
        <w:rPr>
          <w:rFonts w:ascii="Arial" w:eastAsia="Times New Roman" w:hAnsi="Arial" w:cs="Arial"/>
          <w:lang w:eastAsia="cs-CZ"/>
        </w:rPr>
        <w:t>-       příjemné pracovní prostředí v centru Prahy,</w:t>
      </w:r>
    </w:p>
    <w:p w:rsidR="009E4BC7" w:rsidRDefault="009E4BC7" w:rsidP="009E4BC7">
      <w:pPr>
        <w:pStyle w:val="Odstavecseseznamem"/>
        <w:spacing w:after="0" w:line="360" w:lineRule="auto"/>
        <w:rPr>
          <w:rFonts w:ascii="Arial" w:eastAsia="Times New Roman" w:hAnsi="Arial" w:cs="Arial"/>
          <w:lang w:eastAsia="cs-CZ"/>
        </w:rPr>
      </w:pPr>
      <w:r w:rsidRPr="00CE60B2">
        <w:rPr>
          <w:rFonts w:ascii="Arial" w:eastAsia="Times New Roman" w:hAnsi="Arial" w:cs="Arial"/>
          <w:lang w:eastAsia="cs-CZ"/>
        </w:rPr>
        <w:t>-   </w:t>
      </w:r>
      <w:r>
        <w:rPr>
          <w:rFonts w:ascii="Arial" w:eastAsia="Times New Roman" w:hAnsi="Arial" w:cs="Arial"/>
          <w:lang w:eastAsia="cs-CZ"/>
        </w:rPr>
        <w:t>    finanční podpora stravování,</w:t>
      </w:r>
    </w:p>
    <w:p w:rsidR="009E4BC7" w:rsidRDefault="009E4BC7" w:rsidP="009E4BC7">
      <w:pPr>
        <w:pStyle w:val="Odstavecseseznamem"/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      vhodné pro </w:t>
      </w:r>
      <w:r w:rsidR="008E51BE">
        <w:rPr>
          <w:rFonts w:ascii="Arial" w:eastAsia="Times New Roman" w:hAnsi="Arial" w:cs="Arial"/>
          <w:lang w:eastAsia="cs-CZ"/>
        </w:rPr>
        <w:t>osoby zdravotně postižené.</w:t>
      </w:r>
    </w:p>
    <w:p w:rsidR="009E4BC7" w:rsidRPr="00CE60B2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E4BC7" w:rsidRPr="00692121" w:rsidRDefault="009E4BC7" w:rsidP="009E4BC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2121">
        <w:rPr>
          <w:rFonts w:ascii="Arial" w:eastAsia="Times New Roman" w:hAnsi="Arial" w:cs="Arial"/>
          <w:lang w:eastAsia="cs-CZ"/>
        </w:rPr>
        <w:t>Další výhody:</w:t>
      </w:r>
    </w:p>
    <w:p w:rsidR="009E4BC7" w:rsidRPr="00CE60B2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60B2">
        <w:rPr>
          <w:rFonts w:ascii="Arial" w:eastAsia="Times New Roman" w:hAnsi="Arial" w:cs="Arial"/>
          <w:lang w:eastAsia="cs-CZ"/>
        </w:rPr>
        <w:t xml:space="preserve">-       </w:t>
      </w:r>
      <w:r w:rsidR="008E51BE">
        <w:rPr>
          <w:rFonts w:ascii="Arial" w:eastAsia="Times New Roman" w:hAnsi="Arial" w:cs="Arial"/>
          <w:lang w:eastAsia="cs-CZ"/>
        </w:rPr>
        <w:tab/>
      </w:r>
      <w:r w:rsidRPr="00CE60B2">
        <w:rPr>
          <w:rFonts w:ascii="Arial" w:eastAsia="Times New Roman" w:hAnsi="Arial" w:cs="Arial"/>
          <w:lang w:eastAsia="cs-CZ"/>
        </w:rPr>
        <w:t xml:space="preserve">25 dní dovolené, </w:t>
      </w:r>
    </w:p>
    <w:p w:rsidR="009E4BC7" w:rsidRPr="00CE60B2" w:rsidRDefault="009E4BC7" w:rsidP="009E4BC7">
      <w:pPr>
        <w:pStyle w:val="Odstavecseseznamem"/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E60B2">
        <w:rPr>
          <w:rFonts w:ascii="Arial" w:eastAsia="Times New Roman" w:hAnsi="Arial" w:cs="Arial"/>
          <w:lang w:eastAsia="cs-CZ"/>
        </w:rPr>
        <w:t xml:space="preserve">-       </w:t>
      </w:r>
      <w:r w:rsidR="008E51BE">
        <w:rPr>
          <w:rFonts w:ascii="Arial" w:eastAsia="Times New Roman" w:hAnsi="Arial" w:cs="Arial"/>
          <w:lang w:eastAsia="cs-CZ"/>
        </w:rPr>
        <w:tab/>
      </w:r>
      <w:r w:rsidRPr="00CE60B2">
        <w:rPr>
          <w:rFonts w:ascii="Arial" w:eastAsia="Times New Roman" w:hAnsi="Arial" w:cs="Arial"/>
          <w:lang w:eastAsia="cs-CZ"/>
        </w:rPr>
        <w:t xml:space="preserve">5 dní </w:t>
      </w:r>
      <w:proofErr w:type="spellStart"/>
      <w:r w:rsidRPr="00CE60B2">
        <w:rPr>
          <w:rFonts w:ascii="Arial" w:eastAsia="Times New Roman" w:hAnsi="Arial" w:cs="Arial"/>
          <w:lang w:eastAsia="cs-CZ"/>
        </w:rPr>
        <w:t>indispozičního</w:t>
      </w:r>
      <w:proofErr w:type="spellEnd"/>
      <w:r w:rsidRPr="00CE60B2">
        <w:rPr>
          <w:rFonts w:ascii="Arial" w:eastAsia="Times New Roman" w:hAnsi="Arial" w:cs="Arial"/>
          <w:lang w:eastAsia="cs-CZ"/>
        </w:rPr>
        <w:t xml:space="preserve"> volna (tzv. </w:t>
      </w:r>
      <w:proofErr w:type="spellStart"/>
      <w:r w:rsidRPr="00CE60B2">
        <w:rPr>
          <w:rFonts w:ascii="Arial" w:eastAsia="Times New Roman" w:hAnsi="Arial" w:cs="Arial"/>
          <w:lang w:eastAsia="cs-CZ"/>
        </w:rPr>
        <w:t>sick</w:t>
      </w:r>
      <w:proofErr w:type="spellEnd"/>
      <w:r w:rsidRPr="00CE60B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CE60B2">
        <w:rPr>
          <w:rFonts w:ascii="Arial" w:eastAsia="Times New Roman" w:hAnsi="Arial" w:cs="Arial"/>
          <w:lang w:eastAsia="cs-CZ"/>
        </w:rPr>
        <w:t>days</w:t>
      </w:r>
      <w:proofErr w:type="spellEnd"/>
      <w:r w:rsidRPr="00CE60B2">
        <w:rPr>
          <w:rFonts w:ascii="Arial" w:eastAsia="Times New Roman" w:hAnsi="Arial" w:cs="Arial"/>
          <w:lang w:eastAsia="cs-CZ"/>
        </w:rPr>
        <w:t xml:space="preserve">), </w:t>
      </w:r>
    </w:p>
    <w:p w:rsidR="009E4BC7" w:rsidRDefault="008E51BE" w:rsidP="008E51BE">
      <w:pPr>
        <w:spacing w:after="0" w:line="360" w:lineRule="auto"/>
        <w:ind w:left="567" w:firstLine="14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ab/>
      </w:r>
      <w:r w:rsidR="009E4BC7" w:rsidRPr="00CE60B2">
        <w:rPr>
          <w:rFonts w:ascii="Arial" w:eastAsia="Times New Roman" w:hAnsi="Arial" w:cs="Arial"/>
          <w:lang w:eastAsia="cs-CZ"/>
        </w:rPr>
        <w:t>až 6 dní volna k individuálním studijním účelům</w:t>
      </w:r>
      <w:r w:rsidR="009E4BC7">
        <w:rPr>
          <w:rFonts w:ascii="Arial" w:eastAsia="Times New Roman" w:hAnsi="Arial" w:cs="Arial"/>
          <w:lang w:eastAsia="cs-CZ"/>
        </w:rPr>
        <w:t>.</w:t>
      </w:r>
    </w:p>
    <w:p w:rsidR="009E4BC7" w:rsidRDefault="009E4BC7" w:rsidP="009E4BC7">
      <w:pPr>
        <w:spacing w:after="0" w:line="36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p w:rsidR="009E4BC7" w:rsidRPr="00DA0734" w:rsidRDefault="009E4BC7" w:rsidP="00AD31CE">
      <w:pPr>
        <w:spacing w:after="0" w:line="360" w:lineRule="auto"/>
        <w:jc w:val="both"/>
        <w:rPr>
          <w:rFonts w:ascii="Arial" w:hAnsi="Arial" w:cs="Arial"/>
        </w:rPr>
      </w:pPr>
    </w:p>
    <w:p w:rsidR="006E4BA8" w:rsidRPr="00423D61" w:rsidRDefault="006E4BA8" w:rsidP="006E4BA8">
      <w:pPr>
        <w:spacing w:line="360" w:lineRule="auto"/>
        <w:ind w:left="4248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…..………………………</w:t>
      </w:r>
    </w:p>
    <w:p w:rsidR="006E4BA8" w:rsidRPr="00423D61" w:rsidRDefault="006E4BA8" w:rsidP="001A59C3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PhDr. Jindřich Fryč</w:t>
      </w:r>
    </w:p>
    <w:p w:rsidR="006E4BA8" w:rsidRPr="00423D61" w:rsidRDefault="006E4BA8" w:rsidP="001A59C3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státní tajemník</w:t>
      </w:r>
    </w:p>
    <w:p w:rsidR="006E4BA8" w:rsidRPr="00423D61" w:rsidRDefault="006E4BA8" w:rsidP="001A59C3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v Ministerstvu školství, mládeže a tělovýchovy</w:t>
      </w:r>
    </w:p>
    <w:p w:rsidR="00311712" w:rsidRDefault="00311712" w:rsidP="006E4BA8">
      <w:pPr>
        <w:spacing w:after="0" w:line="360" w:lineRule="auto"/>
        <w:jc w:val="both"/>
        <w:rPr>
          <w:rFonts w:ascii="Arial" w:hAnsi="Arial" w:cs="Arial"/>
        </w:rPr>
      </w:pPr>
    </w:p>
    <w:p w:rsidR="00311712" w:rsidRDefault="00311712" w:rsidP="006E4BA8">
      <w:pPr>
        <w:spacing w:after="0" w:line="360" w:lineRule="auto"/>
        <w:jc w:val="both"/>
        <w:rPr>
          <w:rFonts w:ascii="Arial" w:hAnsi="Arial" w:cs="Arial"/>
        </w:rPr>
      </w:pPr>
    </w:p>
    <w:p w:rsidR="007F7011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Vyvěšeno na úřední desce: </w:t>
      </w:r>
    </w:p>
    <w:p w:rsidR="006E4BA8" w:rsidRPr="00423D61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Odstraněno z úřední desky:</w:t>
      </w:r>
    </w:p>
    <w:p w:rsidR="006E4BA8" w:rsidRPr="00423D61" w:rsidRDefault="006E4BA8" w:rsidP="00DA0734">
      <w:pPr>
        <w:spacing w:after="0" w:line="360" w:lineRule="auto"/>
        <w:jc w:val="both"/>
        <w:rPr>
          <w:rFonts w:ascii="Arial" w:hAnsi="Arial" w:cs="Arial"/>
        </w:rPr>
      </w:pPr>
    </w:p>
    <w:p w:rsidR="006E4BA8" w:rsidRPr="001A59C3" w:rsidRDefault="006E4BA8" w:rsidP="001A59C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Kontaktní osoba: Mgr. Kamila Svobodová, </w:t>
      </w:r>
      <w:proofErr w:type="spellStart"/>
      <w:r w:rsidRPr="00423D61">
        <w:rPr>
          <w:rFonts w:ascii="Arial" w:hAnsi="Arial" w:cs="Arial"/>
        </w:rPr>
        <w:t>tlf</w:t>
      </w:r>
      <w:proofErr w:type="spellEnd"/>
      <w:r w:rsidRPr="00423D61">
        <w:rPr>
          <w:rFonts w:ascii="Arial" w:hAnsi="Arial" w:cs="Arial"/>
        </w:rPr>
        <w:t>.: 234 811</w:t>
      </w:r>
      <w:r>
        <w:rPr>
          <w:rFonts w:ascii="Arial" w:hAnsi="Arial" w:cs="Arial"/>
        </w:rPr>
        <w:t> </w:t>
      </w:r>
      <w:r w:rsidRPr="00423D61">
        <w:rPr>
          <w:rFonts w:ascii="Arial" w:hAnsi="Arial" w:cs="Arial"/>
        </w:rPr>
        <w:t>458</w:t>
      </w:r>
    </w:p>
    <w:sectPr w:rsidR="006E4BA8" w:rsidRPr="001A59C3" w:rsidSect="002F21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A0C" w:rsidRDefault="003D1A0C" w:rsidP="00276ED4">
      <w:pPr>
        <w:spacing w:after="0" w:line="240" w:lineRule="auto"/>
      </w:pPr>
      <w:r>
        <w:separator/>
      </w:r>
    </w:p>
  </w:endnote>
  <w:endnote w:type="continuationSeparator" w:id="0">
    <w:p w:rsidR="003D1A0C" w:rsidRDefault="003D1A0C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A0C" w:rsidRDefault="003D1A0C" w:rsidP="00276ED4">
      <w:pPr>
        <w:spacing w:after="0" w:line="240" w:lineRule="auto"/>
      </w:pPr>
      <w:r>
        <w:separator/>
      </w:r>
    </w:p>
  </w:footnote>
  <w:footnote w:type="continuationSeparator" w:id="0">
    <w:p w:rsidR="003D1A0C" w:rsidRDefault="003D1A0C" w:rsidP="00276ED4">
      <w:pPr>
        <w:spacing w:after="0" w:line="240" w:lineRule="auto"/>
      </w:pPr>
      <w:r>
        <w:continuationSeparator/>
      </w:r>
    </w:p>
  </w:footnote>
  <w:footnote w:id="1">
    <w:p w:rsidR="006E4BA8" w:rsidRPr="00294F20" w:rsidRDefault="006E4BA8" w:rsidP="006E4BA8">
      <w:pPr>
        <w:pStyle w:val="Textpoznpodarou"/>
        <w:jc w:val="both"/>
        <w:rPr>
          <w:rFonts w:ascii="Arial" w:hAnsi="Arial" w:cs="Arial"/>
          <w:b/>
          <w:sz w:val="16"/>
          <w:szCs w:val="16"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94F20">
        <w:rPr>
          <w:rFonts w:ascii="Arial" w:hAnsi="Arial" w:cs="Arial"/>
          <w:sz w:val="16"/>
          <w:szCs w:val="16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:rsidR="006E4BA8" w:rsidRPr="00FF4388" w:rsidRDefault="006E4BA8" w:rsidP="006E4BA8">
      <w:pPr>
        <w:pStyle w:val="Textpoznpodarou"/>
      </w:pPr>
    </w:p>
  </w:footnote>
  <w:footnote w:id="2">
    <w:p w:rsidR="006E4BA8" w:rsidRPr="00294F20" w:rsidRDefault="006E4BA8" w:rsidP="006E4BA8">
      <w:pPr>
        <w:pStyle w:val="Textpoznpodarou"/>
        <w:spacing w:after="12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294F20">
        <w:rPr>
          <w:rStyle w:val="Znakapoznpodarou"/>
          <w:rFonts w:ascii="Arial" w:hAnsi="Arial" w:cs="Arial"/>
          <w:sz w:val="16"/>
          <w:szCs w:val="16"/>
        </w:rPr>
        <w:footnoteRef/>
      </w:r>
      <w:r w:rsidRPr="00294F20">
        <w:rPr>
          <w:rFonts w:ascii="Arial" w:hAnsi="Arial" w:cs="Arial"/>
          <w:sz w:val="16"/>
          <w:szCs w:val="16"/>
        </w:rPr>
        <w:t xml:space="preserve"> Podle § 26 odst. 1 zákona jde o doklad obdobný výpisu z evidence Rejstříku trestů, který nesmí být starší než 3 měsíce, osvědčující bezúhonnost, vydaný státem, jehož je žadatel státním občanem, jakož i státy, v nic</w:t>
      </w:r>
      <w:r w:rsidR="001B1C1A">
        <w:rPr>
          <w:rFonts w:ascii="Arial" w:hAnsi="Arial" w:cs="Arial"/>
          <w:sz w:val="16"/>
          <w:szCs w:val="16"/>
        </w:rPr>
        <w:t>hž žadatel pobýval v posledních</w:t>
      </w:r>
      <w:r w:rsidRPr="00294F20">
        <w:rPr>
          <w:rFonts w:ascii="Arial" w:hAnsi="Arial" w:cs="Arial"/>
          <w:sz w:val="16"/>
          <w:szCs w:val="16"/>
        </w:rPr>
        <w:t>3 letech nepřetržitě po dobu delší než 6 měsíců (dále jen „domovský stát“), a doložený úředním překladem do českého jazyka; pokud takový doklad domovský stát nevydává, doloží se bezúhonnost písemným čestným prohlášením.</w:t>
      </w:r>
      <w:r w:rsidRPr="00294F20">
        <w:rPr>
          <w:rFonts w:ascii="Times New Roman" w:hAnsi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86" w:rsidRDefault="00910586">
    <w:pPr>
      <w:pStyle w:val="Zhlav"/>
      <w:rPr>
        <w:noProof/>
        <w:lang w:eastAsia="cs-CZ"/>
      </w:rPr>
    </w:pPr>
  </w:p>
  <w:p w:rsidR="00910586" w:rsidRDefault="009105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D7A"/>
    <w:multiLevelType w:val="hybridMultilevel"/>
    <w:tmpl w:val="BCF24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44440"/>
    <w:multiLevelType w:val="hybridMultilevel"/>
    <w:tmpl w:val="1B223284"/>
    <w:lvl w:ilvl="0" w:tplc="48DC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74546"/>
    <w:multiLevelType w:val="hybridMultilevel"/>
    <w:tmpl w:val="B0262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00150"/>
    <w:multiLevelType w:val="hybridMultilevel"/>
    <w:tmpl w:val="00F29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CC0A26"/>
    <w:multiLevelType w:val="hybridMultilevel"/>
    <w:tmpl w:val="878C8BEE"/>
    <w:lvl w:ilvl="0" w:tplc="CD0A74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C3A86"/>
    <w:multiLevelType w:val="hybridMultilevel"/>
    <w:tmpl w:val="B50AF4D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554C8E"/>
    <w:multiLevelType w:val="hybridMultilevel"/>
    <w:tmpl w:val="509A7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14BBD"/>
    <w:multiLevelType w:val="hybridMultilevel"/>
    <w:tmpl w:val="C66EF2AC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862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6465151"/>
    <w:multiLevelType w:val="hybridMultilevel"/>
    <w:tmpl w:val="00D4436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F4F9C"/>
    <w:multiLevelType w:val="hybridMultilevel"/>
    <w:tmpl w:val="74C649C2"/>
    <w:lvl w:ilvl="0" w:tplc="B9E89A4A">
      <w:start w:val="4"/>
      <w:numFmt w:val="bullet"/>
      <w:lvlText w:val="-"/>
      <w:lvlJc w:val="left"/>
      <w:pPr>
        <w:ind w:left="122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F70BB"/>
    <w:multiLevelType w:val="hybridMultilevel"/>
    <w:tmpl w:val="EB360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16762"/>
    <w:multiLevelType w:val="hybridMultilevel"/>
    <w:tmpl w:val="5FDAB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25328"/>
    <w:multiLevelType w:val="hybridMultilevel"/>
    <w:tmpl w:val="D68C7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928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A732AF6"/>
    <w:multiLevelType w:val="hybridMultilevel"/>
    <w:tmpl w:val="AFF4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69A7E36"/>
    <w:multiLevelType w:val="hybridMultilevel"/>
    <w:tmpl w:val="B1FCA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E4C83"/>
    <w:multiLevelType w:val="hybridMultilevel"/>
    <w:tmpl w:val="45B6C938"/>
    <w:lvl w:ilvl="0" w:tplc="4C34D9CE">
      <w:start w:val="2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C34D9CE">
      <w:start w:val="2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8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1"/>
  </w:num>
  <w:num w:numId="16">
    <w:abstractNumId w:val="23"/>
  </w:num>
  <w:num w:numId="17">
    <w:abstractNumId w:val="14"/>
  </w:num>
  <w:num w:numId="18">
    <w:abstractNumId w:val="5"/>
  </w:num>
  <w:num w:numId="19">
    <w:abstractNumId w:val="2"/>
  </w:num>
  <w:num w:numId="20">
    <w:abstractNumId w:val="24"/>
  </w:num>
  <w:num w:numId="21">
    <w:abstractNumId w:val="22"/>
  </w:num>
  <w:num w:numId="22">
    <w:abstractNumId w:val="3"/>
  </w:num>
  <w:num w:numId="23">
    <w:abstractNumId w:val="10"/>
  </w:num>
  <w:num w:numId="24">
    <w:abstractNumId w:val="16"/>
  </w:num>
  <w:num w:numId="25">
    <w:abstractNumId w:val="8"/>
  </w:num>
  <w:num w:numId="26">
    <w:abstractNumId w:val="19"/>
  </w:num>
  <w:num w:numId="27">
    <w:abstractNumId w:val="0"/>
  </w:num>
  <w:num w:numId="28">
    <w:abstractNumId w:val="27"/>
  </w:num>
  <w:num w:numId="29">
    <w:abstractNumId w:val="17"/>
  </w:num>
  <w:num w:numId="30">
    <w:abstractNumId w:val="29"/>
  </w:num>
  <w:num w:numId="31">
    <w:abstractNumId w:val="18"/>
  </w:num>
  <w:num w:numId="32">
    <w:abstractNumId w:val="2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159A5"/>
    <w:rsid w:val="00022684"/>
    <w:rsid w:val="00025B9F"/>
    <w:rsid w:val="00030601"/>
    <w:rsid w:val="00060AD4"/>
    <w:rsid w:val="00073FE5"/>
    <w:rsid w:val="00084FFE"/>
    <w:rsid w:val="00085A0B"/>
    <w:rsid w:val="0009429E"/>
    <w:rsid w:val="000A1E63"/>
    <w:rsid w:val="000A227C"/>
    <w:rsid w:val="000C1E15"/>
    <w:rsid w:val="000F22E5"/>
    <w:rsid w:val="000F2D84"/>
    <w:rsid w:val="00110017"/>
    <w:rsid w:val="00153A84"/>
    <w:rsid w:val="001560CB"/>
    <w:rsid w:val="00156A93"/>
    <w:rsid w:val="0017533C"/>
    <w:rsid w:val="00183CAD"/>
    <w:rsid w:val="001A59C3"/>
    <w:rsid w:val="001B1C1A"/>
    <w:rsid w:val="001C1C63"/>
    <w:rsid w:val="001C6ACB"/>
    <w:rsid w:val="001D537E"/>
    <w:rsid w:val="001E49AA"/>
    <w:rsid w:val="001E5E7C"/>
    <w:rsid w:val="00203F7F"/>
    <w:rsid w:val="00210F0F"/>
    <w:rsid w:val="0022346E"/>
    <w:rsid w:val="002379CD"/>
    <w:rsid w:val="00240188"/>
    <w:rsid w:val="00253DF0"/>
    <w:rsid w:val="00272336"/>
    <w:rsid w:val="00273D82"/>
    <w:rsid w:val="002755B1"/>
    <w:rsid w:val="00276ED4"/>
    <w:rsid w:val="00280C5B"/>
    <w:rsid w:val="00296322"/>
    <w:rsid w:val="002A2A2F"/>
    <w:rsid w:val="002C0077"/>
    <w:rsid w:val="002E2A92"/>
    <w:rsid w:val="002F2189"/>
    <w:rsid w:val="002F5A47"/>
    <w:rsid w:val="002F75D4"/>
    <w:rsid w:val="00311712"/>
    <w:rsid w:val="003154A9"/>
    <w:rsid w:val="0032253F"/>
    <w:rsid w:val="0033411B"/>
    <w:rsid w:val="00342E0D"/>
    <w:rsid w:val="00363007"/>
    <w:rsid w:val="00391FBD"/>
    <w:rsid w:val="00392410"/>
    <w:rsid w:val="003B3BE7"/>
    <w:rsid w:val="003C014D"/>
    <w:rsid w:val="003D1A0C"/>
    <w:rsid w:val="0043623A"/>
    <w:rsid w:val="0044040E"/>
    <w:rsid w:val="004573DE"/>
    <w:rsid w:val="00465346"/>
    <w:rsid w:val="004B7CE0"/>
    <w:rsid w:val="00513021"/>
    <w:rsid w:val="005253F0"/>
    <w:rsid w:val="00527A3A"/>
    <w:rsid w:val="005346F7"/>
    <w:rsid w:val="00545139"/>
    <w:rsid w:val="005504EA"/>
    <w:rsid w:val="00550EF3"/>
    <w:rsid w:val="00597D5F"/>
    <w:rsid w:val="005A5644"/>
    <w:rsid w:val="005A5946"/>
    <w:rsid w:val="005B1476"/>
    <w:rsid w:val="005D0463"/>
    <w:rsid w:val="00602149"/>
    <w:rsid w:val="00602305"/>
    <w:rsid w:val="006060F0"/>
    <w:rsid w:val="006165CC"/>
    <w:rsid w:val="00616986"/>
    <w:rsid w:val="006330E7"/>
    <w:rsid w:val="00641552"/>
    <w:rsid w:val="006533DF"/>
    <w:rsid w:val="00656A70"/>
    <w:rsid w:val="00657C46"/>
    <w:rsid w:val="00672D33"/>
    <w:rsid w:val="006824CE"/>
    <w:rsid w:val="00683125"/>
    <w:rsid w:val="006C7AEF"/>
    <w:rsid w:val="006D0359"/>
    <w:rsid w:val="006D4ED6"/>
    <w:rsid w:val="006E4BA8"/>
    <w:rsid w:val="006F282E"/>
    <w:rsid w:val="00704EFE"/>
    <w:rsid w:val="00705313"/>
    <w:rsid w:val="00725F08"/>
    <w:rsid w:val="00726ACB"/>
    <w:rsid w:val="007421C9"/>
    <w:rsid w:val="007525D0"/>
    <w:rsid w:val="0075350C"/>
    <w:rsid w:val="00765BBC"/>
    <w:rsid w:val="0078201D"/>
    <w:rsid w:val="00793825"/>
    <w:rsid w:val="007A294E"/>
    <w:rsid w:val="007C61E5"/>
    <w:rsid w:val="007E4D9B"/>
    <w:rsid w:val="007E5A22"/>
    <w:rsid w:val="007E65B6"/>
    <w:rsid w:val="007F3854"/>
    <w:rsid w:val="007F7011"/>
    <w:rsid w:val="008278D5"/>
    <w:rsid w:val="00827E03"/>
    <w:rsid w:val="00862325"/>
    <w:rsid w:val="008757FA"/>
    <w:rsid w:val="00895EB8"/>
    <w:rsid w:val="008A21CC"/>
    <w:rsid w:val="008A6FDA"/>
    <w:rsid w:val="008B7BA9"/>
    <w:rsid w:val="008C2DCB"/>
    <w:rsid w:val="008E01CD"/>
    <w:rsid w:val="008E51BE"/>
    <w:rsid w:val="008E6A0B"/>
    <w:rsid w:val="008F7166"/>
    <w:rsid w:val="00910586"/>
    <w:rsid w:val="00917CFE"/>
    <w:rsid w:val="00921DCD"/>
    <w:rsid w:val="009401DB"/>
    <w:rsid w:val="00940A55"/>
    <w:rsid w:val="00955869"/>
    <w:rsid w:val="009648D3"/>
    <w:rsid w:val="009712BA"/>
    <w:rsid w:val="00982E4E"/>
    <w:rsid w:val="009B15A7"/>
    <w:rsid w:val="009B760F"/>
    <w:rsid w:val="009C0387"/>
    <w:rsid w:val="009D2F95"/>
    <w:rsid w:val="009D42B6"/>
    <w:rsid w:val="009D4C86"/>
    <w:rsid w:val="009D5684"/>
    <w:rsid w:val="009D5EEC"/>
    <w:rsid w:val="009E4BC7"/>
    <w:rsid w:val="00A0294A"/>
    <w:rsid w:val="00A04975"/>
    <w:rsid w:val="00A13FDC"/>
    <w:rsid w:val="00A34D3B"/>
    <w:rsid w:val="00A353CA"/>
    <w:rsid w:val="00A63D07"/>
    <w:rsid w:val="00A813A7"/>
    <w:rsid w:val="00A81AFA"/>
    <w:rsid w:val="00A8763A"/>
    <w:rsid w:val="00A91D4D"/>
    <w:rsid w:val="00A92468"/>
    <w:rsid w:val="00AA55E4"/>
    <w:rsid w:val="00AC085E"/>
    <w:rsid w:val="00AD2E00"/>
    <w:rsid w:val="00AD31CE"/>
    <w:rsid w:val="00AF3970"/>
    <w:rsid w:val="00B228A2"/>
    <w:rsid w:val="00BB18B6"/>
    <w:rsid w:val="00BB255A"/>
    <w:rsid w:val="00BC25BE"/>
    <w:rsid w:val="00BE0997"/>
    <w:rsid w:val="00BE70FE"/>
    <w:rsid w:val="00C02322"/>
    <w:rsid w:val="00C0487A"/>
    <w:rsid w:val="00C11E99"/>
    <w:rsid w:val="00C31A8E"/>
    <w:rsid w:val="00C37C86"/>
    <w:rsid w:val="00C83CA1"/>
    <w:rsid w:val="00CA7B15"/>
    <w:rsid w:val="00CB4D15"/>
    <w:rsid w:val="00CB6F58"/>
    <w:rsid w:val="00CD4747"/>
    <w:rsid w:val="00CE6281"/>
    <w:rsid w:val="00D07E68"/>
    <w:rsid w:val="00D44A1A"/>
    <w:rsid w:val="00D44EC6"/>
    <w:rsid w:val="00D5028D"/>
    <w:rsid w:val="00D51A24"/>
    <w:rsid w:val="00D773F0"/>
    <w:rsid w:val="00D8465C"/>
    <w:rsid w:val="00DA0734"/>
    <w:rsid w:val="00DA1065"/>
    <w:rsid w:val="00DE0518"/>
    <w:rsid w:val="00DF154A"/>
    <w:rsid w:val="00DF3DB3"/>
    <w:rsid w:val="00DF4B13"/>
    <w:rsid w:val="00E03E30"/>
    <w:rsid w:val="00E114EC"/>
    <w:rsid w:val="00E127A8"/>
    <w:rsid w:val="00E31E87"/>
    <w:rsid w:val="00E41505"/>
    <w:rsid w:val="00E50280"/>
    <w:rsid w:val="00E51C06"/>
    <w:rsid w:val="00E51E23"/>
    <w:rsid w:val="00E61EF1"/>
    <w:rsid w:val="00E7448D"/>
    <w:rsid w:val="00E95646"/>
    <w:rsid w:val="00E95EDF"/>
    <w:rsid w:val="00E9753D"/>
    <w:rsid w:val="00EA2A66"/>
    <w:rsid w:val="00EB698C"/>
    <w:rsid w:val="00EE1577"/>
    <w:rsid w:val="00EE6EA3"/>
    <w:rsid w:val="00F03BE7"/>
    <w:rsid w:val="00F040F0"/>
    <w:rsid w:val="00F33781"/>
    <w:rsid w:val="00F463E1"/>
    <w:rsid w:val="00F515FA"/>
    <w:rsid w:val="00F52D77"/>
    <w:rsid w:val="00F65829"/>
    <w:rsid w:val="00F80350"/>
    <w:rsid w:val="00F83291"/>
    <w:rsid w:val="00F94ECD"/>
    <w:rsid w:val="00FA1431"/>
    <w:rsid w:val="00FB2F87"/>
    <w:rsid w:val="00FB415C"/>
    <w:rsid w:val="00FC512D"/>
    <w:rsid w:val="00FD5F69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47EA6E-F5B1-4BFD-889E-1ED79B97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24018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29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291"/>
    <w:rPr>
      <w:rFonts w:ascii="Calibri" w:eastAsia="Calibri" w:hAnsi="Calibri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C014D"/>
    <w:pPr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C014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8F716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F716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5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586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F80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AppData\Local\Microsoft\Windows\Temporary%20Internet%20Files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13FA-0256-4991-8AFC-2EBD7897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6</cp:revision>
  <cp:lastPrinted>2017-07-18T07:56:00Z</cp:lastPrinted>
  <dcterms:created xsi:type="dcterms:W3CDTF">2017-07-11T08:19:00Z</dcterms:created>
  <dcterms:modified xsi:type="dcterms:W3CDTF">2017-07-18T07:56:00Z</dcterms:modified>
</cp:coreProperties>
</file>