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10B0">
        <w:rPr>
          <w:rFonts w:ascii="Times New Roman" w:hAnsi="Times New Roman" w:cs="Times New Roman"/>
          <w:sz w:val="24"/>
          <w:szCs w:val="24"/>
        </w:rPr>
      </w:r>
      <w:r w:rsidR="008C10B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10B0">
        <w:rPr>
          <w:rFonts w:ascii="Times New Roman" w:hAnsi="Times New Roman" w:cs="Times New Roman"/>
          <w:sz w:val="24"/>
          <w:szCs w:val="24"/>
        </w:rPr>
      </w:r>
      <w:r w:rsidR="008C10B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10B0">
              <w:rPr>
                <w:rFonts w:ascii="Times New Roman" w:hAnsi="Times New Roman" w:cs="Times New Roman"/>
                <w:sz w:val="24"/>
                <w:szCs w:val="24"/>
              </w:rPr>
            </w:r>
            <w:r w:rsidR="008C10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13A4DAA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 xml:space="preserve">vrchního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10B0">
              <w:rPr>
                <w:rFonts w:ascii="Times New Roman" w:hAnsi="Times New Roman" w:cs="Times New Roman"/>
                <w:sz w:val="24"/>
                <w:szCs w:val="24"/>
              </w:rPr>
            </w:r>
            <w:r w:rsidR="008C10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A9D504" w14:textId="4E6B43CC" w:rsidR="00662A99" w:rsidRPr="00662A99" w:rsidRDefault="00662A99" w:rsidP="00C64A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8C10B0">
              <w:rPr>
                <w:rFonts w:ascii="Times New Roman" w:hAnsi="Times New Roman" w:cs="Times New Roman"/>
                <w:bCs/>
                <w:sz w:val="24"/>
                <w:szCs w:val="24"/>
              </w:rPr>
              <w:t>metodiky finanční řízení a analýz hospodaření</w:t>
            </w:r>
          </w:p>
          <w:p w14:paraId="395F32BD" w14:textId="475EE26C" w:rsidR="00992EFD" w:rsidRPr="00523145" w:rsidRDefault="00523145" w:rsidP="008C10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8C10B0">
              <w:rPr>
                <w:rFonts w:ascii="Times New Roman" w:hAnsi="Times New Roman" w:cs="Times New Roman"/>
                <w:sz w:val="24"/>
                <w:szCs w:val="24"/>
              </w:rPr>
              <w:t>finančního řízení kapitoly</w:t>
            </w:r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</w:t>
            </w:r>
            <w:r w:rsidR="008C1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18271/2017-3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Cs/>
        </w:rPr>
      </w:r>
      <w:r w:rsidR="008C10B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Cs/>
        </w:rPr>
      </w:r>
      <w:r w:rsidR="008C10B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Cs/>
        </w:rPr>
      </w:r>
      <w:r w:rsidR="008C10B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Cs/>
        </w:rPr>
      </w:r>
      <w:r w:rsidR="008C10B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Cs/>
        </w:rPr>
      </w:r>
      <w:r w:rsidR="008C10B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60383EB" w14:textId="2C0547B2" w:rsidR="00662A99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662A99">
        <w:rPr>
          <w:rFonts w:ascii="Times New Roman" w:hAnsi="Times New Roman" w:cs="Times New Roman"/>
          <w:bCs/>
        </w:rPr>
        <w:t xml:space="preserve">.  </w:t>
      </w:r>
      <w:r w:rsidR="00042BE6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A9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/>
          <w:bCs/>
        </w:rPr>
      </w:r>
      <w:r w:rsidR="008C10B0">
        <w:rPr>
          <w:rFonts w:ascii="Times New Roman" w:hAnsi="Times New Roman" w:cs="Times New Roman"/>
          <w:b/>
          <w:bCs/>
        </w:rPr>
        <w:fldChar w:fldCharType="separate"/>
      </w:r>
      <w:r w:rsidR="00662A99" w:rsidRPr="00EF375B">
        <w:rPr>
          <w:rFonts w:ascii="Times New Roman" w:hAnsi="Times New Roman" w:cs="Times New Roman"/>
          <w:b/>
          <w:bCs/>
        </w:rPr>
        <w:fldChar w:fldCharType="end"/>
      </w:r>
    </w:p>
    <w:p w14:paraId="59D060FB" w14:textId="4E0446F4" w:rsidR="005F38F2" w:rsidRDefault="00662A99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</w:t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77F114A9" w:rsidR="008E0FD8" w:rsidRDefault="008B6DE0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/>
          <w:bCs/>
        </w:rPr>
      </w:r>
      <w:r w:rsidR="008C10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38A3060B" w:rsidR="00386203" w:rsidRDefault="008B6DE0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10B0">
        <w:rPr>
          <w:rFonts w:ascii="Times New Roman" w:hAnsi="Times New Roman" w:cs="Times New Roman"/>
          <w:b/>
          <w:bCs/>
        </w:rPr>
      </w:r>
      <w:r w:rsidR="008C10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C10B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B64C2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62A99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B6DE0"/>
    <w:rsid w:val="008C10B0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2B5D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27F4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DB3B-06CB-42CD-9BD5-AABEF8EC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521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22</cp:revision>
  <cp:lastPrinted>2015-11-13T07:52:00Z</cp:lastPrinted>
  <dcterms:created xsi:type="dcterms:W3CDTF">2016-05-03T14:06:00Z</dcterms:created>
  <dcterms:modified xsi:type="dcterms:W3CDTF">2017-07-19T07:35:00Z</dcterms:modified>
</cp:coreProperties>
</file>