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0D" w:rsidRDefault="0061000D" w:rsidP="00915076">
      <w:pPr>
        <w:jc w:val="center"/>
        <w:rPr>
          <w:rFonts w:asciiTheme="minorHAnsi" w:hAnsiTheme="minorHAnsi" w:cstheme="minorHAnsi"/>
          <w:b/>
          <w:bCs/>
          <w:caps/>
          <w:kern w:val="1"/>
          <w:sz w:val="22"/>
          <w:szCs w:val="22"/>
        </w:rPr>
      </w:pPr>
      <w:bookmarkStart w:id="0" w:name="_GoBack"/>
      <w:bookmarkEnd w:id="0"/>
    </w:p>
    <w:p w:rsidR="0061000D" w:rsidRDefault="0061000D" w:rsidP="00915076">
      <w:pPr>
        <w:jc w:val="center"/>
        <w:rPr>
          <w:rFonts w:asciiTheme="minorHAnsi" w:hAnsiTheme="minorHAnsi" w:cstheme="minorHAnsi"/>
          <w:b/>
          <w:bCs/>
          <w:caps/>
          <w:kern w:val="1"/>
          <w:sz w:val="22"/>
          <w:szCs w:val="22"/>
        </w:rPr>
      </w:pPr>
    </w:p>
    <w:p w:rsidR="00915076" w:rsidRPr="00656426" w:rsidRDefault="00F05CC7"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ROZHODNUTÍ</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w:t>
      </w:r>
      <w:r w:rsidR="00F05CC7">
        <w:rPr>
          <w:rFonts w:asciiTheme="minorHAnsi" w:hAnsiTheme="minorHAnsi" w:cstheme="minorHAnsi"/>
          <w:b/>
          <w:bCs/>
          <w:kern w:val="1"/>
          <w:sz w:val="22"/>
          <w:szCs w:val="22"/>
        </w:rPr>
        <w:t>institucionální</w:t>
      </w:r>
      <w:r w:rsidR="00F05CC7" w:rsidRPr="00656426">
        <w:rPr>
          <w:rFonts w:asciiTheme="minorHAnsi" w:hAnsiTheme="minorHAnsi" w:cstheme="minorHAnsi"/>
          <w:b/>
          <w:bCs/>
          <w:kern w:val="1"/>
          <w:sz w:val="22"/>
          <w:szCs w:val="22"/>
        </w:rPr>
        <w:t xml:space="preserve"> </w:t>
      </w:r>
      <w:r w:rsidRPr="00656426">
        <w:rPr>
          <w:rFonts w:asciiTheme="minorHAnsi" w:hAnsiTheme="minorHAnsi" w:cstheme="minorHAnsi"/>
          <w:b/>
          <w:bCs/>
          <w:kern w:val="1"/>
          <w:sz w:val="22"/>
          <w:szCs w:val="22"/>
        </w:rPr>
        <w:t xml:space="preserve">podpory na </w:t>
      </w:r>
      <w:r w:rsidR="00407682">
        <w:rPr>
          <w:rFonts w:asciiTheme="minorHAnsi" w:hAnsiTheme="minorHAnsi" w:cstheme="minorHAnsi"/>
          <w:b/>
          <w:bCs/>
          <w:kern w:val="1"/>
          <w:sz w:val="22"/>
          <w:szCs w:val="22"/>
        </w:rPr>
        <w:t>mezinárodní spoluprá</w:t>
      </w:r>
      <w:r w:rsidR="00AE6B51">
        <w:rPr>
          <w:rFonts w:asciiTheme="minorHAnsi" w:hAnsiTheme="minorHAnsi" w:cstheme="minorHAnsi"/>
          <w:b/>
          <w:bCs/>
          <w:kern w:val="1"/>
          <w:sz w:val="22"/>
          <w:szCs w:val="22"/>
        </w:rPr>
        <w:t>ci ve výzkumu a vývoji v rámci č</w:t>
      </w:r>
      <w:r w:rsidR="00407682">
        <w:rPr>
          <w:rFonts w:asciiTheme="minorHAnsi" w:hAnsiTheme="minorHAnsi" w:cstheme="minorHAnsi"/>
          <w:b/>
          <w:bCs/>
          <w:kern w:val="1"/>
          <w:sz w:val="22"/>
          <w:szCs w:val="22"/>
        </w:rPr>
        <w:t>esko-</w:t>
      </w:r>
      <w:r w:rsidR="00775FD1">
        <w:rPr>
          <w:rFonts w:asciiTheme="minorHAnsi" w:hAnsiTheme="minorHAnsi" w:cstheme="minorHAnsi"/>
          <w:b/>
          <w:bCs/>
          <w:kern w:val="1"/>
          <w:sz w:val="22"/>
          <w:szCs w:val="22"/>
        </w:rPr>
        <w:t>čínské</w:t>
      </w:r>
      <w:r w:rsidR="00407682">
        <w:rPr>
          <w:rFonts w:asciiTheme="minorHAnsi" w:hAnsiTheme="minorHAnsi" w:cstheme="minorHAnsi"/>
          <w:b/>
          <w:bCs/>
          <w:kern w:val="1"/>
          <w:sz w:val="22"/>
          <w:szCs w:val="22"/>
        </w:rPr>
        <w:t xml:space="preserve"> spolupráce ve VaV</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407682" w:rsidRDefault="00915076" w:rsidP="00407682">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r w:rsidR="00407682" w:rsidRPr="00656426">
        <w:rPr>
          <w:rFonts w:asciiTheme="minorHAnsi" w:hAnsiTheme="minorHAnsi" w:cstheme="minorHAnsi"/>
          <w:b/>
          <w:bCs/>
          <w:sz w:val="22"/>
          <w:szCs w:val="22"/>
        </w:rPr>
        <w:t xml:space="preserve"> </w:t>
      </w:r>
      <w:r w:rsidR="00255FF8" w:rsidRPr="00656426">
        <w:rPr>
          <w:rFonts w:asciiTheme="minorHAnsi" w:hAnsiTheme="minorHAnsi" w:cstheme="minorHAnsi"/>
          <w:b/>
          <w:bCs/>
          <w:sz w:val="22"/>
          <w:szCs w:val="22"/>
        </w:rPr>
        <w:t>(dále jen „</w:t>
      </w:r>
      <w:r w:rsidR="00F05CC7">
        <w:rPr>
          <w:rFonts w:asciiTheme="minorHAnsi" w:hAnsiTheme="minorHAnsi" w:cstheme="minorHAnsi"/>
          <w:b/>
          <w:bCs/>
          <w:sz w:val="22"/>
          <w:szCs w:val="22"/>
        </w:rPr>
        <w:t>rozhodnutí</w:t>
      </w:r>
      <w:r w:rsidR="00350453" w:rsidRPr="00656426">
        <w:rPr>
          <w:rFonts w:asciiTheme="minorHAnsi" w:hAnsiTheme="minorHAnsi" w:cstheme="minorHAnsi"/>
          <w:b/>
          <w:bCs/>
          <w:sz w:val="22"/>
          <w:szCs w:val="22"/>
        </w:rPr>
        <w:t>“)</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732AFD" w:rsidRPr="00656426" w:rsidRDefault="00732AFD" w:rsidP="00732AFD">
      <w:pPr>
        <w:rPr>
          <w:rFonts w:asciiTheme="minorHAnsi" w:hAnsiTheme="minorHAnsi" w:cstheme="minorHAnsi"/>
          <w:sz w:val="22"/>
          <w:szCs w:val="22"/>
        </w:rPr>
      </w:pPr>
      <w:r>
        <w:rPr>
          <w:rFonts w:asciiTheme="minorHAnsi" w:hAnsiTheme="minorHAnsi" w:cstheme="minorHAnsi"/>
          <w:sz w:val="22"/>
          <w:szCs w:val="22"/>
        </w:rPr>
        <w:t>IČO: 00022985</w:t>
      </w:r>
      <w:r>
        <w:rPr>
          <w:rFonts w:asciiTheme="minorHAnsi" w:hAnsiTheme="minorHAnsi" w:cstheme="minorHAnsi"/>
          <w:sz w:val="22"/>
          <w:szCs w:val="22"/>
        </w:rPr>
        <w:br/>
      </w:r>
      <w:r w:rsidR="00A8566D">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r>
        <w:rPr>
          <w:rFonts w:asciiTheme="minorHAnsi" w:hAnsiTheme="minorHAnsi" w:cstheme="minorHAnsi"/>
          <w:sz w:val="22"/>
          <w:szCs w:val="22"/>
        </w:rPr>
        <w:br/>
        <w:t>zastoupená Ing. Jiřím Burgstallerem, DiS., ředitelem odboru strategických programů a projektů</w:t>
      </w:r>
    </w:p>
    <w:p w:rsidR="00915076" w:rsidRPr="00656426" w:rsidRDefault="00F05CC7" w:rsidP="00915076">
      <w:pPr>
        <w:jc w:val="both"/>
        <w:rPr>
          <w:rFonts w:asciiTheme="minorHAnsi" w:hAnsiTheme="minorHAnsi" w:cstheme="minorHAnsi"/>
          <w:b/>
          <w:sz w:val="22"/>
          <w:szCs w:val="22"/>
        </w:rPr>
      </w:pPr>
      <w:r w:rsidRPr="00656426" w:rsidDel="00F05CC7">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„poskytovatel”)  </w:t>
      </w:r>
    </w:p>
    <w:p w:rsidR="00915076" w:rsidRDefault="00915076" w:rsidP="00915076">
      <w:pPr>
        <w:spacing w:after="120"/>
        <w:jc w:val="center"/>
        <w:rPr>
          <w:rFonts w:asciiTheme="minorHAnsi" w:hAnsiTheme="minorHAnsi" w:cstheme="minorHAnsi"/>
          <w:b/>
          <w:sz w:val="22"/>
          <w:szCs w:val="22"/>
        </w:rPr>
      </w:pPr>
    </w:p>
    <w:p w:rsidR="00F05CC7" w:rsidRPr="00656426" w:rsidRDefault="00F05CC7" w:rsidP="000C2D16">
      <w:pPr>
        <w:spacing w:after="120"/>
        <w:rPr>
          <w:rFonts w:asciiTheme="minorHAnsi" w:hAnsiTheme="minorHAnsi" w:cstheme="minorHAnsi"/>
          <w:b/>
          <w:sz w:val="22"/>
          <w:szCs w:val="22"/>
        </w:rPr>
      </w:pPr>
      <w:r>
        <w:rPr>
          <w:rFonts w:asciiTheme="minorHAnsi" w:hAnsiTheme="minorHAnsi" w:cstheme="minorHAnsi"/>
          <w:b/>
          <w:sz w:val="22"/>
          <w:szCs w:val="22"/>
        </w:rPr>
        <w:t>vydává ve prospěch</w:t>
      </w:r>
    </w:p>
    <w:p w:rsidR="00FE40B2" w:rsidRPr="002A4EDB" w:rsidRDefault="00F9509E" w:rsidP="002A4EDB">
      <w:pPr>
        <w:jc w:val="both"/>
        <w:rPr>
          <w:rFonts w:cs="Arial CE"/>
          <w:b/>
          <w:bCs/>
          <w:color w:val="FF0000"/>
          <w:sz w:val="24"/>
        </w:rPr>
      </w:pPr>
      <w:r w:rsidRPr="002A4EDB">
        <w:rPr>
          <w:rFonts w:cs="Arial CE"/>
          <w:b/>
          <w:bCs/>
          <w:sz w:val="24"/>
        </w:rPr>
        <w:t xml:space="preserve">příjemce: </w:t>
      </w:r>
      <w:r w:rsidR="002A4EDB">
        <w:rPr>
          <w:rFonts w:cs="Arial CE"/>
          <w:b/>
          <w:bCs/>
          <w:color w:val="FF0000"/>
          <w:sz w:val="24"/>
        </w:rPr>
        <w:t>…</w:t>
      </w:r>
    </w:p>
    <w:p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rsidR="00915076" w:rsidRPr="00656426" w:rsidRDefault="00915076" w:rsidP="00915076">
      <w:pP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sz w:val="22"/>
          <w:szCs w:val="22"/>
        </w:rPr>
      </w:pPr>
    </w:p>
    <w:p w:rsidR="00915076" w:rsidRPr="00D4169F" w:rsidRDefault="00915076" w:rsidP="00915076">
      <w:pPr>
        <w:tabs>
          <w:tab w:val="left" w:pos="7655"/>
        </w:tabs>
        <w:jc w:val="both"/>
        <w:rPr>
          <w:rFonts w:asciiTheme="minorHAnsi" w:hAnsiTheme="minorHAnsi" w:cstheme="minorHAnsi"/>
          <w:sz w:val="22"/>
          <w:szCs w:val="22"/>
        </w:rPr>
      </w:pPr>
      <w:r w:rsidRPr="00D4169F">
        <w:rPr>
          <w:rFonts w:asciiTheme="minorHAnsi" w:hAnsiTheme="minorHAnsi" w:cstheme="minorHAnsi"/>
          <w:sz w:val="22"/>
          <w:szCs w:val="22"/>
        </w:rPr>
        <w:t xml:space="preserve">podle ustanovení § </w:t>
      </w:r>
      <w:r w:rsidR="00F05CC7" w:rsidRPr="00D4169F">
        <w:rPr>
          <w:rFonts w:asciiTheme="minorHAnsi" w:hAnsiTheme="minorHAnsi" w:cstheme="minorHAnsi"/>
          <w:sz w:val="22"/>
          <w:szCs w:val="22"/>
        </w:rPr>
        <w:t xml:space="preserve">3 </w:t>
      </w:r>
      <w:r w:rsidR="003E56AA" w:rsidRPr="00D4169F">
        <w:rPr>
          <w:rFonts w:asciiTheme="minorHAnsi" w:hAnsiTheme="minorHAnsi" w:cstheme="minorHAnsi"/>
          <w:sz w:val="22"/>
          <w:szCs w:val="22"/>
        </w:rPr>
        <w:t>odst.</w:t>
      </w:r>
      <w:r w:rsidRPr="00D4169F">
        <w:rPr>
          <w:rFonts w:asciiTheme="minorHAnsi" w:hAnsiTheme="minorHAnsi" w:cstheme="minorHAnsi"/>
          <w:sz w:val="22"/>
          <w:szCs w:val="22"/>
        </w:rPr>
        <w:t xml:space="preserve"> 3</w:t>
      </w:r>
      <w:r w:rsidR="00F05CC7" w:rsidRPr="00D4169F">
        <w:rPr>
          <w:rFonts w:asciiTheme="minorHAnsi" w:hAnsiTheme="minorHAnsi" w:cstheme="minorHAnsi"/>
          <w:sz w:val="22"/>
          <w:szCs w:val="22"/>
        </w:rPr>
        <w:t xml:space="preserve"> písm. b) bod</w:t>
      </w:r>
      <w:r w:rsidR="00FC16C5" w:rsidRPr="00D4169F">
        <w:rPr>
          <w:rFonts w:asciiTheme="minorHAnsi" w:hAnsiTheme="minorHAnsi" w:cstheme="minorHAnsi"/>
          <w:sz w:val="22"/>
          <w:szCs w:val="22"/>
        </w:rPr>
        <w:t>u</w:t>
      </w:r>
      <w:r w:rsidR="00F05CC7" w:rsidRPr="00D4169F">
        <w:rPr>
          <w:rFonts w:asciiTheme="minorHAnsi" w:hAnsiTheme="minorHAnsi" w:cstheme="minorHAnsi"/>
          <w:sz w:val="22"/>
          <w:szCs w:val="22"/>
        </w:rPr>
        <w:t xml:space="preserve"> 3 a § 9 odst. 6 písm. c)</w:t>
      </w:r>
      <w:r w:rsidRPr="00D4169F">
        <w:rPr>
          <w:rFonts w:asciiTheme="minorHAnsi" w:hAnsiTheme="minorHAnsi" w:cstheme="minorHAnsi"/>
          <w:sz w:val="22"/>
          <w:szCs w:val="22"/>
        </w:rPr>
        <w:t xml:space="preserve"> zákona č. 130/2002 Sb., o podpoře výzkumu, experimentálního vývoje a inovací z veřejných prostředků a o změně některých souvisejících zákonů (zákon o podpoře výzkumu, experimentálního vývoje a inovací), ve znění pozdějších předpisů</w:t>
      </w:r>
      <w:r w:rsidR="00C1292C" w:rsidRPr="00D4169F">
        <w:rPr>
          <w:rFonts w:asciiTheme="minorHAnsi" w:hAnsiTheme="minorHAnsi" w:cstheme="minorHAnsi"/>
          <w:sz w:val="22"/>
          <w:szCs w:val="22"/>
        </w:rPr>
        <w:t>,</w:t>
      </w:r>
      <w:r w:rsidR="00E55B44" w:rsidRPr="00D4169F">
        <w:rPr>
          <w:rFonts w:asciiTheme="minorHAnsi" w:hAnsiTheme="minorHAnsi" w:cstheme="minorHAnsi"/>
          <w:sz w:val="22"/>
          <w:szCs w:val="22"/>
        </w:rPr>
        <w:t xml:space="preserve"> (dále jen „z</w:t>
      </w:r>
      <w:r w:rsidRPr="00D4169F">
        <w:rPr>
          <w:rFonts w:asciiTheme="minorHAnsi" w:hAnsiTheme="minorHAnsi" w:cstheme="minorHAnsi"/>
          <w:sz w:val="22"/>
          <w:szCs w:val="22"/>
        </w:rPr>
        <w:t>ákon</w:t>
      </w:r>
      <w:r w:rsidR="00E55B44" w:rsidRPr="00D4169F">
        <w:rPr>
          <w:rFonts w:asciiTheme="minorHAnsi" w:hAnsiTheme="minorHAnsi" w:cstheme="minorHAnsi"/>
          <w:sz w:val="22"/>
          <w:szCs w:val="22"/>
        </w:rPr>
        <w:t xml:space="preserve"> č. 130/2002 Sb.</w:t>
      </w:r>
      <w:r w:rsidRPr="00D4169F">
        <w:rPr>
          <w:rFonts w:asciiTheme="minorHAnsi" w:hAnsiTheme="minorHAnsi" w:cstheme="minorHAnsi"/>
          <w:sz w:val="22"/>
          <w:szCs w:val="22"/>
        </w:rPr>
        <w:t xml:space="preserve">“), podle ustanovení § 14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 </w:t>
      </w:r>
      <w:r w:rsidR="00F05CC7" w:rsidRPr="00D4169F">
        <w:rPr>
          <w:rFonts w:asciiTheme="minorHAnsi" w:hAnsiTheme="minorHAnsi" w:cstheme="minorHAnsi"/>
          <w:sz w:val="22"/>
          <w:szCs w:val="22"/>
        </w:rPr>
        <w:t>a v</w:t>
      </w:r>
      <w:r w:rsidR="00775FD1">
        <w:rPr>
          <w:rFonts w:asciiTheme="minorHAnsi" w:hAnsiTheme="minorHAnsi" w:cstheme="minorHAnsi"/>
          <w:sz w:val="22"/>
          <w:szCs w:val="22"/>
        </w:rPr>
        <w:t> </w:t>
      </w:r>
      <w:r w:rsidR="00F05CC7" w:rsidRPr="00D4169F">
        <w:rPr>
          <w:rFonts w:asciiTheme="minorHAnsi" w:hAnsiTheme="minorHAnsi" w:cstheme="minorHAnsi"/>
          <w:sz w:val="22"/>
          <w:szCs w:val="22"/>
        </w:rPr>
        <w:t>souladu</w:t>
      </w:r>
      <w:r w:rsidR="00775FD1">
        <w:rPr>
          <w:rFonts w:asciiTheme="minorHAnsi" w:hAnsiTheme="minorHAnsi" w:cstheme="minorHAnsi"/>
          <w:sz w:val="22"/>
          <w:szCs w:val="22"/>
        </w:rPr>
        <w:t xml:space="preserve"> s</w:t>
      </w:r>
      <w:r w:rsidR="00F05CC7" w:rsidRPr="00D4169F">
        <w:rPr>
          <w:rFonts w:asciiTheme="minorHAnsi" w:hAnsiTheme="minorHAnsi" w:cstheme="minorHAnsi"/>
          <w:sz w:val="22"/>
          <w:szCs w:val="22"/>
        </w:rPr>
        <w:t xml:space="preserve"> </w:t>
      </w:r>
      <w:r w:rsidR="00775FD1">
        <w:rPr>
          <w:rFonts w:asciiTheme="minorHAnsi" w:hAnsiTheme="minorHAnsi" w:cstheme="minorHAnsi"/>
          <w:sz w:val="22"/>
          <w:szCs w:val="22"/>
        </w:rPr>
        <w:t>Dohodou o vědecko-technické spolupráci mezi Vládou Čínské lidové republiky a Vládou České republiky a také v souladu s Memorandem o porozumění v oblasti společného výzkumu a vývoje mezi MŠMT a Ministerstvem pro vědu a technologie ČLR</w:t>
      </w:r>
      <w:r w:rsidR="00407682" w:rsidRPr="00D4169F">
        <w:rPr>
          <w:rFonts w:asciiTheme="minorHAnsi" w:eastAsia="Batang" w:hAnsiTheme="minorHAnsi" w:cstheme="minorHAnsi"/>
          <w:bCs/>
          <w:sz w:val="22"/>
          <w:szCs w:val="22"/>
          <w:lang w:eastAsia="de-DE"/>
        </w:rPr>
        <w:t xml:space="preserve">, </w:t>
      </w:r>
      <w:r w:rsidR="001F525A" w:rsidRPr="00D4169F">
        <w:rPr>
          <w:rFonts w:asciiTheme="minorHAnsi" w:hAnsiTheme="minorHAnsi" w:cstheme="minorHAnsi"/>
          <w:sz w:val="22"/>
          <w:szCs w:val="22"/>
        </w:rPr>
        <w:t>toto</w:t>
      </w:r>
      <w:r w:rsidR="00F05CC7" w:rsidRPr="00D4169F">
        <w:rPr>
          <w:rFonts w:asciiTheme="minorHAnsi" w:hAnsiTheme="minorHAnsi" w:cstheme="minorHAnsi"/>
          <w:sz w:val="22"/>
          <w:szCs w:val="22"/>
        </w:rPr>
        <w:t xml:space="preserve"> rozhodnutí</w:t>
      </w:r>
      <w:r w:rsidRPr="00D4169F">
        <w:rPr>
          <w:rFonts w:asciiTheme="minorHAnsi" w:hAnsiTheme="minorHAnsi" w:cstheme="minorHAnsi"/>
          <w:sz w:val="22"/>
          <w:szCs w:val="22"/>
        </w:rPr>
        <w:t xml:space="preserve">: </w:t>
      </w:r>
    </w:p>
    <w:p w:rsidR="00915076" w:rsidRPr="00D4169F" w:rsidRDefault="00915076" w:rsidP="00915076">
      <w:pPr>
        <w:tabs>
          <w:tab w:val="left" w:pos="7655"/>
        </w:tabs>
        <w:jc w:val="both"/>
        <w:rPr>
          <w:rFonts w:asciiTheme="minorHAnsi" w:hAnsiTheme="minorHAnsi" w:cstheme="minorHAnsi"/>
          <w:sz w:val="22"/>
          <w:szCs w:val="22"/>
        </w:rPr>
      </w:pPr>
    </w:p>
    <w:p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Předmět </w:t>
      </w:r>
      <w:r w:rsidR="00F05CC7">
        <w:rPr>
          <w:rFonts w:asciiTheme="minorHAnsi" w:hAnsiTheme="minorHAnsi" w:cstheme="minorHAnsi"/>
          <w:b/>
          <w:sz w:val="22"/>
          <w:szCs w:val="22"/>
        </w:rPr>
        <w:t>rozhodnutí</w:t>
      </w:r>
      <w:r w:rsidR="00F05CC7" w:rsidRPr="00656426">
        <w:rPr>
          <w:rFonts w:asciiTheme="minorHAnsi" w:hAnsiTheme="minorHAnsi" w:cstheme="minorHAnsi"/>
          <w:sz w:val="22"/>
          <w:szCs w:val="22"/>
        </w:rPr>
        <w:t xml:space="preserve"> </w:t>
      </w:r>
    </w:p>
    <w:p w:rsidR="007B3B48" w:rsidRPr="0020606D" w:rsidRDefault="00622119" w:rsidP="007B3B48">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F05CC7">
        <w:rPr>
          <w:rFonts w:asciiTheme="minorHAnsi" w:hAnsiTheme="minorHAnsi" w:cstheme="minorHAnsi"/>
          <w:sz w:val="22"/>
          <w:szCs w:val="22"/>
        </w:rPr>
        <w:t>tohoto rozhodnutí</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s </w:t>
      </w:r>
      <w:r w:rsidR="00F05CC7">
        <w:rPr>
          <w:rFonts w:asciiTheme="minorHAnsi" w:hAnsiTheme="minorHAnsi" w:cstheme="minorHAnsi"/>
          <w:sz w:val="22"/>
          <w:szCs w:val="22"/>
        </w:rPr>
        <w:t>institucionální</w:t>
      </w:r>
      <w:r w:rsidR="00F05CC7" w:rsidRPr="007B3B48">
        <w:rPr>
          <w:rFonts w:asciiTheme="minorHAnsi" w:hAnsiTheme="minorHAnsi" w:cstheme="minorHAnsi"/>
          <w:sz w:val="22"/>
          <w:szCs w:val="22"/>
        </w:rPr>
        <w:t xml:space="preserve"> </w:t>
      </w:r>
      <w:r w:rsidRPr="007B3B48">
        <w:rPr>
          <w:rFonts w:asciiTheme="minorHAnsi" w:hAnsiTheme="minorHAnsi" w:cstheme="minorHAnsi"/>
          <w:sz w:val="22"/>
          <w:szCs w:val="22"/>
        </w:rPr>
        <w:t>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xml:space="preserve">§ 4 </w:t>
      </w:r>
      <w:r w:rsidR="003E56AA">
        <w:rPr>
          <w:rFonts w:asciiTheme="minorHAnsi" w:hAnsiTheme="minorHAnsi" w:cstheme="minorHAnsi"/>
          <w:sz w:val="22"/>
          <w:szCs w:val="22"/>
          <w:shd w:val="clear" w:color="auto" w:fill="FFFFFF" w:themeFill="background1"/>
        </w:rPr>
        <w:t>odst.</w:t>
      </w:r>
      <w:r w:rsidR="00DF6ED5" w:rsidRPr="004D3F6C">
        <w:rPr>
          <w:rFonts w:asciiTheme="minorHAnsi" w:hAnsiTheme="minorHAnsi" w:cstheme="minorHAnsi"/>
          <w:sz w:val="22"/>
          <w:szCs w:val="22"/>
          <w:shd w:val="clear" w:color="auto" w:fill="FFFFFF" w:themeFill="background1"/>
        </w:rPr>
        <w:t xml:space="preserve"> </w:t>
      </w:r>
      <w:r w:rsidR="00F05CC7">
        <w:rPr>
          <w:rFonts w:asciiTheme="minorHAnsi" w:hAnsiTheme="minorHAnsi" w:cstheme="minorHAnsi"/>
          <w:sz w:val="22"/>
          <w:szCs w:val="22"/>
          <w:shd w:val="clear" w:color="auto" w:fill="FFFFFF" w:themeFill="background1"/>
        </w:rPr>
        <w:t>2</w:t>
      </w:r>
      <w:r w:rsidR="00DF6ED5" w:rsidRPr="004D3F6C">
        <w:rPr>
          <w:rFonts w:asciiTheme="minorHAnsi" w:hAnsiTheme="minorHAnsi" w:cstheme="minorHAnsi"/>
          <w:sz w:val="22"/>
          <w:szCs w:val="22"/>
          <w:shd w:val="clear" w:color="auto" w:fill="FFFFFF" w:themeFill="background1"/>
        </w:rPr>
        <w:t xml:space="preserve"> písm</w:t>
      </w:r>
      <w:r w:rsidR="008E718E">
        <w:rPr>
          <w:rFonts w:asciiTheme="minorHAnsi" w:hAnsiTheme="minorHAnsi" w:cstheme="minorHAnsi"/>
          <w:sz w:val="22"/>
          <w:szCs w:val="22"/>
          <w:shd w:val="clear" w:color="auto" w:fill="FFFFFF" w:themeFill="background1"/>
        </w:rPr>
        <w:t>.</w:t>
      </w:r>
      <w:r w:rsidR="00DF6ED5" w:rsidRPr="004D3F6C">
        <w:rPr>
          <w:rFonts w:asciiTheme="minorHAnsi" w:hAnsiTheme="minorHAnsi" w:cstheme="minorHAnsi"/>
          <w:sz w:val="22"/>
          <w:szCs w:val="22"/>
          <w:shd w:val="clear" w:color="auto" w:fill="FFFFFF" w:themeFill="background1"/>
        </w:rPr>
        <w:t xml:space="preserve"> </w:t>
      </w:r>
      <w:r w:rsidR="00F05CC7">
        <w:rPr>
          <w:rFonts w:asciiTheme="minorHAnsi" w:hAnsiTheme="minorHAnsi" w:cstheme="minorHAnsi"/>
          <w:sz w:val="22"/>
          <w:szCs w:val="22"/>
          <w:shd w:val="clear" w:color="auto" w:fill="FFFFFF" w:themeFill="background1"/>
        </w:rPr>
        <w:t>b</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w:t>
      </w:r>
      <w:r w:rsidR="00E55B44">
        <w:rPr>
          <w:rFonts w:asciiTheme="minorHAnsi" w:hAnsiTheme="minorHAnsi" w:cstheme="minorHAnsi"/>
          <w:sz w:val="22"/>
          <w:szCs w:val="22"/>
          <w:shd w:val="clear" w:color="auto" w:fill="FFFFFF" w:themeFill="background1"/>
        </w:rPr>
        <w:t>zákona č. 130/2002 Sb.</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na řešení projektu </w:t>
      </w:r>
      <w:r w:rsidR="00CC73A6">
        <w:rPr>
          <w:rFonts w:asciiTheme="minorHAnsi" w:hAnsiTheme="minorHAnsi" w:cstheme="minorHAnsi"/>
          <w:sz w:val="22"/>
          <w:szCs w:val="22"/>
        </w:rPr>
        <w:t xml:space="preserve">mezinárodní spolupráce ve </w:t>
      </w:r>
      <w:r w:rsidRPr="007B3B48">
        <w:rPr>
          <w:rFonts w:asciiTheme="minorHAnsi" w:hAnsiTheme="minorHAnsi" w:cstheme="minorHAnsi"/>
          <w:sz w:val="22"/>
          <w:szCs w:val="22"/>
        </w:rPr>
        <w:t>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w:t>
      </w:r>
      <w:r w:rsidR="00CC73A6">
        <w:rPr>
          <w:rFonts w:asciiTheme="minorHAnsi" w:hAnsiTheme="minorHAnsi" w:cstheme="minorHAnsi"/>
          <w:sz w:val="22"/>
          <w:szCs w:val="22"/>
        </w:rPr>
        <w:t>i</w:t>
      </w:r>
      <w:r w:rsidR="00F9509E" w:rsidRPr="007B3B48">
        <w:rPr>
          <w:rFonts w:asciiTheme="minorHAnsi" w:hAnsiTheme="minorHAnsi" w:cstheme="minorHAnsi"/>
          <w:sz w:val="22"/>
          <w:szCs w:val="22"/>
        </w:rPr>
        <w:t xml:space="preserve"> a inovací</w:t>
      </w:r>
      <w:r w:rsidR="00CC73A6">
        <w:rPr>
          <w:rFonts w:asciiTheme="minorHAnsi" w:hAnsiTheme="minorHAnsi" w:cstheme="minorHAnsi"/>
          <w:sz w:val="22"/>
          <w:szCs w:val="22"/>
        </w:rPr>
        <w:t>ch</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DC157D">
        <w:rPr>
          <w:rFonts w:asciiTheme="minorHAnsi" w:hAnsiTheme="minorHAnsi" w:cstheme="minorHAnsi"/>
          <w:color w:val="FF0000"/>
          <w:sz w:val="22"/>
          <w:szCs w:val="22"/>
          <w:highlight w:val="yellow"/>
        </w:rPr>
        <w:t>8</w:t>
      </w:r>
      <w:r w:rsidR="00775FD1">
        <w:rPr>
          <w:rFonts w:asciiTheme="minorHAnsi" w:hAnsiTheme="minorHAnsi" w:cstheme="minorHAnsi"/>
          <w:color w:val="FF0000"/>
          <w:sz w:val="22"/>
          <w:szCs w:val="22"/>
          <w:highlight w:val="yellow"/>
        </w:rPr>
        <w:t>H</w:t>
      </w:r>
      <w:r w:rsidR="00DC157D">
        <w:rPr>
          <w:rFonts w:asciiTheme="minorHAnsi" w:hAnsiTheme="minorHAnsi" w:cstheme="minorHAnsi"/>
          <w:color w:val="FF0000"/>
          <w:sz w:val="22"/>
          <w:szCs w:val="22"/>
          <w:highlight w:val="yellow"/>
        </w:rPr>
        <w:t>17</w:t>
      </w:r>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D4169F">
        <w:rPr>
          <w:rFonts w:asciiTheme="minorHAnsi" w:hAnsiTheme="minorHAnsi" w:cstheme="minorHAnsi"/>
          <w:sz w:val="22"/>
          <w:szCs w:val="22"/>
        </w:rPr>
        <w:t>.</w:t>
      </w:r>
      <w:r w:rsidR="000B2A6D"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D4169F">
        <w:rPr>
          <w:rFonts w:asciiTheme="minorHAnsi" w:hAnsiTheme="minorHAnsi" w:cstheme="minorHAnsi"/>
          <w:sz w:val="22"/>
          <w:szCs w:val="22"/>
        </w:rPr>
        <w:t>tohoto rozhodnutí (dále jen „Příloha I“)</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mj. rozsah a cíle řešení Projektu, indikátory jejich plnění a jejich cílové hodnoty (tj.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3603B5">
        <w:rPr>
          <w:rFonts w:asciiTheme="minorHAnsi" w:hAnsiTheme="minorHAnsi" w:cstheme="minorHAnsi"/>
          <w:sz w:val="22"/>
          <w:szCs w:val="22"/>
        </w:rPr>
        <w:t xml:space="preserve">Příloha II tohoto rozhodnutí obsahuje </w:t>
      </w:r>
      <w:r w:rsidR="00BC11A9">
        <w:rPr>
          <w:rFonts w:asciiTheme="minorHAnsi" w:hAnsiTheme="minorHAnsi" w:cstheme="minorHAnsi"/>
          <w:sz w:val="22"/>
          <w:szCs w:val="22"/>
        </w:rPr>
        <w:t>rozpočet Projektu, zahrnující celkovou výši uznaných nákladů Projektu, jejich výši v jednotlivých kalendářních letech podle jejich dalšího položkového členění po</w:t>
      </w:r>
      <w:r w:rsidR="00DC157D">
        <w:rPr>
          <w:rFonts w:asciiTheme="minorHAnsi" w:hAnsiTheme="minorHAnsi" w:cstheme="minorHAnsi"/>
          <w:sz w:val="22"/>
          <w:szCs w:val="22"/>
        </w:rPr>
        <w:t xml:space="preserve">dle článku </w:t>
      </w:r>
      <w:r w:rsidR="00BC11A9">
        <w:rPr>
          <w:rFonts w:asciiTheme="minorHAnsi" w:hAnsiTheme="minorHAnsi" w:cstheme="minorHAnsi"/>
          <w:sz w:val="22"/>
          <w:szCs w:val="22"/>
        </w:rPr>
        <w:t xml:space="preserve">2 odst. 1) tohoto rozhodnutí, a dále celkovou výši finančních prostředků určených ke krytí uznaných nákladů Projektu v jednotlivých kalendářních letech, výši krytí těchto finančních prostředků v kategoriích: </w:t>
      </w:r>
      <w:r w:rsidR="00D70DA2">
        <w:rPr>
          <w:rFonts w:asciiTheme="minorHAnsi" w:hAnsiTheme="minorHAnsi" w:cstheme="minorHAnsi"/>
          <w:sz w:val="22"/>
          <w:szCs w:val="22"/>
        </w:rPr>
        <w:t xml:space="preserve">schválená institucionální podpora a vlastní zdroje uchazeče. </w:t>
      </w:r>
      <w:r w:rsidR="009400D8">
        <w:rPr>
          <w:rFonts w:asciiTheme="minorHAnsi" w:hAnsiTheme="minorHAnsi" w:cstheme="minorHAnsi"/>
          <w:sz w:val="22"/>
          <w:szCs w:val="22"/>
          <w:u w:val="single"/>
        </w:rPr>
        <w:t>Příloha II</w:t>
      </w:r>
      <w:r w:rsidR="00D70DA2">
        <w:rPr>
          <w:rFonts w:asciiTheme="minorHAnsi" w:hAnsiTheme="minorHAnsi" w:cstheme="minorHAnsi"/>
          <w:sz w:val="22"/>
          <w:szCs w:val="22"/>
          <w:u w:val="single"/>
        </w:rPr>
        <w:t>I</w:t>
      </w:r>
      <w:r w:rsidR="00B02351" w:rsidRPr="007B3B48">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9400D8">
        <w:rPr>
          <w:rFonts w:asciiTheme="minorHAnsi" w:hAnsiTheme="minorHAnsi" w:cstheme="minorHAnsi"/>
          <w:sz w:val="22"/>
          <w:szCs w:val="22"/>
        </w:rPr>
        <w:t xml:space="preserve"> (dále jen „Příloha I</w:t>
      </w:r>
      <w:r w:rsidR="00D70DA2">
        <w:rPr>
          <w:rFonts w:asciiTheme="minorHAnsi" w:hAnsiTheme="minorHAnsi" w:cstheme="minorHAnsi"/>
          <w:sz w:val="22"/>
          <w:szCs w:val="22"/>
        </w:rPr>
        <w:t>I</w:t>
      </w:r>
      <w:r w:rsidR="00B02351" w:rsidRPr="007B3B48">
        <w:rPr>
          <w:rFonts w:asciiTheme="minorHAnsi" w:hAnsiTheme="minorHAnsi" w:cstheme="minorHAnsi"/>
          <w:sz w:val="22"/>
          <w:szCs w:val="22"/>
        </w:rPr>
        <w:t xml:space="preserve">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9400D8">
        <w:rPr>
          <w:rFonts w:asciiTheme="minorHAnsi" w:hAnsiTheme="minorHAnsi" w:cstheme="minorHAnsi"/>
          <w:color w:val="000000" w:themeColor="text1"/>
          <w:sz w:val="22"/>
          <w:szCs w:val="22"/>
          <w:u w:val="single"/>
        </w:rPr>
        <w:lastRenderedPageBreak/>
        <w:t>Příloha I</w:t>
      </w:r>
      <w:r w:rsidR="00D70DA2">
        <w:rPr>
          <w:rFonts w:asciiTheme="minorHAnsi" w:hAnsiTheme="minorHAnsi" w:cstheme="minorHAnsi"/>
          <w:color w:val="000000" w:themeColor="text1"/>
          <w:sz w:val="22"/>
          <w:szCs w:val="22"/>
          <w:u w:val="single"/>
        </w:rPr>
        <w:t>V</w:t>
      </w:r>
      <w:r w:rsidR="009400D8">
        <w:rPr>
          <w:rFonts w:asciiTheme="minorHAnsi" w:hAnsiTheme="minorHAnsi" w:cstheme="minorHAnsi"/>
          <w:color w:val="000000" w:themeColor="text1"/>
          <w:sz w:val="22"/>
          <w:szCs w:val="22"/>
        </w:rPr>
        <w:t xml:space="preserve"> </w:t>
      </w:r>
      <w:r w:rsidR="00F05CC7">
        <w:rPr>
          <w:rFonts w:asciiTheme="minorHAnsi" w:hAnsiTheme="minorHAnsi" w:cstheme="minorHAnsi"/>
          <w:color w:val="000000" w:themeColor="text1"/>
          <w:sz w:val="22"/>
          <w:szCs w:val="22"/>
        </w:rPr>
        <w:t>tohoto rozhodnutí</w:t>
      </w:r>
      <w:r w:rsidR="00D14487" w:rsidRPr="0020606D">
        <w:rPr>
          <w:rFonts w:asciiTheme="minorHAnsi" w:hAnsiTheme="minorHAnsi" w:cstheme="minorHAnsi"/>
          <w:color w:val="000000" w:themeColor="text1"/>
          <w:sz w:val="22"/>
          <w:szCs w:val="22"/>
        </w:rPr>
        <w:t xml:space="preserve"> </w:t>
      </w:r>
      <w:r w:rsidR="009400D8">
        <w:rPr>
          <w:rFonts w:asciiTheme="minorHAnsi" w:hAnsiTheme="minorHAnsi" w:cstheme="minorHAnsi"/>
          <w:color w:val="000000" w:themeColor="text1"/>
          <w:sz w:val="22"/>
          <w:szCs w:val="22"/>
        </w:rPr>
        <w:t>(dále jen Příloha I</w:t>
      </w:r>
      <w:r w:rsidR="00D70DA2">
        <w:rPr>
          <w:rFonts w:asciiTheme="minorHAnsi" w:hAnsiTheme="minorHAnsi" w:cstheme="minorHAnsi"/>
          <w:color w:val="000000" w:themeColor="text1"/>
          <w:sz w:val="22"/>
          <w:szCs w:val="22"/>
        </w:rPr>
        <w:t>V</w:t>
      </w:r>
      <w:r w:rsidR="009400D8">
        <w:rPr>
          <w:rFonts w:asciiTheme="minorHAnsi" w:hAnsiTheme="minorHAnsi" w:cstheme="minorHAnsi"/>
          <w:color w:val="000000" w:themeColor="text1"/>
          <w:sz w:val="22"/>
          <w:szCs w:val="22"/>
        </w:rPr>
        <w:t>)</w:t>
      </w:r>
      <w:r w:rsidR="009400D8" w:rsidRPr="0020606D">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F20231">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E36E88" w:rsidRPr="0020606D">
        <w:rPr>
          <w:rFonts w:asciiTheme="minorHAnsi" w:hAnsiTheme="minorHAnsi" w:cstheme="minorHAnsi"/>
          <w:color w:val="000000" w:themeColor="text1"/>
          <w:sz w:val="22"/>
          <w:szCs w:val="22"/>
        </w:rPr>
        <w:t xml:space="preserve">a </w:t>
      </w:r>
      <w:r w:rsidR="00F20231">
        <w:rPr>
          <w:rFonts w:asciiTheme="minorHAnsi" w:hAnsiTheme="minorHAnsi" w:cstheme="minorHAnsi"/>
          <w:color w:val="000000" w:themeColor="text1"/>
          <w:sz w:val="22"/>
          <w:szCs w:val="22"/>
        </w:rPr>
        <w:t>d</w:t>
      </w:r>
      <w:r w:rsidR="00E36E88" w:rsidRPr="0020606D">
        <w:rPr>
          <w:rFonts w:asciiTheme="minorHAnsi" w:hAnsiTheme="minorHAnsi" w:cstheme="minorHAnsi"/>
          <w:color w:val="000000" w:themeColor="text1"/>
          <w:sz w:val="22"/>
          <w:szCs w:val="22"/>
        </w:rPr>
        <w:t>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w:t>
      </w:r>
      <w:r w:rsidR="00521E5E">
        <w:rPr>
          <w:rFonts w:asciiTheme="minorHAnsi" w:hAnsiTheme="minorHAnsi" w:cstheme="minorHAnsi"/>
          <w:color w:val="000000" w:themeColor="text1"/>
          <w:sz w:val="22"/>
          <w:szCs w:val="22"/>
        </w:rPr>
        <w:t>. V Příloze III</w:t>
      </w:r>
      <w:r w:rsidR="007B3B48" w:rsidRPr="0020606D">
        <w:rPr>
          <w:rFonts w:asciiTheme="minorHAnsi" w:hAnsiTheme="minorHAnsi" w:cstheme="minorHAnsi"/>
          <w:color w:val="000000" w:themeColor="text1"/>
          <w:sz w:val="22"/>
          <w:szCs w:val="22"/>
        </w:rPr>
        <w:t xml:space="preserve"> jsou též specifikovány Ostatní povinnosti příjemce, které však nemají charakter porušení rozpočtové kázně</w:t>
      </w:r>
      <w:r w:rsidR="009C7BCA">
        <w:rPr>
          <w:rFonts w:asciiTheme="minorHAnsi" w:hAnsiTheme="minorHAnsi" w:cstheme="minorHAnsi"/>
          <w:color w:val="000000" w:themeColor="text1"/>
          <w:sz w:val="22"/>
          <w:szCs w:val="22"/>
        </w:rPr>
        <w:t>,</w:t>
      </w:r>
      <w:r w:rsidR="006E0AD2">
        <w:rPr>
          <w:rFonts w:asciiTheme="minorHAnsi" w:hAnsiTheme="minorHAnsi" w:cstheme="minorHAnsi"/>
          <w:color w:val="000000" w:themeColor="text1"/>
          <w:sz w:val="22"/>
          <w:szCs w:val="22"/>
        </w:rPr>
        <w:t xml:space="preserve"> a je zde i t</w:t>
      </w:r>
      <w:r w:rsidR="0020606D" w:rsidRPr="0020606D">
        <w:rPr>
          <w:rFonts w:asciiTheme="minorHAnsi" w:hAnsiTheme="minorHAnsi" w:cstheme="minorHAnsi"/>
          <w:color w:val="000000" w:themeColor="text1"/>
          <w:sz w:val="22"/>
          <w:szCs w:val="22"/>
        </w:rPr>
        <w:t>abulka snížených odvodů za porušení rozpočtové kázně</w:t>
      </w:r>
      <w:r w:rsidR="004D5316">
        <w:rPr>
          <w:rFonts w:asciiTheme="minorHAnsi" w:hAnsiTheme="minorHAnsi" w:cstheme="minorHAnsi"/>
          <w:color w:val="000000" w:themeColor="text1"/>
          <w:sz w:val="22"/>
          <w:szCs w:val="22"/>
        </w:rPr>
        <w:t>.</w:t>
      </w:r>
      <w:r w:rsidR="0020606D" w:rsidRPr="0020606D">
        <w:rPr>
          <w:rFonts w:asciiTheme="minorHAnsi" w:hAnsiTheme="minorHAnsi" w:cstheme="minorHAnsi"/>
          <w:color w:val="000000" w:themeColor="text1"/>
          <w:sz w:val="22"/>
          <w:szCs w:val="22"/>
        </w:rPr>
        <w:t xml:space="preserve"> </w:t>
      </w:r>
    </w:p>
    <w:p w:rsidR="00523BF2" w:rsidRPr="00523BF2" w:rsidRDefault="00915076" w:rsidP="00523BF2">
      <w:pPr>
        <w:pStyle w:val="Odstavecseseznamem"/>
        <w:numPr>
          <w:ilvl w:val="0"/>
          <w:numId w:val="2"/>
        </w:numPr>
        <w:tabs>
          <w:tab w:val="left" w:pos="567"/>
        </w:tabs>
        <w:spacing w:before="240" w:after="120"/>
        <w:jc w:val="both"/>
        <w:rPr>
          <w:rFonts w:asciiTheme="minorHAnsi" w:hAnsiTheme="minorHAnsi" w:cstheme="minorHAnsi"/>
          <w:color w:val="FF0000"/>
          <w:sz w:val="22"/>
          <w:szCs w:val="22"/>
        </w:rPr>
      </w:pPr>
      <w:r w:rsidRPr="00523BF2">
        <w:rPr>
          <w:rFonts w:asciiTheme="minorHAnsi" w:hAnsiTheme="minorHAnsi" w:cstheme="minorHAnsi"/>
          <w:sz w:val="22"/>
          <w:szCs w:val="22"/>
        </w:rPr>
        <w:t xml:space="preserve">Příjemce je povinen </w:t>
      </w:r>
      <w:r w:rsidR="000D0D89" w:rsidRPr="00523BF2">
        <w:rPr>
          <w:rFonts w:asciiTheme="minorHAnsi" w:hAnsiTheme="minorHAnsi" w:cstheme="minorHAnsi"/>
          <w:sz w:val="22"/>
          <w:szCs w:val="22"/>
        </w:rPr>
        <w:t xml:space="preserve">realizovat </w:t>
      </w:r>
      <w:r w:rsidR="002730A6" w:rsidRPr="00523BF2">
        <w:rPr>
          <w:rFonts w:asciiTheme="minorHAnsi" w:hAnsiTheme="minorHAnsi" w:cstheme="minorHAnsi"/>
          <w:sz w:val="22"/>
          <w:szCs w:val="22"/>
        </w:rPr>
        <w:t>P</w:t>
      </w:r>
      <w:r w:rsidR="000D0D89" w:rsidRPr="00523BF2">
        <w:rPr>
          <w:rFonts w:asciiTheme="minorHAnsi" w:hAnsiTheme="minorHAnsi" w:cstheme="minorHAnsi"/>
          <w:sz w:val="22"/>
          <w:szCs w:val="22"/>
        </w:rPr>
        <w:t xml:space="preserve">rojekt za podmínek a v rozsahu </w:t>
      </w:r>
      <w:r w:rsidR="00F05CC7" w:rsidRPr="00523BF2">
        <w:rPr>
          <w:rFonts w:asciiTheme="minorHAnsi" w:hAnsiTheme="minorHAnsi" w:cstheme="minorHAnsi"/>
          <w:sz w:val="22"/>
          <w:szCs w:val="22"/>
        </w:rPr>
        <w:t>tohoto rozhodnutí</w:t>
      </w:r>
      <w:r w:rsidR="00CC73A6" w:rsidRPr="00523BF2">
        <w:rPr>
          <w:rFonts w:asciiTheme="minorHAnsi" w:hAnsiTheme="minorHAnsi" w:cstheme="minorHAnsi"/>
          <w:sz w:val="22"/>
          <w:szCs w:val="22"/>
        </w:rPr>
        <w:t xml:space="preserve"> v souladu s platnou dokumentací </w:t>
      </w:r>
      <w:r w:rsidR="00523BF2" w:rsidRPr="00523BF2">
        <w:rPr>
          <w:rFonts w:asciiTheme="minorHAnsi" w:hAnsiTheme="minorHAnsi" w:cstheme="minorHAnsi"/>
          <w:sz w:val="22"/>
          <w:szCs w:val="22"/>
        </w:rPr>
        <w:t>Výzv</w:t>
      </w:r>
      <w:r w:rsidR="00D4169F">
        <w:rPr>
          <w:rFonts w:asciiTheme="minorHAnsi" w:hAnsiTheme="minorHAnsi" w:cstheme="minorHAnsi"/>
          <w:sz w:val="22"/>
          <w:szCs w:val="22"/>
        </w:rPr>
        <w:t>y k podávání návrhů společných č</w:t>
      </w:r>
      <w:r w:rsidR="00523BF2" w:rsidRPr="00523BF2">
        <w:rPr>
          <w:rFonts w:asciiTheme="minorHAnsi" w:hAnsiTheme="minorHAnsi" w:cstheme="minorHAnsi"/>
          <w:sz w:val="22"/>
          <w:szCs w:val="22"/>
        </w:rPr>
        <w:t>esko-</w:t>
      </w:r>
      <w:r w:rsidR="00775FD1">
        <w:rPr>
          <w:rFonts w:asciiTheme="minorHAnsi" w:hAnsiTheme="minorHAnsi" w:cstheme="minorHAnsi"/>
          <w:sz w:val="22"/>
          <w:szCs w:val="22"/>
        </w:rPr>
        <w:t>čínských</w:t>
      </w:r>
      <w:r w:rsidR="00523BF2" w:rsidRPr="00523BF2">
        <w:rPr>
          <w:rFonts w:asciiTheme="minorHAnsi" w:hAnsiTheme="minorHAnsi" w:cstheme="minorHAnsi"/>
          <w:sz w:val="22"/>
          <w:szCs w:val="22"/>
        </w:rPr>
        <w:t xml:space="preserve"> projektů s dobou řešení 201</w:t>
      </w:r>
      <w:r w:rsidR="00775FD1">
        <w:rPr>
          <w:rFonts w:asciiTheme="minorHAnsi" w:hAnsiTheme="minorHAnsi" w:cstheme="minorHAnsi"/>
          <w:sz w:val="22"/>
          <w:szCs w:val="22"/>
        </w:rPr>
        <w:t>7</w:t>
      </w:r>
      <w:r w:rsidR="00523BF2" w:rsidRPr="00523BF2">
        <w:rPr>
          <w:rFonts w:asciiTheme="minorHAnsi" w:hAnsiTheme="minorHAnsi" w:cstheme="minorHAnsi"/>
          <w:sz w:val="22"/>
          <w:szCs w:val="22"/>
        </w:rPr>
        <w:t>-20</w:t>
      </w:r>
      <w:r w:rsidR="00775FD1">
        <w:rPr>
          <w:rFonts w:asciiTheme="minorHAnsi" w:hAnsiTheme="minorHAnsi" w:cstheme="minorHAnsi"/>
          <w:sz w:val="22"/>
          <w:szCs w:val="22"/>
        </w:rPr>
        <w:t>18</w:t>
      </w:r>
      <w:r w:rsidR="00D70DA2">
        <w:rPr>
          <w:rFonts w:asciiTheme="minorHAnsi" w:hAnsiTheme="minorHAnsi" w:cstheme="minorHAnsi"/>
          <w:sz w:val="22"/>
          <w:szCs w:val="22"/>
        </w:rPr>
        <w:t>.</w:t>
      </w:r>
      <w:r w:rsidR="00523BF2" w:rsidRPr="00523BF2">
        <w:rPr>
          <w:rFonts w:asciiTheme="minorHAnsi" w:hAnsiTheme="minorHAnsi" w:cstheme="minorHAnsi"/>
          <w:sz w:val="22"/>
          <w:szCs w:val="22"/>
        </w:rPr>
        <w:t xml:space="preserve">. </w:t>
      </w:r>
    </w:p>
    <w:p w:rsidR="006D6EDC" w:rsidRPr="00523BF2" w:rsidRDefault="00915076" w:rsidP="00523BF2">
      <w:pPr>
        <w:pStyle w:val="Odstavecseseznamem"/>
        <w:numPr>
          <w:ilvl w:val="0"/>
          <w:numId w:val="2"/>
        </w:numPr>
        <w:tabs>
          <w:tab w:val="left" w:pos="567"/>
        </w:tabs>
        <w:spacing w:before="240" w:after="120"/>
        <w:jc w:val="both"/>
        <w:rPr>
          <w:rFonts w:asciiTheme="minorHAnsi" w:hAnsiTheme="minorHAnsi" w:cstheme="minorHAnsi"/>
          <w:color w:val="FF0000"/>
          <w:sz w:val="22"/>
          <w:szCs w:val="22"/>
        </w:rPr>
      </w:pPr>
      <w:r w:rsidRPr="00523BF2">
        <w:rPr>
          <w:rFonts w:asciiTheme="minorHAnsi" w:hAnsiTheme="minorHAnsi" w:cstheme="minorHAnsi"/>
          <w:sz w:val="22"/>
          <w:szCs w:val="22"/>
        </w:rPr>
        <w:t>Osobou</w:t>
      </w:r>
      <w:r w:rsidR="00F92E6B" w:rsidRPr="00523BF2">
        <w:rPr>
          <w:rFonts w:asciiTheme="minorHAnsi" w:hAnsiTheme="minorHAnsi" w:cstheme="minorHAnsi"/>
          <w:sz w:val="22"/>
          <w:szCs w:val="22"/>
        </w:rPr>
        <w:t>,</w:t>
      </w:r>
      <w:r w:rsidRPr="00523BF2">
        <w:rPr>
          <w:rFonts w:asciiTheme="minorHAnsi" w:hAnsiTheme="minorHAnsi" w:cstheme="minorHAnsi"/>
          <w:sz w:val="22"/>
          <w:szCs w:val="22"/>
        </w:rPr>
        <w:t xml:space="preserve"> odpovědnou příjemci za odbornou úroveň Projektu</w:t>
      </w:r>
      <w:r w:rsidR="00AB3E9C" w:rsidRPr="00523BF2">
        <w:rPr>
          <w:rFonts w:asciiTheme="minorHAnsi" w:hAnsiTheme="minorHAnsi" w:cstheme="minorHAnsi"/>
          <w:sz w:val="22"/>
          <w:szCs w:val="22"/>
        </w:rPr>
        <w:t xml:space="preserve"> (tj. řešitelem Projektu)</w:t>
      </w:r>
      <w:r w:rsidRPr="00523BF2">
        <w:rPr>
          <w:rFonts w:asciiTheme="minorHAnsi" w:hAnsiTheme="minorHAnsi" w:cstheme="minorHAnsi"/>
          <w:sz w:val="22"/>
          <w:szCs w:val="22"/>
        </w:rPr>
        <w:t xml:space="preserve"> a současně </w:t>
      </w:r>
      <w:r w:rsidR="0083551B" w:rsidRPr="00523BF2">
        <w:rPr>
          <w:rFonts w:asciiTheme="minorHAnsi" w:hAnsiTheme="minorHAnsi" w:cstheme="minorHAnsi"/>
          <w:sz w:val="22"/>
          <w:szCs w:val="22"/>
        </w:rPr>
        <w:t xml:space="preserve">určenou </w:t>
      </w:r>
      <w:r w:rsidRPr="00523BF2">
        <w:rPr>
          <w:rFonts w:asciiTheme="minorHAnsi" w:hAnsiTheme="minorHAnsi" w:cstheme="minorHAnsi"/>
          <w:sz w:val="22"/>
          <w:szCs w:val="22"/>
        </w:rPr>
        <w:t>pro komunikaci mezi příjemcem a poskytovatelem, je</w:t>
      </w:r>
      <w:r w:rsidR="002A4EDB" w:rsidRPr="00523BF2">
        <w:rPr>
          <w:rFonts w:asciiTheme="minorHAnsi" w:hAnsiTheme="minorHAnsi" w:cstheme="minorHAnsi"/>
          <w:noProof/>
          <w:sz w:val="22"/>
          <w:szCs w:val="22"/>
        </w:rPr>
        <w:t xml:space="preserve"> </w:t>
      </w:r>
      <w:r w:rsidR="002A4EDB" w:rsidRPr="00523BF2">
        <w:rPr>
          <w:rFonts w:asciiTheme="minorHAnsi" w:hAnsiTheme="minorHAnsi" w:cstheme="minorHAnsi"/>
          <w:color w:val="FF0000"/>
          <w:sz w:val="22"/>
          <w:szCs w:val="22"/>
          <w:highlight w:val="yellow"/>
        </w:rPr>
        <w:t>jméno hlavního řešitele projektu</w:t>
      </w:r>
      <w:r w:rsidR="002A4EDB" w:rsidRPr="00523BF2">
        <w:rPr>
          <w:rFonts w:asciiTheme="minorHAnsi" w:hAnsiTheme="minorHAnsi" w:cstheme="minorHAnsi"/>
          <w:color w:val="FF0000"/>
          <w:sz w:val="22"/>
          <w:szCs w:val="22"/>
        </w:rPr>
        <w:t>.</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w:t>
      </w:r>
      <w:r w:rsidR="003E56AA">
        <w:rPr>
          <w:rFonts w:asciiTheme="minorHAnsi" w:hAnsiTheme="minorHAnsi" w:cstheme="minorHAnsi"/>
          <w:color w:val="000000"/>
          <w:sz w:val="22"/>
          <w:szCs w:val="22"/>
        </w:rPr>
        <w:t>odst.</w:t>
      </w:r>
      <w:r w:rsidR="00E25F72">
        <w:rPr>
          <w:rFonts w:asciiTheme="minorHAnsi" w:hAnsiTheme="minorHAnsi" w:cstheme="minorHAnsi"/>
          <w:color w:val="000000"/>
          <w:sz w:val="22"/>
          <w:szCs w:val="22"/>
        </w:rPr>
        <w:t xml:space="preserve"> 3 Nařízení,</w:t>
      </w:r>
      <w:r w:rsidR="0010018B" w:rsidRPr="001F0228">
        <w:rPr>
          <w:rFonts w:asciiTheme="minorHAnsi" w:hAnsiTheme="minorHAnsi" w:cstheme="minorHAnsi"/>
          <w:color w:val="000000"/>
          <w:sz w:val="22"/>
          <w:szCs w:val="22"/>
        </w:rPr>
        <w:t xml:space="preserve"> § 2 </w:t>
      </w:r>
      <w:r w:rsidR="003E56AA">
        <w:rPr>
          <w:rFonts w:asciiTheme="minorHAnsi" w:hAnsiTheme="minorHAnsi" w:cstheme="minorHAnsi"/>
          <w:color w:val="000000"/>
          <w:sz w:val="22"/>
          <w:szCs w:val="22"/>
        </w:rPr>
        <w:t>odst.</w:t>
      </w:r>
      <w:r w:rsidR="0010018B" w:rsidRPr="001F0228">
        <w:rPr>
          <w:rFonts w:asciiTheme="minorHAnsi" w:hAnsiTheme="minorHAnsi" w:cstheme="minorHAnsi"/>
          <w:color w:val="000000"/>
          <w:sz w:val="22"/>
          <w:szCs w:val="22"/>
        </w:rPr>
        <w:t xml:space="preserve"> 2 písm</w:t>
      </w:r>
      <w:r w:rsidR="00672D9B">
        <w:rPr>
          <w:rFonts w:asciiTheme="minorHAnsi" w:hAnsiTheme="minorHAnsi" w:cstheme="minorHAnsi"/>
          <w:color w:val="000000"/>
          <w:sz w:val="22"/>
          <w:szCs w:val="22"/>
        </w:rPr>
        <w:t>.</w:t>
      </w:r>
      <w:r w:rsidR="00C87730">
        <w:rPr>
          <w:rFonts w:asciiTheme="minorHAnsi" w:hAnsiTheme="minorHAnsi" w:cstheme="minorHAnsi"/>
          <w:color w:val="000000"/>
          <w:sz w:val="22"/>
          <w:szCs w:val="22"/>
        </w:rPr>
        <w:t xml:space="preserve"> k</w:t>
      </w:r>
      <w:r w:rsidR="00672D9B">
        <w:rPr>
          <w:rFonts w:asciiTheme="minorHAnsi" w:hAnsiTheme="minorHAnsi" w:cstheme="minorHAnsi"/>
          <w:color w:val="000000"/>
          <w:sz w:val="22"/>
          <w:szCs w:val="22"/>
        </w:rPr>
        <w:t xml:space="preserve">) </w:t>
      </w:r>
      <w:r w:rsidR="00E55B44">
        <w:rPr>
          <w:rFonts w:asciiTheme="minorHAnsi" w:hAnsiTheme="minorHAnsi" w:cstheme="minorHAnsi"/>
          <w:color w:val="000000"/>
          <w:sz w:val="22"/>
          <w:szCs w:val="22"/>
        </w:rPr>
        <w:t>zákona č. 130/2002 Sb.</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r w:rsidR="00516FA0">
        <w:rPr>
          <w:rStyle w:val="Znakapoznpodarou"/>
          <w:rFonts w:ascii="Calibri" w:hAnsi="Calibri"/>
          <w:sz w:val="22"/>
          <w:szCs w:val="22"/>
        </w:rPr>
        <w:footnoteReference w:id="1"/>
      </w:r>
      <w:r w:rsidRPr="00E25F72">
        <w:rPr>
          <w:rFonts w:ascii="Calibri" w:hAnsi="Calibri"/>
          <w:sz w:val="22"/>
          <w:szCs w:val="22"/>
        </w:rPr>
        <w:t>;</w:t>
      </w:r>
    </w:p>
    <w:p w:rsidR="00516FA0" w:rsidRPr="00E25F72" w:rsidRDefault="00516FA0" w:rsidP="00516FA0">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E25F72" w:rsidRPr="00E25F72" w:rsidRDefault="00516FA0" w:rsidP="002D641B">
      <w:pPr>
        <w:pStyle w:val="Odstavecseseznamem"/>
        <w:numPr>
          <w:ilvl w:val="1"/>
          <w:numId w:val="17"/>
        </w:numPr>
        <w:ind w:left="1434" w:hanging="357"/>
        <w:jc w:val="both"/>
        <w:rPr>
          <w:rFonts w:ascii="Calibri" w:hAnsi="Calibri"/>
          <w:sz w:val="22"/>
          <w:szCs w:val="22"/>
        </w:rPr>
      </w:pPr>
      <w:r>
        <w:rPr>
          <w:rFonts w:ascii="Calibri" w:hAnsi="Calibri"/>
          <w:sz w:val="22"/>
          <w:szCs w:val="22"/>
        </w:rPr>
        <w:t>ostatní zboží a služby.</w:t>
      </w:r>
    </w:p>
    <w:p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sidR="00AC198F" w:rsidRPr="001F0228">
        <w:rPr>
          <w:rFonts w:asciiTheme="minorHAnsi" w:hAnsiTheme="minorHAnsi" w:cstheme="minorHAnsi"/>
          <w:color w:val="000000"/>
          <w:sz w:val="22"/>
          <w:szCs w:val="22"/>
        </w:rPr>
        <w:t xml:space="preserve">. </w:t>
      </w:r>
    </w:p>
    <w:p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2"/>
      </w:r>
      <w:r w:rsidRPr="00656426">
        <w:rPr>
          <w:rFonts w:asciiTheme="minorHAnsi" w:hAnsiTheme="minorHAnsi" w:cstheme="minorHAnsi"/>
          <w:color w:val="000000"/>
          <w:sz w:val="22"/>
          <w:szCs w:val="22"/>
        </w:rPr>
        <w:t xml:space="preserve"> Projektu ve smyslu § 2 </w:t>
      </w:r>
      <w:r w:rsidR="003E56AA">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sidR="00672D9B">
        <w:rPr>
          <w:rFonts w:asciiTheme="minorHAnsi" w:hAnsiTheme="minorHAnsi" w:cstheme="minorHAnsi"/>
          <w:color w:val="000000"/>
          <w:sz w:val="22"/>
          <w:szCs w:val="22"/>
        </w:rPr>
        <w:t>.</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w:t>
      </w:r>
      <w:r w:rsidR="00E55B44">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Pr>
          <w:rFonts w:asciiTheme="minorHAnsi" w:hAnsiTheme="minorHAnsi" w:cstheme="minorHAnsi"/>
          <w:color w:val="000000"/>
          <w:sz w:val="22"/>
          <w:szCs w:val="22"/>
        </w:rPr>
        <w:t xml:space="preserve">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sidR="00507047">
        <w:rPr>
          <w:rFonts w:asciiTheme="minorHAnsi" w:hAnsiTheme="minorHAnsi" w:cstheme="minorHAnsi"/>
          <w:sz w:val="22"/>
          <w:szCs w:val="22"/>
        </w:rPr>
        <w:t>, tedy podíl poskytnuté institucionální podpory na celkov</w:t>
      </w:r>
      <w:r w:rsidR="00D4169F">
        <w:rPr>
          <w:rFonts w:asciiTheme="minorHAnsi" w:hAnsiTheme="minorHAnsi" w:cstheme="minorHAnsi"/>
          <w:sz w:val="22"/>
          <w:szCs w:val="22"/>
        </w:rPr>
        <w:t>ých uznaných nákladech Projektu.</w:t>
      </w:r>
      <w:r w:rsidRPr="00656426">
        <w:rPr>
          <w:rFonts w:asciiTheme="minorHAnsi" w:hAnsiTheme="minorHAnsi" w:cstheme="minorHAnsi"/>
          <w:sz w:val="22"/>
          <w:szCs w:val="22"/>
        </w:rPr>
        <w:t xml:space="preserve"> Současně je příjemce povinen jednoznačně a průkazně doložit úhradu zbývajících uznaných nákladů z ostatních zdrojů.  </w:t>
      </w:r>
    </w:p>
    <w:p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C1292C">
        <w:rPr>
          <w:rFonts w:asciiTheme="minorHAnsi" w:hAnsiTheme="minorHAnsi" w:cstheme="minorHAnsi"/>
          <w:sz w:val="22"/>
          <w:szCs w:val="22"/>
        </w:rPr>
        <w:t>,</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3"/>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lastRenderedPageBreak/>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4"/>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w:t>
      </w:r>
      <w:r w:rsidR="005C7FA7">
        <w:rPr>
          <w:rFonts w:asciiTheme="minorHAnsi" w:hAnsiTheme="minorHAnsi" w:cstheme="minorHAnsi"/>
          <w:sz w:val="22"/>
          <w:szCs w:val="22"/>
        </w:rPr>
        <w:t xml:space="preserve">financování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rsidR="008A2022" w:rsidRDefault="008A2022" w:rsidP="008A2022">
      <w:pPr>
        <w:tabs>
          <w:tab w:val="left" w:pos="567"/>
        </w:tabs>
        <w:spacing w:before="240" w:after="120"/>
        <w:jc w:val="both"/>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550034" w:rsidRDefault="008A2022"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zahájit řešení Projektu v souladu s Přílohou I</w:t>
      </w:r>
      <w:r w:rsidR="00CC73A6">
        <w:rPr>
          <w:rFonts w:asciiTheme="minorHAnsi" w:hAnsiTheme="minorHAnsi" w:cstheme="minorHAnsi"/>
          <w:sz w:val="22"/>
          <w:szCs w:val="22"/>
        </w:rPr>
        <w:t xml:space="preserve"> a příslušnou výzvou</w:t>
      </w:r>
      <w:r w:rsidR="009C7BCA">
        <w:rPr>
          <w:rFonts w:asciiTheme="minorHAnsi" w:hAnsiTheme="minorHAnsi" w:cstheme="minorHAnsi"/>
          <w:sz w:val="22"/>
          <w:szCs w:val="22"/>
        </w:rPr>
        <w:t xml:space="preserve"> </w:t>
      </w:r>
      <w:r w:rsidRPr="007B3B48">
        <w:rPr>
          <w:rFonts w:asciiTheme="minorHAnsi" w:hAnsiTheme="minorHAnsi" w:cstheme="minorHAnsi"/>
          <w:sz w:val="22"/>
          <w:szCs w:val="22"/>
          <w:shd w:val="clear" w:color="auto" w:fill="FFFFFF" w:themeFill="background1"/>
        </w:rPr>
        <w:t xml:space="preserve">nejdříve však </w:t>
      </w:r>
      <w:r w:rsidR="00D70DA2">
        <w:rPr>
          <w:rFonts w:asciiTheme="minorHAnsi" w:hAnsiTheme="minorHAnsi" w:cstheme="minorHAnsi"/>
          <w:sz w:val="22"/>
          <w:szCs w:val="22"/>
          <w:shd w:val="clear" w:color="auto" w:fill="FFFFFF" w:themeFill="background1"/>
        </w:rPr>
        <w:t>1.1.2018</w:t>
      </w:r>
      <w:r w:rsidR="00516FA0">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w:t>
      </w:r>
      <w:r w:rsidR="0094646D">
        <w:rPr>
          <w:rFonts w:asciiTheme="minorHAnsi" w:hAnsiTheme="minorHAnsi" w:cstheme="minorHAnsi"/>
          <w:sz w:val="22"/>
          <w:szCs w:val="22"/>
        </w:rPr>
        <w:t>vydání</w:t>
      </w:r>
      <w:r w:rsidRPr="00550034">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550034">
        <w:rPr>
          <w:rFonts w:asciiTheme="minorHAnsi" w:hAnsiTheme="minorHAnsi" w:cstheme="minorHAnsi"/>
          <w:sz w:val="22"/>
          <w:szCs w:val="22"/>
        </w:rPr>
        <w:t xml:space="preserve">, </w:t>
      </w:r>
    </w:p>
    <w:p w:rsidR="008A2022" w:rsidRPr="00B80AFF" w:rsidRDefault="00B80AFF"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00086B76" w:rsidRPr="00B80AFF">
        <w:rPr>
          <w:rFonts w:asciiTheme="minorHAnsi" w:hAnsiTheme="minorHAnsi" w:cstheme="minorHAnsi"/>
          <w:sz w:val="22"/>
          <w:szCs w:val="22"/>
        </w:rPr>
        <w:t>písemně oznámit poskytovateli datum zahájení prací na řešení Projektu</w:t>
      </w:r>
      <w:r w:rsidR="008A2022" w:rsidRPr="00B80AFF">
        <w:rPr>
          <w:rFonts w:asciiTheme="minorHAnsi" w:hAnsiTheme="minorHAnsi" w:cstheme="minorHAnsi"/>
          <w:sz w:val="22"/>
          <w:szCs w:val="22"/>
        </w:rPr>
        <w:t>,</w:t>
      </w:r>
    </w:p>
    <w:p w:rsidR="008A2022" w:rsidRDefault="008A2022" w:rsidP="00516FA0">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 xml:space="preserve">ukončit řešení Projektu tj. ukončit věcně zaměřené projektové aktivity a čerpání poskytnuté podpory podle Přílohy I </w:t>
      </w:r>
      <w:r w:rsidRPr="00096328">
        <w:rPr>
          <w:rFonts w:asciiTheme="minorHAnsi" w:hAnsiTheme="minorHAnsi" w:cstheme="minorHAnsi"/>
          <w:sz w:val="22"/>
          <w:szCs w:val="22"/>
        </w:rPr>
        <w:t>nejpozději do </w:t>
      </w:r>
      <w:r w:rsidR="00516FA0">
        <w:rPr>
          <w:rFonts w:asciiTheme="minorHAnsi" w:hAnsiTheme="minorHAnsi" w:cstheme="minorHAnsi"/>
          <w:sz w:val="22"/>
          <w:szCs w:val="22"/>
        </w:rPr>
        <w:t xml:space="preserve">31. 12. 2020. </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671315">
        <w:rPr>
          <w:rFonts w:asciiTheme="minorHAnsi" w:hAnsiTheme="minorHAnsi" w:cstheme="minorHAnsi"/>
          <w:sz w:val="22"/>
          <w:szCs w:val="22"/>
        </w:rPr>
        <w:t>institucionální</w:t>
      </w:r>
      <w:r w:rsidRPr="00656426">
        <w:rPr>
          <w:rFonts w:asciiTheme="minorHAnsi" w:hAnsiTheme="minorHAnsi" w:cstheme="minorHAnsi"/>
          <w:sz w:val="22"/>
          <w:szCs w:val="22"/>
        </w:rPr>
        <w:t xml:space="preserve">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podpora) na účet příjemce, který je uvedený v</w:t>
      </w:r>
      <w:r w:rsidR="00F05CC7">
        <w:rPr>
          <w:rFonts w:asciiTheme="minorHAnsi" w:hAnsiTheme="minorHAnsi" w:cstheme="minorHAnsi"/>
          <w:sz w:val="22"/>
          <w:szCs w:val="22"/>
        </w:rPr>
        <w:t> tomto rozhodnutí</w:t>
      </w:r>
      <w:r w:rsidRPr="00656426">
        <w:rPr>
          <w:rFonts w:asciiTheme="minorHAnsi" w:hAnsiTheme="minorHAnsi" w:cstheme="minorHAnsi"/>
          <w:sz w:val="22"/>
          <w:szCs w:val="22"/>
        </w:rPr>
        <w:t>.</w:t>
      </w:r>
    </w:p>
    <w:p w:rsidR="008A2022" w:rsidRPr="00CB3B7E" w:rsidRDefault="008A2022" w:rsidP="00D70DA2">
      <w:pPr>
        <w:pStyle w:val="Odstavecseseznamem"/>
        <w:numPr>
          <w:ilvl w:val="0"/>
          <w:numId w:val="7"/>
        </w:numPr>
        <w:spacing w:before="240" w:after="120"/>
        <w:ind w:left="567" w:hanging="567"/>
        <w:jc w:val="both"/>
        <w:rPr>
          <w:rFonts w:asciiTheme="minorHAnsi" w:hAnsiTheme="minorHAnsi" w:cstheme="minorHAnsi"/>
          <w:sz w:val="22"/>
          <w:szCs w:val="22"/>
        </w:rPr>
      </w:pPr>
      <w:r w:rsidRPr="00D70DA2">
        <w:rPr>
          <w:rFonts w:asciiTheme="minorHAnsi" w:hAnsiTheme="minorHAnsi" w:cstheme="minorHAnsi"/>
          <w:sz w:val="22"/>
          <w:szCs w:val="22"/>
        </w:rPr>
        <w:t xml:space="preserve">Poskytovatel stanovuje celkovou výši podpory přidělenou na celé období řešení Projektu podle článku </w:t>
      </w:r>
      <w:r w:rsidR="0026527F" w:rsidRPr="00D70DA2">
        <w:rPr>
          <w:rFonts w:asciiTheme="minorHAnsi" w:hAnsiTheme="minorHAnsi" w:cstheme="minorHAnsi"/>
          <w:sz w:val="22"/>
          <w:szCs w:val="22"/>
        </w:rPr>
        <w:t>3</w:t>
      </w:r>
      <w:r w:rsidRPr="00D70DA2">
        <w:rPr>
          <w:rFonts w:asciiTheme="minorHAnsi" w:hAnsiTheme="minorHAnsi" w:cstheme="minorHAnsi"/>
          <w:sz w:val="22"/>
          <w:szCs w:val="22"/>
        </w:rPr>
        <w:t xml:space="preserve"> </w:t>
      </w:r>
      <w:r w:rsidR="00F05CC7" w:rsidRPr="00FE6FDA">
        <w:rPr>
          <w:rFonts w:asciiTheme="minorHAnsi" w:hAnsiTheme="minorHAnsi" w:cstheme="minorHAnsi"/>
          <w:sz w:val="22"/>
          <w:szCs w:val="22"/>
        </w:rPr>
        <w:t>tohoto rozhodnutí</w:t>
      </w:r>
      <w:r w:rsidRPr="00FE6FDA">
        <w:rPr>
          <w:rFonts w:asciiTheme="minorHAnsi" w:hAnsiTheme="minorHAnsi" w:cstheme="minorHAnsi"/>
          <w:sz w:val="22"/>
          <w:szCs w:val="22"/>
        </w:rPr>
        <w:t xml:space="preserve"> na </w:t>
      </w:r>
      <w:r w:rsidRPr="00FE6FDA">
        <w:rPr>
          <w:rFonts w:asciiTheme="minorHAnsi" w:hAnsiTheme="minorHAnsi" w:cstheme="minorHAnsi"/>
          <w:color w:val="FF0000"/>
          <w:sz w:val="22"/>
          <w:szCs w:val="22"/>
          <w:highlight w:val="yellow"/>
        </w:rPr>
        <w:t>xx</w:t>
      </w:r>
      <w:r w:rsidRPr="00FE6FDA">
        <w:rPr>
          <w:rFonts w:asciiTheme="minorHAnsi" w:hAnsiTheme="minorHAnsi" w:cstheme="minorHAnsi"/>
          <w:sz w:val="22"/>
          <w:szCs w:val="22"/>
          <w:highlight w:val="yellow"/>
        </w:rPr>
        <w:t>,-Kč (</w:t>
      </w:r>
      <w:r w:rsidRPr="00FE6FDA">
        <w:rPr>
          <w:rFonts w:asciiTheme="minorHAnsi" w:hAnsiTheme="minorHAnsi" w:cstheme="minorHAnsi"/>
          <w:color w:val="FF0000"/>
          <w:sz w:val="22"/>
          <w:szCs w:val="22"/>
          <w:highlight w:val="yellow"/>
        </w:rPr>
        <w:t>slovy korun českých</w:t>
      </w:r>
      <w:r w:rsidRPr="00FE6FDA">
        <w:rPr>
          <w:rFonts w:asciiTheme="minorHAnsi" w:hAnsiTheme="minorHAnsi" w:cstheme="minorHAnsi"/>
          <w:sz w:val="22"/>
          <w:szCs w:val="22"/>
        </w:rPr>
        <w:t xml:space="preserve">). </w:t>
      </w:r>
      <w:r w:rsidR="00CC73A6" w:rsidRPr="00CB3B7E">
        <w:rPr>
          <w:rFonts w:asciiTheme="minorHAnsi" w:hAnsiTheme="minorHAnsi" w:cstheme="minorHAnsi"/>
          <w:sz w:val="22"/>
          <w:szCs w:val="22"/>
        </w:rPr>
        <w:t>Institucionální podpora se poskytuje v korunách českých jedenkrát ročně</w:t>
      </w:r>
      <w:r w:rsidR="00D70DA2" w:rsidRPr="00D70DA2">
        <w:rPr>
          <w:rFonts w:asciiTheme="minorHAnsi" w:hAnsiTheme="minorHAnsi" w:cstheme="minorHAnsi"/>
          <w:sz w:val="22"/>
          <w:szCs w:val="22"/>
        </w:rPr>
        <w:t xml:space="preserve">. </w:t>
      </w:r>
      <w:r w:rsidR="00CC73A6" w:rsidRPr="00D70DA2">
        <w:rPr>
          <w:rFonts w:asciiTheme="minorHAnsi" w:hAnsiTheme="minorHAnsi" w:cstheme="minorHAnsi"/>
          <w:sz w:val="22"/>
          <w:szCs w:val="22"/>
        </w:rPr>
        <w:t xml:space="preserve"> </w:t>
      </w:r>
      <w:r w:rsidRPr="00D70DA2">
        <w:rPr>
          <w:rFonts w:asciiTheme="minorHAnsi" w:hAnsiTheme="minorHAnsi" w:cstheme="minorHAnsi"/>
          <w:sz w:val="22"/>
          <w:szCs w:val="22"/>
        </w:rPr>
        <w:t xml:space="preserve">Nedojde-li v důsledku rozpočtového provizoria podle rozpočtových pravidel k regulaci čerpání rozpočtu, jsou-li povinné údaje o Projektu zařazeny do  </w:t>
      </w:r>
      <w:r w:rsidRPr="00FE6FDA">
        <w:rPr>
          <w:rFonts w:asciiTheme="minorHAnsi" w:hAnsiTheme="minorHAnsi" w:cstheme="minorHAnsi"/>
          <w:sz w:val="22"/>
          <w:szCs w:val="22"/>
        </w:rPr>
        <w:t>informačního systému výzku</w:t>
      </w:r>
      <w:r w:rsidR="007879D0" w:rsidRPr="00FE6FDA">
        <w:rPr>
          <w:rFonts w:asciiTheme="minorHAnsi" w:hAnsiTheme="minorHAnsi" w:cstheme="minorHAnsi"/>
          <w:sz w:val="22"/>
          <w:szCs w:val="22"/>
        </w:rPr>
        <w:t xml:space="preserve">mu, vývoje a inovací (dále jen </w:t>
      </w:r>
      <w:r w:rsidRPr="00CB3B7E">
        <w:rPr>
          <w:rFonts w:asciiTheme="minorHAnsi" w:hAnsiTheme="minorHAnsi" w:cstheme="minorHAnsi"/>
          <w:sz w:val="22"/>
          <w:szCs w:val="22"/>
        </w:rPr>
        <w:t>„IS VaVaI“) a evropských informačních systémů v souladu se </w:t>
      </w:r>
      <w:r w:rsidR="007879D0" w:rsidRPr="00CB3B7E">
        <w:rPr>
          <w:rFonts w:asciiTheme="minorHAnsi" w:hAnsiTheme="minorHAnsi" w:cstheme="minorHAnsi"/>
          <w:sz w:val="22"/>
          <w:szCs w:val="22"/>
        </w:rPr>
        <w:t>zákonem č. </w:t>
      </w:r>
      <w:r w:rsidR="00E55B44" w:rsidRPr="00CB3B7E">
        <w:rPr>
          <w:rFonts w:asciiTheme="minorHAnsi" w:hAnsiTheme="minorHAnsi" w:cstheme="minorHAnsi"/>
          <w:sz w:val="22"/>
          <w:szCs w:val="22"/>
        </w:rPr>
        <w:t>130/2002 Sb.</w:t>
      </w:r>
      <w:r w:rsidRPr="00CB3B7E">
        <w:rPr>
          <w:rFonts w:asciiTheme="minorHAnsi" w:hAnsiTheme="minorHAnsi" w:cstheme="minorHAnsi"/>
          <w:sz w:val="22"/>
          <w:szCs w:val="22"/>
        </w:rPr>
        <w:t xml:space="preserve"> a se zákonem č. 106/1999 Sb., o svobodném přístupu k informacím, ve znění pozdějších předpisů</w:t>
      </w:r>
      <w:r w:rsidR="00C1292C" w:rsidRPr="00D70DA2">
        <w:rPr>
          <w:rFonts w:asciiTheme="minorHAnsi" w:hAnsiTheme="minorHAnsi" w:cstheme="minorHAnsi"/>
          <w:sz w:val="22"/>
          <w:szCs w:val="22"/>
        </w:rPr>
        <w:t>,</w:t>
      </w:r>
      <w:r w:rsidRPr="00D70DA2">
        <w:rPr>
          <w:rFonts w:asciiTheme="minorHAnsi" w:hAnsiTheme="minorHAnsi" w:cstheme="minorHAnsi"/>
          <w:sz w:val="22"/>
          <w:szCs w:val="22"/>
        </w:rPr>
        <w:t xml:space="preserve"> a jsou-li zároveň splněny všechny </w:t>
      </w:r>
      <w:r w:rsidR="004D5316" w:rsidRPr="00D70DA2">
        <w:rPr>
          <w:rFonts w:asciiTheme="minorHAnsi" w:hAnsiTheme="minorHAnsi" w:cstheme="minorHAnsi"/>
          <w:sz w:val="22"/>
          <w:szCs w:val="22"/>
        </w:rPr>
        <w:t xml:space="preserve">relevantní </w:t>
      </w:r>
      <w:r w:rsidR="00D70DA2">
        <w:rPr>
          <w:rFonts w:asciiTheme="minorHAnsi" w:hAnsiTheme="minorHAnsi" w:cstheme="minorHAnsi"/>
          <w:sz w:val="22"/>
          <w:szCs w:val="22"/>
        </w:rPr>
        <w:t>p</w:t>
      </w:r>
      <w:r w:rsidR="004D5316" w:rsidRPr="00D70DA2">
        <w:rPr>
          <w:rFonts w:asciiTheme="minorHAnsi" w:hAnsiTheme="minorHAnsi" w:cstheme="minorHAnsi"/>
          <w:sz w:val="22"/>
          <w:szCs w:val="22"/>
        </w:rPr>
        <w:t xml:space="preserve">odmínky, </w:t>
      </w:r>
      <w:r w:rsidR="00D70DA2">
        <w:rPr>
          <w:rFonts w:asciiTheme="minorHAnsi" w:hAnsiTheme="minorHAnsi" w:cstheme="minorHAnsi"/>
          <w:sz w:val="22"/>
          <w:szCs w:val="22"/>
        </w:rPr>
        <w:t>d</w:t>
      </w:r>
      <w:r w:rsidR="004D5316" w:rsidRPr="00D70DA2">
        <w:rPr>
          <w:rFonts w:asciiTheme="minorHAnsi" w:hAnsiTheme="minorHAnsi" w:cstheme="minorHAnsi"/>
          <w:sz w:val="22"/>
          <w:szCs w:val="22"/>
        </w:rPr>
        <w:t xml:space="preserve">alší podmínky a </w:t>
      </w:r>
      <w:r w:rsidR="00D70DA2">
        <w:rPr>
          <w:rFonts w:asciiTheme="minorHAnsi" w:hAnsiTheme="minorHAnsi" w:cstheme="minorHAnsi"/>
          <w:sz w:val="22"/>
          <w:szCs w:val="22"/>
        </w:rPr>
        <w:t>o</w:t>
      </w:r>
      <w:r w:rsidR="004D5316" w:rsidRPr="00FE6FDA">
        <w:rPr>
          <w:rFonts w:asciiTheme="minorHAnsi" w:hAnsiTheme="minorHAnsi" w:cstheme="minorHAnsi"/>
          <w:sz w:val="22"/>
          <w:szCs w:val="22"/>
        </w:rPr>
        <w:t>statní</w:t>
      </w:r>
      <w:r w:rsidRPr="00FE6FDA">
        <w:rPr>
          <w:rFonts w:asciiTheme="minorHAnsi" w:hAnsiTheme="minorHAnsi" w:cstheme="minorHAnsi"/>
          <w:sz w:val="22"/>
          <w:szCs w:val="22"/>
        </w:rPr>
        <w:t xml:space="preserve"> povinnosti příjemce vyplývající z </w:t>
      </w:r>
      <w:r w:rsidR="00F05CC7" w:rsidRPr="00FE6FDA">
        <w:rPr>
          <w:rFonts w:asciiTheme="minorHAnsi" w:hAnsiTheme="minorHAnsi" w:cstheme="minorHAnsi"/>
          <w:sz w:val="22"/>
          <w:szCs w:val="22"/>
        </w:rPr>
        <w:t>tohoto rozhodnutí</w:t>
      </w:r>
      <w:r w:rsidRPr="00FE6FDA">
        <w:rPr>
          <w:rFonts w:asciiTheme="minorHAnsi" w:hAnsiTheme="minorHAnsi" w:cstheme="minorHAnsi"/>
          <w:sz w:val="22"/>
          <w:szCs w:val="22"/>
        </w:rPr>
        <w:t xml:space="preserve"> a obecně závazných právních předpisů, poskytovatel poskytne příjemci podporu, a to v následujících termínech podle § 10 </w:t>
      </w:r>
      <w:r w:rsidR="003E56AA" w:rsidRPr="00CB3B7E">
        <w:rPr>
          <w:rFonts w:asciiTheme="minorHAnsi" w:hAnsiTheme="minorHAnsi" w:cstheme="minorHAnsi"/>
          <w:sz w:val="22"/>
          <w:szCs w:val="22"/>
        </w:rPr>
        <w:t>odst.</w:t>
      </w:r>
      <w:r w:rsidRPr="00CB3B7E">
        <w:rPr>
          <w:rFonts w:asciiTheme="minorHAnsi" w:hAnsiTheme="minorHAnsi" w:cstheme="minorHAnsi"/>
          <w:sz w:val="22"/>
          <w:szCs w:val="22"/>
        </w:rPr>
        <w:t xml:space="preserve"> 1 </w:t>
      </w:r>
      <w:r w:rsidR="00E55B44" w:rsidRPr="00CB3B7E">
        <w:rPr>
          <w:rFonts w:asciiTheme="minorHAnsi" w:hAnsiTheme="minorHAnsi" w:cstheme="minorHAnsi"/>
          <w:sz w:val="22"/>
          <w:szCs w:val="22"/>
        </w:rPr>
        <w:t>zákona č. 130/2002 Sb.</w:t>
      </w:r>
      <w:r w:rsidRPr="00CB3B7E">
        <w:rPr>
          <w:rFonts w:asciiTheme="minorHAnsi" w:hAnsiTheme="minorHAnsi" w:cstheme="minorHAnsi"/>
          <w:sz w:val="22"/>
          <w:szCs w:val="22"/>
        </w:rPr>
        <w:t>:</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w:t>
      </w:r>
      <w:r w:rsidR="0094646D">
        <w:rPr>
          <w:rFonts w:asciiTheme="minorHAnsi" w:hAnsiTheme="minorHAnsi" w:cstheme="minorHAnsi"/>
          <w:sz w:val="22"/>
          <w:szCs w:val="22"/>
        </w:rPr>
        <w:t>vydání</w:t>
      </w:r>
      <w:r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r w:rsidR="00CC73A6">
        <w:rPr>
          <w:rFonts w:asciiTheme="minorHAnsi" w:hAnsiTheme="minorHAnsi" w:cstheme="minorHAnsi"/>
          <w:sz w:val="22"/>
          <w:szCs w:val="22"/>
        </w:rPr>
        <w:t>, pokud příjemce splní tímto rozhodnutím stanovené podmínky</w:t>
      </w:r>
      <w:r w:rsidR="00B34277">
        <w:rPr>
          <w:rFonts w:asciiTheme="minorHAnsi" w:hAnsiTheme="minorHAnsi" w:cstheme="minorHAnsi"/>
          <w:sz w:val="22"/>
          <w:szCs w:val="22"/>
        </w:rPr>
        <w:t xml:space="preserve"> a další podmínky</w:t>
      </w:r>
      <w:r w:rsidR="007879D0">
        <w:rPr>
          <w:rFonts w:asciiTheme="minorHAnsi" w:hAnsiTheme="minorHAnsi" w:cstheme="minorHAnsi"/>
          <w:sz w:val="22"/>
          <w:szCs w:val="22"/>
        </w:rPr>
        <w:t>.</w:t>
      </w:r>
    </w:p>
    <w:p w:rsidR="008A2022" w:rsidRPr="00D4169F" w:rsidRDefault="008A2022" w:rsidP="002D1458">
      <w:pPr>
        <w:pStyle w:val="Odstavec-1"/>
        <w:keepNext/>
        <w:numPr>
          <w:ilvl w:val="0"/>
          <w:numId w:val="7"/>
        </w:numPr>
        <w:spacing w:before="240"/>
        <w:ind w:left="0" w:firstLine="0"/>
        <w:jc w:val="center"/>
        <w:rPr>
          <w:rFonts w:asciiTheme="minorHAnsi" w:hAnsiTheme="minorHAnsi" w:cstheme="minorHAnsi"/>
          <w:sz w:val="22"/>
          <w:szCs w:val="22"/>
        </w:rPr>
      </w:pPr>
      <w:r w:rsidRPr="00D4169F">
        <w:rPr>
          <w:rFonts w:asciiTheme="minorHAnsi" w:hAnsiTheme="minorHAnsi" w:cstheme="minorHAnsi"/>
          <w:sz w:val="22"/>
          <w:szCs w:val="22"/>
        </w:rPr>
        <w:lastRenderedPageBreak/>
        <w:t>Příjemce je povinen použít podporu výlučně na úhradu uznaných nákladů Projektu</w:t>
      </w:r>
      <w:r w:rsidR="00D4169F" w:rsidRPr="00D4169F">
        <w:rPr>
          <w:rFonts w:asciiTheme="minorHAnsi" w:hAnsiTheme="minorHAnsi" w:cstheme="minorHAnsi"/>
          <w:sz w:val="22"/>
          <w:szCs w:val="22"/>
        </w:rPr>
        <w:t>.</w:t>
      </w:r>
      <w:r w:rsidRPr="00D4169F">
        <w:rPr>
          <w:rFonts w:asciiTheme="minorHAnsi" w:hAnsiTheme="minorHAnsi" w:cstheme="minorHAnsi"/>
          <w:sz w:val="22"/>
          <w:szCs w:val="22"/>
        </w:rPr>
        <w:t xml:space="preserve"> </w:t>
      </w:r>
    </w:p>
    <w:p w:rsidR="00D4169F" w:rsidRDefault="00D4169F" w:rsidP="008A2022">
      <w:pPr>
        <w:pStyle w:val="Odstavec-1"/>
        <w:keepNext/>
        <w:spacing w:after="0"/>
        <w:ind w:left="709" w:hanging="709"/>
        <w:jc w:val="center"/>
        <w:rPr>
          <w:rFonts w:asciiTheme="minorHAnsi" w:hAnsiTheme="minorHAnsi" w:cstheme="minorHAnsi"/>
          <w:b/>
          <w:bCs/>
          <w:sz w:val="22"/>
          <w:szCs w:val="22"/>
        </w:rPr>
      </w:pP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7 </w:t>
      </w:r>
      <w:r w:rsidR="00E55B44">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sidR="00671315">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sidR="00671315">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3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sidR="00671315">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sidR="00671315">
        <w:rPr>
          <w:rFonts w:asciiTheme="minorHAnsi" w:hAnsiTheme="minorHAnsi" w:cstheme="minorHAnsi"/>
          <w:sz w:val="22"/>
          <w:szCs w:val="22"/>
        </w:rPr>
        <w:t>.</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w:t>
      </w:r>
      <w:r w:rsidR="0094646D">
        <w:rPr>
          <w:rFonts w:asciiTheme="minorHAnsi" w:hAnsiTheme="minorHAnsi" w:cstheme="minorHAnsi"/>
          <w:sz w:val="22"/>
          <w:szCs w:val="22"/>
        </w:rPr>
        <w:t>vydání rozhodnutí o změně</w:t>
      </w:r>
      <w:r w:rsidR="00671315">
        <w:rPr>
          <w:rFonts w:asciiTheme="minorHAnsi" w:hAnsiTheme="minorHAnsi" w:cstheme="minorHAnsi"/>
          <w:sz w:val="22"/>
          <w:szCs w:val="22"/>
        </w:rPr>
        <w:t xml:space="preserve"> </w:t>
      </w:r>
      <w:r w:rsidR="0094646D">
        <w:rPr>
          <w:rFonts w:asciiTheme="minorHAnsi" w:hAnsiTheme="minorHAnsi" w:cstheme="minorHAnsi"/>
          <w:sz w:val="22"/>
          <w:szCs w:val="22"/>
        </w:rPr>
        <w:t xml:space="preserve">k </w:t>
      </w:r>
      <w:r w:rsidR="00671315">
        <w:rPr>
          <w:rFonts w:asciiTheme="minorHAnsi" w:hAnsiTheme="minorHAnsi" w:cstheme="minorHAnsi"/>
          <w:sz w:val="22"/>
          <w:szCs w:val="22"/>
        </w:rPr>
        <w:t>tomuto</w:t>
      </w:r>
      <w:r w:rsidR="00F05CC7">
        <w:rPr>
          <w:rFonts w:asciiTheme="minorHAnsi" w:hAnsiTheme="minorHAnsi" w:cstheme="minorHAnsi"/>
          <w:sz w:val="22"/>
          <w:szCs w:val="22"/>
        </w:rPr>
        <w:t xml:space="preserve"> rozhodnutí</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dle věcné specifikace uznaných nákladů Projektu,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w:t>
      </w:r>
      <w:r w:rsidR="00E278C2">
        <w:rPr>
          <w:rFonts w:asciiTheme="minorHAnsi" w:hAnsiTheme="minorHAnsi" w:cstheme="minorHAnsi"/>
          <w:sz w:val="22"/>
          <w:szCs w:val="22"/>
        </w:rPr>
        <w:t xml:space="preserve"> </w:t>
      </w:r>
      <w:r w:rsidR="004D3F6C">
        <w:rPr>
          <w:rFonts w:asciiTheme="minorHAnsi" w:hAnsiTheme="minorHAnsi" w:cstheme="minorHAnsi"/>
          <w:sz w:val="22"/>
          <w:szCs w:val="22"/>
        </w:rPr>
        <w:t>%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w:t>
      </w:r>
      <w:r w:rsidR="00671315">
        <w:rPr>
          <w:rFonts w:asciiTheme="minorHAnsi" w:hAnsiTheme="minorHAnsi" w:cstheme="minorHAnsi"/>
          <w:sz w:val="22"/>
          <w:szCs w:val="22"/>
        </w:rPr>
        <w:t>.</w:t>
      </w:r>
      <w:r>
        <w:rPr>
          <w:rFonts w:asciiTheme="minorHAnsi" w:hAnsiTheme="minorHAnsi" w:cstheme="minorHAnsi"/>
          <w:sz w:val="22"/>
          <w:szCs w:val="22"/>
        </w:rPr>
        <w:t xml:space="preserve"> 1</w:t>
      </w:r>
      <w:r w:rsidRPr="00656426">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w:t>
      </w:r>
      <w:r w:rsidR="00F05CC7">
        <w:rPr>
          <w:rFonts w:asciiTheme="minorHAnsi" w:hAnsiTheme="minorHAnsi" w:cstheme="minorHAnsi"/>
          <w:sz w:val="22"/>
          <w:szCs w:val="22"/>
        </w:rPr>
        <w:t>tohoto rozhodnutí</w:t>
      </w:r>
      <w:r w:rsidRPr="008A2022">
        <w:rPr>
          <w:rFonts w:asciiTheme="minorHAnsi" w:hAnsiTheme="minorHAnsi" w:cstheme="minorHAnsi"/>
          <w:sz w:val="22"/>
          <w:szCs w:val="22"/>
        </w:rPr>
        <w:t xml:space="preserve">. O souhlas se změnou výše uznaných nákladů nebo poskytnuté podpory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w:t>
      </w:r>
      <w:r w:rsidR="00E278C2">
        <w:rPr>
          <w:rFonts w:asciiTheme="minorHAnsi" w:hAnsiTheme="minorHAnsi" w:cstheme="minorHAnsi"/>
          <w:sz w:val="22"/>
          <w:szCs w:val="22"/>
        </w:rPr>
        <w:t>vydáním rozhodnutí o změně</w:t>
      </w:r>
      <w:r w:rsidR="00516FA0">
        <w:rPr>
          <w:rFonts w:asciiTheme="minorHAnsi" w:hAnsiTheme="minorHAnsi" w:cstheme="minorHAnsi"/>
          <w:sz w:val="22"/>
          <w:szCs w:val="22"/>
        </w:rPr>
        <w:t xml:space="preserve"> </w:t>
      </w:r>
      <w:r w:rsidR="00E278C2">
        <w:rPr>
          <w:rFonts w:asciiTheme="minorHAnsi" w:hAnsiTheme="minorHAnsi" w:cstheme="minorHAnsi"/>
          <w:sz w:val="22"/>
          <w:szCs w:val="22"/>
        </w:rPr>
        <w:t xml:space="preserve">tohoto </w:t>
      </w:r>
      <w:r w:rsidR="00F05CC7">
        <w:rPr>
          <w:rFonts w:asciiTheme="minorHAnsi" w:hAnsiTheme="minorHAnsi" w:cstheme="minorHAnsi"/>
          <w:sz w:val="22"/>
          <w:szCs w:val="22"/>
        </w:rPr>
        <w:t>rozhodnutí</w:t>
      </w:r>
      <w:r w:rsidRPr="008A2022">
        <w:rPr>
          <w:rFonts w:asciiTheme="minorHAnsi" w:hAnsiTheme="minorHAnsi" w:cstheme="minorHAnsi"/>
          <w:sz w:val="22"/>
          <w:szCs w:val="22"/>
        </w:rPr>
        <w:t xml:space="preserve">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w:t>
      </w:r>
      <w:r w:rsidR="00F05CC7">
        <w:rPr>
          <w:rFonts w:asciiTheme="minorHAnsi" w:hAnsiTheme="minorHAnsi" w:cstheme="minorHAnsi"/>
          <w:sz w:val="22"/>
          <w:szCs w:val="22"/>
        </w:rPr>
        <w:t>tohoto rozhodnutí</w:t>
      </w:r>
      <w:r w:rsidRPr="008A2022">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rozpočtových pravidel týkající se porušení rozpočtové kázně.</w:t>
      </w:r>
    </w:p>
    <w:p w:rsidR="00942151" w:rsidRDefault="00942151" w:rsidP="004D1558">
      <w:pPr>
        <w:pStyle w:val="Odstavec-1"/>
        <w:keepNext/>
        <w:spacing w:after="0"/>
        <w:ind w:left="0" w:firstLine="0"/>
        <w:jc w:val="center"/>
        <w:rPr>
          <w:rFonts w:asciiTheme="minorHAnsi" w:hAnsiTheme="minorHAnsi" w:cstheme="minorHAnsi"/>
          <w:b/>
          <w:bCs/>
          <w:sz w:val="22"/>
          <w:szCs w:val="22"/>
        </w:rPr>
      </w:pP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výdajový účet ministerstva č. 0000821001/0710, pokud příjemce vrací nevyčerpané prostředky </w:t>
      </w:r>
      <w:r w:rsidR="00FE6FDA">
        <w:rPr>
          <w:rFonts w:cstheme="minorHAnsi"/>
        </w:rPr>
        <w:t>v průběhu</w:t>
      </w:r>
      <w:r w:rsidR="00F53811">
        <w:rPr>
          <w:rFonts w:cstheme="minorHAnsi"/>
        </w:rPr>
        <w:t xml:space="preserve"> kalendářního roku</w:t>
      </w:r>
      <w:r w:rsidR="003207F6">
        <w:rPr>
          <w:rFonts w:cstheme="minorHAnsi"/>
        </w:rPr>
        <w:t>,</w:t>
      </w:r>
      <w:r w:rsidRPr="008742A6">
        <w:rPr>
          <w:rFonts w:cstheme="minorHAnsi"/>
        </w:rPr>
        <w:t xml:space="preserve"> na který byla dotace poskytnuta,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lastRenderedPageBreak/>
        <w:t>účet cizích prostředků ministerstva č. 6015-0000821001/0710, pokud příjemce vrací nevyčerpané prostředky</w:t>
      </w:r>
      <w:r w:rsidR="003D2414">
        <w:rPr>
          <w:rFonts w:cstheme="minorHAnsi"/>
        </w:rPr>
        <w:t xml:space="preserve"> </w:t>
      </w:r>
      <w:r w:rsidRPr="008742A6">
        <w:rPr>
          <w:rFonts w:cstheme="minorHAnsi"/>
        </w:rPr>
        <w:t>v rámci finančního vypořádání vztahů se státním rozpočtem</w:t>
      </w:r>
      <w:r w:rsidR="00F27661">
        <w:rPr>
          <w:rFonts w:cstheme="minorHAnsi"/>
        </w:rPr>
        <w:t>,</w:t>
      </w:r>
      <w:r w:rsidRPr="008742A6">
        <w:rPr>
          <w:rFonts w:cstheme="minorHAnsi"/>
        </w:rPr>
        <w:t xml:space="preserve">. </w:t>
      </w:r>
    </w:p>
    <w:p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5"/>
      </w:r>
      <w:r w:rsidRPr="008742A6">
        <w:rPr>
          <w:rFonts w:cstheme="minorHAnsi"/>
        </w:rPr>
        <w:t xml:space="preserve"> (dále jen </w:t>
      </w:r>
      <w:r w:rsidR="003B6B7F">
        <w:rPr>
          <w:rFonts w:cstheme="minorHAnsi"/>
        </w:rPr>
        <w:t>„</w:t>
      </w:r>
      <w:r w:rsidRPr="008742A6">
        <w:rPr>
          <w:rFonts w:cstheme="minorHAnsi"/>
        </w:rPr>
        <w:t xml:space="preserve">FÚUP“), </w:t>
      </w:r>
      <w:r w:rsidR="00554AA8" w:rsidRPr="008742A6">
        <w:rPr>
          <w:rFonts w:cstheme="minorHAnsi"/>
        </w:rPr>
        <w:t>je povinen</w:t>
      </w:r>
      <w:r w:rsidRPr="008742A6">
        <w:rPr>
          <w:rFonts w:cstheme="minorHAnsi"/>
        </w:rPr>
        <w:t>:</w:t>
      </w:r>
    </w:p>
    <w:p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w:t>
      </w:r>
      <w:r w:rsidR="003E56AA">
        <w:rPr>
          <w:rFonts w:cstheme="minorHAnsi"/>
        </w:rPr>
        <w:t>FÚUP</w:t>
      </w:r>
      <w:r w:rsidRPr="008742A6">
        <w:rPr>
          <w:rFonts w:cstheme="minorHAnsi"/>
        </w:rPr>
        <w:t>, v </w:t>
      </w:r>
      <w:r w:rsidR="003207F6">
        <w:rPr>
          <w:rFonts w:cstheme="minorHAnsi"/>
        </w:rPr>
        <w:t xml:space="preserve">roce následujícím po ukončení </w:t>
      </w:r>
      <w:r w:rsidRPr="008742A6">
        <w:rPr>
          <w:rFonts w:cstheme="minorHAnsi"/>
        </w:rPr>
        <w:t>řešení Projektu, a to pouze na úhradu uznaných nákladů, na kte</w:t>
      </w:r>
      <w:r w:rsidR="00FF51A9">
        <w:rPr>
          <w:rFonts w:cstheme="minorHAnsi"/>
        </w:rPr>
        <w:t>ré byla určena podle Přílohy II,</w:t>
      </w:r>
    </w:p>
    <w:p w:rsidR="00FE6FDA" w:rsidRPr="00FE6FDA" w:rsidRDefault="00492BF4" w:rsidP="00FE6FDA">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sidR="003E56AA">
        <w:rPr>
          <w:rFonts w:cstheme="minorHAnsi"/>
        </w:rPr>
        <w:t>,</w:t>
      </w:r>
      <w:r w:rsidRPr="008742A6">
        <w:rPr>
          <w:rFonts w:cstheme="minorHAnsi"/>
        </w:rPr>
        <w:t xml:space="preserve"> a to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sidR="003207F6">
        <w:rPr>
          <w:rFonts w:cstheme="minorHAnsi"/>
        </w:rPr>
        <w:t xml:space="preserve"> když je předem zcela zřejmé, že dojde k nedočerpání podpory, </w:t>
      </w:r>
      <w:r w:rsidRPr="008742A6">
        <w:rPr>
          <w:rFonts w:cstheme="minorHAnsi"/>
        </w:rPr>
        <w:t>pokud je výše nevyčerpané podpory významná</w:t>
      </w:r>
      <w:r w:rsidRPr="008742A6">
        <w:rPr>
          <w:rStyle w:val="Znakapoznpodarou"/>
          <w:rFonts w:cstheme="minorHAnsi"/>
        </w:rPr>
        <w:footnoteReference w:id="6"/>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r w:rsidR="003D2414">
        <w:rPr>
          <w:rFonts w:cstheme="minorHAnsi"/>
        </w:rPr>
        <w:t xml:space="preserve"> způsobem podle odst. 1 písm. a) tohoto článku.</w:t>
      </w:r>
    </w:p>
    <w:p w:rsidR="00492BF4" w:rsidRPr="00FE6FDA" w:rsidRDefault="00492BF4" w:rsidP="00FE6FDA">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sidR="003E56AA">
        <w:rPr>
          <w:rFonts w:cstheme="minorHAnsi"/>
        </w:rPr>
        <w:t>P</w:t>
      </w:r>
      <w:r w:rsidRPr="008742A6">
        <w:rPr>
          <w:rFonts w:cstheme="minorHAnsi"/>
        </w:rPr>
        <w:t>rojektu uvedeného v</w:t>
      </w:r>
      <w:r w:rsidR="003E56AA">
        <w:rPr>
          <w:rFonts w:cstheme="minorHAnsi"/>
        </w:rPr>
        <w:t> Příloze I</w:t>
      </w:r>
      <w:r w:rsidR="00FE6FDA">
        <w:rPr>
          <w:rFonts w:cstheme="minorHAnsi"/>
        </w:rPr>
        <w:t>,</w:t>
      </w:r>
    </w:p>
    <w:p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o této skutečnosti odbor 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367/2015 Sb., o zásadách a lhůtách finančního vypořádání vztahů se státním rozpočtem, státními finančními aktivy 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896BD5">
        <w:rPr>
          <w:rFonts w:asciiTheme="minorHAnsi" w:hAnsiTheme="minorHAnsi" w:cstheme="minorHAnsi"/>
          <w:sz w:val="22"/>
          <w:szCs w:val="22"/>
        </w:rPr>
        <w:t xml:space="preserve">, </w:t>
      </w:r>
      <w:r w:rsidR="00BB29E1" w:rsidRPr="00656426">
        <w:rPr>
          <w:rFonts w:asciiTheme="minorHAnsi" w:hAnsiTheme="minorHAnsi" w:cstheme="minorHAnsi"/>
          <w:sz w:val="22"/>
          <w:szCs w:val="22"/>
        </w:rPr>
        <w:t xml:space="preserve">. </w:t>
      </w:r>
    </w:p>
    <w:p w:rsidR="002D3259" w:rsidRPr="00DA3BA0" w:rsidRDefault="00BA53B1"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00D04071" w:rsidRPr="00656426">
        <w:rPr>
          <w:rFonts w:asciiTheme="minorHAnsi" w:hAnsiTheme="minorHAnsi" w:cstheme="minorHAnsi"/>
          <w:sz w:val="22"/>
          <w:szCs w:val="22"/>
        </w:rPr>
        <w:t>, kter</w:t>
      </w:r>
      <w:r>
        <w:rPr>
          <w:rFonts w:asciiTheme="minorHAnsi" w:hAnsiTheme="minorHAnsi" w:cstheme="minorHAnsi"/>
          <w:sz w:val="22"/>
          <w:szCs w:val="22"/>
        </w:rPr>
        <w:t>é</w:t>
      </w:r>
      <w:r w:rsidR="00D04071" w:rsidRPr="00656426">
        <w:rPr>
          <w:rFonts w:asciiTheme="minorHAnsi" w:hAnsiTheme="minorHAnsi" w:cstheme="minorHAnsi"/>
          <w:sz w:val="22"/>
          <w:szCs w:val="22"/>
        </w:rPr>
        <w:t xml:space="preserve"> je</w:t>
      </w:r>
      <w:r w:rsidR="00F11E5F">
        <w:rPr>
          <w:rFonts w:asciiTheme="minorHAnsi" w:hAnsiTheme="minorHAnsi" w:cstheme="minorHAnsi"/>
          <w:sz w:val="22"/>
          <w:szCs w:val="22"/>
        </w:rPr>
        <w:t xml:space="preserve"> také</w:t>
      </w:r>
      <w:r w:rsidR="00D04071" w:rsidRPr="00656426">
        <w:rPr>
          <w:rFonts w:asciiTheme="minorHAnsi" w:hAnsiTheme="minorHAnsi" w:cstheme="minorHAnsi"/>
          <w:sz w:val="22"/>
          <w:szCs w:val="22"/>
        </w:rPr>
        <w:t xml:space="preserve"> součástí průběžné zprávy podle </w:t>
      </w:r>
      <w:r w:rsidR="003E56AA">
        <w:rPr>
          <w:rFonts w:asciiTheme="minorHAnsi" w:hAnsiTheme="minorHAnsi" w:cstheme="minorHAnsi"/>
          <w:sz w:val="22"/>
          <w:szCs w:val="22"/>
        </w:rPr>
        <w:t>odst.</w:t>
      </w:r>
      <w:r w:rsidR="00A56EC5">
        <w:rPr>
          <w:rFonts w:asciiTheme="minorHAnsi" w:hAnsiTheme="minorHAnsi" w:cstheme="minorHAnsi"/>
          <w:sz w:val="22"/>
          <w:szCs w:val="22"/>
        </w:rPr>
        <w:t xml:space="preserve"> </w:t>
      </w:r>
      <w:r>
        <w:rPr>
          <w:rFonts w:asciiTheme="minorHAnsi" w:hAnsiTheme="minorHAnsi" w:cstheme="minorHAnsi"/>
          <w:sz w:val="22"/>
          <w:szCs w:val="22"/>
        </w:rPr>
        <w:t>6</w:t>
      </w:r>
      <w:r w:rsidR="002D1458">
        <w:rPr>
          <w:rFonts w:asciiTheme="minorHAnsi" w:hAnsiTheme="minorHAnsi" w:cstheme="minorHAnsi"/>
          <w:sz w:val="22"/>
          <w:szCs w:val="22"/>
        </w:rPr>
        <w:t xml:space="preserve"> Přílohy </w:t>
      </w:r>
      <w:r w:rsidR="00CB3B7E">
        <w:rPr>
          <w:rFonts w:asciiTheme="minorHAnsi" w:hAnsiTheme="minorHAnsi" w:cstheme="minorHAnsi"/>
          <w:sz w:val="22"/>
          <w:szCs w:val="22"/>
        </w:rPr>
        <w:t>I</w:t>
      </w:r>
      <w:r w:rsidR="00D04071" w:rsidRPr="00656426">
        <w:rPr>
          <w:rFonts w:asciiTheme="minorHAnsi" w:hAnsiTheme="minorHAnsi" w:cstheme="minorHAnsi"/>
          <w:sz w:val="22"/>
          <w:szCs w:val="22"/>
        </w:rPr>
        <w:t xml:space="preserve">II, příjemce předkládá za jednotlivé kalendářní roky vždy </w:t>
      </w:r>
      <w:r w:rsidR="002D2CD9" w:rsidRPr="00DA3BA0">
        <w:rPr>
          <w:rFonts w:asciiTheme="minorHAnsi" w:hAnsiTheme="minorHAnsi" w:cstheme="minorHAnsi"/>
          <w:sz w:val="22"/>
          <w:szCs w:val="22"/>
        </w:rPr>
        <w:t>do</w:t>
      </w:r>
      <w:r w:rsidR="00D04071" w:rsidRPr="00DA3BA0">
        <w:rPr>
          <w:rFonts w:asciiTheme="minorHAnsi" w:hAnsiTheme="minorHAnsi" w:cstheme="minorHAnsi"/>
          <w:sz w:val="22"/>
          <w:szCs w:val="22"/>
        </w:rPr>
        <w:t> </w:t>
      </w:r>
      <w:r w:rsidR="00D04071"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00D04071"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souhrnné vyúčtování uznaných nákladů Projektu</w:t>
      </w:r>
      <w:r w:rsidR="007D5DC3" w:rsidRPr="00DA3BA0">
        <w:rPr>
          <w:rFonts w:asciiTheme="minorHAnsi" w:hAnsiTheme="minorHAnsi" w:cstheme="minorHAnsi"/>
          <w:sz w:val="22"/>
          <w:szCs w:val="22"/>
        </w:rPr>
        <w:t>, kter</w:t>
      </w:r>
      <w:r>
        <w:rPr>
          <w:rFonts w:asciiTheme="minorHAnsi" w:hAnsiTheme="minorHAnsi" w:cstheme="minorHAnsi"/>
          <w:sz w:val="22"/>
          <w:szCs w:val="22"/>
        </w:rPr>
        <w:t>é</w:t>
      </w:r>
      <w:r w:rsidR="007D5DC3" w:rsidRPr="00DA3BA0">
        <w:rPr>
          <w:rFonts w:asciiTheme="minorHAnsi" w:hAnsiTheme="minorHAnsi" w:cstheme="minorHAnsi"/>
          <w:sz w:val="22"/>
          <w:szCs w:val="22"/>
        </w:rPr>
        <w:t xml:space="preserve"> je součástí závěrečné zprávy podle </w:t>
      </w:r>
      <w:r w:rsidR="003E56AA">
        <w:rPr>
          <w:rFonts w:asciiTheme="minorHAnsi" w:hAnsiTheme="minorHAnsi" w:cstheme="minorHAnsi"/>
          <w:sz w:val="22"/>
          <w:szCs w:val="22"/>
        </w:rPr>
        <w:t>odst.</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6</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w:t>
      </w:r>
      <w:r w:rsidR="004C1C7F">
        <w:rPr>
          <w:rFonts w:asciiTheme="minorHAnsi" w:hAnsiTheme="minorHAnsi" w:cstheme="minorHAnsi"/>
          <w:sz w:val="22"/>
          <w:szCs w:val="22"/>
        </w:rPr>
        <w:t>.</w:t>
      </w:r>
      <w:r w:rsidR="00030C18" w:rsidRPr="00DA3BA0">
        <w:rPr>
          <w:rFonts w:asciiTheme="minorHAnsi" w:hAnsiTheme="minorHAnsi" w:cstheme="minorHAnsi"/>
          <w:sz w:val="22"/>
          <w:szCs w:val="22"/>
        </w:rPr>
        <w:t xml:space="preserve"> </w:t>
      </w:r>
      <w:r w:rsidR="006D256A" w:rsidRPr="00DA3BA0">
        <w:rPr>
          <w:rFonts w:asciiTheme="minorHAnsi" w:hAnsiTheme="minorHAnsi" w:cstheme="minorHAnsi"/>
          <w:sz w:val="22"/>
          <w:szCs w:val="22"/>
        </w:rPr>
        <w:t>3</w:t>
      </w:r>
      <w:r w:rsidR="004C1C7F">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 xml:space="preserve">podle článku 1 </w:t>
      </w:r>
      <w:r w:rsidR="003E56AA">
        <w:rPr>
          <w:rFonts w:asciiTheme="minorHAnsi" w:hAnsiTheme="minorHAnsi" w:cstheme="minorHAnsi"/>
          <w:sz w:val="22"/>
          <w:szCs w:val="22"/>
        </w:rPr>
        <w:t>odst.</w:t>
      </w:r>
      <w:r w:rsidR="00053220">
        <w:rPr>
          <w:rFonts w:asciiTheme="minorHAnsi" w:hAnsiTheme="minorHAnsi" w:cstheme="minorHAnsi"/>
          <w:sz w:val="22"/>
          <w:szCs w:val="22"/>
        </w:rPr>
        <w:t xml:space="preserve"> 1 </w:t>
      </w:r>
      <w:r w:rsidR="00F05CC7">
        <w:rPr>
          <w:rFonts w:asciiTheme="minorHAnsi" w:hAnsiTheme="minorHAnsi" w:cstheme="minorHAnsi"/>
          <w:sz w:val="22"/>
          <w:szCs w:val="22"/>
        </w:rPr>
        <w:t>tohoto rozhodnutí</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a skutečnost, že na řešení Projektu byla poskytnuta podpora v</w:t>
      </w:r>
      <w:r w:rsidR="00F27661">
        <w:rPr>
          <w:rFonts w:asciiTheme="minorHAnsi" w:hAnsiTheme="minorHAnsi" w:cstheme="minorHAnsi"/>
          <w:sz w:val="22"/>
          <w:szCs w:val="22"/>
        </w:rPr>
        <w:t> </w:t>
      </w:r>
      <w:r w:rsidRPr="00656426">
        <w:rPr>
          <w:rFonts w:asciiTheme="minorHAnsi" w:hAnsiTheme="minorHAnsi" w:cstheme="minorHAnsi"/>
          <w:sz w:val="22"/>
          <w:szCs w:val="22"/>
        </w:rPr>
        <w:t>rámci</w:t>
      </w:r>
      <w:r w:rsidR="002D1458">
        <w:rPr>
          <w:rFonts w:asciiTheme="minorHAnsi" w:hAnsiTheme="minorHAnsi" w:cstheme="minorHAnsi"/>
          <w:sz w:val="22"/>
          <w:szCs w:val="22"/>
        </w:rPr>
        <w:t xml:space="preserve"> č</w:t>
      </w:r>
      <w:r w:rsidR="00F27661">
        <w:rPr>
          <w:rFonts w:asciiTheme="minorHAnsi" w:hAnsiTheme="minorHAnsi" w:cstheme="minorHAnsi"/>
          <w:sz w:val="22"/>
          <w:szCs w:val="22"/>
        </w:rPr>
        <w:t>esko-</w:t>
      </w:r>
      <w:r w:rsidR="00775FD1">
        <w:rPr>
          <w:rFonts w:asciiTheme="minorHAnsi" w:hAnsiTheme="minorHAnsi" w:cstheme="minorHAnsi"/>
          <w:sz w:val="22"/>
          <w:szCs w:val="22"/>
        </w:rPr>
        <w:t>čínské</w:t>
      </w:r>
      <w:r w:rsidR="00F27661">
        <w:rPr>
          <w:rFonts w:asciiTheme="minorHAnsi" w:hAnsiTheme="minorHAnsi" w:cstheme="minorHAnsi"/>
          <w:sz w:val="22"/>
          <w:szCs w:val="22"/>
        </w:rPr>
        <w:t xml:space="preserve"> spolupráce ve VaV</w:t>
      </w:r>
      <w:r w:rsidRPr="00656426">
        <w:rPr>
          <w:rFonts w:asciiTheme="minorHAnsi" w:hAnsiTheme="minorHAnsi" w:cstheme="minorHAnsi"/>
          <w:sz w:val="22"/>
          <w:szCs w:val="22"/>
        </w:rPr>
        <w:t>,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v souladu s pravidly, která jsou zveřejněna na adrese </w:t>
      </w:r>
      <w:hyperlink r:id="rId9" w:history="1">
        <w:r w:rsidR="00CC73A6" w:rsidRPr="00C725B8">
          <w:rPr>
            <w:rStyle w:val="Hypertextovodkaz"/>
            <w:rFonts w:asciiTheme="minorHAnsi" w:hAnsiTheme="minorHAnsi" w:cstheme="minorHAnsi"/>
            <w:sz w:val="22"/>
            <w:szCs w:val="22"/>
          </w:rPr>
          <w:t>www.msmt.cz</w:t>
        </w:r>
      </w:hyperlink>
      <w:r w:rsidR="00CC73A6">
        <w:rPr>
          <w:rFonts w:asciiTheme="minorHAnsi" w:hAnsiTheme="minorHAnsi" w:cstheme="minorHAnsi"/>
          <w:sz w:val="22"/>
          <w:szCs w:val="22"/>
        </w:rPr>
        <w:t xml:space="preserve"> </w:t>
      </w:r>
    </w:p>
    <w:p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případě změn</w:t>
      </w:r>
      <w:r w:rsidR="00B34277">
        <w:rPr>
          <w:rFonts w:asciiTheme="minorHAnsi" w:hAnsiTheme="minorHAnsi" w:cstheme="minorHAnsi"/>
          <w:sz w:val="22"/>
          <w:szCs w:val="22"/>
        </w:rPr>
        <w:t>y řešitele a změn</w:t>
      </w:r>
      <w:r w:rsidR="00BB7FE4" w:rsidRPr="00656426">
        <w:rPr>
          <w:rFonts w:asciiTheme="minorHAnsi" w:hAnsiTheme="minorHAnsi" w:cstheme="minorHAnsi"/>
          <w:sz w:val="22"/>
          <w:szCs w:val="22"/>
        </w:rPr>
        <w:t xml:space="preserve">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E55B44">
        <w:rPr>
          <w:rFonts w:asciiTheme="minorHAnsi" w:hAnsiTheme="minorHAnsi" w:cstheme="minorHAnsi"/>
          <w:sz w:val="22"/>
          <w:szCs w:val="22"/>
        </w:rPr>
        <w:t>České republiky</w:t>
      </w:r>
      <w:r w:rsidR="00CF102C" w:rsidRPr="00656426">
        <w:rPr>
          <w:rFonts w:asciiTheme="minorHAnsi" w:hAnsiTheme="minorHAnsi" w:cstheme="minorHAnsi"/>
          <w:sz w:val="22"/>
          <w:szCs w:val="22"/>
        </w:rPr>
        <w:t>,</w:t>
      </w:r>
    </w:p>
    <w:p w:rsidR="00CF102C" w:rsidRPr="00656426" w:rsidRDefault="00F05CC7"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tohoto rozhodnutí</w:t>
      </w:r>
      <w:r w:rsidR="005F63C6">
        <w:rPr>
          <w:rFonts w:asciiTheme="minorHAnsi" w:hAnsiTheme="minorHAnsi" w:cstheme="minorHAnsi"/>
          <w:sz w:val="22"/>
          <w:szCs w:val="22"/>
        </w:rPr>
        <w:t>.</w:t>
      </w:r>
    </w:p>
    <w:p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2D1458">
        <w:rPr>
          <w:rFonts w:asciiTheme="minorHAnsi" w:hAnsiTheme="minorHAnsi" w:cstheme="minorHAnsi"/>
          <w:sz w:val="22"/>
          <w:szCs w:val="22"/>
        </w:rPr>
        <w:t xml:space="preserve">Přílohy </w:t>
      </w:r>
      <w:r w:rsidR="00A20B67" w:rsidRPr="00656426">
        <w:rPr>
          <w:rFonts w:asciiTheme="minorHAnsi" w:hAnsiTheme="minorHAnsi" w:cstheme="minorHAnsi"/>
          <w:sz w:val="22"/>
          <w:szCs w:val="22"/>
        </w:rPr>
        <w:t>I</w:t>
      </w:r>
      <w:r w:rsidR="00FE6FDA">
        <w:rPr>
          <w:rFonts w:asciiTheme="minorHAnsi" w:hAnsiTheme="minorHAnsi" w:cstheme="minorHAnsi"/>
          <w:sz w:val="22"/>
          <w:szCs w:val="22"/>
        </w:rPr>
        <w:t>I</w:t>
      </w:r>
      <w:r w:rsidR="00A20B67" w:rsidRPr="00656426">
        <w:rPr>
          <w:rFonts w:asciiTheme="minorHAnsi" w:hAnsiTheme="minorHAnsi" w:cstheme="minorHAnsi"/>
          <w:sz w:val="22"/>
          <w:szCs w:val="22"/>
        </w:rPr>
        <w:t>I</w:t>
      </w:r>
      <w:r w:rsidR="00CB4C34">
        <w:rPr>
          <w:rFonts w:asciiTheme="minorHAnsi" w:hAnsiTheme="minorHAnsi" w:cstheme="minorHAnsi"/>
          <w:sz w:val="22"/>
          <w:szCs w:val="22"/>
        </w:rPr>
        <w:t>,</w:t>
      </w:r>
    </w:p>
    <w:p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rsidR="00CC73A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r w:rsidR="00CC73A6">
        <w:rPr>
          <w:rFonts w:asciiTheme="minorHAnsi" w:hAnsiTheme="minorHAnsi" w:cstheme="minorHAnsi"/>
          <w:sz w:val="22"/>
          <w:szCs w:val="22"/>
        </w:rPr>
        <w:t>,</w:t>
      </w:r>
    </w:p>
    <w:p w:rsidR="00CC73A6" w:rsidRDefault="00CC73A6"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zajistit, aby výdaje, které byly označené jako nezpůsobilé, byly uhrazeny účastníkem Projektu, kterému vznikly,</w:t>
      </w:r>
    </w:p>
    <w:p w:rsidR="00CC73A6" w:rsidRDefault="00CC73A6"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zajistit, aby v průběhu řešení Projektu nebyly čerpány na tytéž výdaje nebo náklady jiné finanční prostředky z rozpočtové kapitoly poskytovatele, z finančních prostředků rozpočtu Evropské Unie a jiných zahraničních nebo národních zdrojů tak, aby nedošlo k duplicitě financování</w:t>
      </w:r>
    </w:p>
    <w:p w:rsidR="00522FA8"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p>
    <w:p w:rsidR="00F46063" w:rsidRPr="00656426" w:rsidRDefault="00F46063" w:rsidP="00F46063">
      <w:pPr>
        <w:pStyle w:val="Odstavec-1"/>
        <w:spacing w:before="240"/>
        <w:ind w:left="851" w:firstLine="0"/>
        <w:rPr>
          <w:rFonts w:asciiTheme="minorHAnsi" w:hAnsiTheme="minorHAnsi" w:cstheme="minorHAnsi"/>
          <w:sz w:val="22"/>
          <w:szCs w:val="22"/>
        </w:rPr>
      </w:pPr>
    </w:p>
    <w:p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w:t>
      </w:r>
      <w:r w:rsidR="00E55B44">
        <w:rPr>
          <w:rFonts w:cstheme="minorHAnsi"/>
        </w:rPr>
        <w:t>zákona č. 130/2002 Sb.</w:t>
      </w:r>
    </w:p>
    <w:p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sidR="00E55B44">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w:t>
      </w:r>
      <w:r w:rsidR="002D1458">
        <w:rPr>
          <w:rFonts w:asciiTheme="minorHAnsi" w:hAnsiTheme="minorHAnsi" w:cstheme="minorHAnsi"/>
          <w:sz w:val="22"/>
          <w:szCs w:val="22"/>
        </w:rPr>
        <w:t xml:space="preserve">teré jsou uvedeny v Příloze </w:t>
      </w:r>
      <w:r w:rsidR="00FE6FDA">
        <w:rPr>
          <w:rFonts w:asciiTheme="minorHAnsi" w:hAnsiTheme="minorHAnsi" w:cstheme="minorHAnsi"/>
          <w:sz w:val="22"/>
          <w:szCs w:val="22"/>
        </w:rPr>
        <w:t>I</w:t>
      </w:r>
      <w:r w:rsidR="002D1458">
        <w:rPr>
          <w:rFonts w:asciiTheme="minorHAnsi" w:hAnsiTheme="minorHAnsi" w:cstheme="minorHAnsi"/>
          <w:sz w:val="22"/>
          <w:szCs w:val="22"/>
        </w:rPr>
        <w:t>I</w:t>
      </w:r>
      <w:r w:rsidRPr="00656426">
        <w:rPr>
          <w:rFonts w:asciiTheme="minorHAnsi" w:hAnsiTheme="minorHAnsi" w:cstheme="minorHAnsi"/>
          <w:sz w:val="22"/>
          <w:szCs w:val="22"/>
        </w:rPr>
        <w:t xml:space="preserve">I. </w:t>
      </w:r>
    </w:p>
    <w:p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w:t>
      </w:r>
      <w:r w:rsidR="00F05CC7">
        <w:rPr>
          <w:rFonts w:asciiTheme="minorHAnsi" w:hAnsiTheme="minorHAnsi" w:cstheme="minorHAnsi"/>
          <w:sz w:val="22"/>
          <w:szCs w:val="22"/>
        </w:rPr>
        <w:t>tohoto rozhodnutí</w:t>
      </w:r>
      <w:r w:rsidR="00481212">
        <w:rPr>
          <w:rFonts w:asciiTheme="minorHAnsi" w:hAnsiTheme="minorHAnsi" w:cstheme="minorHAnsi"/>
          <w:sz w:val="22"/>
          <w:szCs w:val="22"/>
        </w:rPr>
        <w:t>.</w:t>
      </w:r>
      <w:r w:rsidR="00CC73A6">
        <w:rPr>
          <w:rFonts w:asciiTheme="minorHAnsi" w:hAnsiTheme="minorHAnsi" w:cstheme="minorHAnsi"/>
          <w:sz w:val="22"/>
          <w:szCs w:val="22"/>
        </w:rPr>
        <w:t xml:space="preserve"> Tímto ustanovením nejsou omezována práva jiných kontrolních orgánů ve výkonu a rozsahu jejich pověření podle zvláštních právních předpisů, včetně předpisů EU.</w:t>
      </w:r>
    </w:p>
    <w:p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sidR="003E56AA">
        <w:rPr>
          <w:rFonts w:cstheme="minorHAnsi"/>
        </w:rPr>
        <w:t>poskytovatele</w:t>
      </w:r>
      <w:r w:rsidR="003E56AA" w:rsidRPr="00C83758">
        <w:rPr>
          <w:rFonts w:cstheme="minorHAnsi"/>
        </w:rPr>
        <w:t xml:space="preserve"> </w:t>
      </w:r>
      <w:r w:rsidRPr="00C83758">
        <w:rPr>
          <w:rFonts w:cstheme="minorHAnsi"/>
        </w:rPr>
        <w:t xml:space="preserve">kontrolu realizace </w:t>
      </w:r>
      <w:r w:rsidR="00734CBB">
        <w:rPr>
          <w:rFonts w:cstheme="minorHAnsi"/>
        </w:rPr>
        <w:t>P</w:t>
      </w:r>
      <w:r w:rsidRPr="00C83758">
        <w:rPr>
          <w:rFonts w:cstheme="minorHAnsi"/>
        </w:rPr>
        <w:t xml:space="preserve">rojektu, hospodaření s poskytnutou podporou a zpřístupnit jim k tomu veškeré potřebné doklady. </w:t>
      </w:r>
    </w:p>
    <w:p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sidR="003E56AA">
        <w:rPr>
          <w:rFonts w:cstheme="minorHAnsi"/>
        </w:rPr>
        <w:t>poskytovatele</w:t>
      </w:r>
      <w:r w:rsidR="003E56AA" w:rsidRPr="00C83758">
        <w:rPr>
          <w:rFonts w:cstheme="minorHAnsi"/>
        </w:rPr>
        <w:t xml:space="preserve"> </w:t>
      </w:r>
      <w:r w:rsidRPr="00C83758">
        <w:rPr>
          <w:rFonts w:cstheme="minorHAnsi"/>
        </w:rPr>
        <w:t>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C73A6">
        <w:rPr>
          <w:rFonts w:cstheme="minorHAnsi"/>
        </w:rPr>
        <w:t xml:space="preserve">bezodkladně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w:t>
      </w:r>
      <w:r w:rsidR="00CC73A6">
        <w:rPr>
          <w:rFonts w:cstheme="minorHAnsi"/>
        </w:rPr>
        <w:t xml:space="preserve">zahájených </w:t>
      </w:r>
      <w:r w:rsidR="00C83758" w:rsidRPr="00C83758">
        <w:rPr>
          <w:rFonts w:cstheme="minorHAnsi"/>
        </w:rPr>
        <w:t xml:space="preserve">kontrolách, které u něj byly v souvislosti s poskytnutou podporou provedeny externími kontrolními orgány, </w:t>
      </w:r>
      <w:r w:rsidR="00CC73A6">
        <w:rPr>
          <w:rFonts w:cstheme="minorHAnsi"/>
        </w:rPr>
        <w:t>o nálezech a výsledcích těchto kontrol, o navržených opatřeních k nápravě a o opatřeních k nápravě vykonaných.</w:t>
      </w:r>
    </w:p>
    <w:p w:rsidR="00CC73A6" w:rsidRPr="00C83758" w:rsidRDefault="00CC73A6" w:rsidP="002D641B">
      <w:pPr>
        <w:pStyle w:val="Bezmezer"/>
        <w:numPr>
          <w:ilvl w:val="0"/>
          <w:numId w:val="22"/>
        </w:numPr>
        <w:spacing w:before="240" w:after="120"/>
        <w:ind w:left="567" w:hanging="567"/>
        <w:jc w:val="both"/>
        <w:rPr>
          <w:rFonts w:cstheme="minorHAnsi"/>
        </w:rPr>
      </w:pPr>
      <w:r>
        <w:rPr>
          <w:rFonts w:cstheme="minorHAnsi"/>
        </w:rPr>
        <w:t>Osobám provádějícím kontrolu, a to včetně těch z Evropské komise, OLAF, NKÚ, MŠMT, Rady auditorů Evropského společenství volného obchodu (ESVO) je příjemce povinen zajistit přístup na svá pracoviště, k osobám podílejícím se na řešení Projektu i ke všem dokumentům, počítačovým záznamům a zařízením, které přísluší k Projektu či s ním mají souvislost.</w:t>
      </w:r>
    </w:p>
    <w:p w:rsidR="00C83758" w:rsidRPr="00C83758" w:rsidRDefault="00C83758"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FE6FDA">
        <w:rPr>
          <w:rFonts w:cstheme="minorHAnsi"/>
        </w:rPr>
        <w:t>d</w:t>
      </w:r>
      <w:r w:rsidR="00FF629D">
        <w:rPr>
          <w:rFonts w:cstheme="minorHAnsi"/>
        </w:rPr>
        <w:t>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010215">
        <w:rPr>
          <w:rFonts w:cstheme="minorHAnsi"/>
        </w:rPr>
        <w:t>f odst. 1</w:t>
      </w:r>
      <w:r w:rsidRPr="00C83758">
        <w:rPr>
          <w:rFonts w:cstheme="minorHAnsi"/>
        </w:rPr>
        <w:t xml:space="preserve"> rozpočtových pravidel. </w:t>
      </w:r>
    </w:p>
    <w:p w:rsidR="00154345" w:rsidRDefault="00154345" w:rsidP="00C83758">
      <w:pPr>
        <w:pStyle w:val="Bezmezer"/>
        <w:jc w:val="center"/>
        <w:rPr>
          <w:rFonts w:ascii="Times New Roman" w:hAnsi="Times New Roman" w:cs="Times New Roman"/>
          <w:sz w:val="24"/>
        </w:rPr>
      </w:pPr>
    </w:p>
    <w:p w:rsidR="00154345" w:rsidRPr="00A757DC" w:rsidRDefault="00154345" w:rsidP="00C83758">
      <w:pPr>
        <w:pStyle w:val="Bezmezer"/>
        <w:jc w:val="center"/>
        <w:rPr>
          <w:rFonts w:ascii="Times New Roman" w:hAnsi="Times New Roman" w:cs="Times New Roman"/>
          <w:sz w:val="24"/>
        </w:rPr>
      </w:pPr>
    </w:p>
    <w:p w:rsidR="00C83758" w:rsidRPr="008742A6" w:rsidRDefault="00C83758" w:rsidP="00C83758">
      <w:pPr>
        <w:pStyle w:val="Bezmezer"/>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9</w:t>
      </w:r>
    </w:p>
    <w:p w:rsidR="00C83758" w:rsidRPr="00FF629D" w:rsidRDefault="00C83758" w:rsidP="00C83758">
      <w:pPr>
        <w:pStyle w:val="Bezmezer"/>
        <w:jc w:val="center"/>
        <w:rPr>
          <w:rFonts w:cstheme="minorHAnsi"/>
          <w:b/>
        </w:rPr>
      </w:pPr>
      <w:r w:rsidRPr="00FF629D">
        <w:rPr>
          <w:rFonts w:cstheme="minorHAnsi"/>
          <w:b/>
        </w:rPr>
        <w:t>Porušení rozpočtové kázně</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sidR="00C76E06">
        <w:rPr>
          <w:rFonts w:cstheme="minorHAnsi"/>
        </w:rPr>
        <w:t xml:space="preserve"> </w:t>
      </w:r>
      <w:r w:rsidRPr="00FF629D">
        <w:rPr>
          <w:rFonts w:cstheme="minorHAnsi"/>
        </w:rPr>
        <w:t>44 odst.</w:t>
      </w:r>
      <w:r w:rsidR="00671128">
        <w:rPr>
          <w:rFonts w:cstheme="minorHAnsi"/>
        </w:rPr>
        <w:t xml:space="preserve"> </w:t>
      </w:r>
      <w:r w:rsidR="00C76E06">
        <w:rPr>
          <w:rFonts w:cstheme="minorHAnsi"/>
        </w:rPr>
        <w:t>1</w:t>
      </w:r>
      <w:r w:rsidRPr="00FF629D">
        <w:rPr>
          <w:rFonts w:cstheme="minorHAnsi"/>
        </w:rPr>
        <w:t xml:space="preserve"> rozpočtových pravidel je považováno pouze porušení těch povinností, které jsou stanoveny v kategorii Podmínky a Další podmínky</w:t>
      </w:r>
      <w:r w:rsidR="00FF629D">
        <w:rPr>
          <w:rFonts w:cstheme="minorHAnsi"/>
        </w:rPr>
        <w:t>, jež</w:t>
      </w:r>
      <w:r w:rsidR="002D1458">
        <w:rPr>
          <w:rFonts w:cstheme="minorHAnsi"/>
        </w:rPr>
        <w:t xml:space="preserve"> jsou specifikovány v Příloze I</w:t>
      </w:r>
      <w:r w:rsidR="00FE6FDA">
        <w:rPr>
          <w:rFonts w:cstheme="minorHAnsi"/>
        </w:rPr>
        <w:t>V</w:t>
      </w:r>
      <w:r w:rsidRPr="00FF629D">
        <w:rPr>
          <w:rFonts w:cstheme="minorHAnsi"/>
        </w:rPr>
        <w:t xml:space="preserve">.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8742A6" w:rsidRPr="00A757DC" w:rsidRDefault="008742A6" w:rsidP="00C83758">
      <w:pPr>
        <w:pStyle w:val="Bezmezer"/>
        <w:ind w:left="714"/>
        <w:jc w:val="both"/>
        <w:rPr>
          <w:rFonts w:ascii="Times New Roman" w:hAnsi="Times New Roman" w:cs="Times New Roman"/>
          <w:sz w:val="24"/>
        </w:rPr>
      </w:pPr>
    </w:p>
    <w:p w:rsidR="00C83758" w:rsidRPr="00A757DC" w:rsidRDefault="00C83758" w:rsidP="00C83758">
      <w:pPr>
        <w:pStyle w:val="Bezmezer"/>
        <w:ind w:left="714"/>
        <w:jc w:val="both"/>
        <w:rPr>
          <w:rFonts w:ascii="Times New Roman" w:hAnsi="Times New Roman" w:cs="Times New Roman"/>
          <w:sz w:val="24"/>
        </w:rPr>
      </w:pPr>
    </w:p>
    <w:p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w:t>
      </w:r>
      <w:r w:rsidR="00734CBB">
        <w:rPr>
          <w:rFonts w:asciiTheme="minorHAnsi" w:hAnsiTheme="minorHAnsi" w:cstheme="minorHAnsi"/>
          <w:sz w:val="22"/>
          <w:szCs w:val="22"/>
        </w:rPr>
        <w:t>vydání</w:t>
      </w:r>
      <w:r w:rsidR="00734CBB"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C76E06">
        <w:rPr>
          <w:rFonts w:asciiTheme="minorHAnsi" w:hAnsiTheme="minorHAnsi" w:cstheme="minorHAnsi"/>
          <w:sz w:val="22"/>
          <w:szCs w:val="22"/>
        </w:rPr>
        <w:t xml:space="preserve"> a</w:t>
      </w:r>
      <w:r w:rsidRPr="0022744E">
        <w:rPr>
          <w:rFonts w:asciiTheme="minorHAnsi" w:hAnsiTheme="minorHAnsi" w:cstheme="minorHAnsi"/>
          <w:sz w:val="22"/>
          <w:szCs w:val="22"/>
        </w:rPr>
        <w:t xml:space="preserve"> </w:t>
      </w:r>
      <w:r w:rsidR="00734CBB">
        <w:rPr>
          <w:rFonts w:asciiTheme="minorHAnsi" w:hAnsiTheme="minorHAnsi" w:cstheme="minorHAnsi"/>
          <w:sz w:val="22"/>
          <w:szCs w:val="22"/>
        </w:rPr>
        <w:t xml:space="preserve">v rozhodnutí stanovené </w:t>
      </w:r>
      <w:r w:rsidR="00B34277">
        <w:rPr>
          <w:rFonts w:asciiTheme="minorHAnsi" w:hAnsiTheme="minorHAnsi" w:cstheme="minorHAnsi"/>
          <w:sz w:val="22"/>
          <w:szCs w:val="22"/>
        </w:rPr>
        <w:t>lhůtě použitelnosti</w:t>
      </w:r>
      <w:r w:rsidR="00734CBB">
        <w:rPr>
          <w:rFonts w:asciiTheme="minorHAnsi" w:hAnsiTheme="minorHAnsi" w:cstheme="minorHAnsi"/>
          <w:sz w:val="22"/>
          <w:szCs w:val="22"/>
        </w:rPr>
        <w:t xml:space="preserve"> institucionální podpory</w:t>
      </w:r>
      <w:r w:rsidRPr="00656426">
        <w:rPr>
          <w:rFonts w:asciiTheme="minorHAnsi" w:hAnsiTheme="minorHAnsi" w:cstheme="minorHAnsi"/>
          <w:sz w:val="22"/>
          <w:szCs w:val="22"/>
        </w:rPr>
        <w:t xml:space="preserve">: </w:t>
      </w:r>
    </w:p>
    <w:p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 xml:space="preserve">se </w:t>
      </w:r>
      <w:r w:rsidR="006B5955">
        <w:rPr>
          <w:rFonts w:asciiTheme="minorHAnsi" w:hAnsiTheme="minorHAnsi" w:cstheme="minorHAnsi"/>
          <w:sz w:val="22"/>
          <w:szCs w:val="22"/>
        </w:rPr>
        <w:t xml:space="preserve">rozumí </w:t>
      </w:r>
      <w:r>
        <w:rPr>
          <w:rFonts w:asciiTheme="minorHAnsi" w:hAnsiTheme="minorHAnsi" w:cstheme="minorHAnsi"/>
          <w:sz w:val="22"/>
          <w:szCs w:val="22"/>
        </w:rPr>
        <w:t>p</w:t>
      </w:r>
      <w:r w:rsidRPr="00945827">
        <w:rPr>
          <w:rFonts w:asciiTheme="minorHAnsi" w:hAnsiTheme="minorHAnsi" w:cstheme="minorHAnsi"/>
          <w:sz w:val="22"/>
          <w:szCs w:val="22"/>
        </w:rPr>
        <w:t xml:space="preserve">oužití podpory příjemcem na jiný účel, než na jaký mu byla podle </w:t>
      </w:r>
      <w:r w:rsidR="00F05CC7">
        <w:rPr>
          <w:rFonts w:asciiTheme="minorHAnsi" w:hAnsiTheme="minorHAnsi" w:cstheme="minorHAnsi"/>
          <w:sz w:val="22"/>
          <w:szCs w:val="22"/>
        </w:rPr>
        <w:t>tohoto rozhodnutí</w:t>
      </w:r>
      <w:r>
        <w:rPr>
          <w:rFonts w:asciiTheme="minorHAnsi" w:hAnsiTheme="minorHAnsi" w:cstheme="minorHAnsi"/>
          <w:sz w:val="22"/>
          <w:szCs w:val="22"/>
        </w:rPr>
        <w:t xml:space="preserve">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sidR="00F05CC7">
        <w:rPr>
          <w:rFonts w:asciiTheme="minorHAnsi" w:hAnsiTheme="minorHAnsi" w:cstheme="minorHAnsi"/>
          <w:sz w:val="22"/>
          <w:szCs w:val="22"/>
        </w:rPr>
        <w:t>tímto rozhodnutím</w:t>
      </w:r>
      <w:r>
        <w:rPr>
          <w:rFonts w:asciiTheme="minorHAnsi" w:hAnsiTheme="minorHAnsi" w:cstheme="minorHAnsi"/>
          <w:sz w:val="22"/>
          <w:szCs w:val="22"/>
        </w:rPr>
        <w:t>.</w:t>
      </w:r>
      <w:r w:rsidRPr="00945827">
        <w:rPr>
          <w:rFonts w:asciiTheme="minorHAnsi" w:hAnsiTheme="minorHAnsi" w:cstheme="minorHAnsi"/>
          <w:sz w:val="22"/>
          <w:szCs w:val="22"/>
        </w:rPr>
        <w:t xml:space="preserve"> Neoprávněné použití nebo zadržení prostředků dotace je porušením rozpočtové kázně ve smyslu § 44 </w:t>
      </w:r>
      <w:r w:rsidR="003E56AA">
        <w:rPr>
          <w:rFonts w:asciiTheme="minorHAnsi" w:hAnsiTheme="minorHAnsi" w:cstheme="minorHAnsi"/>
          <w:sz w:val="22"/>
          <w:szCs w:val="22"/>
        </w:rPr>
        <w:t>odst.</w:t>
      </w:r>
      <w:r w:rsidR="00C76E06">
        <w:rPr>
          <w:rFonts w:asciiTheme="minorHAnsi" w:hAnsiTheme="minorHAnsi" w:cstheme="minorHAnsi"/>
          <w:sz w:val="22"/>
          <w:szCs w:val="22"/>
        </w:rPr>
        <w:t xml:space="preserve"> 1 rozpočtových pravidel podle odst. 1 článku</w:t>
      </w:r>
      <w:r w:rsidR="007106BF">
        <w:rPr>
          <w:rFonts w:asciiTheme="minorHAnsi" w:hAnsiTheme="minorHAnsi" w:cstheme="minorHAnsi"/>
          <w:sz w:val="22"/>
          <w:szCs w:val="22"/>
        </w:rPr>
        <w:t xml:space="preserve"> 9</w:t>
      </w:r>
      <w:r w:rsidR="00C76E06">
        <w:rPr>
          <w:rFonts w:asciiTheme="minorHAnsi" w:hAnsiTheme="minorHAnsi" w:cstheme="minorHAnsi"/>
          <w:sz w:val="22"/>
          <w:szCs w:val="22"/>
        </w:rPr>
        <w:t>.</w:t>
      </w:r>
    </w:p>
    <w:p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FE6FDA">
        <w:rPr>
          <w:rFonts w:asciiTheme="minorHAnsi" w:hAnsiTheme="minorHAnsi" w:cstheme="minorHAnsi"/>
          <w:sz w:val="22"/>
          <w:szCs w:val="22"/>
        </w:rPr>
        <w:t>p</w:t>
      </w:r>
      <w:r w:rsidR="004B7E02" w:rsidRPr="00FF51A9">
        <w:rPr>
          <w:rFonts w:asciiTheme="minorHAnsi" w:hAnsiTheme="minorHAnsi" w:cstheme="minorHAnsi"/>
          <w:sz w:val="22"/>
          <w:szCs w:val="22"/>
        </w:rPr>
        <w:t>o</w:t>
      </w:r>
      <w:r w:rsidRPr="00FF51A9">
        <w:rPr>
          <w:rFonts w:asciiTheme="minorHAnsi" w:hAnsiTheme="minorHAnsi" w:cstheme="minorHAnsi"/>
          <w:sz w:val="22"/>
          <w:szCs w:val="22"/>
        </w:rPr>
        <w:t>dmínek</w:t>
      </w:r>
      <w:r w:rsidR="004B7E02" w:rsidRPr="00FF51A9">
        <w:rPr>
          <w:rFonts w:asciiTheme="minorHAnsi" w:hAnsiTheme="minorHAnsi" w:cstheme="minorHAnsi"/>
          <w:sz w:val="22"/>
          <w:szCs w:val="22"/>
        </w:rPr>
        <w:t xml:space="preserve"> a </w:t>
      </w:r>
      <w:r w:rsidR="00FE6FDA">
        <w:rPr>
          <w:rFonts w:asciiTheme="minorHAnsi" w:hAnsiTheme="minorHAnsi" w:cstheme="minorHAnsi"/>
          <w:sz w:val="22"/>
          <w:szCs w:val="22"/>
        </w:rPr>
        <w:t>d</w:t>
      </w:r>
      <w:r w:rsidR="004B7E02" w:rsidRPr="00FF51A9">
        <w:rPr>
          <w:rFonts w:asciiTheme="minorHAnsi" w:hAnsiTheme="minorHAnsi" w:cstheme="minorHAnsi"/>
          <w:sz w:val="22"/>
          <w:szCs w:val="22"/>
        </w:rPr>
        <w:t>alších podmínek uvedených v Příloze IV</w:t>
      </w:r>
      <w:r w:rsidRPr="00FF51A9">
        <w:rPr>
          <w:rFonts w:asciiTheme="minorHAnsi" w:hAnsiTheme="minorHAnsi" w:cstheme="minorHAnsi"/>
          <w:sz w:val="22"/>
          <w:szCs w:val="22"/>
        </w:rPr>
        <w:t xml:space="preserve"> </w:t>
      </w:r>
      <w:r w:rsidR="00734CBB">
        <w:rPr>
          <w:rFonts w:asciiTheme="minorHAnsi" w:hAnsiTheme="minorHAnsi" w:cstheme="minorHAnsi"/>
          <w:sz w:val="22"/>
          <w:szCs w:val="22"/>
        </w:rPr>
        <w:t>tohoto rozhodnutí</w:t>
      </w:r>
      <w:r w:rsidR="00734CBB" w:rsidRPr="00FF51A9">
        <w:rPr>
          <w:rFonts w:asciiTheme="minorHAnsi" w:hAnsiTheme="minorHAnsi" w:cstheme="minorHAnsi"/>
          <w:sz w:val="22"/>
          <w:szCs w:val="22"/>
        </w:rPr>
        <w:t xml:space="preserve"> </w:t>
      </w:r>
      <w:r w:rsidRPr="00FF51A9">
        <w:rPr>
          <w:rFonts w:asciiTheme="minorHAnsi" w:hAnsiTheme="minorHAnsi" w:cstheme="minorHAnsi"/>
          <w:sz w:val="22"/>
          <w:szCs w:val="22"/>
        </w:rPr>
        <w:t xml:space="preserve">nebo porušení právních povinností </w:t>
      </w:r>
      <w:r w:rsidR="004B7E02" w:rsidRPr="00FF51A9">
        <w:rPr>
          <w:rFonts w:asciiTheme="minorHAnsi" w:hAnsiTheme="minorHAnsi" w:cstheme="minorHAnsi"/>
          <w:sz w:val="22"/>
          <w:szCs w:val="22"/>
        </w:rPr>
        <w:t>specifikovaných</w:t>
      </w:r>
      <w:r w:rsidR="002D1458">
        <w:rPr>
          <w:rFonts w:asciiTheme="minorHAnsi" w:hAnsiTheme="minorHAnsi" w:cstheme="minorHAnsi"/>
          <w:sz w:val="22"/>
          <w:szCs w:val="22"/>
        </w:rPr>
        <w:t xml:space="preserve"> v Příloze 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je pro stanovení nižšího odvodu uvedeno procentní rozmezí nebo pevný procentní podíl vztahující se k částce, ve které byla porušena rozpočtová kázeň nebo k celkové částce dotace. </w:t>
      </w:r>
    </w:p>
    <w:p w:rsidR="004B7E02" w:rsidRPr="00FF51A9" w:rsidRDefault="004B7E02"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FE6FDA">
        <w:rPr>
          <w:rFonts w:asciiTheme="minorHAnsi" w:hAnsiTheme="minorHAnsi" w:cstheme="minorHAnsi"/>
          <w:sz w:val="22"/>
          <w:szCs w:val="22"/>
        </w:rPr>
        <w:t>o</w:t>
      </w:r>
      <w:r w:rsidRPr="00FF51A9">
        <w:rPr>
          <w:rFonts w:asciiTheme="minorHAnsi" w:hAnsiTheme="minorHAnsi" w:cstheme="minorHAnsi"/>
          <w:sz w:val="22"/>
          <w:szCs w:val="22"/>
        </w:rPr>
        <w:t>statních povinno</w:t>
      </w:r>
      <w:r w:rsidR="002D1458">
        <w:rPr>
          <w:rFonts w:asciiTheme="minorHAnsi" w:hAnsiTheme="minorHAnsi" w:cstheme="minorHAnsi"/>
          <w:sz w:val="22"/>
          <w:szCs w:val="22"/>
        </w:rPr>
        <w:t>stí specifikovaných v Příloze 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bude vždy </w:t>
      </w:r>
      <w:r w:rsidR="00812298" w:rsidRPr="00FF51A9">
        <w:rPr>
          <w:rFonts w:asciiTheme="minorHAnsi" w:hAnsiTheme="minorHAnsi" w:cstheme="minorHAnsi"/>
          <w:sz w:val="22"/>
          <w:szCs w:val="22"/>
        </w:rPr>
        <w:t xml:space="preserve">posuzováno z hlediska závažnosti. </w:t>
      </w:r>
      <w:r w:rsidRPr="00FF51A9">
        <w:rPr>
          <w:rFonts w:asciiTheme="minorHAnsi" w:hAnsiTheme="minorHAnsi" w:cstheme="minorHAnsi"/>
          <w:sz w:val="22"/>
          <w:szCs w:val="22"/>
        </w:rPr>
        <w:t>K případné sankci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 xml:space="preserve">odst. 3 </w:t>
      </w:r>
      <w:r w:rsidR="00F05CC7">
        <w:rPr>
          <w:rFonts w:asciiTheme="minorHAnsi" w:hAnsiTheme="minorHAnsi" w:cstheme="minorHAnsi"/>
          <w:sz w:val="22"/>
          <w:szCs w:val="22"/>
        </w:rPr>
        <w:t>rozhodnutí</w:t>
      </w:r>
      <w:r w:rsidR="00812298" w:rsidRPr="00FF51A9">
        <w:rPr>
          <w:rFonts w:asciiTheme="minorHAnsi" w:hAnsiTheme="minorHAnsi" w:cstheme="minorHAnsi"/>
          <w:sz w:val="22"/>
          <w:szCs w:val="22"/>
        </w:rPr>
        <w:t>.</w:t>
      </w:r>
    </w:p>
    <w:p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8A0AEA">
        <w:rPr>
          <w:rFonts w:asciiTheme="minorHAnsi" w:hAnsiTheme="minorHAnsi" w:cstheme="minorHAnsi"/>
          <w:color w:val="000000"/>
          <w:sz w:val="22"/>
          <w:szCs w:val="22"/>
          <w:shd w:val="clear" w:color="auto" w:fill="FFFFFF"/>
        </w:rPr>
        <w:t>vatel o opatření podle odst. 3</w:t>
      </w:r>
      <w:r w:rsidR="00860B77" w:rsidRPr="00FF51A9">
        <w:rPr>
          <w:rFonts w:asciiTheme="minorHAnsi" w:hAnsiTheme="minorHAnsi" w:cstheme="minorHAnsi"/>
          <w:color w:val="000000"/>
          <w:sz w:val="22"/>
          <w:szCs w:val="22"/>
          <w:shd w:val="clear" w:color="auto" w:fill="FFFFFF"/>
        </w:rPr>
        <w:t xml:space="preserve">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w:t>
      </w:r>
      <w:r w:rsidR="00F05CC7">
        <w:rPr>
          <w:rFonts w:asciiTheme="minorHAnsi" w:hAnsiTheme="minorHAnsi" w:cstheme="minorHAnsi"/>
          <w:color w:val="000000"/>
          <w:sz w:val="22"/>
          <w:szCs w:val="22"/>
          <w:shd w:val="clear" w:color="auto" w:fill="FFFFFF"/>
        </w:rPr>
        <w:t>rozhodnutí</w:t>
      </w:r>
      <w:r w:rsidR="00860B77" w:rsidRPr="00FF51A9">
        <w:rPr>
          <w:rFonts w:asciiTheme="minorHAnsi" w:hAnsiTheme="minorHAnsi" w:cstheme="minorHAnsi"/>
          <w:color w:val="000000"/>
          <w:sz w:val="22"/>
          <w:szCs w:val="22"/>
          <w:shd w:val="clear" w:color="auto" w:fill="FFFFFF"/>
        </w:rPr>
        <w:t xml:space="preserve">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C57047" w:rsidRPr="002211DF" w:rsidRDefault="00C57047" w:rsidP="007106BF">
      <w:pPr>
        <w:pStyle w:val="Odstavecseseznamem"/>
        <w:numPr>
          <w:ilvl w:val="1"/>
          <w:numId w:val="10"/>
        </w:numPr>
        <w:tabs>
          <w:tab w:val="clear" w:pos="1069"/>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w:t>
      </w:r>
      <w:r w:rsidR="007106BF">
        <w:rPr>
          <w:rFonts w:asciiTheme="minorHAnsi" w:hAnsiTheme="minorHAnsi" w:cstheme="minorHAnsi"/>
          <w:sz w:val="22"/>
          <w:szCs w:val="22"/>
        </w:rPr>
        <w:t xml:space="preserve">ze vyzvat k provedení </w:t>
      </w:r>
      <w:r>
        <w:rPr>
          <w:rFonts w:asciiTheme="minorHAnsi" w:hAnsiTheme="minorHAnsi" w:cstheme="minorHAnsi"/>
          <w:sz w:val="22"/>
          <w:szCs w:val="22"/>
        </w:rPr>
        <w:t>opatření k nápravě podle § 14f odst. 1</w:t>
      </w:r>
      <w:r w:rsidR="00FF51A9">
        <w:rPr>
          <w:rFonts w:asciiTheme="minorHAnsi" w:hAnsiTheme="minorHAnsi" w:cstheme="minorHAnsi"/>
          <w:sz w:val="22"/>
          <w:szCs w:val="22"/>
        </w:rPr>
        <w:t>,</w:t>
      </w:r>
    </w:p>
    <w:p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sidR="003E56AA">
        <w:rPr>
          <w:rFonts w:asciiTheme="minorHAnsi" w:hAnsiTheme="minorHAnsi" w:cstheme="minorHAnsi"/>
          <w:sz w:val="22"/>
          <w:szCs w:val="22"/>
        </w:rPr>
        <w:t>odst.</w:t>
      </w:r>
      <w:r w:rsidRPr="009128C1">
        <w:rPr>
          <w:rFonts w:asciiTheme="minorHAnsi" w:hAnsiTheme="minorHAnsi" w:cstheme="minorHAnsi"/>
          <w:sz w:val="22"/>
          <w:szCs w:val="22"/>
        </w:rPr>
        <w:t xml:space="preserve"> 5 </w:t>
      </w:r>
      <w:r w:rsidR="00E55B44">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Pr>
          <w:rFonts w:asciiTheme="minorHAnsi" w:hAnsiTheme="minorHAnsi" w:cstheme="minorHAnsi"/>
          <w:sz w:val="22"/>
          <w:szCs w:val="22"/>
        </w:rPr>
        <w:t>.</w:t>
      </w:r>
      <w:r w:rsidR="00010215">
        <w:rPr>
          <w:rFonts w:asciiTheme="minorHAnsi" w:hAnsiTheme="minorHAnsi" w:cstheme="minorHAnsi"/>
          <w:sz w:val="22"/>
          <w:szCs w:val="22"/>
        </w:rPr>
        <w:t xml:space="preserve"> </w:t>
      </w:r>
      <w:r w:rsidR="00063C70">
        <w:rPr>
          <w:rFonts w:asciiTheme="minorHAnsi" w:hAnsiTheme="minorHAnsi" w:cstheme="minorHAnsi"/>
          <w:sz w:val="22"/>
          <w:szCs w:val="22"/>
        </w:rPr>
        <w:t>a) až</w:t>
      </w:r>
      <w:r>
        <w:rPr>
          <w:rFonts w:asciiTheme="minorHAnsi" w:hAnsiTheme="minorHAnsi" w:cstheme="minorHAnsi"/>
          <w:sz w:val="22"/>
          <w:szCs w:val="22"/>
        </w:rPr>
        <w:t xml:space="preserve"> </w:t>
      </w:r>
      <w:r w:rsidR="00010215">
        <w:rPr>
          <w:rFonts w:asciiTheme="minorHAnsi" w:hAnsiTheme="minorHAnsi" w:cstheme="minorHAnsi"/>
          <w:sz w:val="22"/>
          <w:szCs w:val="22"/>
        </w:rPr>
        <w:t>c)</w:t>
      </w:r>
      <w:r>
        <w:rPr>
          <w:rFonts w:asciiTheme="minorHAnsi" w:hAnsiTheme="minorHAnsi" w:cstheme="minorHAnsi"/>
          <w:sz w:val="22"/>
          <w:szCs w:val="22"/>
        </w:rPr>
        <w:t xml:space="preserve"> </w:t>
      </w:r>
      <w:r w:rsidR="00E55B44">
        <w:rPr>
          <w:rFonts w:asciiTheme="minorHAnsi" w:hAnsiTheme="minorHAnsi" w:cstheme="minorHAnsi"/>
          <w:sz w:val="22"/>
          <w:szCs w:val="22"/>
        </w:rPr>
        <w:t>zákona č. 130/2002 Sb.</w:t>
      </w:r>
      <w:r w:rsidR="00063C70">
        <w:rPr>
          <w:rFonts w:asciiTheme="minorHAnsi" w:hAnsiTheme="minorHAnsi" w:cstheme="minorHAnsi"/>
          <w:sz w:val="22"/>
          <w:szCs w:val="22"/>
        </w:rPr>
        <w:t xml:space="preserve"> a kdy byl vůči příjemci v návaznosti na rozhodnutí Evropské komise vystaven inkasní příkaz podle přímo použitelného předpisu Evropské unie do doby, než je jeho změnou vyloučeno další poskytování podpory, pokud se na tuto osobu nehledí, jako by nebyla odsouzena, </w:t>
      </w:r>
      <w:r w:rsidRPr="009128C1">
        <w:rPr>
          <w:rFonts w:asciiTheme="minorHAnsi" w:hAnsiTheme="minorHAnsi" w:cstheme="minorHAnsi"/>
          <w:sz w:val="22"/>
          <w:szCs w:val="22"/>
        </w:rPr>
        <w:t xml:space="preserve">může poskytovatel </w:t>
      </w:r>
      <w:r w:rsidR="005E44FD">
        <w:rPr>
          <w:rFonts w:asciiTheme="minorHAnsi" w:hAnsiTheme="minorHAnsi" w:cstheme="minorHAnsi"/>
          <w:sz w:val="22"/>
          <w:szCs w:val="22"/>
        </w:rPr>
        <w:t>vyzvat příjemce k vrácení veškeré podpory nebo její části</w:t>
      </w:r>
      <w:r w:rsidRPr="009128C1">
        <w:rPr>
          <w:rFonts w:asciiTheme="minorHAnsi" w:hAnsiTheme="minorHAnsi" w:cstheme="minorHAnsi"/>
          <w:sz w:val="22"/>
          <w:szCs w:val="22"/>
        </w:rPr>
        <w:t>.</w:t>
      </w:r>
    </w:p>
    <w:p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podpory je povinen vrátit poskytovateli poskytnutou podporu nebo její část, pokud příjemce od </w:t>
      </w:r>
      <w:r w:rsidR="006B5955">
        <w:rPr>
          <w:rFonts w:asciiTheme="minorHAnsi" w:hAnsiTheme="minorHAnsi" w:cstheme="minorHAnsi"/>
          <w:sz w:val="22"/>
          <w:szCs w:val="22"/>
        </w:rPr>
        <w:t>P</w:t>
      </w:r>
      <w:r>
        <w:rPr>
          <w:rFonts w:asciiTheme="minorHAnsi" w:hAnsiTheme="minorHAnsi" w:cstheme="minorHAnsi"/>
          <w:sz w:val="22"/>
          <w:szCs w:val="22"/>
        </w:rPr>
        <w:t>rojektu uvedeného v </w:t>
      </w:r>
      <w:r w:rsidR="006B5955">
        <w:rPr>
          <w:rFonts w:asciiTheme="minorHAnsi" w:hAnsiTheme="minorHAnsi" w:cstheme="minorHAnsi"/>
          <w:sz w:val="22"/>
          <w:szCs w:val="22"/>
        </w:rPr>
        <w:t xml:space="preserve">Příloze I </w:t>
      </w:r>
      <w:r>
        <w:rPr>
          <w:rFonts w:asciiTheme="minorHAnsi" w:hAnsiTheme="minorHAnsi" w:cstheme="minorHAnsi"/>
          <w:sz w:val="22"/>
          <w:szCs w:val="22"/>
        </w:rPr>
        <w:t xml:space="preserve">odstoupí. Příjemce je povinen tento svůj záměr oznámit poskytovateli bezprostředně poté, co bude mít objektivní možnost zjistit, že </w:t>
      </w:r>
      <w:r w:rsidR="006B5955">
        <w:rPr>
          <w:rFonts w:asciiTheme="minorHAnsi" w:hAnsiTheme="minorHAnsi" w:cstheme="minorHAnsi"/>
          <w:sz w:val="22"/>
          <w:szCs w:val="22"/>
        </w:rPr>
        <w:t>P</w:t>
      </w:r>
      <w:r>
        <w:rPr>
          <w:rFonts w:asciiTheme="minorHAnsi" w:hAnsiTheme="minorHAnsi" w:cstheme="minorHAnsi"/>
          <w:sz w:val="22"/>
          <w:szCs w:val="22"/>
        </w:rPr>
        <w:t>rojekt nebude možné realizovat.</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063C70">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rozumí poznatky a informace, které jsou vlastnictvím příjemce Projektu před </w:t>
      </w:r>
      <w:r w:rsidR="005E44FD">
        <w:rPr>
          <w:rFonts w:asciiTheme="minorHAnsi" w:hAnsiTheme="minorHAnsi" w:cstheme="minorHAnsi"/>
          <w:sz w:val="22"/>
          <w:szCs w:val="22"/>
        </w:rPr>
        <w:t>vydáním</w:t>
      </w:r>
      <w:r w:rsidR="005E44FD" w:rsidRPr="001F0228">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 xml:space="preserve">naplňování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rsidR="00776A3E" w:rsidRPr="00656426" w:rsidRDefault="00776A3E" w:rsidP="00E3195A">
      <w:pPr>
        <w:pStyle w:val="Odstavec-1"/>
        <w:spacing w:before="240"/>
        <w:ind w:left="425" w:firstLine="0"/>
        <w:rPr>
          <w:rFonts w:asciiTheme="minorHAnsi" w:hAnsiTheme="minorHAnsi" w:cstheme="minorHAnsi"/>
          <w:sz w:val="22"/>
          <w:szCs w:val="22"/>
        </w:rPr>
      </w:pPr>
    </w:p>
    <w:p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Poskytování informací a údajů Projektu a jeho výsledcích</w:t>
      </w:r>
    </w:p>
    <w:p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w:t>
      </w:r>
      <w:r w:rsidR="008E2110">
        <w:rPr>
          <w:rFonts w:asciiTheme="minorHAnsi" w:hAnsiTheme="minorHAnsi" w:cstheme="minorHAnsi"/>
          <w:sz w:val="22"/>
          <w:szCs w:val="22"/>
        </w:rPr>
        <w:t xml:space="preserve">odst. 3 </w:t>
      </w:r>
      <w:r w:rsidR="00E55B44">
        <w:rPr>
          <w:rFonts w:asciiTheme="minorHAnsi" w:hAnsiTheme="minorHAnsi" w:cstheme="minorHAnsi"/>
          <w:sz w:val="22"/>
          <w:szCs w:val="22"/>
        </w:rPr>
        <w:t>zákona č. 130/2002 Sb.</w:t>
      </w:r>
      <w:r w:rsidR="00186B56" w:rsidRPr="00656426">
        <w:rPr>
          <w:rFonts w:asciiTheme="minorHAnsi" w:hAnsiTheme="minorHAnsi" w:cstheme="minorHAnsi"/>
          <w:sz w:val="22"/>
          <w:szCs w:val="22"/>
        </w:rPr>
        <w:t xml:space="preserve">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 prostředky státního rozpočtu Č</w:t>
      </w:r>
      <w:r w:rsidR="00E55B44">
        <w:rPr>
          <w:rFonts w:asciiTheme="minorHAnsi" w:hAnsiTheme="minorHAnsi" w:cstheme="minorHAnsi"/>
          <w:sz w:val="22"/>
          <w:szCs w:val="22"/>
        </w:rPr>
        <w:t>eské republiky</w:t>
      </w:r>
      <w:r w:rsidRPr="00656426">
        <w:rPr>
          <w:rFonts w:asciiTheme="minorHAnsi" w:hAnsiTheme="minorHAnsi" w:cstheme="minorHAnsi"/>
          <w:sz w:val="22"/>
          <w:szCs w:val="22"/>
        </w:rPr>
        <w:t xml:space="preserve">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w:t>
      </w:r>
      <w:r w:rsidR="003E56AA">
        <w:rPr>
          <w:rFonts w:asciiTheme="minorHAnsi" w:hAnsiTheme="minorHAnsi" w:cstheme="minorHAnsi"/>
          <w:sz w:val="22"/>
          <w:szCs w:val="22"/>
        </w:rPr>
        <w:t>odst.</w:t>
      </w:r>
      <w:r w:rsidR="00F112D3" w:rsidRPr="00656426">
        <w:rPr>
          <w:rFonts w:asciiTheme="minorHAnsi" w:hAnsiTheme="minorHAnsi" w:cstheme="minorHAnsi"/>
          <w:sz w:val="22"/>
          <w:szCs w:val="22"/>
        </w:rPr>
        <w:t xml:space="preserve"> 2 písm</w:t>
      </w:r>
      <w:r w:rsidR="00AA397B">
        <w:rPr>
          <w:rFonts w:asciiTheme="minorHAnsi" w:hAnsiTheme="minorHAnsi" w:cstheme="minorHAnsi"/>
          <w:sz w:val="22"/>
          <w:szCs w:val="22"/>
        </w:rPr>
        <w:t>.</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xml:space="preserve">) </w:t>
      </w:r>
      <w:r w:rsidR="00E55B44">
        <w:rPr>
          <w:rFonts w:asciiTheme="minorHAnsi" w:hAnsiTheme="minorHAnsi" w:cstheme="minorHAnsi"/>
          <w:sz w:val="22"/>
          <w:szCs w:val="22"/>
        </w:rPr>
        <w:t>zákona č. 130/2002 Sb.</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w:t>
      </w:r>
      <w:r w:rsidR="00A05855">
        <w:rPr>
          <w:rFonts w:asciiTheme="minorHAnsi" w:hAnsiTheme="minorHAnsi" w:cstheme="minorHAnsi"/>
          <w:sz w:val="22"/>
          <w:szCs w:val="22"/>
        </w:rPr>
        <w:t>vydání</w:t>
      </w:r>
      <w:r w:rsidR="00A05855"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EE2D4C" w:rsidRPr="00656426">
        <w:rPr>
          <w:rFonts w:asciiTheme="minorHAnsi" w:hAnsiTheme="minorHAnsi" w:cstheme="minorHAnsi"/>
          <w:sz w:val="22"/>
          <w:szCs w:val="22"/>
        </w:rPr>
        <w:t xml:space="preserve">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rsidR="00D36B3A" w:rsidRPr="00656426" w:rsidRDefault="00D36B3A" w:rsidP="00A87970">
      <w:pPr>
        <w:pStyle w:val="Odstavec-1"/>
        <w:keepNext/>
        <w:spacing w:before="240"/>
        <w:ind w:left="0" w:firstLine="0"/>
        <w:rPr>
          <w:rFonts w:asciiTheme="minorHAnsi" w:hAnsiTheme="minorHAnsi" w:cstheme="minorHAnsi"/>
          <w:bCs/>
          <w:sz w:val="22"/>
          <w:szCs w:val="22"/>
        </w:rPr>
      </w:pP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7"/>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 xml:space="preserve">je podmínkou pro poskytnutí podpory podle </w:t>
      </w:r>
      <w:r w:rsidR="00F05CC7">
        <w:rPr>
          <w:rFonts w:asciiTheme="minorHAnsi" w:hAnsiTheme="minorHAnsi" w:cstheme="minorHAnsi"/>
          <w:sz w:val="22"/>
          <w:szCs w:val="22"/>
        </w:rPr>
        <w:t>tohoto rozhodnutí</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sidR="00E55B44">
        <w:rPr>
          <w:rFonts w:asciiTheme="minorHAnsi" w:hAnsiTheme="minorHAnsi" w:cstheme="minorHAnsi"/>
          <w:color w:val="000000"/>
          <w:sz w:val="22"/>
          <w:szCs w:val="22"/>
        </w:rPr>
        <w:t>zákona č. 130/2002 Sb.</w:t>
      </w:r>
      <w:r w:rsidR="00F76E19" w:rsidRPr="00656426">
        <w:rPr>
          <w:rFonts w:asciiTheme="minorHAnsi" w:hAnsiTheme="minorHAnsi" w:cstheme="minorHAnsi"/>
          <w:color w:val="000000"/>
          <w:sz w:val="22"/>
          <w:szCs w:val="22"/>
        </w:rPr>
        <w:t xml:space="preserve"> </w:t>
      </w:r>
      <w:r w:rsidR="0055510B">
        <w:rPr>
          <w:rFonts w:asciiTheme="minorHAnsi" w:hAnsiTheme="minorHAnsi" w:cstheme="minorHAnsi"/>
          <w:color w:val="000000"/>
          <w:sz w:val="22"/>
          <w:szCs w:val="22"/>
        </w:rPr>
        <w:t xml:space="preserve">a </w:t>
      </w:r>
      <w:r w:rsidR="00F05CC7">
        <w:rPr>
          <w:rFonts w:asciiTheme="minorHAnsi" w:hAnsiTheme="minorHAnsi" w:cstheme="minorHAnsi"/>
          <w:sz w:val="22"/>
          <w:szCs w:val="22"/>
        </w:rPr>
        <w:t>tohoto rozhodnutí</w:t>
      </w:r>
      <w:r w:rsidR="004A4CB8" w:rsidRPr="00656426">
        <w:rPr>
          <w:rFonts w:asciiTheme="minorHAnsi" w:hAnsiTheme="minorHAnsi" w:cstheme="minorHAnsi"/>
          <w:sz w:val="22"/>
          <w:szCs w:val="22"/>
        </w:rPr>
        <w:t>.</w:t>
      </w:r>
    </w:p>
    <w:p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8"/>
      </w:r>
      <w:r w:rsidRPr="00656426">
        <w:rPr>
          <w:rFonts w:asciiTheme="minorHAnsi" w:hAnsiTheme="minorHAnsi" w:cstheme="minorHAnsi"/>
          <w:sz w:val="22"/>
          <w:szCs w:val="22"/>
        </w:rPr>
        <w:t xml:space="preserve">. </w:t>
      </w:r>
    </w:p>
    <w:p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w:t>
      </w:r>
      <w:r w:rsidR="00671315">
        <w:rPr>
          <w:rFonts w:asciiTheme="minorHAnsi" w:hAnsiTheme="minorHAnsi" w:cstheme="minorHAnsi"/>
          <w:sz w:val="22"/>
          <w:szCs w:val="22"/>
        </w:rPr>
        <w:t>institucionální</w:t>
      </w:r>
      <w:r w:rsidR="00C02105">
        <w:rPr>
          <w:rFonts w:asciiTheme="minorHAnsi" w:hAnsiTheme="minorHAnsi" w:cstheme="minorHAnsi"/>
          <w:sz w:val="22"/>
          <w:szCs w:val="22"/>
        </w:rPr>
        <w:t xml:space="preserve"> podpory podnik spolu s výzkumnou organizací nebo provozovatelem výzkumné infrastruktury, pak </w:t>
      </w:r>
    </w:p>
    <w:p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tak, aby byly zajištěny zájmy poskytovatele vyplývající z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w:t>
      </w:r>
    </w:p>
    <w:p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9F62C1" w:rsidRPr="00656426" w:rsidRDefault="00DD0B86" w:rsidP="00A87970">
      <w:pPr>
        <w:pStyle w:val="Odstavec-1"/>
        <w:spacing w:before="240"/>
        <w:ind w:left="360" w:firstLine="0"/>
        <w:rPr>
          <w:rFonts w:asciiTheme="minorHAnsi" w:hAnsiTheme="minorHAnsi" w:cstheme="minorHAnsi"/>
          <w:color w:val="000000"/>
          <w:sz w:val="22"/>
          <w:szCs w:val="22"/>
        </w:rPr>
      </w:pPr>
      <w:r w:rsidRPr="00656426">
        <w:rPr>
          <w:rFonts w:asciiTheme="minorHAnsi" w:hAnsiTheme="minorHAnsi" w:cstheme="minorHAnsi"/>
          <w:color w:val="000000"/>
          <w:sz w:val="22"/>
          <w:szCs w:val="22"/>
        </w:rPr>
        <w:t xml:space="preserve">Práva k majetku pořízeného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sidR="005F7A97" w:rsidRPr="00656426">
        <w:rPr>
          <w:rFonts w:asciiTheme="minorHAnsi" w:hAnsiTheme="minorHAnsi" w:cstheme="minorHAnsi"/>
          <w:color w:val="000000"/>
          <w:sz w:val="22"/>
          <w:szCs w:val="22"/>
        </w:rPr>
        <w:t>pořízeného z podpory poskytnuté na </w:t>
      </w:r>
      <w:r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 xml:space="preserve">rojektu se </w:t>
      </w:r>
      <w:r w:rsidR="00CC73A6" w:rsidRPr="00656426">
        <w:rPr>
          <w:rFonts w:asciiTheme="minorHAnsi" w:hAnsiTheme="minorHAnsi" w:cstheme="minorHAnsi"/>
          <w:color w:val="000000"/>
          <w:sz w:val="22"/>
          <w:szCs w:val="22"/>
        </w:rPr>
        <w:t xml:space="preserve">řídí </w:t>
      </w:r>
      <w:r w:rsidRPr="00656426">
        <w:rPr>
          <w:rFonts w:asciiTheme="minorHAnsi" w:hAnsiTheme="minorHAnsi" w:cstheme="minorHAnsi"/>
          <w:color w:val="000000"/>
          <w:sz w:val="22"/>
          <w:szCs w:val="22"/>
        </w:rPr>
        <w:t xml:space="preserve">§ 15 </w:t>
      </w:r>
      <w:r w:rsidR="00E55B44">
        <w:rPr>
          <w:rFonts w:asciiTheme="minorHAnsi" w:hAnsiTheme="minorHAnsi" w:cstheme="minorHAnsi"/>
          <w:color w:val="000000"/>
          <w:sz w:val="22"/>
          <w:szCs w:val="22"/>
        </w:rPr>
        <w:t>zákona č. 130/2002 Sb.</w:t>
      </w:r>
      <w:r w:rsidR="002C513F">
        <w:rPr>
          <w:rFonts w:asciiTheme="minorHAnsi" w:hAnsiTheme="minorHAnsi" w:cstheme="minorHAnsi"/>
          <w:color w:val="000000"/>
          <w:sz w:val="22"/>
          <w:szCs w:val="22"/>
        </w:rPr>
        <w:t xml:space="preserve"> a sjednanou smlouvou o účasti na řešení Projektu</w:t>
      </w:r>
      <w:r w:rsidR="00F27661">
        <w:rPr>
          <w:rFonts w:asciiTheme="minorHAnsi" w:hAnsiTheme="minorHAnsi" w:cstheme="minorHAnsi"/>
          <w:color w:val="000000"/>
          <w:sz w:val="22"/>
          <w:szCs w:val="22"/>
        </w:rPr>
        <w:t>, pokud je sjednána</w:t>
      </w:r>
      <w:r w:rsidR="005F7A97"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732AFD">
        <w:rPr>
          <w:rFonts w:asciiTheme="minorHAnsi" w:hAnsiTheme="minorHAnsi" w:cstheme="minorHAnsi"/>
          <w:color w:val="000000"/>
          <w:sz w:val="22"/>
          <w:szCs w:val="22"/>
        </w:rPr>
        <w:t>13</w:t>
      </w:r>
      <w:r w:rsidR="00145A8E" w:rsidRPr="00656426">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9"/>
      </w:r>
      <w:r w:rsidR="009F62C1" w:rsidRPr="00656426">
        <w:rPr>
          <w:rFonts w:asciiTheme="minorHAnsi" w:hAnsiTheme="minorHAnsi" w:cstheme="minorHAnsi"/>
          <w:color w:val="000000"/>
          <w:sz w:val="22"/>
          <w:szCs w:val="22"/>
        </w:rPr>
        <w:t xml:space="preserve"> ve</w:t>
      </w:r>
      <w:r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rsidR="00292D71" w:rsidRPr="00656426" w:rsidRDefault="00292D71" w:rsidP="00A87970">
      <w:pPr>
        <w:pStyle w:val="Odstavec-1"/>
        <w:spacing w:before="240"/>
        <w:ind w:left="360" w:firstLine="0"/>
        <w:rPr>
          <w:rFonts w:asciiTheme="minorHAnsi" w:hAnsiTheme="minorHAnsi" w:cstheme="minorHAnsi"/>
          <w:color w:val="000000"/>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Prokáže-li třetí strana své nároky spojené s </w:t>
      </w:r>
      <w:r w:rsidR="00A05855">
        <w:rPr>
          <w:rFonts w:asciiTheme="minorHAnsi" w:hAnsiTheme="minorHAnsi" w:cstheme="minorHAnsi"/>
          <w:sz w:val="22"/>
          <w:szCs w:val="22"/>
        </w:rPr>
        <w:t>realizací Projektu podle</w:t>
      </w:r>
      <w:r w:rsidR="00A05855"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 xml:space="preserve">Spory </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Spory vznikající z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a v souvislosti s ní</w:t>
      </w:r>
      <w:r w:rsidR="00A05855">
        <w:rPr>
          <w:rFonts w:asciiTheme="minorHAnsi" w:hAnsiTheme="minorHAnsi" w:cstheme="minorHAnsi"/>
          <w:sz w:val="22"/>
          <w:szCs w:val="22"/>
        </w:rPr>
        <w:t>m</w:t>
      </w:r>
      <w:r w:rsidRPr="00656426">
        <w:rPr>
          <w:rFonts w:asciiTheme="minorHAnsi" w:hAnsiTheme="minorHAnsi" w:cstheme="minorHAnsi"/>
          <w:sz w:val="22"/>
          <w:szCs w:val="22"/>
        </w:rPr>
        <w:t xml:space="preserve"> budou řešeny podle obecně závazných právních předpisů. </w:t>
      </w:r>
    </w:p>
    <w:p w:rsidR="00F46553" w:rsidRPr="00656426" w:rsidRDefault="00F46553" w:rsidP="00F46553">
      <w:pPr>
        <w:jc w:val="both"/>
        <w:rPr>
          <w:rFonts w:asciiTheme="minorHAnsi" w:hAnsiTheme="minorHAnsi" w:cstheme="minorHAnsi"/>
          <w:sz w:val="22"/>
          <w:szCs w:val="22"/>
        </w:rPr>
      </w:pPr>
    </w:p>
    <w:p w:rsidR="007E03E8" w:rsidRPr="00656426" w:rsidRDefault="007E03E8" w:rsidP="00F46553">
      <w:pPr>
        <w:jc w:val="both"/>
        <w:rPr>
          <w:rFonts w:asciiTheme="minorHAnsi" w:hAnsiTheme="minorHAnsi" w:cstheme="minorHAnsi"/>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46553" w:rsidRPr="00656426" w:rsidRDefault="00F46553" w:rsidP="00255FF8">
      <w:pPr>
        <w:pStyle w:val="Odstavec-1"/>
        <w:spacing w:before="240"/>
        <w:ind w:left="0" w:firstLine="0"/>
        <w:rPr>
          <w:rFonts w:asciiTheme="minorHAnsi" w:hAnsiTheme="minorHAnsi" w:cstheme="minorHAnsi"/>
          <w:b/>
          <w:bCs/>
          <w:sz w:val="22"/>
          <w:szCs w:val="22"/>
        </w:rPr>
      </w:pP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521B0D" w:rsidRPr="004C591D" w:rsidRDefault="00A05855"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Toto rozhodnutí</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 xml:space="preserve">dnem </w:t>
      </w:r>
      <w:r>
        <w:rPr>
          <w:rFonts w:asciiTheme="minorHAnsi" w:hAnsiTheme="minorHAnsi" w:cstheme="minorHAnsi"/>
          <w:sz w:val="22"/>
          <w:szCs w:val="22"/>
        </w:rPr>
        <w:t xml:space="preserve">vydání. </w:t>
      </w:r>
      <w:r w:rsidR="00CC73A6">
        <w:rPr>
          <w:rFonts w:asciiTheme="minorHAnsi" w:hAnsiTheme="minorHAnsi" w:cstheme="minorHAnsi"/>
          <w:sz w:val="22"/>
          <w:szCs w:val="22"/>
        </w:rPr>
        <w:t>Lhůta použitelnosti</w:t>
      </w:r>
      <w:r>
        <w:rPr>
          <w:rFonts w:asciiTheme="minorHAnsi" w:hAnsiTheme="minorHAnsi" w:cstheme="minorHAnsi"/>
          <w:sz w:val="22"/>
          <w:szCs w:val="22"/>
        </w:rPr>
        <w:t xml:space="preserve"> institucionální podpory podle </w:t>
      </w:r>
      <w:r w:rsidR="00F05CC7">
        <w:rPr>
          <w:rFonts w:asciiTheme="minorHAnsi" w:hAnsiTheme="minorHAnsi" w:cstheme="minorHAnsi"/>
          <w:sz w:val="22"/>
          <w:szCs w:val="22"/>
        </w:rPr>
        <w:t>tohoto rozhodnutí</w:t>
      </w:r>
      <w:r>
        <w:rPr>
          <w:rFonts w:asciiTheme="minorHAnsi" w:hAnsiTheme="minorHAnsi" w:cstheme="minorHAnsi"/>
          <w:sz w:val="22"/>
          <w:szCs w:val="22"/>
        </w:rPr>
        <w:t xml:space="preserve"> je vymezena dobou zahájení řešení Projektu podle článku 3 odst. 1 a termínem ukončení řešení Projektu</w:t>
      </w:r>
      <w:r w:rsidR="00A067D4" w:rsidRPr="004C591D">
        <w:rPr>
          <w:rFonts w:asciiTheme="minorHAnsi" w:hAnsiTheme="minorHAnsi" w:cstheme="minorHAnsi"/>
          <w:sz w:val="22"/>
          <w:szCs w:val="22"/>
        </w:rPr>
        <w:t xml:space="preserve"> </w:t>
      </w:r>
      <w:r>
        <w:rPr>
          <w:rFonts w:asciiTheme="minorHAnsi" w:hAnsiTheme="minorHAnsi" w:cstheme="minorHAnsi"/>
          <w:sz w:val="22"/>
          <w:szCs w:val="22"/>
        </w:rPr>
        <w:t>podle článku 3 odst. 3 tohoto rozhodnutí</w:t>
      </w:r>
      <w:r w:rsidR="002D1458">
        <w:rPr>
          <w:rFonts w:asciiTheme="minorHAnsi" w:hAnsiTheme="minorHAnsi" w:cstheme="minorHAnsi"/>
          <w:sz w:val="22"/>
          <w:szCs w:val="22"/>
        </w:rPr>
        <w:t>.</w:t>
      </w:r>
      <w:r w:rsidR="00CC73A6">
        <w:rPr>
          <w:rFonts w:asciiTheme="minorHAnsi" w:hAnsiTheme="minorHAnsi" w:cstheme="minorHAnsi"/>
          <w:sz w:val="22"/>
          <w:szCs w:val="22"/>
        </w:rPr>
        <w:t xml:space="preserve"> Platnost rozhodnutí</w:t>
      </w:r>
      <w:r>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rsidR="00E005F7" w:rsidRPr="00656426" w:rsidRDefault="00521B0D"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mohou být prováděny pouze formou písemných číslovaných </w:t>
      </w:r>
      <w:r w:rsidR="00A05855">
        <w:rPr>
          <w:rFonts w:asciiTheme="minorHAnsi" w:hAnsiTheme="minorHAnsi" w:cstheme="minorHAnsi"/>
          <w:sz w:val="22"/>
          <w:szCs w:val="22"/>
        </w:rPr>
        <w:t>rozhodnutí o změně</w:t>
      </w:r>
      <w:r w:rsidR="00E005F7" w:rsidRPr="00656426">
        <w:rPr>
          <w:rFonts w:asciiTheme="minorHAnsi" w:hAnsiTheme="minorHAnsi" w:cstheme="minorHAnsi"/>
          <w:sz w:val="22"/>
          <w:szCs w:val="22"/>
        </w:rPr>
        <w:t>.</w:t>
      </w:r>
    </w:p>
    <w:p w:rsidR="00E005F7" w:rsidRPr="00656426" w:rsidRDefault="00E005F7"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Vztahy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tímto rozhodnutím</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se řídí rozpočtovými pravidly, </w:t>
      </w:r>
      <w:r w:rsidR="00E55B44">
        <w:rPr>
          <w:rFonts w:asciiTheme="minorHAnsi" w:hAnsiTheme="minorHAnsi" w:cstheme="minorHAnsi"/>
          <w:color w:val="000000"/>
          <w:sz w:val="22"/>
          <w:szCs w:val="22"/>
        </w:rPr>
        <w:t>zákonem č. 130/2002 Sb.</w:t>
      </w:r>
      <w:r w:rsidRPr="00656426">
        <w:rPr>
          <w:rFonts w:asciiTheme="minorHAnsi" w:hAnsiTheme="minorHAnsi" w:cstheme="minorHAnsi"/>
          <w:color w:val="000000"/>
          <w:sz w:val="22"/>
          <w:szCs w:val="22"/>
        </w:rPr>
        <w:t xml:space="preserve"> a dalšími souvisejícími zvláštními právními předpisy.</w:t>
      </w:r>
    </w:p>
    <w:p w:rsidR="008B6DB9" w:rsidRPr="00656426" w:rsidRDefault="00914474"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F05CC7">
        <w:rPr>
          <w:rFonts w:asciiTheme="minorHAnsi" w:hAnsiTheme="minorHAnsi" w:cstheme="minorHAnsi"/>
          <w:sz w:val="22"/>
          <w:szCs w:val="22"/>
        </w:rPr>
        <w:t>tohoto rozhodnutí</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rsidR="00C0306B" w:rsidRDefault="00D84FAB" w:rsidP="00402162">
      <w:pPr>
        <w:pStyle w:val="Odstavec-1"/>
        <w:numPr>
          <w:ilvl w:val="0"/>
          <w:numId w:val="30"/>
        </w:numPr>
        <w:spacing w:before="240"/>
        <w:rPr>
          <w:rFonts w:asciiTheme="minorHAnsi" w:hAnsiTheme="minorHAnsi" w:cstheme="minorHAnsi"/>
          <w:color w:val="000000"/>
          <w:sz w:val="22"/>
          <w:szCs w:val="22"/>
        </w:rPr>
      </w:pPr>
      <w:r w:rsidRPr="00656426">
        <w:rPr>
          <w:rFonts w:asciiTheme="minorHAnsi" w:hAnsiTheme="minorHAnsi" w:cstheme="minorHAnsi"/>
          <w:sz w:val="22"/>
          <w:szCs w:val="22"/>
        </w:rPr>
        <w:t xml:space="preserve">Příloha I - </w:t>
      </w:r>
      <w:r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rsidR="00CB3B7E" w:rsidRDefault="00CB3B7E" w:rsidP="00402162">
      <w:pPr>
        <w:pStyle w:val="Odstavec-1"/>
        <w:numPr>
          <w:ilvl w:val="0"/>
          <w:numId w:val="30"/>
        </w:numPr>
        <w:spacing w:before="240"/>
        <w:rPr>
          <w:rFonts w:asciiTheme="minorHAnsi" w:hAnsiTheme="minorHAnsi" w:cstheme="minorHAnsi"/>
          <w:color w:val="000000"/>
          <w:sz w:val="22"/>
          <w:szCs w:val="22"/>
        </w:rPr>
      </w:pPr>
      <w:r>
        <w:rPr>
          <w:rFonts w:asciiTheme="minorHAnsi" w:hAnsiTheme="minorHAnsi" w:cstheme="minorHAnsi"/>
          <w:color w:val="000000"/>
          <w:sz w:val="22"/>
          <w:szCs w:val="22"/>
        </w:rPr>
        <w:t>Příloha II – Rozpočet Projektu</w:t>
      </w:r>
    </w:p>
    <w:p w:rsidR="00D84FAB" w:rsidRPr="00656426" w:rsidRDefault="002D1458" w:rsidP="00402162">
      <w:pPr>
        <w:pStyle w:val="Odstavec-1"/>
        <w:numPr>
          <w:ilvl w:val="0"/>
          <w:numId w:val="30"/>
        </w:numPr>
        <w:spacing w:before="240"/>
        <w:rPr>
          <w:rFonts w:asciiTheme="minorHAnsi" w:hAnsiTheme="minorHAnsi" w:cstheme="minorHAnsi"/>
          <w:sz w:val="22"/>
          <w:szCs w:val="22"/>
        </w:rPr>
      </w:pPr>
      <w:r>
        <w:rPr>
          <w:rFonts w:asciiTheme="minorHAnsi" w:hAnsiTheme="minorHAnsi" w:cstheme="minorHAnsi"/>
          <w:color w:val="000000"/>
          <w:sz w:val="22"/>
          <w:szCs w:val="22"/>
        </w:rPr>
        <w:t>Příloha II</w:t>
      </w:r>
      <w:r w:rsidR="00CB3B7E">
        <w:rPr>
          <w:rFonts w:asciiTheme="minorHAnsi" w:hAnsiTheme="minorHAnsi" w:cstheme="minorHAnsi"/>
          <w:color w:val="000000"/>
          <w:sz w:val="22"/>
          <w:szCs w:val="22"/>
        </w:rPr>
        <w:t>I</w:t>
      </w:r>
      <w:r>
        <w:rPr>
          <w:rFonts w:asciiTheme="minorHAnsi" w:hAnsiTheme="minorHAnsi" w:cstheme="minorHAnsi"/>
          <w:color w:val="000000"/>
          <w:sz w:val="22"/>
          <w:szCs w:val="22"/>
        </w:rPr>
        <w:t xml:space="preserve"> – Plán hodnocení Projektu</w:t>
      </w:r>
      <w:r w:rsidR="00C0306B">
        <w:rPr>
          <w:rFonts w:asciiTheme="minorHAnsi" w:hAnsiTheme="minorHAnsi" w:cstheme="minorHAnsi"/>
          <w:color w:val="000000"/>
          <w:sz w:val="22"/>
          <w:szCs w:val="22"/>
        </w:rPr>
        <w:t>,</w:t>
      </w:r>
    </w:p>
    <w:p w:rsidR="003E4E7B" w:rsidRDefault="002D1458" w:rsidP="00402162">
      <w:pPr>
        <w:pStyle w:val="Odstavec-1"/>
        <w:numPr>
          <w:ilvl w:val="0"/>
          <w:numId w:val="30"/>
        </w:numPr>
        <w:spacing w:before="240"/>
        <w:rPr>
          <w:rFonts w:asciiTheme="minorHAnsi" w:hAnsiTheme="minorHAnsi" w:cstheme="minorHAnsi"/>
          <w:sz w:val="22"/>
          <w:szCs w:val="22"/>
        </w:rPr>
      </w:pPr>
      <w:r>
        <w:rPr>
          <w:rFonts w:asciiTheme="minorHAnsi" w:hAnsiTheme="minorHAnsi" w:cstheme="minorHAnsi"/>
          <w:sz w:val="22"/>
          <w:szCs w:val="22"/>
        </w:rPr>
        <w:t>Příloha I</w:t>
      </w:r>
      <w:r w:rsidR="00CB3B7E">
        <w:rPr>
          <w:rFonts w:asciiTheme="minorHAnsi" w:hAnsiTheme="minorHAnsi" w:cstheme="minorHAnsi"/>
          <w:sz w:val="22"/>
          <w:szCs w:val="22"/>
        </w:rPr>
        <w:t>V</w:t>
      </w:r>
      <w:r>
        <w:rPr>
          <w:rFonts w:asciiTheme="minorHAnsi" w:hAnsiTheme="minorHAnsi" w:cstheme="minorHAnsi"/>
          <w:sz w:val="22"/>
          <w:szCs w:val="22"/>
        </w:rPr>
        <w:t xml:space="preserve"> – Podmínky, </w:t>
      </w:r>
      <w:r w:rsidR="00CB3B7E">
        <w:rPr>
          <w:rFonts w:asciiTheme="minorHAnsi" w:hAnsiTheme="minorHAnsi" w:cstheme="minorHAnsi"/>
          <w:sz w:val="22"/>
          <w:szCs w:val="22"/>
        </w:rPr>
        <w:t>d</w:t>
      </w:r>
      <w:r>
        <w:rPr>
          <w:rFonts w:asciiTheme="minorHAnsi" w:hAnsiTheme="minorHAnsi" w:cstheme="minorHAnsi"/>
          <w:sz w:val="22"/>
          <w:szCs w:val="22"/>
        </w:rPr>
        <w:t xml:space="preserve">alší podmínky a </w:t>
      </w:r>
      <w:r w:rsidR="00CB3B7E">
        <w:rPr>
          <w:rFonts w:asciiTheme="minorHAnsi" w:hAnsiTheme="minorHAnsi" w:cstheme="minorHAnsi"/>
          <w:sz w:val="22"/>
          <w:szCs w:val="22"/>
        </w:rPr>
        <w:t>o</w:t>
      </w:r>
      <w:r>
        <w:rPr>
          <w:rFonts w:asciiTheme="minorHAnsi" w:hAnsiTheme="minorHAnsi" w:cstheme="minorHAnsi"/>
          <w:sz w:val="22"/>
          <w:szCs w:val="22"/>
        </w:rPr>
        <w:t>statní povinnosti příjemce a tabulka snížených odvodů za porušení rozpočtové kázně.</w:t>
      </w:r>
    </w:p>
    <w:p w:rsidR="00D84FAB" w:rsidRDefault="002D1458" w:rsidP="002D1458">
      <w:pPr>
        <w:pStyle w:val="Odstavec-1"/>
        <w:tabs>
          <w:tab w:val="num" w:pos="567"/>
        </w:tabs>
        <w:spacing w:before="24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Pr>
          <w:rFonts w:asciiTheme="minorHAnsi" w:hAnsiTheme="minorHAnsi" w:cstheme="minorHAnsi"/>
          <w:sz w:val="22"/>
          <w:szCs w:val="22"/>
        </w:rPr>
        <w:tab/>
      </w:r>
      <w:r w:rsidR="00430F40">
        <w:rPr>
          <w:rFonts w:asciiTheme="minorHAnsi" w:hAnsiTheme="minorHAnsi" w:cstheme="minorHAnsi"/>
          <w:sz w:val="22"/>
          <w:szCs w:val="22"/>
        </w:rPr>
        <w:t>Toto rozhodnutí</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je sepsán</w:t>
      </w:r>
      <w:r w:rsidR="00430F40">
        <w:rPr>
          <w:rFonts w:asciiTheme="minorHAnsi" w:hAnsiTheme="minorHAnsi" w:cstheme="minorHAnsi"/>
          <w:sz w:val="22"/>
          <w:szCs w:val="22"/>
        </w:rPr>
        <w:t>o</w:t>
      </w:r>
      <w:r w:rsidR="00D84FAB" w:rsidRPr="00656426">
        <w:rPr>
          <w:rFonts w:asciiTheme="minorHAnsi" w:hAnsiTheme="minorHAnsi" w:cstheme="minorHAnsi"/>
          <w:sz w:val="22"/>
          <w:szCs w:val="22"/>
        </w:rPr>
        <w:t xml:space="preserve">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mají právní účinky originálu.</w:t>
      </w:r>
    </w:p>
    <w:p w:rsidR="00B51415" w:rsidRDefault="00B51415" w:rsidP="00CC62D2">
      <w:pPr>
        <w:pStyle w:val="Odstavec-1"/>
        <w:spacing w:before="240"/>
        <w:rPr>
          <w:rFonts w:asciiTheme="minorHAnsi" w:hAnsiTheme="minorHAnsi" w:cstheme="minorHAnsi"/>
          <w:sz w:val="22"/>
          <w:szCs w:val="22"/>
        </w:rPr>
      </w:pPr>
    </w:p>
    <w:p w:rsidR="00750123" w:rsidRPr="00D96AEB" w:rsidRDefault="00750123" w:rsidP="00554540">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750123" w:rsidRPr="00D96AEB" w:rsidRDefault="00750123" w:rsidP="00750123">
      <w:pPr>
        <w:pStyle w:val="Zkladntext"/>
        <w:ind w:firstLine="567"/>
        <w:rPr>
          <w:rFonts w:ascii="Calibri" w:hAnsi="Calibri" w:cs="Calibri"/>
          <w:sz w:val="22"/>
          <w:szCs w:val="22"/>
        </w:rPr>
      </w:pPr>
    </w:p>
    <w:p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 </w:t>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ředitel </w:t>
      </w:r>
      <w:r w:rsidR="00430F40">
        <w:rPr>
          <w:rFonts w:ascii="Calibri" w:hAnsi="Calibri" w:cs="Calibri"/>
          <w:sz w:val="22"/>
          <w:szCs w:val="22"/>
        </w:rPr>
        <w:t>o</w:t>
      </w:r>
      <w:r w:rsidRPr="00D96AEB">
        <w:rPr>
          <w:rFonts w:ascii="Calibri" w:hAnsi="Calibri" w:cs="Calibri"/>
          <w:sz w:val="22"/>
          <w:szCs w:val="22"/>
        </w:rPr>
        <w:t xml:space="preserve">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rsidR="00750123" w:rsidRPr="00D96AEB" w:rsidRDefault="00750123" w:rsidP="00750123">
      <w:pPr>
        <w:pStyle w:val="Zkladntext"/>
        <w:spacing w:before="240" w:after="120"/>
        <w:ind w:firstLine="567"/>
        <w:rPr>
          <w:rFonts w:ascii="Calibri" w:hAnsi="Calibri" w:cs="Calibri"/>
          <w:sz w:val="22"/>
          <w:szCs w:val="22"/>
        </w:rPr>
      </w:pPr>
    </w:p>
    <w:p w:rsidR="00D12FAB" w:rsidRPr="00A13F5C" w:rsidRDefault="00750123" w:rsidP="00A13F5C">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D12FAB" w:rsidRPr="00A13F5C" w:rsidSect="005F63C6">
      <w:headerReference w:type="default"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06" w:rsidRDefault="00936006" w:rsidP="00DB1A59">
      <w:r>
        <w:separator/>
      </w:r>
    </w:p>
  </w:endnote>
  <w:endnote w:type="continuationSeparator" w:id="0">
    <w:p w:rsidR="00936006" w:rsidRDefault="0093600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rsidR="00FE6FDA" w:rsidRDefault="00FE6FDA">
        <w:pPr>
          <w:pStyle w:val="Zpat"/>
          <w:jc w:val="center"/>
        </w:pPr>
        <w:r>
          <w:fldChar w:fldCharType="begin"/>
        </w:r>
        <w:r>
          <w:instrText>PAGE   \* MERGEFORMAT</w:instrText>
        </w:r>
        <w:r>
          <w:fldChar w:fldCharType="separate"/>
        </w:r>
        <w:r w:rsidR="008B7CFC">
          <w:rPr>
            <w:noProof/>
          </w:rPr>
          <w:t>1</w:t>
        </w:r>
        <w:r>
          <w:fldChar w:fldCharType="end"/>
        </w:r>
      </w:p>
    </w:sdtContent>
  </w:sdt>
  <w:p w:rsidR="00FE6FDA" w:rsidRDefault="00FE6FDA"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Default="00FE6FD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FE6FDA" w:rsidRPr="006211B6" w:rsidRDefault="00FE6FDA"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06" w:rsidRDefault="00936006" w:rsidP="00DB1A59">
      <w:r>
        <w:separator/>
      </w:r>
    </w:p>
  </w:footnote>
  <w:footnote w:type="continuationSeparator" w:id="0">
    <w:p w:rsidR="00936006" w:rsidRDefault="00936006" w:rsidP="00DB1A59">
      <w:r>
        <w:continuationSeparator/>
      </w:r>
    </w:p>
  </w:footnote>
  <w:footnote w:id="1">
    <w:p w:rsidR="00FE6FDA" w:rsidRPr="00516FA0" w:rsidRDefault="00FE6FDA" w:rsidP="00516FA0">
      <w:pPr>
        <w:pStyle w:val="Textpoznpodarou"/>
        <w:ind w:left="567" w:hanging="567"/>
        <w:jc w:val="both"/>
        <w:rPr>
          <w:rFonts w:asciiTheme="minorHAnsi" w:hAnsiTheme="minorHAnsi" w:cstheme="minorHAnsi"/>
          <w:sz w:val="18"/>
          <w:szCs w:val="18"/>
        </w:rPr>
      </w:pPr>
      <w:r w:rsidRPr="00516FA0">
        <w:rPr>
          <w:rStyle w:val="Znakapoznpodarou"/>
          <w:rFonts w:asciiTheme="minorHAnsi" w:hAnsiTheme="minorHAnsi" w:cstheme="minorHAnsi"/>
          <w:sz w:val="18"/>
          <w:szCs w:val="18"/>
        </w:rPr>
        <w:footnoteRef/>
      </w:r>
      <w:r w:rsidRPr="00516FA0">
        <w:rPr>
          <w:rFonts w:asciiTheme="minorHAnsi" w:hAnsiTheme="minorHAnsi" w:cstheme="minorHAnsi"/>
          <w:sz w:val="18"/>
          <w:szCs w:val="18"/>
        </w:rPr>
        <w:t>)</w:t>
      </w:r>
      <w:r w:rsidRPr="00516FA0">
        <w:rPr>
          <w:rFonts w:asciiTheme="minorHAnsi" w:hAnsiTheme="minorHAnsi" w:cstheme="minorHAnsi"/>
          <w:sz w:val="18"/>
          <w:szCs w:val="18"/>
        </w:rPr>
        <w:tab/>
        <w:t xml:space="preserve">Pouze pro mladé vědecké pracovníky do 7 let po úspěšném ukončení magisterského vysokoškolského programu. </w:t>
      </w:r>
    </w:p>
  </w:footnote>
  <w:footnote w:id="2">
    <w:p w:rsidR="00FE6FDA" w:rsidRPr="00516FA0" w:rsidRDefault="00FE6FDA" w:rsidP="00516FA0">
      <w:pPr>
        <w:pStyle w:val="Textpoznpodarou"/>
        <w:ind w:left="567" w:right="-2" w:hanging="567"/>
        <w:jc w:val="both"/>
        <w:rPr>
          <w:rFonts w:asciiTheme="minorHAnsi" w:hAnsiTheme="minorHAnsi" w:cstheme="minorHAnsi"/>
          <w:sz w:val="18"/>
          <w:szCs w:val="18"/>
          <w:lang w:eastAsia="ar-SA"/>
        </w:rPr>
      </w:pPr>
      <w:r w:rsidRPr="00516FA0">
        <w:rPr>
          <w:rStyle w:val="Znakapoznpodarou"/>
          <w:rFonts w:asciiTheme="minorHAnsi" w:hAnsiTheme="minorHAnsi" w:cstheme="minorHAnsi"/>
          <w:sz w:val="18"/>
          <w:szCs w:val="18"/>
        </w:rPr>
        <w:footnoteRef/>
      </w:r>
      <w:r w:rsidRPr="00516FA0">
        <w:rPr>
          <w:rFonts w:asciiTheme="minorHAnsi" w:hAnsiTheme="minorHAnsi" w:cstheme="minorHAnsi"/>
          <w:sz w:val="18"/>
          <w:szCs w:val="18"/>
        </w:rPr>
        <w:t>)</w:t>
      </w:r>
      <w:r w:rsidRPr="00516FA0">
        <w:rPr>
          <w:rFonts w:asciiTheme="minorHAnsi" w:hAnsiTheme="minorHAnsi" w:cstheme="minorHAnsi"/>
          <w:sz w:val="18"/>
          <w:szCs w:val="18"/>
        </w:rPr>
        <w:tab/>
        <w:t>P</w:t>
      </w:r>
      <w:r w:rsidRPr="00516FA0">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3">
    <w:p w:rsidR="00FE6FDA" w:rsidRPr="004A0FBD" w:rsidRDefault="00FE6FD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rsidR="00FE6FDA" w:rsidRPr="00C15937" w:rsidRDefault="00FE6FD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5">
    <w:p w:rsidR="00FE6FDA" w:rsidRPr="00580F92" w:rsidRDefault="00FE6FDA"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6">
    <w:p w:rsidR="00FE6FDA" w:rsidRPr="00580F92" w:rsidRDefault="00FE6FDA"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7">
    <w:p w:rsidR="00FE6FDA" w:rsidRDefault="00FE6FDA"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FE6FDA" w:rsidRPr="00FF4DE7" w:rsidRDefault="00FE6FDA" w:rsidP="00454CB3">
      <w:pPr>
        <w:tabs>
          <w:tab w:val="left" w:pos="284"/>
        </w:tabs>
        <w:spacing w:before="120"/>
        <w:ind w:left="567" w:hanging="567"/>
        <w:jc w:val="both"/>
        <w:rPr>
          <w:rFonts w:asciiTheme="minorHAnsi" w:hAnsiTheme="minorHAnsi" w:cstheme="minorHAnsi"/>
          <w:sz w:val="18"/>
          <w:szCs w:val="18"/>
        </w:rPr>
      </w:pPr>
    </w:p>
  </w:footnote>
  <w:footnote w:id="8">
    <w:p w:rsidR="00FE6FDA" w:rsidRDefault="00FE6FDA"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FE6FDA" w:rsidRDefault="00FE6FDA" w:rsidP="00454CB3">
      <w:pPr>
        <w:pStyle w:val="Textpoznpodarou"/>
        <w:ind w:left="567" w:hanging="567"/>
      </w:pPr>
    </w:p>
  </w:footnote>
  <w:footnote w:id="9">
    <w:p w:rsidR="00FE6FDA" w:rsidRPr="00454CB3" w:rsidRDefault="00FE6FDA"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Pr="00493F46" w:rsidRDefault="00FE6FDA" w:rsidP="00DB10F7">
    <w:pPr>
      <w:pStyle w:val="Zhlav"/>
      <w:rPr>
        <w:rFonts w:asciiTheme="minorHAnsi" w:hAnsiTheme="minorHAnsi" w:cstheme="minorHAnsi"/>
        <w:b/>
        <w:i/>
        <w:sz w:val="22"/>
        <w:szCs w:val="22"/>
      </w:rPr>
    </w:pPr>
    <w:r>
      <w:rPr>
        <w:rFonts w:asciiTheme="minorHAnsi" w:hAnsiTheme="minorHAnsi" w:cstheme="minorHAnsi"/>
        <w:b/>
        <w:i/>
        <w:sz w:val="22"/>
        <w:szCs w:val="22"/>
      </w:rPr>
      <w:t xml:space="preserve"> </w:t>
    </w:r>
  </w:p>
  <w:p w:rsidR="00FE6FDA" w:rsidRPr="00493F46" w:rsidRDefault="00FE6FDA"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Pr="00670F69" w:rsidRDefault="00FE6FD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FE6FDA" w:rsidRPr="00670F69" w:rsidRDefault="00FE6FD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60483290"/>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E2797A"/>
    <w:multiLevelType w:val="hybridMultilevel"/>
    <w:tmpl w:val="4614C3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6B4CBA"/>
    <w:multiLevelType w:val="hybridMultilevel"/>
    <w:tmpl w:val="AE7EC2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5E24544C"/>
    <w:multiLevelType w:val="hybridMultilevel"/>
    <w:tmpl w:val="65F87302"/>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862291E"/>
    <w:multiLevelType w:val="hybridMultilevel"/>
    <w:tmpl w:val="CFA21E86"/>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7">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467228"/>
    <w:multiLevelType w:val="hybridMultilevel"/>
    <w:tmpl w:val="97D6810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7"/>
  </w:num>
  <w:num w:numId="5">
    <w:abstractNumId w:val="18"/>
  </w:num>
  <w:num w:numId="6">
    <w:abstractNumId w:val="12"/>
  </w:num>
  <w:num w:numId="7">
    <w:abstractNumId w:val="8"/>
  </w:num>
  <w:num w:numId="8">
    <w:abstractNumId w:val="14"/>
  </w:num>
  <w:num w:numId="9">
    <w:abstractNumId w:val="16"/>
  </w:num>
  <w:num w:numId="10">
    <w:abstractNumId w:val="21"/>
  </w:num>
  <w:num w:numId="11">
    <w:abstractNumId w:val="9"/>
  </w:num>
  <w:num w:numId="12">
    <w:abstractNumId w:val="19"/>
  </w:num>
  <w:num w:numId="13">
    <w:abstractNumId w:val="1"/>
  </w:num>
  <w:num w:numId="14">
    <w:abstractNumId w:val="17"/>
  </w:num>
  <w:num w:numId="15">
    <w:abstractNumId w:val="0"/>
  </w:num>
  <w:num w:numId="16">
    <w:abstractNumId w:val="6"/>
  </w:num>
  <w:num w:numId="17">
    <w:abstractNumId w:val="27"/>
  </w:num>
  <w:num w:numId="18">
    <w:abstractNumId w:val="10"/>
  </w:num>
  <w:num w:numId="19">
    <w:abstractNumId w:val="23"/>
  </w:num>
  <w:num w:numId="20">
    <w:abstractNumId w:val="25"/>
  </w:num>
  <w:num w:numId="21">
    <w:abstractNumId w:val="15"/>
  </w:num>
  <w:num w:numId="22">
    <w:abstractNumId w:val="24"/>
  </w:num>
  <w:num w:numId="23">
    <w:abstractNumId w:val="3"/>
  </w:num>
  <w:num w:numId="24">
    <w:abstractNumId w:val="5"/>
  </w:num>
  <w:num w:numId="25">
    <w:abstractNumId w:val="20"/>
  </w:num>
  <w:num w:numId="26">
    <w:abstractNumId w:val="29"/>
  </w:num>
  <w:num w:numId="27">
    <w:abstractNumId w:val="22"/>
  </w:num>
  <w:num w:numId="28">
    <w:abstractNumId w:val="28"/>
  </w:num>
  <w:num w:numId="29">
    <w:abstractNumId w:val="11"/>
  </w:num>
  <w:num w:numId="3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revisionView w:inkAnnotation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0215"/>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3C70"/>
    <w:rsid w:val="00064F13"/>
    <w:rsid w:val="00067C1D"/>
    <w:rsid w:val="00070206"/>
    <w:rsid w:val="00071027"/>
    <w:rsid w:val="00071DD4"/>
    <w:rsid w:val="00073AFB"/>
    <w:rsid w:val="00075402"/>
    <w:rsid w:val="00075C76"/>
    <w:rsid w:val="0007707E"/>
    <w:rsid w:val="0008049F"/>
    <w:rsid w:val="000814A8"/>
    <w:rsid w:val="00081C3B"/>
    <w:rsid w:val="0008256F"/>
    <w:rsid w:val="00083599"/>
    <w:rsid w:val="00084637"/>
    <w:rsid w:val="000855D5"/>
    <w:rsid w:val="00085964"/>
    <w:rsid w:val="00086B76"/>
    <w:rsid w:val="00086EF0"/>
    <w:rsid w:val="000878ED"/>
    <w:rsid w:val="00087A1A"/>
    <w:rsid w:val="00090B70"/>
    <w:rsid w:val="00092E60"/>
    <w:rsid w:val="0009336E"/>
    <w:rsid w:val="0009477D"/>
    <w:rsid w:val="00096328"/>
    <w:rsid w:val="000A19EE"/>
    <w:rsid w:val="000A1C26"/>
    <w:rsid w:val="000A23D0"/>
    <w:rsid w:val="000A43C0"/>
    <w:rsid w:val="000A4B8C"/>
    <w:rsid w:val="000A54FA"/>
    <w:rsid w:val="000A60F6"/>
    <w:rsid w:val="000A6C5E"/>
    <w:rsid w:val="000B0C68"/>
    <w:rsid w:val="000B119C"/>
    <w:rsid w:val="000B2A6D"/>
    <w:rsid w:val="000B5C16"/>
    <w:rsid w:val="000B748D"/>
    <w:rsid w:val="000C1CE9"/>
    <w:rsid w:val="000C1E74"/>
    <w:rsid w:val="000C1E85"/>
    <w:rsid w:val="000C273A"/>
    <w:rsid w:val="000C2D16"/>
    <w:rsid w:val="000C4B51"/>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065E"/>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25B8"/>
    <w:rsid w:val="00173F14"/>
    <w:rsid w:val="0017556D"/>
    <w:rsid w:val="001756E7"/>
    <w:rsid w:val="001760E5"/>
    <w:rsid w:val="001827E2"/>
    <w:rsid w:val="00183981"/>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4371"/>
    <w:rsid w:val="001E56BD"/>
    <w:rsid w:val="001E62C0"/>
    <w:rsid w:val="001E63BF"/>
    <w:rsid w:val="001F0228"/>
    <w:rsid w:val="001F042A"/>
    <w:rsid w:val="001F11E3"/>
    <w:rsid w:val="001F1ABA"/>
    <w:rsid w:val="001F1F33"/>
    <w:rsid w:val="001F2B2F"/>
    <w:rsid w:val="001F525A"/>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2F97"/>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458"/>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207F6"/>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3B5"/>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643F"/>
    <w:rsid w:val="003C6CF7"/>
    <w:rsid w:val="003C712A"/>
    <w:rsid w:val="003D0AD2"/>
    <w:rsid w:val="003D1ABD"/>
    <w:rsid w:val="003D22D5"/>
    <w:rsid w:val="003D2414"/>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2162"/>
    <w:rsid w:val="00403B16"/>
    <w:rsid w:val="00403FA1"/>
    <w:rsid w:val="004043F7"/>
    <w:rsid w:val="00407682"/>
    <w:rsid w:val="00410FEA"/>
    <w:rsid w:val="004110DF"/>
    <w:rsid w:val="00411258"/>
    <w:rsid w:val="00411A66"/>
    <w:rsid w:val="0041336A"/>
    <w:rsid w:val="004136ED"/>
    <w:rsid w:val="00413761"/>
    <w:rsid w:val="00413A3B"/>
    <w:rsid w:val="00416039"/>
    <w:rsid w:val="004173B5"/>
    <w:rsid w:val="004205C5"/>
    <w:rsid w:val="004214AD"/>
    <w:rsid w:val="00422074"/>
    <w:rsid w:val="004245FE"/>
    <w:rsid w:val="0042584E"/>
    <w:rsid w:val="0042602C"/>
    <w:rsid w:val="00430F40"/>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20EB"/>
    <w:rsid w:val="004D3F6C"/>
    <w:rsid w:val="004D5316"/>
    <w:rsid w:val="004D6518"/>
    <w:rsid w:val="004E0537"/>
    <w:rsid w:val="004E1403"/>
    <w:rsid w:val="004E16AC"/>
    <w:rsid w:val="004E2DA1"/>
    <w:rsid w:val="004E4895"/>
    <w:rsid w:val="004E502F"/>
    <w:rsid w:val="004E50DA"/>
    <w:rsid w:val="004E560A"/>
    <w:rsid w:val="004E667E"/>
    <w:rsid w:val="004F0E84"/>
    <w:rsid w:val="004F0F52"/>
    <w:rsid w:val="004F1A33"/>
    <w:rsid w:val="004F3B54"/>
    <w:rsid w:val="004F54DB"/>
    <w:rsid w:val="00500C28"/>
    <w:rsid w:val="00501E43"/>
    <w:rsid w:val="00502B7E"/>
    <w:rsid w:val="005041D0"/>
    <w:rsid w:val="0050521A"/>
    <w:rsid w:val="00506E52"/>
    <w:rsid w:val="00507047"/>
    <w:rsid w:val="005070F4"/>
    <w:rsid w:val="00507E01"/>
    <w:rsid w:val="0051342E"/>
    <w:rsid w:val="00513671"/>
    <w:rsid w:val="00513FEC"/>
    <w:rsid w:val="00516FA0"/>
    <w:rsid w:val="00517A53"/>
    <w:rsid w:val="00521B0D"/>
    <w:rsid w:val="00521E5E"/>
    <w:rsid w:val="00522FA8"/>
    <w:rsid w:val="00523225"/>
    <w:rsid w:val="0052362F"/>
    <w:rsid w:val="005236FC"/>
    <w:rsid w:val="00523A9B"/>
    <w:rsid w:val="00523BF2"/>
    <w:rsid w:val="00524E4B"/>
    <w:rsid w:val="00525825"/>
    <w:rsid w:val="00526714"/>
    <w:rsid w:val="0053039F"/>
    <w:rsid w:val="00530870"/>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0034"/>
    <w:rsid w:val="005535C0"/>
    <w:rsid w:val="00553AB4"/>
    <w:rsid w:val="00554540"/>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F5"/>
    <w:rsid w:val="00585043"/>
    <w:rsid w:val="0058545C"/>
    <w:rsid w:val="00586738"/>
    <w:rsid w:val="005869DF"/>
    <w:rsid w:val="0058721E"/>
    <w:rsid w:val="00590113"/>
    <w:rsid w:val="00590851"/>
    <w:rsid w:val="005908DD"/>
    <w:rsid w:val="00595B55"/>
    <w:rsid w:val="00595D4F"/>
    <w:rsid w:val="0059649F"/>
    <w:rsid w:val="00596C80"/>
    <w:rsid w:val="005975A7"/>
    <w:rsid w:val="005A0A02"/>
    <w:rsid w:val="005A1910"/>
    <w:rsid w:val="005A31B3"/>
    <w:rsid w:val="005A3753"/>
    <w:rsid w:val="005A6938"/>
    <w:rsid w:val="005A763B"/>
    <w:rsid w:val="005B0966"/>
    <w:rsid w:val="005B34E6"/>
    <w:rsid w:val="005B4E67"/>
    <w:rsid w:val="005B5001"/>
    <w:rsid w:val="005C0B46"/>
    <w:rsid w:val="005C2E31"/>
    <w:rsid w:val="005C2E9C"/>
    <w:rsid w:val="005C3299"/>
    <w:rsid w:val="005C3DC4"/>
    <w:rsid w:val="005C55E1"/>
    <w:rsid w:val="005C7FA7"/>
    <w:rsid w:val="005D03E9"/>
    <w:rsid w:val="005D194C"/>
    <w:rsid w:val="005D4720"/>
    <w:rsid w:val="005D6581"/>
    <w:rsid w:val="005D77D8"/>
    <w:rsid w:val="005E040E"/>
    <w:rsid w:val="005E0D0D"/>
    <w:rsid w:val="005E410A"/>
    <w:rsid w:val="005E44FD"/>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000D"/>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6426"/>
    <w:rsid w:val="00660ADC"/>
    <w:rsid w:val="00661173"/>
    <w:rsid w:val="006644CD"/>
    <w:rsid w:val="00666C5F"/>
    <w:rsid w:val="00670F69"/>
    <w:rsid w:val="00671128"/>
    <w:rsid w:val="00671315"/>
    <w:rsid w:val="00672268"/>
    <w:rsid w:val="00672BAE"/>
    <w:rsid w:val="00672BFF"/>
    <w:rsid w:val="00672D9B"/>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AD2"/>
    <w:rsid w:val="006E0E0C"/>
    <w:rsid w:val="006E39E2"/>
    <w:rsid w:val="006E3EB1"/>
    <w:rsid w:val="006E4A8B"/>
    <w:rsid w:val="006E5494"/>
    <w:rsid w:val="006E64DA"/>
    <w:rsid w:val="006E6964"/>
    <w:rsid w:val="006E7680"/>
    <w:rsid w:val="006E7F70"/>
    <w:rsid w:val="006F09D5"/>
    <w:rsid w:val="006F110D"/>
    <w:rsid w:val="006F234C"/>
    <w:rsid w:val="006F7B6C"/>
    <w:rsid w:val="00700E24"/>
    <w:rsid w:val="00701AFE"/>
    <w:rsid w:val="007022B6"/>
    <w:rsid w:val="00702974"/>
    <w:rsid w:val="0070298C"/>
    <w:rsid w:val="007044BC"/>
    <w:rsid w:val="007054C6"/>
    <w:rsid w:val="00705A53"/>
    <w:rsid w:val="00705E77"/>
    <w:rsid w:val="00707145"/>
    <w:rsid w:val="007106BF"/>
    <w:rsid w:val="00711975"/>
    <w:rsid w:val="00713929"/>
    <w:rsid w:val="00716271"/>
    <w:rsid w:val="007165CE"/>
    <w:rsid w:val="00723892"/>
    <w:rsid w:val="0072483E"/>
    <w:rsid w:val="007276C8"/>
    <w:rsid w:val="00727A71"/>
    <w:rsid w:val="0073050D"/>
    <w:rsid w:val="0073078E"/>
    <w:rsid w:val="007312D0"/>
    <w:rsid w:val="00731687"/>
    <w:rsid w:val="00732995"/>
    <w:rsid w:val="00732AFD"/>
    <w:rsid w:val="00732CA0"/>
    <w:rsid w:val="007340DA"/>
    <w:rsid w:val="00734C47"/>
    <w:rsid w:val="00734CBB"/>
    <w:rsid w:val="00736E09"/>
    <w:rsid w:val="007401C3"/>
    <w:rsid w:val="0074355C"/>
    <w:rsid w:val="00745B0B"/>
    <w:rsid w:val="00750123"/>
    <w:rsid w:val="00753896"/>
    <w:rsid w:val="0075417B"/>
    <w:rsid w:val="0075486D"/>
    <w:rsid w:val="00756E87"/>
    <w:rsid w:val="007615B8"/>
    <w:rsid w:val="007615F3"/>
    <w:rsid w:val="007661F6"/>
    <w:rsid w:val="007724F9"/>
    <w:rsid w:val="00772A57"/>
    <w:rsid w:val="00773435"/>
    <w:rsid w:val="00773B2C"/>
    <w:rsid w:val="00774EF2"/>
    <w:rsid w:val="00775357"/>
    <w:rsid w:val="00775FD1"/>
    <w:rsid w:val="00776A3E"/>
    <w:rsid w:val="00780487"/>
    <w:rsid w:val="00780FDB"/>
    <w:rsid w:val="00782BBE"/>
    <w:rsid w:val="0078445B"/>
    <w:rsid w:val="007865F0"/>
    <w:rsid w:val="007867DF"/>
    <w:rsid w:val="007879D0"/>
    <w:rsid w:val="00790BED"/>
    <w:rsid w:val="00791915"/>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6CA2"/>
    <w:rsid w:val="008512A7"/>
    <w:rsid w:val="0085159B"/>
    <w:rsid w:val="008522C1"/>
    <w:rsid w:val="00853751"/>
    <w:rsid w:val="00855355"/>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6BD5"/>
    <w:rsid w:val="0089707B"/>
    <w:rsid w:val="00897BE1"/>
    <w:rsid w:val="00897D9F"/>
    <w:rsid w:val="008A0AEA"/>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B7CFC"/>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110"/>
    <w:rsid w:val="008E2C49"/>
    <w:rsid w:val="008E3F11"/>
    <w:rsid w:val="008E439B"/>
    <w:rsid w:val="008E4B2C"/>
    <w:rsid w:val="008E4C12"/>
    <w:rsid w:val="008E718E"/>
    <w:rsid w:val="008E7343"/>
    <w:rsid w:val="008F052D"/>
    <w:rsid w:val="008F0C27"/>
    <w:rsid w:val="008F1388"/>
    <w:rsid w:val="008F213E"/>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006"/>
    <w:rsid w:val="00936D82"/>
    <w:rsid w:val="00937C27"/>
    <w:rsid w:val="009400D8"/>
    <w:rsid w:val="00940236"/>
    <w:rsid w:val="00940868"/>
    <w:rsid w:val="00940D8A"/>
    <w:rsid w:val="00942151"/>
    <w:rsid w:val="00943A04"/>
    <w:rsid w:val="00945662"/>
    <w:rsid w:val="00945827"/>
    <w:rsid w:val="0094646D"/>
    <w:rsid w:val="009571C4"/>
    <w:rsid w:val="00957FB5"/>
    <w:rsid w:val="009612AA"/>
    <w:rsid w:val="009637ED"/>
    <w:rsid w:val="00965E83"/>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C1047"/>
    <w:rsid w:val="009C24C0"/>
    <w:rsid w:val="009C258B"/>
    <w:rsid w:val="009C6E19"/>
    <w:rsid w:val="009C7BCA"/>
    <w:rsid w:val="009D0B3A"/>
    <w:rsid w:val="009D1754"/>
    <w:rsid w:val="009D1D93"/>
    <w:rsid w:val="009D2346"/>
    <w:rsid w:val="009D32DD"/>
    <w:rsid w:val="009D40C9"/>
    <w:rsid w:val="009D59B5"/>
    <w:rsid w:val="009D5C0E"/>
    <w:rsid w:val="009E0447"/>
    <w:rsid w:val="009E0D67"/>
    <w:rsid w:val="009E1181"/>
    <w:rsid w:val="009E1783"/>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5855"/>
    <w:rsid w:val="00A067D4"/>
    <w:rsid w:val="00A072BF"/>
    <w:rsid w:val="00A121A4"/>
    <w:rsid w:val="00A1263A"/>
    <w:rsid w:val="00A12DFA"/>
    <w:rsid w:val="00A12FB7"/>
    <w:rsid w:val="00A131FA"/>
    <w:rsid w:val="00A13F5C"/>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27"/>
    <w:rsid w:val="00AA3AF9"/>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B7B56"/>
    <w:rsid w:val="00AC15D0"/>
    <w:rsid w:val="00AC198F"/>
    <w:rsid w:val="00AC3531"/>
    <w:rsid w:val="00AC458B"/>
    <w:rsid w:val="00AC69C0"/>
    <w:rsid w:val="00AC7519"/>
    <w:rsid w:val="00AD05C6"/>
    <w:rsid w:val="00AD1836"/>
    <w:rsid w:val="00AD1A2C"/>
    <w:rsid w:val="00AD1C73"/>
    <w:rsid w:val="00AD3EED"/>
    <w:rsid w:val="00AD60A1"/>
    <w:rsid w:val="00AD68E5"/>
    <w:rsid w:val="00AE1CCF"/>
    <w:rsid w:val="00AE2D34"/>
    <w:rsid w:val="00AE4836"/>
    <w:rsid w:val="00AE545F"/>
    <w:rsid w:val="00AE6B51"/>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3038E"/>
    <w:rsid w:val="00B3268D"/>
    <w:rsid w:val="00B34277"/>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11A9"/>
    <w:rsid w:val="00BC2CEF"/>
    <w:rsid w:val="00BC39C4"/>
    <w:rsid w:val="00BC5274"/>
    <w:rsid w:val="00BD0F42"/>
    <w:rsid w:val="00BD4C9D"/>
    <w:rsid w:val="00BD6AF3"/>
    <w:rsid w:val="00BD7700"/>
    <w:rsid w:val="00BE0F94"/>
    <w:rsid w:val="00BE1F8E"/>
    <w:rsid w:val="00BE21C8"/>
    <w:rsid w:val="00BE23AB"/>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D3A"/>
    <w:rsid w:val="00C1048D"/>
    <w:rsid w:val="00C107DD"/>
    <w:rsid w:val="00C12303"/>
    <w:rsid w:val="00C1292C"/>
    <w:rsid w:val="00C12FE3"/>
    <w:rsid w:val="00C15696"/>
    <w:rsid w:val="00C15937"/>
    <w:rsid w:val="00C17DC8"/>
    <w:rsid w:val="00C17F51"/>
    <w:rsid w:val="00C200CA"/>
    <w:rsid w:val="00C21DB6"/>
    <w:rsid w:val="00C23A57"/>
    <w:rsid w:val="00C24426"/>
    <w:rsid w:val="00C25959"/>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6E06"/>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3B7E"/>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C73A6"/>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169F"/>
    <w:rsid w:val="00D4220A"/>
    <w:rsid w:val="00D42B01"/>
    <w:rsid w:val="00D44BE6"/>
    <w:rsid w:val="00D4600F"/>
    <w:rsid w:val="00D4612C"/>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0DA2"/>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157D"/>
    <w:rsid w:val="00DC2656"/>
    <w:rsid w:val="00DC328E"/>
    <w:rsid w:val="00DC33B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8C2"/>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5B44"/>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5CC7"/>
    <w:rsid w:val="00F073A0"/>
    <w:rsid w:val="00F073A5"/>
    <w:rsid w:val="00F10735"/>
    <w:rsid w:val="00F112D3"/>
    <w:rsid w:val="00F11E5F"/>
    <w:rsid w:val="00F12455"/>
    <w:rsid w:val="00F12D22"/>
    <w:rsid w:val="00F13909"/>
    <w:rsid w:val="00F139DF"/>
    <w:rsid w:val="00F13F6C"/>
    <w:rsid w:val="00F17517"/>
    <w:rsid w:val="00F17624"/>
    <w:rsid w:val="00F20231"/>
    <w:rsid w:val="00F2080A"/>
    <w:rsid w:val="00F21668"/>
    <w:rsid w:val="00F24145"/>
    <w:rsid w:val="00F242A1"/>
    <w:rsid w:val="00F247A1"/>
    <w:rsid w:val="00F24E6E"/>
    <w:rsid w:val="00F2655B"/>
    <w:rsid w:val="00F27661"/>
    <w:rsid w:val="00F3158D"/>
    <w:rsid w:val="00F325B2"/>
    <w:rsid w:val="00F32E92"/>
    <w:rsid w:val="00F34692"/>
    <w:rsid w:val="00F37BB0"/>
    <w:rsid w:val="00F41F80"/>
    <w:rsid w:val="00F42BA6"/>
    <w:rsid w:val="00F42E83"/>
    <w:rsid w:val="00F46063"/>
    <w:rsid w:val="00F46553"/>
    <w:rsid w:val="00F46658"/>
    <w:rsid w:val="00F527BD"/>
    <w:rsid w:val="00F53811"/>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6C5"/>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EA"/>
    <w:rsid w:val="00FE6BC5"/>
    <w:rsid w:val="00FE6FDA"/>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EB33-4423-4F81-A195-18D034F1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17</Pages>
  <Words>4788</Words>
  <Characters>28304</Characters>
  <Application>Microsoft Office Word</Application>
  <DocSecurity>4</DocSecurity>
  <Lines>235</Lines>
  <Paragraphs>66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Valová Terezie</cp:lastModifiedBy>
  <cp:revision>2</cp:revision>
  <cp:lastPrinted>2017-05-25T06:51:00Z</cp:lastPrinted>
  <dcterms:created xsi:type="dcterms:W3CDTF">2017-07-26T12:58:00Z</dcterms:created>
  <dcterms:modified xsi:type="dcterms:W3CDTF">2017-07-26T12:58:00Z</dcterms:modified>
</cp:coreProperties>
</file>