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Světlana Dobešová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6B3F7120" w:rsidR="00596642" w:rsidRPr="00540C4C" w:rsidRDefault="00964A87" w:rsidP="00813F92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964A87">
              <w:rPr>
                <w:rFonts w:ascii="Arial" w:hAnsi="Arial" w:cs="Arial"/>
                <w:b/>
              </w:rPr>
              <w:t>MSMT-20840/2017-1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04F8E57E" w:rsidR="00596642" w:rsidRPr="00540C4C" w:rsidRDefault="00927C91" w:rsidP="00927C91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46ED98A8" w:rsidR="00C97200" w:rsidRPr="00540C4C" w:rsidRDefault="00964A87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64A87">
              <w:rPr>
                <w:rFonts w:ascii="Arial" w:hAnsi="Arial" w:cs="Arial"/>
                <w:b/>
                <w:sz w:val="20"/>
                <w:szCs w:val="20"/>
              </w:rPr>
              <w:t>MSMT7XLLWH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14F4849D" w:rsidR="00180066" w:rsidRPr="00540C4C" w:rsidRDefault="00964A87" w:rsidP="00927C91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964A87">
              <w:rPr>
                <w:rFonts w:ascii="Arial" w:hAnsi="Arial" w:cs="Arial"/>
                <w:b/>
              </w:rPr>
              <w:t>Oznámení o vyhlášení III. kola výběrového řízení na služební místo vrchní ministerský rada – vedoucí oddělení správního v odboru vysokých škol - 301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6643EC7A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Světlana Dobešová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Krynská</w:t>
            </w:r>
            <w:proofErr w:type="spellEnd"/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284C2207" w14:textId="03A921F5" w:rsidR="007C3772" w:rsidRDefault="007C3772" w:rsidP="00964A8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 xml:space="preserve">58 odst. 3 zákona č. 234/2014 Sb., o státní službě, ve znění pozdějších předpisů, předkládám ke schválení a podpisu oznámení o vyhlášení výběrového řízení na obsazení služebního místa </w:t>
      </w:r>
      <w:r w:rsidR="00964A87" w:rsidRPr="00964A87">
        <w:rPr>
          <w:rFonts w:ascii="Arial" w:hAnsi="Arial" w:cs="Arial"/>
          <w:sz w:val="20"/>
          <w:szCs w:val="20"/>
        </w:rPr>
        <w:t xml:space="preserve">Oznámení o vyhlášení III. kola výběrového řízení na služební místo vrchní ministerský rada – vedoucí oddělení správního v odboru vysokých škol </w:t>
      </w:r>
      <w:r w:rsidR="00964A87">
        <w:rPr>
          <w:rFonts w:ascii="Arial" w:hAnsi="Arial" w:cs="Arial"/>
          <w:sz w:val="20"/>
          <w:szCs w:val="20"/>
        </w:rPr>
        <w:t>–</w:t>
      </w:r>
      <w:r w:rsidR="00964A87" w:rsidRPr="00964A87">
        <w:rPr>
          <w:rFonts w:ascii="Arial" w:hAnsi="Arial" w:cs="Arial"/>
          <w:sz w:val="20"/>
          <w:szCs w:val="20"/>
        </w:rPr>
        <w:t xml:space="preserve"> 301</w:t>
      </w:r>
      <w:r w:rsidR="00964A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odboru </w:t>
      </w:r>
      <w:r w:rsidR="00964A87">
        <w:rPr>
          <w:rFonts w:ascii="Arial" w:hAnsi="Arial" w:cs="Arial"/>
          <w:sz w:val="20"/>
          <w:szCs w:val="20"/>
        </w:rPr>
        <w:t>vysokých škol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14</w:t>
      </w:r>
      <w:r w:rsidRPr="0043523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435236">
        <w:rPr>
          <w:rFonts w:ascii="Arial" w:hAnsi="Arial" w:cs="Arial"/>
          <w:sz w:val="20"/>
          <w:szCs w:val="20"/>
        </w:rPr>
        <w:t>platové</w:t>
      </w:r>
      <w:r>
        <w:rPr>
          <w:rFonts w:ascii="Arial" w:hAnsi="Arial" w:cs="Arial"/>
          <w:sz w:val="20"/>
          <w:szCs w:val="20"/>
        </w:rPr>
        <w:t xml:space="preserve"> třídě v oborech </w:t>
      </w:r>
      <w:r w:rsidRPr="00435236">
        <w:rPr>
          <w:rFonts w:ascii="Arial" w:hAnsi="Arial" w:cs="Arial"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 xml:space="preserve"> </w:t>
      </w:r>
      <w:r w:rsidR="00964A87" w:rsidRPr="00964A87">
        <w:rPr>
          <w:rFonts w:ascii="Arial" w:hAnsi="Arial" w:cs="Arial"/>
          <w:sz w:val="20"/>
          <w:szCs w:val="20"/>
        </w:rPr>
        <w:t xml:space="preserve">10 – </w:t>
      </w:r>
      <w:r w:rsidR="00964A87">
        <w:rPr>
          <w:rFonts w:ascii="Arial" w:hAnsi="Arial" w:cs="Arial"/>
          <w:sz w:val="20"/>
          <w:szCs w:val="20"/>
        </w:rPr>
        <w:t xml:space="preserve">Školství, výchova a vzdělávání, </w:t>
      </w:r>
      <w:r w:rsidR="00964A87" w:rsidRPr="00964A87">
        <w:rPr>
          <w:rFonts w:ascii="Arial" w:hAnsi="Arial" w:cs="Arial"/>
          <w:sz w:val="20"/>
          <w:szCs w:val="20"/>
        </w:rPr>
        <w:t>29</w:t>
      </w:r>
      <w:r w:rsidR="00964A87">
        <w:rPr>
          <w:rFonts w:ascii="Arial" w:hAnsi="Arial" w:cs="Arial"/>
          <w:sz w:val="20"/>
          <w:szCs w:val="20"/>
        </w:rPr>
        <w:t xml:space="preserve"> – Legislativa a právní činnost</w:t>
      </w:r>
      <w:r>
        <w:rPr>
          <w:rFonts w:ascii="Arial" w:hAnsi="Arial" w:cs="Arial"/>
          <w:sz w:val="20"/>
          <w:szCs w:val="20"/>
        </w:rPr>
        <w:t xml:space="preserve">. Kód služebního místa je </w:t>
      </w:r>
      <w:r w:rsidR="00964A87" w:rsidRPr="00964A87">
        <w:rPr>
          <w:rFonts w:ascii="Arial" w:hAnsi="Arial" w:cs="Arial"/>
          <w:sz w:val="20"/>
          <w:szCs w:val="20"/>
        </w:rPr>
        <w:t>MSMT0000305S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. </w:t>
      </w:r>
    </w:p>
    <w:p w14:paraId="06861A3D" w14:textId="08C74F16" w:rsidR="00D97E1F" w:rsidRDefault="007C3772" w:rsidP="007C377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 </w:t>
      </w:r>
    </w:p>
    <w:p w14:paraId="4902BADB" w14:textId="77777777" w:rsidR="007C3772" w:rsidRPr="00550883" w:rsidRDefault="007C3772" w:rsidP="007C377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F1C51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F1C51">
        <w:trPr>
          <w:trHeight w:hRule="exact"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0AF5" w14:textId="799623F0" w:rsidR="007C43FF" w:rsidRPr="00EA2755" w:rsidRDefault="00927C91" w:rsidP="00927C91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14:paraId="38DA0A92" w14:textId="64A278B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52388" w14:textId="77777777" w:rsidR="00AF0B51" w:rsidRDefault="00AF0B51">
      <w:r>
        <w:separator/>
      </w:r>
    </w:p>
  </w:endnote>
  <w:endnote w:type="continuationSeparator" w:id="0">
    <w:p w14:paraId="7AE16796" w14:textId="77777777" w:rsidR="00AF0B51" w:rsidRDefault="00AF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364CF8CF" w:rsidR="00F41EB8" w:rsidRDefault="00F41EB8" w:rsidP="00E46CCB">
    <w:pPr>
      <w:pStyle w:val="Zpat"/>
      <w:jc w:val="right"/>
    </w:pPr>
    <w:r>
      <w:t>v</w:t>
    </w:r>
    <w:r w:rsidR="007C3772"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2F9F6" w14:textId="77777777" w:rsidR="00AF0B51" w:rsidRDefault="00AF0B51">
      <w:r>
        <w:separator/>
      </w:r>
    </w:p>
  </w:footnote>
  <w:footnote w:type="continuationSeparator" w:id="0">
    <w:p w14:paraId="6D5A3E76" w14:textId="77777777" w:rsidR="00AF0B51" w:rsidRDefault="00AF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1C51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06D6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125C5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0B31"/>
    <w:rsid w:val="002B1B67"/>
    <w:rsid w:val="002B1F2B"/>
    <w:rsid w:val="002B7F5E"/>
    <w:rsid w:val="002C3A58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E7735"/>
    <w:rsid w:val="003F7379"/>
    <w:rsid w:val="00401EC7"/>
    <w:rsid w:val="004038AE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756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3450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92909"/>
    <w:rsid w:val="007A22CA"/>
    <w:rsid w:val="007A37C1"/>
    <w:rsid w:val="007B104B"/>
    <w:rsid w:val="007B78F8"/>
    <w:rsid w:val="007C23FB"/>
    <w:rsid w:val="007C3772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13F92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C91"/>
    <w:rsid w:val="00931858"/>
    <w:rsid w:val="00936A77"/>
    <w:rsid w:val="00941E53"/>
    <w:rsid w:val="0094268C"/>
    <w:rsid w:val="00951E94"/>
    <w:rsid w:val="009537DC"/>
    <w:rsid w:val="009557FB"/>
    <w:rsid w:val="00955B76"/>
    <w:rsid w:val="00957C0A"/>
    <w:rsid w:val="00962A9C"/>
    <w:rsid w:val="0096496B"/>
    <w:rsid w:val="00964A87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5E81"/>
    <w:rsid w:val="00AD7A22"/>
    <w:rsid w:val="00AE4033"/>
    <w:rsid w:val="00AF0B51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35113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29FC"/>
    <w:rsid w:val="00C07ED6"/>
    <w:rsid w:val="00C07EF8"/>
    <w:rsid w:val="00C113AF"/>
    <w:rsid w:val="00C23744"/>
    <w:rsid w:val="00C32EB9"/>
    <w:rsid w:val="00C33C45"/>
    <w:rsid w:val="00C33E76"/>
    <w:rsid w:val="00C446F8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C90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64BCA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44F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3486"/>
    <w:rsid w:val="00EE5DCA"/>
    <w:rsid w:val="00EF03CF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3A72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CD8A-A40A-47FC-B436-92975F75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4</cp:revision>
  <cp:lastPrinted>2017-07-27T13:10:00Z</cp:lastPrinted>
  <dcterms:created xsi:type="dcterms:W3CDTF">2017-07-27T13:08:00Z</dcterms:created>
  <dcterms:modified xsi:type="dcterms:W3CDTF">2017-07-27T13:10:00Z</dcterms:modified>
</cp:coreProperties>
</file>