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6D" w:rsidRPr="009923ED" w:rsidRDefault="00596D6D" w:rsidP="00B802E2">
      <w:pPr>
        <w:rPr>
          <w:rFonts w:ascii="Times New Roman" w:hAnsi="Times New Roman"/>
        </w:rPr>
      </w:pPr>
    </w:p>
    <w:p w:rsidR="00596D6D" w:rsidRPr="009923ED" w:rsidRDefault="00596D6D" w:rsidP="00B802E2">
      <w:pPr>
        <w:rPr>
          <w:rFonts w:ascii="Times New Roman" w:hAnsi="Times New Roman"/>
        </w:rPr>
      </w:pPr>
    </w:p>
    <w:p w:rsidR="004B7D8E" w:rsidRDefault="004B7D8E" w:rsidP="00582852"/>
    <w:p w:rsidR="004B7D8E" w:rsidRDefault="004B7D8E" w:rsidP="004B7D8E">
      <w:pPr>
        <w:rPr>
          <w:rFonts w:ascii="Calibri" w:hAnsi="Calibri" w:cs="Calibri"/>
          <w:b/>
          <w:color w:val="31849B"/>
          <w:sz w:val="72"/>
          <w:szCs w:val="72"/>
        </w:rPr>
      </w:pPr>
      <w:r>
        <w:rPr>
          <w:rFonts w:ascii="Calibri" w:hAnsi="Calibri" w:cs="Calibri"/>
          <w:b/>
          <w:noProof/>
          <w:color w:val="31849B"/>
          <w:sz w:val="72"/>
          <w:szCs w:val="72"/>
        </w:rPr>
        <w:drawing>
          <wp:anchor distT="0" distB="0" distL="114300" distR="114300" simplePos="0" relativeHeight="251658240" behindDoc="0" locked="0" layoutInCell="1" allowOverlap="1">
            <wp:simplePos x="0" y="0"/>
            <wp:positionH relativeFrom="column">
              <wp:posOffset>1893516</wp:posOffset>
            </wp:positionH>
            <wp:positionV relativeFrom="paragraph">
              <wp:posOffset>370823</wp:posOffset>
            </wp:positionV>
            <wp:extent cx="1985010" cy="941705"/>
            <wp:effectExtent l="0" t="0" r="0" b="0"/>
            <wp:wrapNone/>
            <wp:docPr id="1" name="Obrázek 1" descr="msmt_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mt_logo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010" cy="941705"/>
                    </a:xfrm>
                    <a:prstGeom prst="rect">
                      <a:avLst/>
                    </a:prstGeom>
                    <a:noFill/>
                    <a:ln>
                      <a:noFill/>
                    </a:ln>
                  </pic:spPr>
                </pic:pic>
              </a:graphicData>
            </a:graphic>
          </wp:anchor>
        </w:drawing>
      </w:r>
      <w:r w:rsidRPr="00993A45">
        <w:rPr>
          <w:rFonts w:ascii="Calibri" w:hAnsi="Calibri" w:cs="Calibri"/>
          <w:b/>
          <w:color w:val="31849B"/>
          <w:sz w:val="72"/>
          <w:szCs w:val="72"/>
        </w:rPr>
        <w:t xml:space="preserve"> </w:t>
      </w:r>
    </w:p>
    <w:p w:rsidR="004B7D8E" w:rsidRDefault="004B7D8E" w:rsidP="004B7D8E">
      <w:pP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p>
    <w:p w:rsidR="004B7D8E" w:rsidRDefault="004B7D8E" w:rsidP="004B7D8E">
      <w:pPr>
        <w:jc w:val="center"/>
        <w:rPr>
          <w:rFonts w:ascii="Calibri" w:hAnsi="Calibri" w:cs="Calibri"/>
          <w:b/>
          <w:color w:val="31849B"/>
          <w:sz w:val="72"/>
          <w:szCs w:val="72"/>
        </w:rPr>
      </w:pPr>
      <w:r w:rsidRPr="0091205A">
        <w:rPr>
          <w:rFonts w:ascii="Calibri" w:hAnsi="Calibri" w:cs="Calibri"/>
          <w:b/>
          <w:color w:val="31849B"/>
          <w:sz w:val="72"/>
          <w:szCs w:val="72"/>
        </w:rPr>
        <w:t xml:space="preserve">Programy státní podpory práce s dětmi a mládeží pro nestátní neziskové organizace na </w:t>
      </w:r>
      <w:r w:rsidR="00A67E7C">
        <w:rPr>
          <w:rFonts w:ascii="Calibri" w:hAnsi="Calibri" w:cs="Calibri"/>
          <w:b/>
          <w:color w:val="31849B"/>
          <w:sz w:val="72"/>
          <w:szCs w:val="72"/>
        </w:rPr>
        <w:t>léta 2017 - 2020</w:t>
      </w:r>
      <w:r w:rsidRPr="0091205A">
        <w:rPr>
          <w:rFonts w:ascii="Calibri" w:hAnsi="Calibri" w:cs="Calibri"/>
          <w:b/>
          <w:color w:val="31849B"/>
          <w:sz w:val="72"/>
          <w:szCs w:val="72"/>
        </w:rPr>
        <w:t xml:space="preserve"> </w:t>
      </w:r>
    </w:p>
    <w:p w:rsidR="007F4BE1" w:rsidRDefault="007F4BE1" w:rsidP="004B7D8E">
      <w:pPr>
        <w:jc w:val="center"/>
        <w:rPr>
          <w:rFonts w:ascii="Calibri" w:hAnsi="Calibri" w:cs="Calibri"/>
          <w:b/>
          <w:color w:val="31849B"/>
          <w:sz w:val="32"/>
          <w:szCs w:val="32"/>
        </w:rPr>
      </w:pPr>
    </w:p>
    <w:p w:rsidR="007F4BE1" w:rsidRDefault="007F4BE1" w:rsidP="004B7D8E">
      <w:pPr>
        <w:jc w:val="center"/>
        <w:rPr>
          <w:rFonts w:ascii="Calibri" w:hAnsi="Calibri" w:cs="Calibri"/>
          <w:b/>
          <w:caps/>
          <w:color w:val="31849B"/>
          <w:sz w:val="32"/>
          <w:szCs w:val="32"/>
        </w:rPr>
      </w:pPr>
      <w:r w:rsidRPr="00F17943">
        <w:rPr>
          <w:rFonts w:ascii="Calibri" w:hAnsi="Calibri" w:cs="Calibri"/>
          <w:b/>
          <w:caps/>
          <w:color w:val="31849B"/>
          <w:sz w:val="32"/>
          <w:szCs w:val="32"/>
        </w:rPr>
        <w:t>neinvestiční programy</w:t>
      </w:r>
      <w:bookmarkStart w:id="0" w:name="_GoBack"/>
      <w:bookmarkEnd w:id="0"/>
    </w:p>
    <w:p w:rsidR="005149B8" w:rsidRPr="00F17943" w:rsidRDefault="005149B8" w:rsidP="004B7D8E">
      <w:pPr>
        <w:jc w:val="center"/>
        <w:rPr>
          <w:rFonts w:ascii="Calibri" w:hAnsi="Calibri" w:cs="Calibri"/>
          <w:b/>
          <w:caps/>
          <w:color w:val="31849B"/>
          <w:sz w:val="32"/>
          <w:szCs w:val="32"/>
        </w:rPr>
      </w:pPr>
      <w:r>
        <w:rPr>
          <w:rFonts w:ascii="Calibri" w:hAnsi="Calibri" w:cs="Calibri"/>
          <w:b/>
          <w:caps/>
          <w:color w:val="31849B"/>
          <w:sz w:val="32"/>
          <w:szCs w:val="32"/>
        </w:rPr>
        <w:t>(novelizace platná od</w:t>
      </w:r>
      <w:r w:rsidR="00D61CCC">
        <w:rPr>
          <w:rFonts w:ascii="Calibri" w:hAnsi="Calibri" w:cs="Calibri"/>
          <w:b/>
          <w:caps/>
          <w:color w:val="31849B"/>
          <w:sz w:val="32"/>
          <w:szCs w:val="32"/>
        </w:rPr>
        <w:t xml:space="preserve"> 1. 9. </w:t>
      </w:r>
      <w:r>
        <w:rPr>
          <w:rFonts w:ascii="Calibri" w:hAnsi="Calibri" w:cs="Calibri"/>
          <w:b/>
          <w:caps/>
          <w:color w:val="31849B"/>
          <w:sz w:val="32"/>
          <w:szCs w:val="32"/>
        </w:rPr>
        <w:t>2017)</w:t>
      </w:r>
    </w:p>
    <w:p w:rsidR="004B7D8E" w:rsidRPr="0091205A" w:rsidRDefault="004B7D8E" w:rsidP="004B7D8E">
      <w:pPr>
        <w:jc w:val="both"/>
        <w:rPr>
          <w:rFonts w:ascii="Calibri" w:hAnsi="Calibri" w:cs="Calibri"/>
          <w:b/>
          <w:sz w:val="28"/>
          <w:szCs w:val="28"/>
          <w:u w:val="single"/>
        </w:rPr>
      </w:pPr>
      <w:r w:rsidRPr="0091205A">
        <w:rPr>
          <w:rFonts w:ascii="Calibri" w:hAnsi="Calibri" w:cs="Calibri"/>
          <w:b/>
          <w:sz w:val="28"/>
          <w:szCs w:val="28"/>
          <w:u w:val="single"/>
        </w:rPr>
        <w:br w:type="page"/>
      </w:r>
      <w:bookmarkStart w:id="1" w:name="_Toc390076780"/>
      <w:bookmarkStart w:id="2" w:name="_Toc422920399"/>
    </w:p>
    <w:sdt>
      <w:sdtPr>
        <w:rPr>
          <w:rFonts w:ascii="Times New Roman" w:eastAsia="Times New Roman" w:hAnsi="Times New Roman" w:cs="Times New Roman"/>
          <w:b w:val="0"/>
          <w:bCs w:val="0"/>
          <w:color w:val="auto"/>
          <w:sz w:val="24"/>
          <w:szCs w:val="24"/>
        </w:rPr>
        <w:id w:val="-1581827624"/>
        <w:docPartObj>
          <w:docPartGallery w:val="Table of Contents"/>
          <w:docPartUnique/>
        </w:docPartObj>
      </w:sdtPr>
      <w:sdtEndPr>
        <w:rPr>
          <w:rFonts w:eastAsiaTheme="minorEastAsia"/>
          <w:sz w:val="22"/>
          <w:szCs w:val="22"/>
        </w:rPr>
      </w:sdtEndPr>
      <w:sdtContent>
        <w:p w:rsidR="00EF42AE" w:rsidRPr="001A2761" w:rsidRDefault="00EF42AE">
          <w:pPr>
            <w:pStyle w:val="Nadpisobsahu"/>
            <w:rPr>
              <w:rFonts w:ascii="Times New Roman" w:hAnsi="Times New Roman" w:cs="Times New Roman"/>
              <w:color w:val="auto"/>
            </w:rPr>
          </w:pPr>
          <w:r w:rsidRPr="001A2761">
            <w:rPr>
              <w:rFonts w:ascii="Times New Roman" w:hAnsi="Times New Roman" w:cs="Times New Roman"/>
              <w:color w:val="auto"/>
            </w:rPr>
            <w:t>Obsah</w:t>
          </w:r>
        </w:p>
        <w:p w:rsidR="001A2761" w:rsidRPr="001A2761" w:rsidRDefault="00294619">
          <w:pPr>
            <w:pStyle w:val="Obsah1"/>
            <w:tabs>
              <w:tab w:val="left" w:pos="440"/>
              <w:tab w:val="right" w:leader="dot" w:pos="9062"/>
            </w:tabs>
            <w:rPr>
              <w:rFonts w:ascii="Times New Roman" w:hAnsi="Times New Roman" w:cs="Times New Roman"/>
              <w:noProof/>
              <w:sz w:val="24"/>
              <w:szCs w:val="24"/>
            </w:rPr>
          </w:pPr>
          <w:r w:rsidRPr="001A2761">
            <w:rPr>
              <w:rFonts w:ascii="Times New Roman" w:hAnsi="Times New Roman" w:cs="Times New Roman"/>
              <w:sz w:val="24"/>
              <w:szCs w:val="24"/>
            </w:rPr>
            <w:fldChar w:fldCharType="begin"/>
          </w:r>
          <w:r w:rsidR="00EF42AE" w:rsidRPr="001A2761">
            <w:rPr>
              <w:rFonts w:ascii="Times New Roman" w:hAnsi="Times New Roman" w:cs="Times New Roman"/>
              <w:sz w:val="24"/>
              <w:szCs w:val="24"/>
            </w:rPr>
            <w:instrText xml:space="preserve"> TOC \o "1-3" \h \z \u </w:instrText>
          </w:r>
          <w:r w:rsidRPr="001A2761">
            <w:rPr>
              <w:rFonts w:ascii="Times New Roman" w:hAnsi="Times New Roman" w:cs="Times New Roman"/>
              <w:sz w:val="24"/>
              <w:szCs w:val="24"/>
            </w:rPr>
            <w:fldChar w:fldCharType="separate"/>
          </w:r>
          <w:hyperlink w:anchor="_Toc490729990" w:history="1">
            <w:r w:rsidR="001A2761" w:rsidRPr="001A2761">
              <w:rPr>
                <w:rStyle w:val="Hypertextovodkaz"/>
                <w:rFonts w:ascii="Times New Roman" w:hAnsi="Times New Roman" w:cs="Times New Roman"/>
                <w:noProof/>
                <w:color w:val="auto"/>
                <w:sz w:val="24"/>
                <w:szCs w:val="24"/>
              </w:rPr>
              <w:t>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Základní poslání Programů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_Toc490729990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3</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29991"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Cíle Programů</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_Toc490729991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4</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29992"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Priority Programů pro rok 2017</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_Toc490729992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4</w:t>
            </w:r>
            <w:r w:rsidR="001A2761" w:rsidRPr="001A2761">
              <w:rPr>
                <w:rFonts w:ascii="Times New Roman" w:hAnsi="Times New Roman"/>
                <w:noProof/>
                <w:webHidden/>
                <w:color w:val="auto"/>
              </w:rPr>
              <w:fldChar w:fldCharType="end"/>
            </w:r>
          </w:hyperlink>
        </w:p>
        <w:p w:rsidR="001A2761" w:rsidRPr="001A2761" w:rsidRDefault="004626F8">
          <w:pPr>
            <w:pStyle w:val="Obsah1"/>
            <w:tabs>
              <w:tab w:val="left" w:pos="440"/>
              <w:tab w:val="right" w:leader="dot" w:pos="9062"/>
            </w:tabs>
            <w:rPr>
              <w:rFonts w:ascii="Times New Roman" w:hAnsi="Times New Roman" w:cs="Times New Roman"/>
              <w:noProof/>
              <w:sz w:val="24"/>
              <w:szCs w:val="24"/>
            </w:rPr>
          </w:pPr>
          <w:hyperlink w:anchor="_Toc490729993" w:history="1">
            <w:r w:rsidR="001A2761" w:rsidRPr="001A2761">
              <w:rPr>
                <w:rStyle w:val="Hypertextovodkaz"/>
                <w:rFonts w:ascii="Times New Roman" w:hAnsi="Times New Roman" w:cs="Times New Roman"/>
                <w:noProof/>
                <w:color w:val="auto"/>
                <w:sz w:val="24"/>
                <w:szCs w:val="24"/>
              </w:rPr>
              <w:t>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Struktura Programů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_Toc490729993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4</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29994"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„NNO uznané MŠMT pro práci s dětmi a mládeží“</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_Toc490729994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4</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29995"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střešní organizace</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_Toc490729995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5</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29996"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NNO s pobočnými spolky</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_Toc490729996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5</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29997"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 pro NNO bez pobočných spolků</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_Toc490729997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5</w:t>
            </w:r>
            <w:r w:rsidR="001A2761" w:rsidRPr="001A2761">
              <w:rPr>
                <w:rFonts w:ascii="Times New Roman" w:hAnsi="Times New Roman"/>
                <w:noProof/>
                <w:webHidden/>
                <w:color w:val="auto"/>
              </w:rPr>
              <w:fldChar w:fldCharType="end"/>
            </w:r>
          </w:hyperlink>
        </w:p>
        <w:p w:rsidR="001A2761" w:rsidRPr="001A2761" w:rsidRDefault="004626F8">
          <w:pPr>
            <w:pStyle w:val="Obsah1"/>
            <w:tabs>
              <w:tab w:val="left" w:pos="660"/>
              <w:tab w:val="right" w:leader="dot" w:pos="9062"/>
            </w:tabs>
            <w:rPr>
              <w:rFonts w:ascii="Times New Roman" w:hAnsi="Times New Roman" w:cs="Times New Roman"/>
              <w:noProof/>
              <w:sz w:val="24"/>
              <w:szCs w:val="24"/>
            </w:rPr>
          </w:pPr>
          <w:hyperlink w:anchor="_Toc490729998" w:history="1">
            <w:r w:rsidR="001A2761" w:rsidRPr="001A2761">
              <w:rPr>
                <w:rStyle w:val="Hypertextovodkaz"/>
                <w:rFonts w:ascii="Times New Roman" w:hAnsi="Times New Roman" w:cs="Times New Roman"/>
                <w:noProof/>
                <w:color w:val="auto"/>
                <w:sz w:val="24"/>
                <w:szCs w:val="24"/>
              </w:rPr>
              <w:t>III.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Harmonogram Programů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_Toc490729998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6</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1"/>
            <w:tabs>
              <w:tab w:val="left" w:pos="660"/>
              <w:tab w:val="right" w:leader="dot" w:pos="9062"/>
            </w:tabs>
            <w:rPr>
              <w:rFonts w:ascii="Times New Roman" w:hAnsi="Times New Roman" w:cs="Times New Roman"/>
              <w:noProof/>
              <w:sz w:val="24"/>
              <w:szCs w:val="24"/>
            </w:rPr>
          </w:pPr>
          <w:hyperlink w:anchor="_Toc490729999" w:history="1">
            <w:r w:rsidR="001A2761" w:rsidRPr="001A2761">
              <w:rPr>
                <w:rStyle w:val="Hypertextovodkaz"/>
                <w:rFonts w:ascii="Times New Roman" w:hAnsi="Times New Roman" w:cs="Times New Roman"/>
                <w:noProof/>
                <w:color w:val="auto"/>
                <w:sz w:val="24"/>
                <w:szCs w:val="24"/>
              </w:rPr>
              <w:t>IV.</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Účast v Programech</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_Toc490729999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6</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0"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Dotace mohou být poskytovány</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_Toc490730000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6</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1"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Další podmínky, které musí organizace splnit</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_Toc490730001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7</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2"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Programy nejsou určeny</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_Toc490730002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7</w:t>
            </w:r>
            <w:r w:rsidR="001A2761" w:rsidRPr="001A2761">
              <w:rPr>
                <w:rFonts w:ascii="Times New Roman" w:hAnsi="Times New Roman"/>
                <w:noProof/>
                <w:webHidden/>
                <w:color w:val="auto"/>
              </w:rPr>
              <w:fldChar w:fldCharType="end"/>
            </w:r>
          </w:hyperlink>
        </w:p>
        <w:p w:rsidR="001A2761" w:rsidRPr="001A2761" w:rsidRDefault="004626F8">
          <w:pPr>
            <w:pStyle w:val="Obsah1"/>
            <w:tabs>
              <w:tab w:val="left" w:pos="440"/>
              <w:tab w:val="right" w:leader="dot" w:pos="9062"/>
            </w:tabs>
            <w:rPr>
              <w:rFonts w:ascii="Times New Roman" w:hAnsi="Times New Roman" w:cs="Times New Roman"/>
              <w:noProof/>
              <w:sz w:val="24"/>
              <w:szCs w:val="24"/>
            </w:rPr>
          </w:pPr>
          <w:hyperlink w:anchor="_Toc490730003" w:history="1">
            <w:r w:rsidR="001A2761" w:rsidRPr="001A2761">
              <w:rPr>
                <w:rStyle w:val="Hypertextovodkaz"/>
                <w:rFonts w:ascii="Times New Roman" w:hAnsi="Times New Roman" w:cs="Times New Roman"/>
                <w:noProof/>
                <w:color w:val="auto"/>
                <w:sz w:val="24"/>
                <w:szCs w:val="24"/>
              </w:rPr>
              <w:t>V.</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Předkládání žádostí v rámci Programů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_Toc490730003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7</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4"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Forma předkládání žádostí o poskytnutí dotace (dále jen žádost)</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_Toc490730004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7</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5"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Náležitosti předložené žádosti</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_Toc490730005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8</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6"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Způsob podání a termín předložení žádosti o poskytnutí dotace</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_Toc490730006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9</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7"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Další upozornění</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_Toc490730007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9</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08" w:history="1">
            <w:r w:rsidR="001A2761" w:rsidRPr="001A2761">
              <w:rPr>
                <w:rStyle w:val="Hypertextovodkaz"/>
                <w:rFonts w:ascii="Times New Roman" w:hAnsi="Times New Roman"/>
                <w:noProof/>
                <w:color w:val="auto"/>
              </w:rPr>
              <w:t>5.</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Podmínky pro splnění formálních náležitostí</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_Toc490730008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9</w:t>
            </w:r>
            <w:r w:rsidR="001A2761" w:rsidRPr="001A2761">
              <w:rPr>
                <w:rFonts w:ascii="Times New Roman" w:hAnsi="Times New Roman"/>
                <w:noProof/>
                <w:webHidden/>
                <w:color w:val="auto"/>
              </w:rPr>
              <w:fldChar w:fldCharType="end"/>
            </w:r>
          </w:hyperlink>
        </w:p>
        <w:p w:rsidR="001A2761" w:rsidRPr="001A2761" w:rsidRDefault="004626F8">
          <w:pPr>
            <w:pStyle w:val="Obsah1"/>
            <w:tabs>
              <w:tab w:val="left" w:pos="660"/>
              <w:tab w:val="right" w:leader="dot" w:pos="9062"/>
            </w:tabs>
            <w:rPr>
              <w:rFonts w:ascii="Times New Roman" w:hAnsi="Times New Roman" w:cs="Times New Roman"/>
              <w:noProof/>
              <w:sz w:val="24"/>
              <w:szCs w:val="24"/>
            </w:rPr>
          </w:pPr>
          <w:hyperlink w:anchor="_Toc490730009" w:history="1">
            <w:r w:rsidR="001A2761" w:rsidRPr="001A2761">
              <w:rPr>
                <w:rStyle w:val="Hypertextovodkaz"/>
                <w:rFonts w:ascii="Times New Roman" w:hAnsi="Times New Roman" w:cs="Times New Roman"/>
                <w:noProof/>
                <w:color w:val="auto"/>
                <w:sz w:val="24"/>
                <w:szCs w:val="24"/>
              </w:rPr>
              <w:t>VI.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Účel použití a pravidla použití dotace</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_Toc490730009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10</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0"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Dotaci nelze použít na:</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_Toc490730010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11</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1"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Tábory</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_Toc490730011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11</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2"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Omezení pro čerpání dotace</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_Toc490730012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12</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3"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Akceptace a konečná podoba projektu</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_Toc490730013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13</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4" w:history="1">
            <w:r w:rsidR="001A2761" w:rsidRPr="001A2761">
              <w:rPr>
                <w:rStyle w:val="Hypertextovodkaz"/>
                <w:rFonts w:ascii="Times New Roman" w:hAnsi="Times New Roman"/>
                <w:noProof/>
                <w:color w:val="auto"/>
              </w:rPr>
              <w:t>5.</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Změny rozhodnutí o poskytnutí dotace a změny v projektu</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_Toc490730014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14</w:t>
            </w:r>
            <w:r w:rsidR="001A2761" w:rsidRPr="001A2761">
              <w:rPr>
                <w:rFonts w:ascii="Times New Roman" w:hAnsi="Times New Roman"/>
                <w:noProof/>
                <w:webHidden/>
                <w:color w:val="auto"/>
              </w:rPr>
              <w:fldChar w:fldCharType="end"/>
            </w:r>
          </w:hyperlink>
        </w:p>
        <w:p w:rsidR="001A2761" w:rsidRPr="001A2761" w:rsidRDefault="004626F8">
          <w:pPr>
            <w:pStyle w:val="Obsah1"/>
            <w:tabs>
              <w:tab w:val="left" w:pos="660"/>
              <w:tab w:val="right" w:leader="dot" w:pos="9062"/>
            </w:tabs>
            <w:rPr>
              <w:rFonts w:ascii="Times New Roman" w:hAnsi="Times New Roman" w:cs="Times New Roman"/>
              <w:noProof/>
              <w:sz w:val="24"/>
              <w:szCs w:val="24"/>
            </w:rPr>
          </w:pPr>
          <w:hyperlink w:anchor="_Toc490730015" w:history="1">
            <w:r w:rsidR="001A2761" w:rsidRPr="001A2761">
              <w:rPr>
                <w:rStyle w:val="Hypertextovodkaz"/>
                <w:rFonts w:ascii="Times New Roman" w:hAnsi="Times New Roman" w:cs="Times New Roman"/>
                <w:noProof/>
                <w:color w:val="auto"/>
                <w:sz w:val="24"/>
                <w:szCs w:val="24"/>
              </w:rPr>
              <w:t>VII.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Technické a administrativní zabezpečení Programů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_Toc490730015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14</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1"/>
            <w:tabs>
              <w:tab w:val="left" w:pos="660"/>
              <w:tab w:val="right" w:leader="dot" w:pos="9062"/>
            </w:tabs>
            <w:rPr>
              <w:rFonts w:ascii="Times New Roman" w:hAnsi="Times New Roman" w:cs="Times New Roman"/>
              <w:noProof/>
              <w:sz w:val="24"/>
              <w:szCs w:val="24"/>
            </w:rPr>
          </w:pPr>
          <w:hyperlink w:anchor="_Toc490730016" w:history="1">
            <w:r w:rsidR="001A2761" w:rsidRPr="001A2761">
              <w:rPr>
                <w:rStyle w:val="Hypertextovodkaz"/>
                <w:rFonts w:ascii="Times New Roman" w:hAnsi="Times New Roman" w:cs="Times New Roman"/>
                <w:noProof/>
                <w:color w:val="auto"/>
                <w:sz w:val="24"/>
                <w:szCs w:val="24"/>
              </w:rPr>
              <w:t>VIII.</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Řízení, zabezpečení a hodnocení Programů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_Toc490730016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14</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7" w:history="1">
            <w:r w:rsidR="001A2761" w:rsidRPr="001A2761">
              <w:rPr>
                <w:rStyle w:val="Hypertextovodkaz"/>
                <w:rFonts w:ascii="Times New Roman" w:hAnsi="Times New Roman"/>
                <w:noProof/>
                <w:color w:val="auto"/>
              </w:rPr>
              <w:t>1.</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Uvolňování finančních prostředků</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_Toc490730017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14</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8" w:history="1">
            <w:r w:rsidR="001A2761" w:rsidRPr="001A2761">
              <w:rPr>
                <w:rStyle w:val="Hypertextovodkaz"/>
                <w:rFonts w:ascii="Times New Roman" w:hAnsi="Times New Roman"/>
                <w:noProof/>
                <w:color w:val="auto"/>
              </w:rPr>
              <w:t>2.</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Hodnotící komise</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_Toc490730018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15</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19" w:history="1">
            <w:r w:rsidR="001A2761" w:rsidRPr="001A2761">
              <w:rPr>
                <w:rStyle w:val="Hypertextovodkaz"/>
                <w:rFonts w:ascii="Times New Roman" w:hAnsi="Times New Roman"/>
                <w:noProof/>
                <w:color w:val="auto"/>
              </w:rPr>
              <w:t>3.</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Kontrola</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_Toc490730019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15</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20" w:history="1">
            <w:r w:rsidR="001A2761" w:rsidRPr="001A2761">
              <w:rPr>
                <w:rStyle w:val="Hypertextovodkaz"/>
                <w:rFonts w:ascii="Times New Roman" w:hAnsi="Times New Roman"/>
                <w:noProof/>
                <w:color w:val="auto"/>
              </w:rPr>
              <w:t>4.</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Vyúčtování poskytnutých dotací</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_Toc490730020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16</w:t>
            </w:r>
            <w:r w:rsidR="001A2761" w:rsidRPr="001A2761">
              <w:rPr>
                <w:rFonts w:ascii="Times New Roman" w:hAnsi="Times New Roman"/>
                <w:noProof/>
                <w:webHidden/>
                <w:color w:val="auto"/>
              </w:rPr>
              <w:fldChar w:fldCharType="end"/>
            </w:r>
          </w:hyperlink>
        </w:p>
        <w:p w:rsidR="001A2761" w:rsidRPr="001A2761" w:rsidRDefault="004626F8">
          <w:pPr>
            <w:pStyle w:val="Obsah2"/>
            <w:tabs>
              <w:tab w:val="left" w:pos="880"/>
              <w:tab w:val="right" w:leader="dot" w:pos="9062"/>
            </w:tabs>
            <w:rPr>
              <w:rFonts w:ascii="Times New Roman" w:eastAsiaTheme="minorEastAsia" w:hAnsi="Times New Roman"/>
              <w:noProof/>
              <w:color w:val="auto"/>
            </w:rPr>
          </w:pPr>
          <w:hyperlink w:anchor="_Toc490730021" w:history="1">
            <w:r w:rsidR="001A2761" w:rsidRPr="001A2761">
              <w:rPr>
                <w:rStyle w:val="Hypertextovodkaz"/>
                <w:rFonts w:ascii="Times New Roman" w:hAnsi="Times New Roman"/>
                <w:noProof/>
                <w:color w:val="auto"/>
              </w:rPr>
              <w:t>5.</w:t>
            </w:r>
            <w:r w:rsidR="001A2761" w:rsidRPr="001A2761">
              <w:rPr>
                <w:rFonts w:ascii="Times New Roman" w:eastAsiaTheme="minorEastAsia" w:hAnsi="Times New Roman"/>
                <w:noProof/>
                <w:color w:val="auto"/>
              </w:rPr>
              <w:tab/>
            </w:r>
            <w:r w:rsidR="001A2761" w:rsidRPr="001A2761">
              <w:rPr>
                <w:rStyle w:val="Hypertextovodkaz"/>
                <w:rFonts w:ascii="Times New Roman" w:hAnsi="Times New Roman"/>
                <w:noProof/>
                <w:color w:val="auto"/>
              </w:rPr>
              <w:t>Zvláštní ustanovení</w:t>
            </w:r>
            <w:r w:rsidR="001A2761" w:rsidRPr="001A2761">
              <w:rPr>
                <w:rFonts w:ascii="Times New Roman" w:hAnsi="Times New Roman"/>
                <w:noProof/>
                <w:webHidden/>
                <w:color w:val="auto"/>
              </w:rPr>
              <w:tab/>
            </w:r>
            <w:r w:rsidR="001A2761" w:rsidRPr="001A2761">
              <w:rPr>
                <w:rFonts w:ascii="Times New Roman" w:hAnsi="Times New Roman"/>
                <w:noProof/>
                <w:webHidden/>
                <w:color w:val="auto"/>
              </w:rPr>
              <w:fldChar w:fldCharType="begin"/>
            </w:r>
            <w:r w:rsidR="001A2761" w:rsidRPr="001A2761">
              <w:rPr>
                <w:rFonts w:ascii="Times New Roman" w:hAnsi="Times New Roman"/>
                <w:noProof/>
                <w:webHidden/>
                <w:color w:val="auto"/>
              </w:rPr>
              <w:instrText xml:space="preserve"> PAGEREF _Toc490730021 \h </w:instrText>
            </w:r>
            <w:r w:rsidR="001A2761" w:rsidRPr="001A2761">
              <w:rPr>
                <w:rFonts w:ascii="Times New Roman" w:hAnsi="Times New Roman"/>
                <w:noProof/>
                <w:webHidden/>
                <w:color w:val="auto"/>
              </w:rPr>
            </w:r>
            <w:r w:rsidR="001A2761" w:rsidRPr="001A2761">
              <w:rPr>
                <w:rFonts w:ascii="Times New Roman" w:hAnsi="Times New Roman"/>
                <w:noProof/>
                <w:webHidden/>
                <w:color w:val="auto"/>
              </w:rPr>
              <w:fldChar w:fldCharType="separate"/>
            </w:r>
            <w:r w:rsidR="009C1CD9">
              <w:rPr>
                <w:rFonts w:ascii="Times New Roman" w:hAnsi="Times New Roman"/>
                <w:noProof/>
                <w:webHidden/>
                <w:color w:val="auto"/>
              </w:rPr>
              <w:t>17</w:t>
            </w:r>
            <w:r w:rsidR="001A2761" w:rsidRPr="001A2761">
              <w:rPr>
                <w:rFonts w:ascii="Times New Roman" w:hAnsi="Times New Roman"/>
                <w:noProof/>
                <w:webHidden/>
                <w:color w:val="auto"/>
              </w:rPr>
              <w:fldChar w:fldCharType="end"/>
            </w:r>
          </w:hyperlink>
        </w:p>
        <w:p w:rsidR="001A2761" w:rsidRPr="001A2761" w:rsidRDefault="004626F8">
          <w:pPr>
            <w:pStyle w:val="Obsah1"/>
            <w:tabs>
              <w:tab w:val="left" w:pos="660"/>
              <w:tab w:val="right" w:leader="dot" w:pos="9062"/>
            </w:tabs>
            <w:rPr>
              <w:rFonts w:ascii="Times New Roman" w:hAnsi="Times New Roman" w:cs="Times New Roman"/>
              <w:noProof/>
              <w:sz w:val="24"/>
              <w:szCs w:val="24"/>
            </w:rPr>
          </w:pPr>
          <w:hyperlink w:anchor="_Toc490730022" w:history="1">
            <w:r w:rsidR="001A2761" w:rsidRPr="001A2761">
              <w:rPr>
                <w:rStyle w:val="Hypertextovodkaz"/>
                <w:rFonts w:ascii="Times New Roman" w:hAnsi="Times New Roman" w:cs="Times New Roman"/>
                <w:noProof/>
                <w:color w:val="auto"/>
                <w:sz w:val="24"/>
                <w:szCs w:val="24"/>
              </w:rPr>
              <w:t>IX.</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Definice vybraných pojmů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_Toc490730022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18</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1"/>
            <w:tabs>
              <w:tab w:val="left" w:pos="440"/>
              <w:tab w:val="right" w:leader="dot" w:pos="9062"/>
            </w:tabs>
            <w:rPr>
              <w:rFonts w:ascii="Times New Roman" w:hAnsi="Times New Roman" w:cs="Times New Roman"/>
              <w:noProof/>
              <w:sz w:val="24"/>
              <w:szCs w:val="24"/>
            </w:rPr>
          </w:pPr>
          <w:hyperlink w:anchor="_Toc490730023" w:history="1">
            <w:r w:rsidR="001A2761" w:rsidRPr="001A2761">
              <w:rPr>
                <w:rStyle w:val="Hypertextovodkaz"/>
                <w:rFonts w:ascii="Times New Roman" w:hAnsi="Times New Roman" w:cs="Times New Roman"/>
                <w:noProof/>
                <w:color w:val="auto"/>
                <w:sz w:val="24"/>
                <w:szCs w:val="24"/>
              </w:rPr>
              <w:t>X.</w:t>
            </w:r>
            <w:r w:rsidR="001A2761" w:rsidRPr="001A2761">
              <w:rPr>
                <w:rFonts w:ascii="Times New Roman" w:hAnsi="Times New Roman" w:cs="Times New Roman"/>
                <w:noProof/>
                <w:sz w:val="24"/>
                <w:szCs w:val="24"/>
              </w:rPr>
              <w:tab/>
            </w:r>
            <w:r w:rsidR="001A2761" w:rsidRPr="001A2761">
              <w:rPr>
                <w:rStyle w:val="Hypertextovodkaz"/>
                <w:rFonts w:ascii="Times New Roman" w:hAnsi="Times New Roman" w:cs="Times New Roman"/>
                <w:noProof/>
                <w:color w:val="auto"/>
                <w:sz w:val="24"/>
                <w:szCs w:val="24"/>
              </w:rPr>
              <w:t>Přílohy</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_Toc490730023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19</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24" w:history="1">
            <w:r w:rsidR="001A2761" w:rsidRPr="001A2761">
              <w:rPr>
                <w:rStyle w:val="Hypertextovodkaz"/>
                <w:rFonts w:ascii="Times New Roman" w:hAnsi="Times New Roman" w:cs="Times New Roman"/>
                <w:noProof/>
                <w:color w:val="auto"/>
                <w:sz w:val="24"/>
                <w:szCs w:val="24"/>
              </w:rPr>
              <w:t>Příloha č. 1  Závazná osnova projektu a kritéria pro hodnocení</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_Toc490730024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20</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25" w:history="1">
            <w:r w:rsidR="001A2761" w:rsidRPr="001A2761">
              <w:rPr>
                <w:rStyle w:val="Hypertextovodkaz"/>
                <w:rFonts w:ascii="Times New Roman" w:hAnsi="Times New Roman" w:cs="Times New Roman"/>
                <w:noProof/>
                <w:color w:val="auto"/>
                <w:sz w:val="24"/>
                <w:szCs w:val="24"/>
              </w:rPr>
              <w:t>Příloha č. 2  Finanční limity na vybavení*</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_Toc490730025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23</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26" w:history="1">
            <w:r w:rsidR="001A2761" w:rsidRPr="001A2761">
              <w:rPr>
                <w:rStyle w:val="Hypertextovodkaz"/>
                <w:rFonts w:ascii="Times New Roman" w:hAnsi="Times New Roman" w:cs="Times New Roman"/>
                <w:noProof/>
                <w:color w:val="auto"/>
                <w:sz w:val="24"/>
                <w:szCs w:val="24"/>
              </w:rPr>
              <w:t>Příloha č. 3  Oblast vzdělávání a odborné přípravy hlavních vedoucích dětských táborů</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_Toc490730026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24</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27" w:history="1">
            <w:r w:rsidR="001A2761" w:rsidRPr="001A2761">
              <w:rPr>
                <w:rStyle w:val="Hypertextovodkaz"/>
                <w:rFonts w:ascii="Times New Roman" w:hAnsi="Times New Roman" w:cs="Times New Roman"/>
                <w:noProof/>
                <w:color w:val="auto"/>
                <w:sz w:val="24"/>
                <w:szCs w:val="24"/>
              </w:rPr>
              <w:t>Příloha č. 4   Pokyny k žádostem o změny</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_Toc490730027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35</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28" w:history="1">
            <w:r w:rsidR="001A2761" w:rsidRPr="001A2761">
              <w:rPr>
                <w:rStyle w:val="Hypertextovodkaz"/>
                <w:rFonts w:ascii="Times New Roman" w:hAnsi="Times New Roman" w:cs="Times New Roman"/>
                <w:noProof/>
                <w:color w:val="auto"/>
                <w:sz w:val="24"/>
                <w:szCs w:val="24"/>
              </w:rPr>
              <w:t>Příloha č. 5   Rozhodnutí o poskytnutí dotace</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_Toc490730028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36</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29" w:history="1">
            <w:r w:rsidR="001A2761" w:rsidRPr="001A2761">
              <w:rPr>
                <w:rStyle w:val="Hypertextovodkaz"/>
                <w:rFonts w:ascii="Times New Roman" w:hAnsi="Times New Roman" w:cs="Times New Roman"/>
                <w:noProof/>
                <w:color w:val="auto"/>
                <w:sz w:val="24"/>
                <w:szCs w:val="24"/>
              </w:rPr>
              <w:t>Příloha č. 6   Avízo o vratce</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_Toc490730029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42</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30" w:history="1">
            <w:r w:rsidR="001A2761" w:rsidRPr="001A2761">
              <w:rPr>
                <w:rStyle w:val="Hypertextovodkaz"/>
                <w:rFonts w:ascii="Times New Roman" w:hAnsi="Times New Roman" w:cs="Times New Roman"/>
                <w:noProof/>
                <w:color w:val="auto"/>
                <w:sz w:val="24"/>
                <w:szCs w:val="24"/>
              </w:rPr>
              <w:t>Příloha č. 7   Formuláře k vyúčtování dotace</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_Toc490730030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43</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31" w:history="1">
            <w:r w:rsidR="001A2761" w:rsidRPr="001A2761">
              <w:rPr>
                <w:rStyle w:val="Hypertextovodkaz"/>
                <w:rFonts w:ascii="Times New Roman" w:hAnsi="Times New Roman" w:cs="Times New Roman"/>
                <w:noProof/>
                <w:color w:val="auto"/>
                <w:sz w:val="24"/>
                <w:szCs w:val="24"/>
              </w:rPr>
              <w:t>Příloha č. 8   Závěrečná zpráva o věcném plnění projektu</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_Toc490730031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53</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32" w:history="1">
            <w:r w:rsidR="001A2761" w:rsidRPr="001A2761">
              <w:rPr>
                <w:rStyle w:val="Hypertextovodkaz"/>
                <w:rFonts w:ascii="Times New Roman" w:hAnsi="Times New Roman" w:cs="Times New Roman"/>
                <w:noProof/>
                <w:color w:val="auto"/>
                <w:sz w:val="24"/>
                <w:szCs w:val="24"/>
              </w:rPr>
              <w:t>Příloha č. 9   Formulář finančního vypořádání</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_Toc490730032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54</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33" w:history="1">
            <w:r w:rsidR="001A2761" w:rsidRPr="001A2761">
              <w:rPr>
                <w:rStyle w:val="Hypertextovodkaz"/>
                <w:rFonts w:ascii="Times New Roman" w:hAnsi="Times New Roman" w:cs="Times New Roman"/>
                <w:noProof/>
                <w:color w:val="auto"/>
                <w:sz w:val="24"/>
                <w:szCs w:val="24"/>
              </w:rPr>
              <w:t>Příloha č. 10   Rozpočet projektu dle aktivit</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_Toc490730033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55</w:t>
            </w:r>
            <w:r w:rsidR="001A2761" w:rsidRPr="001A2761">
              <w:rPr>
                <w:rFonts w:ascii="Times New Roman" w:hAnsi="Times New Roman" w:cs="Times New Roman"/>
                <w:noProof/>
                <w:webHidden/>
                <w:sz w:val="24"/>
                <w:szCs w:val="24"/>
              </w:rPr>
              <w:fldChar w:fldCharType="end"/>
            </w:r>
          </w:hyperlink>
        </w:p>
        <w:p w:rsidR="001A2761" w:rsidRPr="001A2761" w:rsidRDefault="004626F8">
          <w:pPr>
            <w:pStyle w:val="Obsah3"/>
            <w:tabs>
              <w:tab w:val="right" w:leader="dot" w:pos="9062"/>
            </w:tabs>
            <w:rPr>
              <w:rFonts w:ascii="Times New Roman" w:hAnsi="Times New Roman" w:cs="Times New Roman"/>
              <w:noProof/>
              <w:sz w:val="24"/>
              <w:szCs w:val="24"/>
            </w:rPr>
          </w:pPr>
          <w:hyperlink w:anchor="_Toc490730034" w:history="1">
            <w:r w:rsidR="001A2761" w:rsidRPr="001A2761">
              <w:rPr>
                <w:rStyle w:val="Hypertextovodkaz"/>
                <w:rFonts w:ascii="Times New Roman" w:hAnsi="Times New Roman" w:cs="Times New Roman"/>
                <w:noProof/>
                <w:color w:val="auto"/>
                <w:sz w:val="24"/>
                <w:szCs w:val="24"/>
              </w:rPr>
              <w:t>Příloha č. 11   Rozpočet projektu dle nákladových položek</w:t>
            </w:r>
            <w:r w:rsidR="001A2761" w:rsidRPr="001A2761">
              <w:rPr>
                <w:rFonts w:ascii="Times New Roman" w:hAnsi="Times New Roman" w:cs="Times New Roman"/>
                <w:noProof/>
                <w:webHidden/>
                <w:sz w:val="24"/>
                <w:szCs w:val="24"/>
              </w:rPr>
              <w:tab/>
            </w:r>
            <w:r w:rsidR="001A2761" w:rsidRPr="001A2761">
              <w:rPr>
                <w:rFonts w:ascii="Times New Roman" w:hAnsi="Times New Roman" w:cs="Times New Roman"/>
                <w:noProof/>
                <w:webHidden/>
                <w:sz w:val="24"/>
                <w:szCs w:val="24"/>
              </w:rPr>
              <w:fldChar w:fldCharType="begin"/>
            </w:r>
            <w:r w:rsidR="001A2761" w:rsidRPr="001A2761">
              <w:rPr>
                <w:rFonts w:ascii="Times New Roman" w:hAnsi="Times New Roman" w:cs="Times New Roman"/>
                <w:noProof/>
                <w:webHidden/>
                <w:sz w:val="24"/>
                <w:szCs w:val="24"/>
              </w:rPr>
              <w:instrText xml:space="preserve"> PAGEREF _Toc490730034 \h </w:instrText>
            </w:r>
            <w:r w:rsidR="001A2761" w:rsidRPr="001A2761">
              <w:rPr>
                <w:rFonts w:ascii="Times New Roman" w:hAnsi="Times New Roman" w:cs="Times New Roman"/>
                <w:noProof/>
                <w:webHidden/>
                <w:sz w:val="24"/>
                <w:szCs w:val="24"/>
              </w:rPr>
            </w:r>
            <w:r w:rsidR="001A2761" w:rsidRPr="001A2761">
              <w:rPr>
                <w:rFonts w:ascii="Times New Roman" w:hAnsi="Times New Roman" w:cs="Times New Roman"/>
                <w:noProof/>
                <w:webHidden/>
                <w:sz w:val="24"/>
                <w:szCs w:val="24"/>
              </w:rPr>
              <w:fldChar w:fldCharType="separate"/>
            </w:r>
            <w:r w:rsidR="009C1CD9">
              <w:rPr>
                <w:rFonts w:ascii="Times New Roman" w:hAnsi="Times New Roman" w:cs="Times New Roman"/>
                <w:noProof/>
                <w:webHidden/>
                <w:sz w:val="24"/>
                <w:szCs w:val="24"/>
              </w:rPr>
              <w:t>56</w:t>
            </w:r>
            <w:r w:rsidR="001A2761" w:rsidRPr="001A2761">
              <w:rPr>
                <w:rFonts w:ascii="Times New Roman" w:hAnsi="Times New Roman" w:cs="Times New Roman"/>
                <w:noProof/>
                <w:webHidden/>
                <w:sz w:val="24"/>
                <w:szCs w:val="24"/>
              </w:rPr>
              <w:fldChar w:fldCharType="end"/>
            </w:r>
          </w:hyperlink>
        </w:p>
        <w:p w:rsidR="00EF42AE" w:rsidRPr="00056173" w:rsidRDefault="00294619" w:rsidP="00BA4D4C">
          <w:pPr>
            <w:pStyle w:val="Obsah1"/>
            <w:tabs>
              <w:tab w:val="left" w:pos="440"/>
              <w:tab w:val="right" w:leader="dot" w:pos="9062"/>
            </w:tabs>
            <w:rPr>
              <w:rFonts w:ascii="Times New Roman" w:hAnsi="Times New Roman" w:cs="Times New Roman"/>
            </w:rPr>
          </w:pPr>
          <w:r w:rsidRPr="001A2761">
            <w:rPr>
              <w:rFonts w:ascii="Times New Roman" w:hAnsi="Times New Roman" w:cs="Times New Roman"/>
              <w:b/>
              <w:bCs/>
              <w:sz w:val="24"/>
              <w:szCs w:val="24"/>
            </w:rPr>
            <w:fldChar w:fldCharType="end"/>
          </w:r>
        </w:p>
      </w:sdtContent>
    </w:sdt>
    <w:p w:rsidR="001A2761" w:rsidRDefault="001A2761" w:rsidP="004B7D8E">
      <w:pPr>
        <w:jc w:val="both"/>
        <w:rPr>
          <w:rFonts w:ascii="Times New Roman" w:hAnsi="Times New Roman"/>
          <w:b/>
          <w:color w:val="auto"/>
          <w:sz w:val="32"/>
          <w:szCs w:val="32"/>
        </w:rPr>
      </w:pPr>
    </w:p>
    <w:p w:rsidR="00D53E85" w:rsidRPr="004B7D8E" w:rsidRDefault="00C73B05" w:rsidP="004B7D8E">
      <w:pPr>
        <w:jc w:val="both"/>
        <w:rPr>
          <w:rFonts w:ascii="Calibri" w:hAnsi="Calibri" w:cs="Calibri"/>
          <w:b/>
          <w:sz w:val="28"/>
          <w:szCs w:val="28"/>
          <w:u w:val="single"/>
        </w:rPr>
      </w:pPr>
      <w:r w:rsidRPr="004B7D8E">
        <w:rPr>
          <w:rFonts w:ascii="Times New Roman" w:hAnsi="Times New Roman"/>
          <w:b/>
          <w:color w:val="auto"/>
          <w:sz w:val="32"/>
          <w:szCs w:val="32"/>
        </w:rPr>
        <w:t>Úvod</w:t>
      </w:r>
      <w:bookmarkEnd w:id="1"/>
      <w:bookmarkEnd w:id="2"/>
    </w:p>
    <w:p w:rsidR="0035017F" w:rsidRDefault="0035017F" w:rsidP="00FA37D7">
      <w:pPr>
        <w:ind w:firstLine="708"/>
        <w:jc w:val="both"/>
        <w:rPr>
          <w:rFonts w:ascii="Times New Roman" w:hAnsi="Times New Roman"/>
          <w:color w:val="auto"/>
        </w:rPr>
      </w:pPr>
      <w:r w:rsidRPr="00E820B3">
        <w:rPr>
          <w:rFonts w:ascii="Times New Roman" w:hAnsi="Times New Roman"/>
          <w:color w:val="auto"/>
        </w:rPr>
        <w:t xml:space="preserve">Ministerstvo školství, mládeže a tělovýchovy (dále jen MŠMT) podle zákona </w:t>
      </w:r>
      <w:r w:rsidRPr="00E820B3">
        <w:rPr>
          <w:rFonts w:ascii="Times New Roman" w:hAnsi="Times New Roman"/>
          <w:color w:val="auto"/>
        </w:rPr>
        <w:br/>
        <w:t>č. 218/2000 Sb., o rozpočtových pravidlech a o změně některých souvisejících zákonů (rozpočtová pravidla), ve znění pozdějších předpisů</w:t>
      </w:r>
      <w:r w:rsidR="00081A2E">
        <w:rPr>
          <w:rFonts w:ascii="Times New Roman" w:hAnsi="Times New Roman"/>
          <w:color w:val="auto"/>
        </w:rPr>
        <w:t>,</w:t>
      </w:r>
      <w:r w:rsidRPr="00E820B3">
        <w:rPr>
          <w:rFonts w:ascii="Times New Roman" w:hAnsi="Times New Roman"/>
          <w:color w:val="auto"/>
        </w:rPr>
        <w:t xml:space="preserve"> a v</w:t>
      </w:r>
      <w:r w:rsidR="00FD178D">
        <w:rPr>
          <w:rFonts w:ascii="Times New Roman" w:hAnsi="Times New Roman"/>
          <w:color w:val="auto"/>
        </w:rPr>
        <w:t xml:space="preserve"> souladu s </w:t>
      </w:r>
      <w:r w:rsidRPr="00E820B3">
        <w:rPr>
          <w:rFonts w:ascii="Times New Roman" w:hAnsi="Times New Roman"/>
          <w:color w:val="auto"/>
        </w:rPr>
        <w:t>usnesení</w:t>
      </w:r>
      <w:r w:rsidR="00FD178D">
        <w:rPr>
          <w:rFonts w:ascii="Times New Roman" w:hAnsi="Times New Roman"/>
          <w:color w:val="auto"/>
        </w:rPr>
        <w:t>m</w:t>
      </w:r>
      <w:r w:rsidRPr="00E820B3">
        <w:rPr>
          <w:rFonts w:ascii="Times New Roman" w:hAnsi="Times New Roman"/>
          <w:color w:val="auto"/>
        </w:rPr>
        <w:t xml:space="preserve"> vlády </w:t>
      </w:r>
      <w:r w:rsidR="003D2C81" w:rsidRPr="00F3142C">
        <w:rPr>
          <w:rFonts w:ascii="Times New Roman" w:hAnsi="Times New Roman"/>
          <w:color w:val="auto"/>
          <w:szCs w:val="20"/>
          <w:lang w:eastAsia="ar-SA"/>
        </w:rPr>
        <w:t>z 1.</w:t>
      </w:r>
      <w:r w:rsidR="00E01E33">
        <w:rPr>
          <w:rFonts w:ascii="Times New Roman" w:hAnsi="Times New Roman"/>
          <w:color w:val="auto"/>
          <w:szCs w:val="20"/>
          <w:lang w:eastAsia="ar-SA"/>
        </w:rPr>
        <w:t> </w:t>
      </w:r>
      <w:r w:rsidR="003D2C81" w:rsidRPr="00F3142C">
        <w:rPr>
          <w:rFonts w:ascii="Times New Roman" w:hAnsi="Times New Roman"/>
          <w:color w:val="auto"/>
          <w:szCs w:val="20"/>
          <w:lang w:eastAsia="ar-SA"/>
        </w:rPr>
        <w:t xml:space="preserve">února 2010 </w:t>
      </w:r>
      <w:r w:rsidRPr="00E820B3">
        <w:rPr>
          <w:rFonts w:ascii="Times New Roman" w:hAnsi="Times New Roman"/>
          <w:color w:val="auto"/>
        </w:rPr>
        <w:t>č. 92 o Zásadách vlády pro poskytování dotací ze státního rozpočtu České republiky nestátním neziskovým organizacím</w:t>
      </w:r>
      <w:r w:rsidR="00407E8C">
        <w:rPr>
          <w:rFonts w:ascii="Times New Roman" w:hAnsi="Times New Roman"/>
          <w:color w:val="auto"/>
        </w:rPr>
        <w:t xml:space="preserve"> </w:t>
      </w:r>
      <w:r w:rsidRPr="00E820B3">
        <w:rPr>
          <w:rFonts w:ascii="Times New Roman" w:hAnsi="Times New Roman"/>
          <w:color w:val="auto"/>
        </w:rPr>
        <w:t>ústředními orgány státní správy</w:t>
      </w:r>
      <w:r w:rsidR="003D2C81" w:rsidRPr="00F3142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ve znění usnesení vlády ze dne 19. června 2013 č. 479</w:t>
      </w:r>
      <w:r w:rsidR="00407E8C">
        <w:rPr>
          <w:rFonts w:ascii="Times New Roman" w:hAnsi="Times New Roman"/>
          <w:color w:val="auto"/>
          <w:szCs w:val="20"/>
          <w:lang w:eastAsia="ar-SA"/>
        </w:rPr>
        <w:t xml:space="preserve"> </w:t>
      </w:r>
      <w:r w:rsidR="00407E8C" w:rsidRPr="00407E8C">
        <w:rPr>
          <w:rFonts w:ascii="Times New Roman" w:hAnsi="Times New Roman"/>
          <w:color w:val="auto"/>
          <w:szCs w:val="20"/>
          <w:lang w:eastAsia="ar-SA"/>
        </w:rPr>
        <w:t>a usnesení vlády ze dne 6. srpna 2014 č.</w:t>
      </w:r>
      <w:r w:rsidR="00407E8C">
        <w:rPr>
          <w:rFonts w:ascii="Times New Roman" w:hAnsi="Times New Roman"/>
          <w:color w:val="auto"/>
          <w:szCs w:val="20"/>
          <w:lang w:eastAsia="ar-SA"/>
        </w:rPr>
        <w:t xml:space="preserve"> 657</w:t>
      </w:r>
      <w:r w:rsidR="00407E8C" w:rsidRPr="00407E8C">
        <w:rPr>
          <w:rFonts w:ascii="Times New Roman" w:hAnsi="Times New Roman"/>
          <w:color w:val="auto"/>
          <w:szCs w:val="20"/>
          <w:lang w:eastAsia="ar-SA"/>
        </w:rPr>
        <w:t xml:space="preserve"> </w:t>
      </w:r>
      <w:r w:rsidRPr="00E820B3">
        <w:rPr>
          <w:rFonts w:ascii="Times New Roman" w:hAnsi="Times New Roman"/>
          <w:color w:val="auto"/>
        </w:rPr>
        <w:t>(dále jen Zásady vlády), vyhlašuje Programy státní podpory práce s dětmi a mládeží pro nestátní neziskové organizace na</w:t>
      </w:r>
      <w:r w:rsidR="00CD2B5A">
        <w:rPr>
          <w:rFonts w:ascii="Times New Roman" w:hAnsi="Times New Roman"/>
          <w:color w:val="auto"/>
        </w:rPr>
        <w:t xml:space="preserve"> </w:t>
      </w:r>
      <w:r w:rsidR="00A67E7C">
        <w:rPr>
          <w:rFonts w:ascii="Times New Roman" w:hAnsi="Times New Roman"/>
          <w:color w:val="auto"/>
        </w:rPr>
        <w:t>léta 2017 - 2020</w:t>
      </w:r>
      <w:r w:rsidR="004F5EBD">
        <w:rPr>
          <w:rFonts w:ascii="Times New Roman" w:hAnsi="Times New Roman"/>
          <w:color w:val="auto"/>
        </w:rPr>
        <w:t xml:space="preserve"> (dále jen Programy)</w:t>
      </w:r>
      <w:r w:rsidRPr="00E820B3">
        <w:rPr>
          <w:rFonts w:ascii="Times New Roman" w:hAnsi="Times New Roman"/>
          <w:color w:val="auto"/>
        </w:rPr>
        <w:t>.</w:t>
      </w:r>
    </w:p>
    <w:p w:rsidR="00453ED3" w:rsidRDefault="00453ED3" w:rsidP="00FA37D7">
      <w:pPr>
        <w:ind w:firstLine="708"/>
        <w:jc w:val="both"/>
        <w:rPr>
          <w:rFonts w:ascii="Times New Roman" w:hAnsi="Times New Roman"/>
          <w:color w:val="auto"/>
          <w:szCs w:val="20"/>
          <w:lang w:eastAsia="ar-SA"/>
        </w:rPr>
      </w:pPr>
      <w:r>
        <w:rPr>
          <w:rFonts w:ascii="Times New Roman" w:hAnsi="Times New Roman"/>
          <w:color w:val="auto"/>
        </w:rPr>
        <w:t>MŠMT</w:t>
      </w:r>
      <w:r w:rsidRPr="00453ED3">
        <w:rPr>
          <w:rFonts w:ascii="Times New Roman" w:hAnsi="Times New Roman"/>
          <w:color w:val="auto"/>
        </w:rPr>
        <w:t xml:space="preserve"> poskytuje dotace</w:t>
      </w:r>
      <w:r w:rsidR="00407E8C">
        <w:rPr>
          <w:rFonts w:ascii="Times New Roman" w:hAnsi="Times New Roman"/>
          <w:color w:val="auto"/>
        </w:rPr>
        <w:t xml:space="preserve"> nestátním neziskovým organizacím (</w:t>
      </w:r>
      <w:r w:rsidRPr="00453ED3">
        <w:rPr>
          <w:rFonts w:ascii="Times New Roman" w:hAnsi="Times New Roman"/>
          <w:color w:val="auto"/>
        </w:rPr>
        <w:t>dále jen NNO</w:t>
      </w:r>
      <w:r w:rsidR="00407E8C">
        <w:rPr>
          <w:rFonts w:ascii="Times New Roman" w:hAnsi="Times New Roman"/>
          <w:color w:val="auto"/>
        </w:rPr>
        <w:t>)</w:t>
      </w:r>
      <w:r w:rsidRPr="00453ED3">
        <w:rPr>
          <w:rFonts w:ascii="Times New Roman" w:hAnsi="Times New Roman"/>
          <w:color w:val="auto"/>
        </w:rPr>
        <w:t xml:space="preserve"> na realizaci projektů, které přispívají k naplňování cílů </w:t>
      </w:r>
      <w:r w:rsidRPr="00F3142C">
        <w:rPr>
          <w:rFonts w:ascii="Times New Roman" w:hAnsi="Times New Roman"/>
          <w:color w:val="auto"/>
          <w:szCs w:val="20"/>
          <w:lang w:eastAsia="ar-SA"/>
        </w:rPr>
        <w:t>Koncepce podpory</w:t>
      </w:r>
      <w:r>
        <w:rPr>
          <w:rFonts w:ascii="Times New Roman" w:hAnsi="Times New Roman"/>
          <w:color w:val="auto"/>
          <w:szCs w:val="20"/>
          <w:lang w:eastAsia="ar-SA"/>
        </w:rPr>
        <w:t xml:space="preserve"> </w:t>
      </w:r>
      <w:r w:rsidRPr="00E820B3">
        <w:rPr>
          <w:rFonts w:ascii="Times New Roman" w:hAnsi="Times New Roman"/>
          <w:color w:val="auto"/>
        </w:rPr>
        <w:t>mládeže na období</w:t>
      </w:r>
      <w:r>
        <w:rPr>
          <w:rFonts w:ascii="Times New Roman" w:hAnsi="Times New Roman"/>
          <w:color w:val="auto"/>
        </w:rPr>
        <w:t xml:space="preserve"> </w:t>
      </w:r>
      <w:r w:rsidRPr="00F3142C">
        <w:rPr>
          <w:rFonts w:ascii="Times New Roman" w:hAnsi="Times New Roman"/>
          <w:color w:val="auto"/>
          <w:szCs w:val="20"/>
          <w:lang w:eastAsia="ar-SA"/>
        </w:rPr>
        <w:t xml:space="preserve">2014 </w:t>
      </w:r>
      <w:r>
        <w:rPr>
          <w:rFonts w:ascii="Times New Roman" w:hAnsi="Times New Roman"/>
          <w:color w:val="auto"/>
          <w:szCs w:val="20"/>
          <w:lang w:eastAsia="ar-SA"/>
        </w:rPr>
        <w:t>–</w:t>
      </w:r>
      <w:r w:rsidRPr="00F3142C">
        <w:rPr>
          <w:rFonts w:ascii="Times New Roman" w:hAnsi="Times New Roman"/>
          <w:color w:val="auto"/>
          <w:szCs w:val="20"/>
          <w:lang w:eastAsia="ar-SA"/>
        </w:rPr>
        <w:t xml:space="preserve"> 2020</w:t>
      </w:r>
      <w:r>
        <w:rPr>
          <w:rFonts w:ascii="Times New Roman" w:hAnsi="Times New Roman"/>
          <w:color w:val="auto"/>
          <w:szCs w:val="20"/>
          <w:lang w:eastAsia="ar-SA"/>
        </w:rPr>
        <w:t xml:space="preserve"> přijaté </w:t>
      </w:r>
      <w:r w:rsidRPr="00E820B3">
        <w:rPr>
          <w:rFonts w:ascii="Times New Roman" w:hAnsi="Times New Roman"/>
          <w:color w:val="auto"/>
        </w:rPr>
        <w:t>usnesení</w:t>
      </w:r>
      <w:r>
        <w:rPr>
          <w:rFonts w:ascii="Times New Roman" w:hAnsi="Times New Roman"/>
          <w:color w:val="auto"/>
        </w:rPr>
        <w:t>m</w:t>
      </w:r>
      <w:r w:rsidRPr="00E820B3">
        <w:rPr>
          <w:rFonts w:ascii="Times New Roman" w:hAnsi="Times New Roman"/>
          <w:color w:val="auto"/>
        </w:rPr>
        <w:t xml:space="preserve"> vlády </w:t>
      </w:r>
      <w:r>
        <w:rPr>
          <w:rFonts w:ascii="Times New Roman" w:hAnsi="Times New Roman"/>
          <w:color w:val="auto"/>
        </w:rPr>
        <w:t>č.</w:t>
      </w:r>
      <w:r w:rsidR="009368EA">
        <w:rPr>
          <w:rFonts w:ascii="Times New Roman" w:hAnsi="Times New Roman"/>
          <w:color w:val="auto"/>
        </w:rPr>
        <w:t> </w:t>
      </w:r>
      <w:r>
        <w:rPr>
          <w:rFonts w:ascii="Times New Roman" w:hAnsi="Times New Roman"/>
          <w:color w:val="auto"/>
        </w:rPr>
        <w:t xml:space="preserve">342 </w:t>
      </w:r>
      <w:r w:rsidRPr="00E820B3">
        <w:rPr>
          <w:rFonts w:ascii="Times New Roman" w:hAnsi="Times New Roman"/>
          <w:color w:val="auto"/>
        </w:rPr>
        <w:t xml:space="preserve">ze dne </w:t>
      </w:r>
      <w:r w:rsidRPr="00F3142C">
        <w:rPr>
          <w:rFonts w:ascii="Times New Roman" w:hAnsi="Times New Roman"/>
          <w:color w:val="auto"/>
          <w:szCs w:val="20"/>
          <w:lang w:eastAsia="ar-SA"/>
        </w:rPr>
        <w:t>12. května 2014</w:t>
      </w:r>
      <w:r>
        <w:rPr>
          <w:rFonts w:ascii="Times New Roman" w:hAnsi="Times New Roman"/>
          <w:color w:val="auto"/>
          <w:szCs w:val="20"/>
          <w:lang w:eastAsia="ar-SA"/>
        </w:rPr>
        <w:t>.</w:t>
      </w:r>
    </w:p>
    <w:p w:rsidR="005C5426" w:rsidRPr="001A2761" w:rsidRDefault="005E0F44" w:rsidP="00FA37D7">
      <w:pPr>
        <w:ind w:firstLine="708"/>
        <w:jc w:val="both"/>
        <w:rPr>
          <w:rFonts w:ascii="Times New Roman" w:hAnsi="Times New Roman"/>
          <w:color w:val="auto"/>
        </w:rPr>
      </w:pPr>
      <w:r w:rsidRPr="001A2761">
        <w:rPr>
          <w:rFonts w:ascii="Times New Roman" w:hAnsi="Times New Roman"/>
          <w:color w:val="auto"/>
          <w:shd w:val="clear" w:color="auto" w:fill="FFFFFF"/>
        </w:rPr>
        <w:t>Dotace</w:t>
      </w:r>
      <w:r w:rsidRPr="001A2761">
        <w:rPr>
          <w:rStyle w:val="apple-converted-space"/>
          <w:rFonts w:ascii="Times New Roman" w:hAnsi="Times New Roman"/>
          <w:color w:val="auto"/>
          <w:shd w:val="clear" w:color="auto" w:fill="FFFFFF"/>
        </w:rPr>
        <w:t> </w:t>
      </w:r>
      <w:r w:rsidRPr="001A2761">
        <w:rPr>
          <w:rStyle w:val="Zdraznn"/>
          <w:rFonts w:ascii="Times New Roman" w:hAnsi="Times New Roman"/>
          <w:bCs/>
          <w:i w:val="0"/>
          <w:iCs w:val="0"/>
          <w:color w:val="auto"/>
          <w:shd w:val="clear" w:color="auto" w:fill="FFFFFF"/>
        </w:rPr>
        <w:t>poskytuje</w:t>
      </w:r>
      <w:r w:rsidRPr="001A2761">
        <w:rPr>
          <w:rStyle w:val="apple-converted-space"/>
          <w:rFonts w:ascii="Times New Roman" w:hAnsi="Times New Roman"/>
          <w:color w:val="auto"/>
          <w:shd w:val="clear" w:color="auto" w:fill="FFFFFF"/>
        </w:rPr>
        <w:t> </w:t>
      </w:r>
      <w:r w:rsidRPr="001A2761">
        <w:rPr>
          <w:rFonts w:ascii="Times New Roman" w:hAnsi="Times New Roman"/>
          <w:color w:val="auto"/>
          <w:shd w:val="clear" w:color="auto" w:fill="FFFFFF"/>
        </w:rPr>
        <w:t>MŠMT</w:t>
      </w:r>
      <w:r w:rsidRPr="001A2761">
        <w:rPr>
          <w:rStyle w:val="apple-converted-space"/>
          <w:rFonts w:ascii="Times New Roman" w:hAnsi="Times New Roman"/>
          <w:color w:val="auto"/>
          <w:shd w:val="clear" w:color="auto" w:fill="FFFFFF"/>
        </w:rPr>
        <w:t> </w:t>
      </w:r>
      <w:r w:rsidRPr="001A2761">
        <w:rPr>
          <w:rStyle w:val="Zdraznn"/>
          <w:rFonts w:ascii="Times New Roman" w:hAnsi="Times New Roman"/>
          <w:bCs/>
          <w:i w:val="0"/>
          <w:iCs w:val="0"/>
          <w:color w:val="auto"/>
          <w:shd w:val="clear" w:color="auto" w:fill="FFFFFF"/>
        </w:rPr>
        <w:t>formou rozhodnutí</w:t>
      </w:r>
      <w:r w:rsidRPr="001A2761">
        <w:rPr>
          <w:rFonts w:ascii="Times New Roman" w:hAnsi="Times New Roman"/>
          <w:color w:val="auto"/>
          <w:shd w:val="clear" w:color="auto" w:fill="FFFFFF"/>
        </w:rPr>
        <w:t xml:space="preserve"> o poskytnutí dotace (dále jen Rozhodnutí).</w:t>
      </w:r>
    </w:p>
    <w:p w:rsidR="00453ED3" w:rsidRDefault="00453ED3" w:rsidP="00FA37D7">
      <w:pPr>
        <w:ind w:firstLine="708"/>
        <w:jc w:val="both"/>
        <w:rPr>
          <w:rFonts w:ascii="Times New Roman" w:hAnsi="Times New Roman"/>
          <w:color w:val="auto"/>
        </w:rPr>
      </w:pPr>
    </w:p>
    <w:p w:rsidR="00453ED3" w:rsidRPr="00E820B3" w:rsidRDefault="00453ED3" w:rsidP="00FA37D7">
      <w:pPr>
        <w:ind w:firstLine="708"/>
        <w:jc w:val="both"/>
        <w:rPr>
          <w:rFonts w:ascii="Times New Roman" w:hAnsi="Times New Roman"/>
          <w:color w:val="auto"/>
        </w:rPr>
      </w:pPr>
    </w:p>
    <w:p w:rsidR="00D53E85" w:rsidRDefault="0035017F" w:rsidP="00FA37D7">
      <w:pPr>
        <w:pStyle w:val="Nadpis1"/>
        <w:numPr>
          <w:ilvl w:val="0"/>
          <w:numId w:val="53"/>
        </w:numPr>
        <w:jc w:val="both"/>
      </w:pPr>
      <w:bookmarkStart w:id="3" w:name="_Toc390076781"/>
      <w:bookmarkStart w:id="4" w:name="_Toc422920400"/>
      <w:bookmarkStart w:id="5" w:name="_Toc490729990"/>
      <w:r w:rsidRPr="00E820B3">
        <w:t>Základní poslání Programů</w:t>
      </w:r>
      <w:bookmarkEnd w:id="3"/>
      <w:bookmarkEnd w:id="4"/>
      <w:bookmarkEnd w:id="5"/>
    </w:p>
    <w:p w:rsidR="0035017F" w:rsidRPr="00E820B3" w:rsidRDefault="0035017F" w:rsidP="0035017F">
      <w:pPr>
        <w:pStyle w:val="Zkladntext21"/>
        <w:widowControl/>
        <w:rPr>
          <w:rFonts w:ascii="Times New Roman" w:hAnsi="Times New Roman"/>
        </w:rPr>
      </w:pPr>
      <w:r w:rsidRPr="00E820B3">
        <w:rPr>
          <w:rFonts w:ascii="Times New Roman" w:hAnsi="Times New Roman"/>
        </w:rPr>
        <w:tab/>
        <w:t>Programy jsou vyjádřením požadavku státu, zastupovaného MŠMT, na zabezpečení péče o volný čas dětí a mládeže prostřednictvím nestátních neziskových organizací dětí a</w:t>
      </w:r>
      <w:r w:rsidR="00E01E33">
        <w:rPr>
          <w:rFonts w:ascii="Times New Roman" w:hAnsi="Times New Roman"/>
        </w:rPr>
        <w:t> </w:t>
      </w:r>
      <w:r w:rsidRPr="00E820B3">
        <w:rPr>
          <w:rFonts w:ascii="Times New Roman" w:hAnsi="Times New Roman"/>
        </w:rPr>
        <w:t>mládeže</w:t>
      </w:r>
      <w:r w:rsidR="006F78B1">
        <w:rPr>
          <w:rFonts w:ascii="Times New Roman" w:hAnsi="Times New Roman"/>
        </w:rPr>
        <w:t>.</w:t>
      </w:r>
      <w:r w:rsidRPr="00E820B3">
        <w:rPr>
          <w:rFonts w:ascii="Times New Roman" w:hAnsi="Times New Roman"/>
        </w:rPr>
        <w:t xml:space="preserve"> Podpora pomocí Programů bude zaměřena především na pravidelné</w:t>
      </w:r>
      <w:r w:rsidR="00332DEA">
        <w:rPr>
          <w:rStyle w:val="Znakapoznpodarou"/>
          <w:rFonts w:ascii="Times New Roman" w:hAnsi="Times New Roman"/>
        </w:rPr>
        <w:footnoteReference w:id="2"/>
      </w:r>
      <w:r w:rsidRPr="00E820B3">
        <w:rPr>
          <w:rFonts w:ascii="Times New Roman" w:hAnsi="Times New Roman"/>
        </w:rPr>
        <w:t xml:space="preserve"> a dlouhodobé činnosti určené co nejširšímu spektru dětí a mládeže a na podporu činností a aktivit, které napomáhají rozvoji, rozšiřování a zkvalitňování činnosti jednotlivých </w:t>
      </w:r>
      <w:r w:rsidR="00416EDA">
        <w:rPr>
          <w:rFonts w:ascii="Times New Roman" w:hAnsi="Times New Roman"/>
        </w:rPr>
        <w:t>NNO</w:t>
      </w:r>
      <w:r w:rsidR="009017F0">
        <w:rPr>
          <w:rFonts w:ascii="Times New Roman" w:hAnsi="Times New Roman"/>
        </w:rPr>
        <w:t>.</w:t>
      </w:r>
    </w:p>
    <w:p w:rsidR="0035017F" w:rsidRDefault="0035017F" w:rsidP="0035017F">
      <w:pPr>
        <w:jc w:val="both"/>
        <w:rPr>
          <w:rFonts w:ascii="Times New Roman" w:hAnsi="Times New Roman"/>
          <w:color w:val="auto"/>
        </w:rPr>
      </w:pPr>
    </w:p>
    <w:p w:rsidR="001A2761" w:rsidRPr="00E820B3" w:rsidRDefault="001A2761" w:rsidP="0035017F">
      <w:pPr>
        <w:jc w:val="both"/>
        <w:rPr>
          <w:rFonts w:ascii="Times New Roman" w:hAnsi="Times New Roman"/>
          <w:color w:val="auto"/>
        </w:rPr>
      </w:pPr>
    </w:p>
    <w:p w:rsidR="0035017F" w:rsidRPr="00E820B3" w:rsidRDefault="00356634" w:rsidP="00E51250">
      <w:pPr>
        <w:pStyle w:val="Nadpis2"/>
        <w:numPr>
          <w:ilvl w:val="0"/>
          <w:numId w:val="18"/>
        </w:numPr>
      </w:pPr>
      <w:bookmarkStart w:id="6" w:name="_Toc422920401"/>
      <w:bookmarkStart w:id="7" w:name="_Toc490729991"/>
      <w:r w:rsidRPr="00F3142C">
        <w:lastRenderedPageBreak/>
        <w:t>Cíle</w:t>
      </w:r>
      <w:r w:rsidR="0035017F" w:rsidRPr="00E820B3">
        <w:t xml:space="preserve"> Programů</w:t>
      </w:r>
      <w:bookmarkEnd w:id="6"/>
      <w:bookmarkEnd w:id="7"/>
    </w:p>
    <w:p w:rsidR="0035017F" w:rsidRPr="00E820B3" w:rsidRDefault="0035017F" w:rsidP="0035017F">
      <w:pPr>
        <w:ind w:firstLine="708"/>
        <w:jc w:val="both"/>
        <w:rPr>
          <w:rFonts w:ascii="Times New Roman" w:hAnsi="Times New Roman"/>
          <w:color w:val="auto"/>
        </w:rPr>
      </w:pPr>
      <w:r w:rsidRPr="00E820B3">
        <w:rPr>
          <w:rFonts w:ascii="Times New Roman" w:hAnsi="Times New Roman"/>
          <w:color w:val="auto"/>
        </w:rPr>
        <w:t xml:space="preserve">V souladu s Koncepcí </w:t>
      </w:r>
      <w:r w:rsidR="003D2C81" w:rsidRPr="00F3142C">
        <w:rPr>
          <w:rFonts w:ascii="Times New Roman" w:hAnsi="Times New Roman"/>
          <w:color w:val="auto"/>
        </w:rPr>
        <w:t>podpory</w:t>
      </w:r>
      <w:r w:rsidR="00453ED3">
        <w:rPr>
          <w:rFonts w:ascii="Times New Roman" w:hAnsi="Times New Roman"/>
          <w:color w:val="auto"/>
        </w:rPr>
        <w:t xml:space="preserve"> </w:t>
      </w:r>
      <w:r w:rsidRPr="00E820B3">
        <w:rPr>
          <w:rFonts w:ascii="Times New Roman" w:hAnsi="Times New Roman"/>
          <w:color w:val="auto"/>
        </w:rPr>
        <w:t xml:space="preserve">mládeže na období </w:t>
      </w:r>
      <w:r w:rsidR="003D2C81" w:rsidRPr="00F3142C">
        <w:rPr>
          <w:rFonts w:ascii="Times New Roman" w:hAnsi="Times New Roman"/>
          <w:color w:val="auto"/>
        </w:rPr>
        <w:t xml:space="preserve"> 2014 - 2020</w:t>
      </w:r>
      <w:r w:rsidRPr="00E820B3">
        <w:rPr>
          <w:rFonts w:ascii="Times New Roman" w:hAnsi="Times New Roman"/>
          <w:color w:val="auto"/>
        </w:rPr>
        <w:t xml:space="preserve"> je cílem MŠMT vytvářet a podporovat podmínky pro rozšiřování a zkvalitňování nabídky neformálního vzdělávání a dalších mimoškolních zájmových činnost</w:t>
      </w:r>
      <w:r w:rsidR="009017F0">
        <w:rPr>
          <w:rFonts w:ascii="Times New Roman" w:hAnsi="Times New Roman"/>
          <w:color w:val="auto"/>
        </w:rPr>
        <w:t>í</w:t>
      </w:r>
      <w:r w:rsidRPr="00E820B3">
        <w:rPr>
          <w:rFonts w:ascii="Times New Roman" w:hAnsi="Times New Roman"/>
          <w:color w:val="auto"/>
        </w:rPr>
        <w:t xml:space="preserve"> vedoucích k účelnému naplňování volného času dětí a mládeže, realizované v NNO nebo vytvářené jejich prostřednictvím. </w:t>
      </w:r>
    </w:p>
    <w:p w:rsidR="0035017F" w:rsidRPr="00E820B3" w:rsidRDefault="0035017F" w:rsidP="00881D60">
      <w:pPr>
        <w:spacing w:before="120"/>
        <w:ind w:firstLine="708"/>
        <w:jc w:val="both"/>
        <w:rPr>
          <w:rFonts w:ascii="Times New Roman" w:hAnsi="Times New Roman"/>
          <w:color w:val="auto"/>
        </w:rPr>
      </w:pPr>
      <w:r w:rsidRPr="00E820B3">
        <w:rPr>
          <w:rFonts w:ascii="Times New Roman" w:hAnsi="Times New Roman"/>
          <w:color w:val="auto"/>
        </w:rPr>
        <w:t xml:space="preserve">MŠMT vyhlášením těchto Programů podporuje rozvoj nestátního neziskového sektoru v oblasti práce s dětmi a mládeží mimo školu a rodinu. </w:t>
      </w:r>
      <w:r w:rsidR="00A87FBF">
        <w:rPr>
          <w:rFonts w:ascii="Times New Roman" w:hAnsi="Times New Roman"/>
          <w:color w:val="auto"/>
        </w:rPr>
        <w:t>Činnosti podporované v rámci programů</w:t>
      </w:r>
      <w:r w:rsidRPr="00E820B3">
        <w:rPr>
          <w:rFonts w:ascii="Times New Roman" w:hAnsi="Times New Roman"/>
          <w:color w:val="auto"/>
        </w:rPr>
        <w:t>:</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dalších vybraných aktivit v rámci členské základny jednotlivých NNO,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 xml:space="preserve">vytváření nabídky volnočasových a vybraných cílených aktivit NNO určených pro neorganizované děti a mládež,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významn</w:t>
      </w:r>
      <w:r w:rsidR="00A87FBF">
        <w:rPr>
          <w:rFonts w:ascii="Times New Roman" w:hAnsi="Times New Roman"/>
          <w:color w:val="auto"/>
        </w:rPr>
        <w:t>é</w:t>
      </w:r>
      <w:r w:rsidRPr="00E820B3">
        <w:rPr>
          <w:rFonts w:ascii="Times New Roman" w:hAnsi="Times New Roman"/>
          <w:color w:val="auto"/>
        </w:rPr>
        <w:t xml:space="preserve"> mezinárodní a celostátní akc</w:t>
      </w:r>
      <w:r w:rsidR="00A87FBF">
        <w:rPr>
          <w:rFonts w:ascii="Times New Roman" w:hAnsi="Times New Roman"/>
          <w:color w:val="auto"/>
        </w:rPr>
        <w:t>e</w:t>
      </w:r>
      <w:r w:rsidRPr="00E820B3">
        <w:rPr>
          <w:rFonts w:ascii="Times New Roman" w:hAnsi="Times New Roman"/>
          <w:color w:val="auto"/>
        </w:rPr>
        <w:t xml:space="preserve"> určen</w:t>
      </w:r>
      <w:r w:rsidR="00A87FBF">
        <w:rPr>
          <w:rFonts w:ascii="Times New Roman" w:hAnsi="Times New Roman"/>
          <w:color w:val="auto"/>
        </w:rPr>
        <w:t>é</w:t>
      </w:r>
      <w:r w:rsidRPr="00E820B3">
        <w:rPr>
          <w:rFonts w:ascii="Times New Roman" w:hAnsi="Times New Roman"/>
          <w:color w:val="auto"/>
        </w:rPr>
        <w:t xml:space="preserve"> dětem a mládeži,</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odborn</w:t>
      </w:r>
      <w:r w:rsidR="00A87FBF">
        <w:rPr>
          <w:rFonts w:ascii="Times New Roman" w:hAnsi="Times New Roman"/>
          <w:color w:val="auto"/>
        </w:rPr>
        <w:t>á</w:t>
      </w:r>
      <w:r w:rsidRPr="00E820B3">
        <w:rPr>
          <w:rFonts w:ascii="Times New Roman" w:hAnsi="Times New Roman"/>
          <w:color w:val="auto"/>
        </w:rPr>
        <w:t xml:space="preserve"> příprav</w:t>
      </w:r>
      <w:r w:rsidR="00A87FBF">
        <w:rPr>
          <w:rFonts w:ascii="Times New Roman" w:hAnsi="Times New Roman"/>
          <w:color w:val="auto"/>
        </w:rPr>
        <w:t>a</w:t>
      </w:r>
      <w:r w:rsidRPr="00E820B3">
        <w:rPr>
          <w:rFonts w:ascii="Times New Roman" w:hAnsi="Times New Roman"/>
          <w:color w:val="auto"/>
        </w:rPr>
        <w:t xml:space="preserve"> a vzdělávání pracovníků s dětmi a mládeží,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vytváření podmínek pro rozvoj neformálního vzdělávání,</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rozvoj dobrovolnictví a dobrovolné práce s dětmi a mládeží,</w:t>
      </w:r>
    </w:p>
    <w:p w:rsidR="0035017F" w:rsidRPr="00E820B3" w:rsidRDefault="0035017F" w:rsidP="00E51250">
      <w:pPr>
        <w:numPr>
          <w:ilvl w:val="0"/>
          <w:numId w:val="1"/>
        </w:numPr>
        <w:tabs>
          <w:tab w:val="left" w:pos="720"/>
        </w:tabs>
        <w:suppressAutoHyphens/>
        <w:jc w:val="both"/>
        <w:rPr>
          <w:rFonts w:ascii="Times New Roman" w:hAnsi="Times New Roman"/>
          <w:b/>
          <w:color w:val="auto"/>
        </w:rPr>
      </w:pPr>
      <w:r w:rsidRPr="00E820B3">
        <w:rPr>
          <w:rFonts w:ascii="Times New Roman" w:hAnsi="Times New Roman"/>
          <w:color w:val="auto"/>
        </w:rPr>
        <w:t>výchov</w:t>
      </w:r>
      <w:r w:rsidR="00A87FBF">
        <w:rPr>
          <w:rFonts w:ascii="Times New Roman" w:hAnsi="Times New Roman"/>
          <w:color w:val="auto"/>
        </w:rPr>
        <w:t>a</w:t>
      </w:r>
      <w:r w:rsidRPr="00E820B3">
        <w:rPr>
          <w:rFonts w:ascii="Times New Roman" w:hAnsi="Times New Roman"/>
          <w:color w:val="auto"/>
        </w:rPr>
        <w:t xml:space="preserve"> dětí a mládeže v dalších vybraných oblastech</w:t>
      </w:r>
      <w:r w:rsidR="007455C2">
        <w:rPr>
          <w:rFonts w:ascii="Times New Roman" w:hAnsi="Times New Roman"/>
          <w:color w:val="auto"/>
        </w:rPr>
        <w:t xml:space="preserve"> (</w:t>
      </w:r>
      <w:r w:rsidR="00397351">
        <w:rPr>
          <w:rFonts w:ascii="Times New Roman" w:hAnsi="Times New Roman"/>
          <w:color w:val="auto"/>
        </w:rPr>
        <w:t xml:space="preserve">např. </w:t>
      </w:r>
      <w:r w:rsidR="007455C2">
        <w:rPr>
          <w:rFonts w:ascii="Times New Roman" w:hAnsi="Times New Roman"/>
          <w:color w:val="auto"/>
        </w:rPr>
        <w:t>participace, vzájemná tolerance, zdravý životní styl)</w:t>
      </w:r>
      <w:r w:rsidRPr="00E820B3">
        <w:rPr>
          <w:rFonts w:ascii="Times New Roman" w:hAnsi="Times New Roman"/>
          <w:color w:val="auto"/>
        </w:rPr>
        <w:t>,</w:t>
      </w:r>
    </w:p>
    <w:p w:rsidR="007455C2"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mezinárodní spolupráce dětí a mládeže</w:t>
      </w:r>
      <w:r w:rsidR="00AE6CC2">
        <w:rPr>
          <w:rFonts w:ascii="Times New Roman" w:hAnsi="Times New Roman"/>
          <w:color w:val="auto"/>
        </w:rPr>
        <w:t>,</w:t>
      </w:r>
      <w:r w:rsidRPr="00E820B3">
        <w:rPr>
          <w:rFonts w:ascii="Times New Roman" w:hAnsi="Times New Roman"/>
          <w:color w:val="auto"/>
        </w:rPr>
        <w:t xml:space="preserve"> </w:t>
      </w:r>
    </w:p>
    <w:p w:rsidR="0035017F" w:rsidRPr="00E820B3" w:rsidRDefault="0035017F" w:rsidP="00E51250">
      <w:pPr>
        <w:numPr>
          <w:ilvl w:val="0"/>
          <w:numId w:val="1"/>
        </w:numPr>
        <w:tabs>
          <w:tab w:val="left" w:pos="720"/>
        </w:tabs>
        <w:suppressAutoHyphens/>
        <w:jc w:val="both"/>
        <w:rPr>
          <w:rFonts w:ascii="Times New Roman" w:hAnsi="Times New Roman"/>
          <w:color w:val="auto"/>
        </w:rPr>
      </w:pPr>
      <w:r w:rsidRPr="00E820B3">
        <w:rPr>
          <w:rFonts w:ascii="Times New Roman" w:hAnsi="Times New Roman"/>
          <w:color w:val="auto"/>
        </w:rPr>
        <w:t>multikulturní výchov</w:t>
      </w:r>
      <w:r w:rsidR="00A87FBF">
        <w:rPr>
          <w:rFonts w:ascii="Times New Roman" w:hAnsi="Times New Roman"/>
          <w:color w:val="auto"/>
        </w:rPr>
        <w:t>a</w:t>
      </w:r>
    </w:p>
    <w:p w:rsidR="00246C63" w:rsidRDefault="00246C63" w:rsidP="00246C63">
      <w:pPr>
        <w:ind w:left="426"/>
        <w:jc w:val="both"/>
        <w:rPr>
          <w:rFonts w:ascii="Times New Roman" w:hAnsi="Times New Roman"/>
          <w:b/>
          <w:color w:val="auto"/>
          <w:highlight w:val="yellow"/>
        </w:rPr>
      </w:pPr>
    </w:p>
    <w:p w:rsidR="00910933" w:rsidRPr="00881D60" w:rsidRDefault="00910933" w:rsidP="00E51250">
      <w:pPr>
        <w:pStyle w:val="Nadpis2"/>
        <w:numPr>
          <w:ilvl w:val="0"/>
          <w:numId w:val="18"/>
        </w:numPr>
        <w:rPr>
          <w:i/>
        </w:rPr>
      </w:pPr>
      <w:bookmarkStart w:id="8" w:name="_Toc422920402"/>
      <w:bookmarkStart w:id="9" w:name="_Toc490729992"/>
      <w:r>
        <w:t>Priority Programů</w:t>
      </w:r>
      <w:bookmarkEnd w:id="8"/>
      <w:r w:rsidR="00CD2B5A">
        <w:t xml:space="preserve"> </w:t>
      </w:r>
      <w:bookmarkEnd w:id="9"/>
    </w:p>
    <w:p w:rsidR="00742E57" w:rsidRDefault="00742E57" w:rsidP="00742E57">
      <w:pPr>
        <w:ind w:left="360"/>
      </w:pPr>
    </w:p>
    <w:p w:rsidR="00742E57" w:rsidRDefault="00742E57" w:rsidP="00120557">
      <w:pPr>
        <w:jc w:val="both"/>
        <w:rPr>
          <w:rFonts w:ascii="Times New Roman" w:hAnsi="Times New Roman"/>
          <w:color w:val="auto"/>
        </w:rPr>
      </w:pPr>
      <w:r w:rsidRPr="00F57D3D">
        <w:rPr>
          <w:rFonts w:ascii="Times New Roman" w:hAnsi="Times New Roman"/>
          <w:color w:val="auto"/>
        </w:rPr>
        <w:t xml:space="preserve">Roční priority Programů budou </w:t>
      </w:r>
      <w:r w:rsidR="00F435F2" w:rsidRPr="00F57D3D">
        <w:rPr>
          <w:rFonts w:ascii="Times New Roman" w:hAnsi="Times New Roman"/>
          <w:color w:val="auto"/>
        </w:rPr>
        <w:t>po schválení poradou vedení</w:t>
      </w:r>
      <w:r w:rsidR="00F435F2" w:rsidRPr="00387C1A">
        <w:rPr>
          <w:rFonts w:ascii="Times New Roman" w:hAnsi="Times New Roman"/>
          <w:color w:val="auto"/>
        </w:rPr>
        <w:t xml:space="preserve"> </w:t>
      </w:r>
      <w:r w:rsidRPr="00387C1A">
        <w:rPr>
          <w:rFonts w:ascii="Times New Roman" w:hAnsi="Times New Roman"/>
          <w:color w:val="auto"/>
        </w:rPr>
        <w:t>vyhlašovány odborem pro mládež vždy pro příslušný kalendářní rok na stránkách MŠMT</w:t>
      </w:r>
      <w:r w:rsidR="00387C1A" w:rsidRPr="00387C1A">
        <w:rPr>
          <w:rFonts w:ascii="Times New Roman" w:hAnsi="Times New Roman"/>
          <w:color w:val="auto"/>
        </w:rPr>
        <w:t>.</w:t>
      </w:r>
    </w:p>
    <w:p w:rsidR="00742E57" w:rsidRPr="008974CD" w:rsidRDefault="00742E57" w:rsidP="00120557">
      <w:pPr>
        <w:jc w:val="both"/>
        <w:rPr>
          <w:rFonts w:ascii="Times New Roman" w:hAnsi="Times New Roman"/>
          <w:color w:val="auto"/>
        </w:rPr>
      </w:pPr>
    </w:p>
    <w:p w:rsidR="00D53E85" w:rsidRDefault="00910933" w:rsidP="004B7D8E">
      <w:pPr>
        <w:pStyle w:val="Nadpis1"/>
        <w:numPr>
          <w:ilvl w:val="0"/>
          <w:numId w:val="53"/>
        </w:numPr>
      </w:pPr>
      <w:bookmarkStart w:id="10" w:name="_Toc390076782"/>
      <w:bookmarkStart w:id="11" w:name="_Toc422920403"/>
      <w:bookmarkStart w:id="12" w:name="_Toc490729993"/>
      <w:r>
        <w:t>Struktura</w:t>
      </w:r>
      <w:r w:rsidRPr="00E820B3">
        <w:t xml:space="preserve"> </w:t>
      </w:r>
      <w:r w:rsidR="00AA36EF">
        <w:t>P</w:t>
      </w:r>
      <w:r w:rsidR="0035017F" w:rsidRPr="00E820B3">
        <w:t>rogramů</w:t>
      </w:r>
      <w:bookmarkEnd w:id="10"/>
      <w:bookmarkEnd w:id="11"/>
      <w:bookmarkEnd w:id="12"/>
    </w:p>
    <w:p w:rsidR="00910933" w:rsidRDefault="00910933" w:rsidP="00AE6CC2">
      <w:pPr>
        <w:ind w:firstLine="708"/>
        <w:jc w:val="both"/>
        <w:rPr>
          <w:rFonts w:ascii="Times New Roman" w:hAnsi="Times New Roman"/>
          <w:color w:val="auto"/>
        </w:rPr>
      </w:pPr>
      <w:r>
        <w:rPr>
          <w:rFonts w:ascii="Times New Roman" w:hAnsi="Times New Roman"/>
          <w:color w:val="auto"/>
        </w:rPr>
        <w:t>Programy jsou pro potřeby jednodušší administrace a lepší specifikace jednotlivých požadavků na organizace dále členěny podle typů činnosti jednotlivých organizací do následujících podprogramů:</w:t>
      </w:r>
    </w:p>
    <w:p w:rsidR="00910933" w:rsidRPr="009368EA" w:rsidRDefault="00910933" w:rsidP="00881D60"/>
    <w:p w:rsidR="00AA36EF" w:rsidRPr="002827EC" w:rsidRDefault="00AA36EF" w:rsidP="00E51250">
      <w:pPr>
        <w:pStyle w:val="Nadpis2"/>
        <w:numPr>
          <w:ilvl w:val="0"/>
          <w:numId w:val="19"/>
        </w:numPr>
      </w:pPr>
      <w:bookmarkStart w:id="13" w:name="_Toc422920404"/>
      <w:bookmarkStart w:id="14" w:name="_Toc490729994"/>
      <w:r w:rsidRPr="002827EC">
        <w:t xml:space="preserve">Program pro </w:t>
      </w:r>
      <w:r w:rsidR="008425CA" w:rsidRPr="002827EC">
        <w:t>„NNO uznan</w:t>
      </w:r>
      <w:r w:rsidR="009E2757" w:rsidRPr="002827EC">
        <w:t xml:space="preserve">é </w:t>
      </w:r>
      <w:r w:rsidR="008425CA" w:rsidRPr="002827EC">
        <w:t>MŠMT pro práci s dětmi a mládeží“</w:t>
      </w:r>
      <w:bookmarkEnd w:id="13"/>
      <w:bookmarkEnd w:id="14"/>
    </w:p>
    <w:p w:rsidR="0035017F" w:rsidRPr="00E820B3" w:rsidRDefault="0035017F" w:rsidP="00AD654A">
      <w:pPr>
        <w:pStyle w:val="Zkladntext21"/>
        <w:widowControl/>
        <w:rPr>
          <w:rFonts w:ascii="Times New Roman" w:hAnsi="Times New Roman"/>
        </w:rPr>
      </w:pPr>
      <w:r w:rsidRPr="00E820B3">
        <w:rPr>
          <w:rFonts w:ascii="Times New Roman" w:hAnsi="Times New Roman"/>
        </w:rPr>
        <w:t xml:space="preserve">Program je určen </w:t>
      </w:r>
      <w:r w:rsidR="00EF42AE">
        <w:rPr>
          <w:rFonts w:ascii="Times New Roman" w:hAnsi="Times New Roman"/>
        </w:rPr>
        <w:t xml:space="preserve">pouze </w:t>
      </w:r>
      <w:r w:rsidRPr="00E820B3">
        <w:rPr>
          <w:rFonts w:ascii="Times New Roman" w:hAnsi="Times New Roman"/>
        </w:rPr>
        <w:t xml:space="preserve">pro </w:t>
      </w:r>
      <w:r w:rsidR="008E332E">
        <w:rPr>
          <w:rFonts w:ascii="Times New Roman" w:hAnsi="Times New Roman"/>
        </w:rPr>
        <w:t>N</w:t>
      </w:r>
      <w:r w:rsidRPr="00E820B3">
        <w:rPr>
          <w:rFonts w:ascii="Times New Roman" w:hAnsi="Times New Roman"/>
        </w:rPr>
        <w:t>NO</w:t>
      </w:r>
      <w:r w:rsidR="008E332E">
        <w:rPr>
          <w:rFonts w:ascii="Times New Roman" w:hAnsi="Times New Roman"/>
        </w:rPr>
        <w:t xml:space="preserve">, které </w:t>
      </w:r>
      <w:r w:rsidR="0045260C">
        <w:rPr>
          <w:rFonts w:ascii="Times New Roman" w:hAnsi="Times New Roman"/>
        </w:rPr>
        <w:t xml:space="preserve">získaly </w:t>
      </w:r>
      <w:r w:rsidR="008E332E">
        <w:rPr>
          <w:rFonts w:ascii="Times New Roman" w:hAnsi="Times New Roman"/>
        </w:rPr>
        <w:t xml:space="preserve">titul </w:t>
      </w:r>
      <w:r w:rsidR="008E332E" w:rsidRPr="008425CA">
        <w:rPr>
          <w:rFonts w:ascii="Times New Roman" w:hAnsi="Times New Roman"/>
        </w:rPr>
        <w:t>„NNO uznan</w:t>
      </w:r>
      <w:r w:rsidR="008425CA" w:rsidRPr="008425CA">
        <w:rPr>
          <w:rFonts w:ascii="Times New Roman" w:hAnsi="Times New Roman"/>
        </w:rPr>
        <w:t>á</w:t>
      </w:r>
      <w:r w:rsidR="008E332E" w:rsidRPr="008425CA">
        <w:rPr>
          <w:rFonts w:ascii="Times New Roman" w:hAnsi="Times New Roman"/>
        </w:rPr>
        <w:t xml:space="preserve"> MŠMT pro práci s dětmi </w:t>
      </w:r>
      <w:r w:rsidR="00407E8C">
        <w:rPr>
          <w:rFonts w:ascii="Times New Roman" w:hAnsi="Times New Roman"/>
        </w:rPr>
        <w:br/>
      </w:r>
      <w:r w:rsidR="008E332E" w:rsidRPr="008425CA">
        <w:rPr>
          <w:rFonts w:ascii="Times New Roman" w:hAnsi="Times New Roman"/>
        </w:rPr>
        <w:t>a mládeží“</w:t>
      </w:r>
      <w:r w:rsidR="008425CA">
        <w:rPr>
          <w:rFonts w:ascii="Times New Roman" w:hAnsi="Times New Roman"/>
        </w:rPr>
        <w:t xml:space="preserve"> na základě </w:t>
      </w:r>
      <w:r w:rsidR="008E332E" w:rsidRPr="008425CA">
        <w:rPr>
          <w:rFonts w:ascii="Times New Roman" w:hAnsi="Times New Roman"/>
        </w:rPr>
        <w:t>výzv</w:t>
      </w:r>
      <w:r w:rsidR="008425CA">
        <w:rPr>
          <w:rFonts w:ascii="Times New Roman" w:hAnsi="Times New Roman"/>
        </w:rPr>
        <w:t>y</w:t>
      </w:r>
      <w:r w:rsidR="0045260C">
        <w:rPr>
          <w:rFonts w:ascii="Times New Roman" w:hAnsi="Times New Roman"/>
        </w:rPr>
        <w:t xml:space="preserve"> MŠMT</w:t>
      </w:r>
      <w:r w:rsidR="007866F9">
        <w:rPr>
          <w:rFonts w:ascii="Times New Roman" w:hAnsi="Times New Roman"/>
        </w:rPr>
        <w:t xml:space="preserve">, a to </w:t>
      </w:r>
      <w:r w:rsidR="008425CA">
        <w:rPr>
          <w:rFonts w:ascii="Times New Roman" w:hAnsi="Times New Roman"/>
        </w:rPr>
        <w:t>nejpozději v roce podání žádosti.</w:t>
      </w:r>
      <w:r w:rsidRPr="00E820B3">
        <w:rPr>
          <w:rFonts w:ascii="Times New Roman" w:hAnsi="Times New Roman"/>
        </w:rPr>
        <w:t xml:space="preserve"> </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Pr="00246C63">
        <w:rPr>
          <w:rFonts w:ascii="Times New Roman" w:hAnsi="Times New Roman"/>
          <w:color w:val="auto"/>
        </w:rPr>
        <w:t>v</w:t>
      </w:r>
      <w:r w:rsidR="0045260C">
        <w:rPr>
          <w:rFonts w:ascii="Times New Roman" w:hAnsi="Times New Roman"/>
          <w:color w:val="auto"/>
        </w:rPr>
        <w:t> </w:t>
      </w:r>
      <w:r w:rsidRPr="00246C63">
        <w:rPr>
          <w:rFonts w:ascii="Times New Roman" w:hAnsi="Times New Roman"/>
          <w:color w:val="auto"/>
        </w:rPr>
        <w:t>oblasti</w:t>
      </w:r>
      <w:r w:rsidR="0045260C">
        <w:rPr>
          <w:rFonts w:ascii="Times New Roman" w:hAnsi="Times New Roman"/>
          <w:color w:val="auto"/>
        </w:rPr>
        <w:t xml:space="preserve"> </w:t>
      </w:r>
      <w:r w:rsidRPr="00246C63">
        <w:rPr>
          <w:rFonts w:ascii="Times New Roman" w:hAnsi="Times New Roman"/>
          <w:color w:val="auto"/>
        </w:rPr>
        <w:t>práce s organizovanými i neorganizovanými dětmi a mládeží</w:t>
      </w:r>
      <w:r w:rsidR="002D6177">
        <w:rPr>
          <w:rFonts w:ascii="Times New Roman" w:hAnsi="Times New Roman"/>
          <w:color w:val="auto"/>
        </w:rPr>
        <w:t xml:space="preserve"> a zároveň </w:t>
      </w:r>
      <w:r w:rsidR="0045260C">
        <w:rPr>
          <w:rFonts w:ascii="Times New Roman" w:hAnsi="Times New Roman"/>
          <w:color w:val="auto"/>
        </w:rPr>
        <w:t xml:space="preserve">stabilizace organizací, které dlouhodobě a kvalitně pracují s dětmi a mládeží na celostátní nebo </w:t>
      </w:r>
      <w:r w:rsidR="007866F9">
        <w:rPr>
          <w:rFonts w:ascii="Times New Roman" w:hAnsi="Times New Roman"/>
          <w:color w:val="auto"/>
        </w:rPr>
        <w:t>nad</w:t>
      </w:r>
      <w:r w:rsidR="0045260C">
        <w:rPr>
          <w:rFonts w:ascii="Times New Roman" w:hAnsi="Times New Roman"/>
          <w:color w:val="auto"/>
        </w:rPr>
        <w:t>regionální úrovni</w:t>
      </w:r>
      <w:r>
        <w:rPr>
          <w:rFonts w:ascii="Times New Roman" w:hAnsi="Times New Roman"/>
          <w:color w:val="auto"/>
        </w:rPr>
        <w:t>.</w:t>
      </w:r>
    </w:p>
    <w:p w:rsidR="0035017F" w:rsidRDefault="0035017F" w:rsidP="00B70413">
      <w:pPr>
        <w:rPr>
          <w:rFonts w:ascii="Times New Roman" w:hAnsi="Times New Roman"/>
          <w:color w:val="auto"/>
        </w:rPr>
      </w:pPr>
    </w:p>
    <w:p w:rsidR="001A2761" w:rsidRPr="00E820B3" w:rsidRDefault="001A2761" w:rsidP="00B70413">
      <w:pPr>
        <w:rPr>
          <w:rFonts w:ascii="Times New Roman" w:hAnsi="Times New Roman"/>
          <w:color w:val="auto"/>
        </w:rPr>
      </w:pPr>
    </w:p>
    <w:p w:rsidR="0035017F" w:rsidRPr="002827EC" w:rsidRDefault="008E332E" w:rsidP="00E51250">
      <w:pPr>
        <w:pStyle w:val="Nadpis2"/>
        <w:numPr>
          <w:ilvl w:val="0"/>
          <w:numId w:val="19"/>
        </w:numPr>
      </w:pPr>
      <w:bookmarkStart w:id="15" w:name="_Toc422920405"/>
      <w:bookmarkStart w:id="16" w:name="_Toc490729995"/>
      <w:r w:rsidRPr="002827EC">
        <w:lastRenderedPageBreak/>
        <w:t>Program</w:t>
      </w:r>
      <w:r w:rsidR="0035017F" w:rsidRPr="002827EC">
        <w:t xml:space="preserve"> </w:t>
      </w:r>
      <w:r w:rsidRPr="002827EC">
        <w:t>pro střešní organizace</w:t>
      </w:r>
      <w:bookmarkEnd w:id="15"/>
      <w:bookmarkEnd w:id="16"/>
    </w:p>
    <w:p w:rsidR="002D6177" w:rsidRDefault="0045260C" w:rsidP="00AD654A">
      <w:pPr>
        <w:pStyle w:val="Zkladntext31"/>
        <w:spacing w:after="0"/>
        <w:jc w:val="both"/>
        <w:rPr>
          <w:sz w:val="24"/>
        </w:rPr>
      </w:pPr>
      <w:r>
        <w:rPr>
          <w:sz w:val="24"/>
        </w:rPr>
        <w:t xml:space="preserve">Program je určen pro </w:t>
      </w:r>
      <w:r w:rsidR="002D6177">
        <w:rPr>
          <w:sz w:val="24"/>
        </w:rPr>
        <w:t xml:space="preserve">NNO, které </w:t>
      </w:r>
      <w:r w:rsidR="002D6177" w:rsidRPr="002D6177">
        <w:rPr>
          <w:sz w:val="24"/>
        </w:rPr>
        <w:t>na základě svazového principu sdružuj</w:t>
      </w:r>
      <w:r w:rsidR="002D6177">
        <w:rPr>
          <w:sz w:val="24"/>
        </w:rPr>
        <w:t>í</w:t>
      </w:r>
      <w:r w:rsidR="002D6177" w:rsidRPr="002D6177">
        <w:rPr>
          <w:sz w:val="24"/>
        </w:rPr>
        <w:t xml:space="preserve"> právnické osoby, </w:t>
      </w:r>
      <w:r w:rsidR="00407E8C">
        <w:rPr>
          <w:sz w:val="24"/>
        </w:rPr>
        <w:br/>
      </w:r>
      <w:r w:rsidR="002D6177" w:rsidRPr="002D6177">
        <w:rPr>
          <w:sz w:val="24"/>
        </w:rPr>
        <w:t>z nichž minimálně 70</w:t>
      </w:r>
      <w:r w:rsidR="00A90679">
        <w:rPr>
          <w:sz w:val="24"/>
        </w:rPr>
        <w:t xml:space="preserve"> </w:t>
      </w:r>
      <w:r w:rsidR="002D6177" w:rsidRPr="002D6177">
        <w:rPr>
          <w:sz w:val="24"/>
        </w:rPr>
        <w:t xml:space="preserve">% splňuje podmínky pro předkládání žádosti o dotace </w:t>
      </w:r>
      <w:r w:rsidR="00A90679">
        <w:rPr>
          <w:sz w:val="24"/>
        </w:rPr>
        <w:t>alespoň v jednom z programů 1 – 4.</w:t>
      </w:r>
      <w:r w:rsidR="002D6177">
        <w:rPr>
          <w:sz w:val="24"/>
        </w:rPr>
        <w:t xml:space="preserve"> </w:t>
      </w:r>
    </w:p>
    <w:p w:rsidR="0035017F" w:rsidRPr="00E820B3" w:rsidRDefault="0035017F" w:rsidP="00AD654A">
      <w:pPr>
        <w:pStyle w:val="Zkladntext31"/>
        <w:spacing w:after="0"/>
        <w:jc w:val="both"/>
        <w:rPr>
          <w:sz w:val="24"/>
        </w:rPr>
      </w:pPr>
      <w:r w:rsidRPr="00E820B3">
        <w:rPr>
          <w:sz w:val="24"/>
        </w:rPr>
        <w:t xml:space="preserve">Základním cílem tohoto programu je podpora </w:t>
      </w:r>
      <w:r w:rsidR="009E2757">
        <w:rPr>
          <w:sz w:val="24"/>
        </w:rPr>
        <w:t xml:space="preserve">NNO, které </w:t>
      </w:r>
      <w:r w:rsidR="002D6177">
        <w:rPr>
          <w:sz w:val="24"/>
        </w:rPr>
        <w:t>na</w:t>
      </w:r>
      <w:r w:rsidR="002D6177" w:rsidRPr="002D6177">
        <w:rPr>
          <w:sz w:val="24"/>
        </w:rPr>
        <w:t xml:space="preserve"> celostátní nebo krajské úrovni zajišťuj</w:t>
      </w:r>
      <w:r w:rsidR="002D6177">
        <w:rPr>
          <w:sz w:val="24"/>
        </w:rPr>
        <w:t>í</w:t>
      </w:r>
      <w:r w:rsidR="002D6177" w:rsidRPr="002D6177">
        <w:rPr>
          <w:sz w:val="24"/>
        </w:rPr>
        <w:t xml:space="preserve"> servisní zázemí a společné aktivity svých členských organizací a zastupuj</w:t>
      </w:r>
      <w:r w:rsidR="002D6177">
        <w:rPr>
          <w:sz w:val="24"/>
        </w:rPr>
        <w:t>í</w:t>
      </w:r>
      <w:r w:rsidR="002D6177" w:rsidRPr="002D6177">
        <w:rPr>
          <w:sz w:val="24"/>
        </w:rPr>
        <w:t xml:space="preserve"> jejich společné zájmy</w:t>
      </w:r>
      <w:r w:rsidR="002D6177">
        <w:rPr>
          <w:sz w:val="24"/>
        </w:rPr>
        <w:t>.</w:t>
      </w:r>
      <w:r w:rsidR="009E2757">
        <w:rPr>
          <w:sz w:val="24"/>
        </w:rPr>
        <w:t xml:space="preserve"> </w:t>
      </w:r>
    </w:p>
    <w:p w:rsidR="00317A56" w:rsidRDefault="00317A56" w:rsidP="00B70413">
      <w:pPr>
        <w:rPr>
          <w:rFonts w:ascii="Times New Roman" w:hAnsi="Times New Roman"/>
          <w:b/>
          <w:color w:val="auto"/>
        </w:rPr>
      </w:pPr>
    </w:p>
    <w:p w:rsidR="00B2169A" w:rsidRPr="00742E57" w:rsidRDefault="005556B1" w:rsidP="00742E57">
      <w:pPr>
        <w:jc w:val="both"/>
        <w:rPr>
          <w:rFonts w:ascii="Times New Roman" w:hAnsi="Times New Roman"/>
          <w:color w:val="auto"/>
        </w:rPr>
      </w:pPr>
      <w:r w:rsidRPr="00742E57">
        <w:rPr>
          <w:rFonts w:ascii="Times New Roman" w:hAnsi="Times New Roman"/>
          <w:color w:val="auto"/>
        </w:rPr>
        <w:t xml:space="preserve">Součástí programu pro střešní organizace je projekt určený krajským radám dětí a mládeže </w:t>
      </w:r>
      <w:r w:rsidR="00B2169A" w:rsidRPr="00742E57">
        <w:rPr>
          <w:rFonts w:ascii="Times New Roman" w:hAnsi="Times New Roman"/>
          <w:color w:val="auto"/>
        </w:rPr>
        <w:t xml:space="preserve">s názvem </w:t>
      </w:r>
      <w:r w:rsidRPr="00742E57">
        <w:rPr>
          <w:rFonts w:ascii="Times New Roman" w:hAnsi="Times New Roman"/>
          <w:color w:val="auto"/>
        </w:rPr>
        <w:t>„Mládež kraji“. Jedná se o podporu iniciativ mládeže ve prospěch veřejnosti nebo okolí, kde mladí lidé žijí. Projekt Mládež kraji je z</w:t>
      </w:r>
      <w:r w:rsidR="00173554" w:rsidRPr="00742E57">
        <w:rPr>
          <w:rFonts w:ascii="Times New Roman" w:hAnsi="Times New Roman"/>
          <w:color w:val="auto"/>
        </w:rPr>
        <w:t xml:space="preserve"> max. </w:t>
      </w:r>
      <w:r w:rsidRPr="00742E57">
        <w:rPr>
          <w:rFonts w:ascii="Times New Roman" w:hAnsi="Times New Roman"/>
          <w:color w:val="auto"/>
        </w:rPr>
        <w:t>50</w:t>
      </w:r>
      <w:r w:rsidR="00173554" w:rsidRPr="00742E57">
        <w:rPr>
          <w:rFonts w:ascii="Times New Roman" w:hAnsi="Times New Roman"/>
          <w:color w:val="auto"/>
        </w:rPr>
        <w:t xml:space="preserve"> </w:t>
      </w:r>
      <w:r w:rsidRPr="00742E57">
        <w:rPr>
          <w:rFonts w:ascii="Times New Roman" w:hAnsi="Times New Roman"/>
          <w:color w:val="auto"/>
        </w:rPr>
        <w:t>% financovaný z dotace MŠMT a z</w:t>
      </w:r>
      <w:r w:rsidR="00173554" w:rsidRPr="00742E57">
        <w:rPr>
          <w:rFonts w:ascii="Times New Roman" w:hAnsi="Times New Roman"/>
          <w:color w:val="auto"/>
        </w:rPr>
        <w:t xml:space="preserve"> min. </w:t>
      </w:r>
      <w:r w:rsidRPr="00742E57">
        <w:rPr>
          <w:rFonts w:ascii="Times New Roman" w:hAnsi="Times New Roman"/>
          <w:color w:val="auto"/>
        </w:rPr>
        <w:t>50</w:t>
      </w:r>
      <w:r w:rsidR="00173554" w:rsidRPr="00742E57">
        <w:rPr>
          <w:rFonts w:ascii="Times New Roman" w:hAnsi="Times New Roman"/>
          <w:color w:val="auto"/>
        </w:rPr>
        <w:t xml:space="preserve"> </w:t>
      </w:r>
      <w:r w:rsidRPr="00742E57">
        <w:rPr>
          <w:rFonts w:ascii="Times New Roman" w:hAnsi="Times New Roman"/>
          <w:color w:val="auto"/>
        </w:rPr>
        <w:t xml:space="preserve">% z dalších zdrojů. Krajská rada projekt Mládež kraji vyhlašuje, koordinuje, administruje a vyúčtovává MŠMT. </w:t>
      </w:r>
    </w:p>
    <w:p w:rsidR="00B2169A" w:rsidRDefault="00B2169A" w:rsidP="00742E57">
      <w:pPr>
        <w:jc w:val="both"/>
        <w:rPr>
          <w:rFonts w:ascii="Times New Roman" w:hAnsi="Times New Roman"/>
          <w:color w:val="auto"/>
        </w:rPr>
      </w:pPr>
    </w:p>
    <w:p w:rsidR="00B54461" w:rsidRDefault="00B54461" w:rsidP="00742E57">
      <w:pPr>
        <w:jc w:val="both"/>
        <w:rPr>
          <w:rFonts w:ascii="Times New Roman" w:hAnsi="Times New Roman"/>
          <w:color w:val="auto"/>
        </w:rPr>
      </w:pPr>
    </w:p>
    <w:p w:rsidR="00B54461" w:rsidRPr="00742E57" w:rsidRDefault="00B54461" w:rsidP="00742E57">
      <w:pPr>
        <w:jc w:val="both"/>
        <w:rPr>
          <w:rFonts w:ascii="Times New Roman" w:hAnsi="Times New Roman"/>
          <w:color w:val="auto"/>
        </w:rPr>
      </w:pPr>
    </w:p>
    <w:p w:rsidR="00B2169A" w:rsidRPr="00742E57" w:rsidRDefault="00B2169A" w:rsidP="00742E57">
      <w:pPr>
        <w:jc w:val="both"/>
        <w:rPr>
          <w:rFonts w:ascii="Times New Roman" w:hAnsi="Times New Roman"/>
          <w:color w:val="auto"/>
        </w:rPr>
      </w:pPr>
      <w:r w:rsidRPr="00742E57">
        <w:rPr>
          <w:rFonts w:ascii="Times New Roman" w:hAnsi="Times New Roman"/>
          <w:color w:val="auto"/>
        </w:rPr>
        <w:t xml:space="preserve">Na projekt „Mládež kraji“ mohou krajské rady dětí a mládeže čerpat finance v tomto členění: </w:t>
      </w:r>
    </w:p>
    <w:p w:rsidR="00B2169A" w:rsidRPr="00742E57" w:rsidRDefault="00B2169A" w:rsidP="00742E57">
      <w:pPr>
        <w:pStyle w:val="Odstavecseseznamem"/>
        <w:numPr>
          <w:ilvl w:val="0"/>
          <w:numId w:val="61"/>
        </w:numPr>
        <w:jc w:val="both"/>
        <w:rPr>
          <w:rFonts w:ascii="Times New Roman" w:hAnsi="Times New Roman"/>
          <w:color w:val="auto"/>
        </w:rPr>
      </w:pPr>
      <w:r w:rsidRPr="00742E57">
        <w:rPr>
          <w:rFonts w:ascii="Times New Roman" w:hAnsi="Times New Roman"/>
          <w:color w:val="auto"/>
        </w:rPr>
        <w:t xml:space="preserve">1/3 požadované dotace na režijní náklady </w:t>
      </w:r>
    </w:p>
    <w:p w:rsidR="005556B1" w:rsidRPr="00742E57" w:rsidRDefault="00B2169A" w:rsidP="00742E57">
      <w:pPr>
        <w:pStyle w:val="Odstavecseseznamem"/>
        <w:numPr>
          <w:ilvl w:val="0"/>
          <w:numId w:val="61"/>
        </w:numPr>
        <w:jc w:val="both"/>
        <w:rPr>
          <w:rFonts w:ascii="Times New Roman" w:hAnsi="Times New Roman"/>
          <w:color w:val="auto"/>
          <w:sz w:val="22"/>
          <w:szCs w:val="22"/>
        </w:rPr>
      </w:pPr>
      <w:r w:rsidRPr="00742E57">
        <w:rPr>
          <w:rFonts w:ascii="Times New Roman" w:hAnsi="Times New Roman"/>
          <w:color w:val="auto"/>
        </w:rPr>
        <w:t>2/3 požadované dotace na přímé náklady na konkrétní projekty mladých lidí</w:t>
      </w:r>
    </w:p>
    <w:p w:rsidR="005556B1" w:rsidRDefault="005556B1" w:rsidP="00B70413">
      <w:pPr>
        <w:rPr>
          <w:rFonts w:ascii="Times New Roman" w:hAnsi="Times New Roman"/>
          <w:b/>
          <w:color w:val="auto"/>
        </w:rPr>
      </w:pPr>
    </w:p>
    <w:p w:rsidR="008E332E" w:rsidRPr="002827EC" w:rsidRDefault="008E332E" w:rsidP="00E51250">
      <w:pPr>
        <w:pStyle w:val="Nadpis2"/>
        <w:numPr>
          <w:ilvl w:val="0"/>
          <w:numId w:val="19"/>
        </w:numPr>
      </w:pPr>
      <w:bookmarkStart w:id="17" w:name="_Toc422920406"/>
      <w:bookmarkStart w:id="18" w:name="_Toc490729996"/>
      <w:r w:rsidRPr="002827EC">
        <w:t>Program pro NNO s pobočnými spolky</w:t>
      </w:r>
      <w:bookmarkEnd w:id="17"/>
      <w:bookmarkEnd w:id="18"/>
    </w:p>
    <w:p w:rsidR="002D6177" w:rsidRDefault="002D6177" w:rsidP="00AD654A">
      <w:pPr>
        <w:jc w:val="both"/>
        <w:rPr>
          <w:rFonts w:ascii="Times New Roman" w:hAnsi="Times New Roman"/>
          <w:color w:val="auto"/>
        </w:rPr>
      </w:pPr>
      <w:r w:rsidRPr="002D6177">
        <w:rPr>
          <w:rFonts w:ascii="Times New Roman" w:hAnsi="Times New Roman"/>
          <w:color w:val="auto"/>
        </w:rPr>
        <w:t>Program je určen pro NNO</w:t>
      </w:r>
      <w:r>
        <w:rPr>
          <w:rFonts w:ascii="Times New Roman" w:hAnsi="Times New Roman"/>
          <w:color w:val="auto"/>
        </w:rPr>
        <w:t xml:space="preserve"> </w:t>
      </w:r>
      <w:r w:rsidRPr="002D6177">
        <w:rPr>
          <w:rFonts w:ascii="Times New Roman" w:hAnsi="Times New Roman"/>
          <w:color w:val="auto"/>
        </w:rPr>
        <w:t>pracující s dětmi a mládeží</w:t>
      </w:r>
      <w:r>
        <w:rPr>
          <w:rFonts w:ascii="Times New Roman" w:hAnsi="Times New Roman"/>
          <w:color w:val="auto"/>
        </w:rPr>
        <w:t>, které mají jeden a více pobočných spolků a nesplňují podmínky pro program č. 1.</w:t>
      </w:r>
    </w:p>
    <w:p w:rsidR="00246C63" w:rsidRDefault="00246C63" w:rsidP="00AD654A">
      <w:pPr>
        <w:jc w:val="both"/>
        <w:rPr>
          <w:rFonts w:ascii="Times New Roman" w:hAnsi="Times New Roman"/>
          <w:color w:val="auto"/>
        </w:rPr>
      </w:pPr>
      <w:r w:rsidRPr="00246C63">
        <w:rPr>
          <w:rFonts w:ascii="Times New Roman" w:hAnsi="Times New Roman"/>
          <w:color w:val="auto"/>
        </w:rPr>
        <w:t>Základním cílem tohoto programu je podpora pravidelné celoroční činnosti NNO</w:t>
      </w:r>
      <w:r>
        <w:rPr>
          <w:rFonts w:ascii="Times New Roman" w:hAnsi="Times New Roman"/>
          <w:color w:val="auto"/>
        </w:rPr>
        <w:t xml:space="preserve"> </w:t>
      </w:r>
      <w:r w:rsidR="00EF42AE">
        <w:rPr>
          <w:rFonts w:ascii="Times New Roman" w:hAnsi="Times New Roman"/>
          <w:color w:val="auto"/>
        </w:rPr>
        <w:t>v oblasti</w:t>
      </w:r>
      <w:r w:rsidRPr="00246C63">
        <w:rPr>
          <w:rFonts w:ascii="Times New Roman" w:hAnsi="Times New Roman"/>
          <w:color w:val="auto"/>
        </w:rPr>
        <w:t xml:space="preserve"> práce s organizovanými i neorganizovanými dětmi a mládeží</w:t>
      </w:r>
      <w:r>
        <w:rPr>
          <w:rFonts w:ascii="Times New Roman" w:hAnsi="Times New Roman"/>
          <w:color w:val="auto"/>
        </w:rPr>
        <w:t>.</w:t>
      </w:r>
    </w:p>
    <w:p w:rsidR="00246C63" w:rsidRPr="00246C63" w:rsidRDefault="00246C63" w:rsidP="00AD654A">
      <w:pPr>
        <w:ind w:left="993"/>
        <w:jc w:val="both"/>
        <w:rPr>
          <w:rFonts w:ascii="Times New Roman" w:hAnsi="Times New Roman"/>
          <w:b/>
          <w:color w:val="auto"/>
          <w:u w:val="single"/>
        </w:rPr>
      </w:pPr>
    </w:p>
    <w:p w:rsidR="002D6177" w:rsidRPr="002827EC" w:rsidRDefault="009E2757" w:rsidP="00E51250">
      <w:pPr>
        <w:pStyle w:val="Nadpis2"/>
        <w:numPr>
          <w:ilvl w:val="0"/>
          <w:numId w:val="19"/>
        </w:numPr>
      </w:pPr>
      <w:bookmarkStart w:id="19" w:name="_Toc422920407"/>
      <w:bookmarkStart w:id="20" w:name="_Toc490729997"/>
      <w:r w:rsidRPr="002827EC">
        <w:t>Program pro NNO bez pobočných spolků</w:t>
      </w:r>
      <w:bookmarkEnd w:id="19"/>
      <w:bookmarkEnd w:id="20"/>
      <w:r w:rsidR="002D6177" w:rsidRPr="002827EC">
        <w:t xml:space="preserve"> </w:t>
      </w:r>
    </w:p>
    <w:p w:rsidR="00B54461" w:rsidRDefault="002D6177" w:rsidP="00AD654A">
      <w:pPr>
        <w:jc w:val="both"/>
        <w:rPr>
          <w:rFonts w:ascii="Times New Roman" w:hAnsi="Times New Roman"/>
          <w:color w:val="auto"/>
        </w:rPr>
      </w:pPr>
      <w:r w:rsidRPr="002D6177">
        <w:rPr>
          <w:rFonts w:ascii="Times New Roman" w:hAnsi="Times New Roman"/>
          <w:color w:val="auto"/>
        </w:rPr>
        <w:t>Program je určen pro NNO</w:t>
      </w:r>
      <w:r w:rsidR="00274DC1">
        <w:rPr>
          <w:rFonts w:ascii="Times New Roman" w:hAnsi="Times New Roman"/>
          <w:color w:val="auto"/>
        </w:rPr>
        <w:t xml:space="preserve"> </w:t>
      </w:r>
      <w:r w:rsidR="00274DC1" w:rsidRPr="002D6177">
        <w:rPr>
          <w:rFonts w:ascii="Times New Roman" w:hAnsi="Times New Roman"/>
          <w:color w:val="auto"/>
        </w:rPr>
        <w:t>pracující s dětmi a mládeží</w:t>
      </w:r>
      <w:r>
        <w:rPr>
          <w:rFonts w:ascii="Times New Roman" w:hAnsi="Times New Roman"/>
          <w:color w:val="auto"/>
        </w:rPr>
        <w:t>, které nemají žádný pobočný spolek.</w:t>
      </w:r>
      <w:r w:rsidR="002827EC">
        <w:rPr>
          <w:rFonts w:ascii="Times New Roman" w:hAnsi="Times New Roman"/>
          <w:color w:val="auto"/>
        </w:rPr>
        <w:t xml:space="preserve"> </w:t>
      </w:r>
      <w:r w:rsidR="00246C63" w:rsidRPr="00246C63">
        <w:rPr>
          <w:rFonts w:ascii="Times New Roman" w:hAnsi="Times New Roman"/>
          <w:color w:val="auto"/>
        </w:rPr>
        <w:t>Základním cílem tohoto programu je podpora pravidelné celoroční činnosti NNO v oblasti práce s organizovanými i neorganizovanými dětmi a mládeží</w:t>
      </w:r>
      <w:r w:rsidR="00246C63">
        <w:rPr>
          <w:rFonts w:ascii="Times New Roman" w:hAnsi="Times New Roman"/>
          <w:color w:val="auto"/>
        </w:rPr>
        <w:t>.</w:t>
      </w:r>
      <w:r w:rsidR="00246C63" w:rsidRPr="00246C63">
        <w:rPr>
          <w:rFonts w:ascii="Times New Roman" w:hAnsi="Times New Roman"/>
          <w:color w:val="auto"/>
        </w:rPr>
        <w:t xml:space="preserve"> </w:t>
      </w:r>
    </w:p>
    <w:p w:rsidR="00B54461" w:rsidRDefault="00B54461" w:rsidP="00AD654A">
      <w:pPr>
        <w:jc w:val="both"/>
        <w:rPr>
          <w:rFonts w:ascii="Times New Roman" w:hAnsi="Times New Roman"/>
          <w:color w:val="auto"/>
        </w:rPr>
      </w:pPr>
    </w:p>
    <w:p w:rsidR="00246C63" w:rsidRDefault="004E05A3" w:rsidP="00AD654A">
      <w:pPr>
        <w:jc w:val="both"/>
        <w:rPr>
          <w:rFonts w:ascii="Times New Roman" w:hAnsi="Times New Roman"/>
          <w:b/>
          <w:color w:val="auto"/>
        </w:rPr>
      </w:pPr>
      <w:r>
        <w:rPr>
          <w:rFonts w:ascii="Times New Roman" w:hAnsi="Times New Roman"/>
          <w:b/>
          <w:color w:val="auto"/>
        </w:rPr>
        <w:t xml:space="preserve">Požadovaná výše dotace </w:t>
      </w:r>
      <w:r w:rsidR="00FA7C71">
        <w:rPr>
          <w:rFonts w:ascii="Times New Roman" w:hAnsi="Times New Roman"/>
          <w:b/>
          <w:color w:val="auto"/>
        </w:rPr>
        <w:t xml:space="preserve">na projekty s místní nebo regionální působností </w:t>
      </w:r>
      <w:r>
        <w:rPr>
          <w:rFonts w:ascii="Times New Roman" w:hAnsi="Times New Roman"/>
          <w:b/>
          <w:color w:val="auto"/>
        </w:rPr>
        <w:t xml:space="preserve">musí být v rozmezí </w:t>
      </w:r>
      <w:r w:rsidR="00FA7C71">
        <w:rPr>
          <w:rFonts w:ascii="Times New Roman" w:hAnsi="Times New Roman"/>
          <w:b/>
          <w:color w:val="auto"/>
        </w:rPr>
        <w:t xml:space="preserve">50 000 – </w:t>
      </w:r>
      <w:r w:rsidR="00CC5947">
        <w:rPr>
          <w:rFonts w:ascii="Times New Roman" w:hAnsi="Times New Roman"/>
          <w:b/>
          <w:color w:val="auto"/>
        </w:rPr>
        <w:t>300 </w:t>
      </w:r>
      <w:r w:rsidR="00FA7C71">
        <w:rPr>
          <w:rFonts w:ascii="Times New Roman" w:hAnsi="Times New Roman"/>
          <w:b/>
          <w:color w:val="auto"/>
        </w:rPr>
        <w:t xml:space="preserve">000 </w:t>
      </w:r>
      <w:r w:rsidR="00CA6B17">
        <w:rPr>
          <w:rFonts w:ascii="Times New Roman" w:hAnsi="Times New Roman"/>
          <w:b/>
          <w:color w:val="auto"/>
        </w:rPr>
        <w:t>K</w:t>
      </w:r>
      <w:r w:rsidR="00FA7C71">
        <w:rPr>
          <w:rFonts w:ascii="Times New Roman" w:hAnsi="Times New Roman"/>
          <w:b/>
          <w:color w:val="auto"/>
        </w:rPr>
        <w:t>č.</w:t>
      </w:r>
      <w:r w:rsidR="00330D90">
        <w:rPr>
          <w:rFonts w:ascii="Times New Roman" w:hAnsi="Times New Roman"/>
          <w:b/>
          <w:color w:val="auto"/>
        </w:rPr>
        <w:t xml:space="preserve"> Vyšší dotaci je možné získat pouze na projekty s</w:t>
      </w:r>
      <w:r w:rsidR="005E4FE4">
        <w:rPr>
          <w:rFonts w:ascii="Times New Roman" w:hAnsi="Times New Roman"/>
          <w:b/>
          <w:color w:val="auto"/>
        </w:rPr>
        <w:t xml:space="preserve"> celostátním či </w:t>
      </w:r>
      <w:r w:rsidR="00330D90">
        <w:rPr>
          <w:rFonts w:ascii="Times New Roman" w:hAnsi="Times New Roman"/>
          <w:b/>
          <w:color w:val="auto"/>
        </w:rPr>
        <w:t>nadregionálním dopadem.</w:t>
      </w:r>
      <w:r w:rsidR="00CC5947">
        <w:rPr>
          <w:rFonts w:ascii="Times New Roman" w:hAnsi="Times New Roman"/>
          <w:b/>
          <w:color w:val="auto"/>
        </w:rPr>
        <w:t xml:space="preserve"> </w:t>
      </w:r>
      <w:r w:rsidR="005E4FE4">
        <w:rPr>
          <w:rFonts w:ascii="Times New Roman" w:hAnsi="Times New Roman"/>
          <w:b/>
          <w:color w:val="auto"/>
        </w:rPr>
        <w:t>Celostátní či na</w:t>
      </w:r>
      <w:r w:rsidR="00CC5947">
        <w:rPr>
          <w:rFonts w:ascii="Times New Roman" w:hAnsi="Times New Roman"/>
          <w:b/>
          <w:color w:val="auto"/>
        </w:rPr>
        <w:t xml:space="preserve">dregionální dopad musí být v projektu </w:t>
      </w:r>
      <w:r w:rsidR="005E4FE4">
        <w:rPr>
          <w:rFonts w:ascii="Times New Roman" w:hAnsi="Times New Roman"/>
          <w:b/>
          <w:color w:val="auto"/>
        </w:rPr>
        <w:t>jasně</w:t>
      </w:r>
      <w:r w:rsidR="00CC5947">
        <w:rPr>
          <w:rFonts w:ascii="Times New Roman" w:hAnsi="Times New Roman"/>
          <w:b/>
          <w:color w:val="auto"/>
        </w:rPr>
        <w:t xml:space="preserve"> popsán.</w:t>
      </w:r>
    </w:p>
    <w:p w:rsidR="00965FDE" w:rsidRDefault="00965FDE"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1A2761" w:rsidRDefault="001A2761" w:rsidP="00B70413">
      <w:pPr>
        <w:rPr>
          <w:rFonts w:ascii="Times New Roman" w:hAnsi="Times New Roman"/>
          <w:color w:val="auto"/>
        </w:rPr>
      </w:pPr>
    </w:p>
    <w:p w:rsidR="00343807" w:rsidRPr="00B56A4A" w:rsidRDefault="00B56A4A" w:rsidP="004B7D8E">
      <w:pPr>
        <w:pStyle w:val="Nadpis1"/>
        <w:numPr>
          <w:ilvl w:val="0"/>
          <w:numId w:val="53"/>
        </w:numPr>
      </w:pPr>
      <w:bookmarkStart w:id="21" w:name="_Toc422920408"/>
      <w:bookmarkStart w:id="22" w:name="_Toc490729998"/>
      <w:r w:rsidRPr="00B56A4A">
        <w:lastRenderedPageBreak/>
        <w:t xml:space="preserve">Harmonogram </w:t>
      </w:r>
      <w:r w:rsidR="004F5EBD">
        <w:t>P</w:t>
      </w:r>
      <w:r w:rsidR="004F5EBD" w:rsidRPr="00B56A4A">
        <w:t>rogramů</w:t>
      </w:r>
      <w:bookmarkEnd w:id="21"/>
      <w:r w:rsidR="00EF42AE">
        <w:rPr>
          <w:rStyle w:val="Znakapoznpodarou"/>
        </w:rPr>
        <w:footnoteReference w:id="3"/>
      </w:r>
      <w:bookmarkEnd w:id="22"/>
    </w:p>
    <w:p w:rsidR="00B14B2F" w:rsidRDefault="00B14B2F" w:rsidP="0035017F">
      <w:pPr>
        <w:jc w:val="both"/>
        <w:rPr>
          <w:rFonts w:ascii="Times New Roman" w:hAnsi="Times New Roman"/>
          <w:b/>
          <w:color w:val="auto"/>
        </w:rPr>
      </w:pPr>
    </w:p>
    <w:p w:rsidR="007E032A" w:rsidRDefault="00B56A4A" w:rsidP="0035017F">
      <w:pPr>
        <w:jc w:val="both"/>
        <w:rPr>
          <w:rFonts w:ascii="Times New Roman" w:hAnsi="Times New Roman"/>
          <w:color w:val="auto"/>
        </w:rPr>
      </w:pPr>
      <w:r w:rsidRPr="00AE0EC1">
        <w:rPr>
          <w:rFonts w:ascii="Times New Roman" w:hAnsi="Times New Roman"/>
          <w:b/>
          <w:color w:val="auto"/>
        </w:rPr>
        <w:t>d</w:t>
      </w:r>
      <w:r w:rsidR="00145428" w:rsidRPr="00AE0EC1">
        <w:rPr>
          <w:rFonts w:ascii="Times New Roman" w:hAnsi="Times New Roman"/>
          <w:b/>
          <w:color w:val="auto"/>
        </w:rPr>
        <w:t xml:space="preserve">o </w:t>
      </w:r>
      <w:r w:rsidR="00387C1A">
        <w:rPr>
          <w:rFonts w:ascii="Times New Roman" w:hAnsi="Times New Roman"/>
          <w:b/>
          <w:color w:val="auto"/>
        </w:rPr>
        <w:t>konce srpna</w:t>
      </w:r>
      <w:r w:rsidR="00173554">
        <w:rPr>
          <w:rFonts w:ascii="Times New Roman" w:hAnsi="Times New Roman"/>
          <w:color w:val="auto"/>
        </w:rPr>
        <w:t xml:space="preserve"> </w:t>
      </w:r>
      <w:r w:rsidR="00145428">
        <w:rPr>
          <w:rFonts w:ascii="Times New Roman" w:hAnsi="Times New Roman"/>
          <w:color w:val="auto"/>
        </w:rPr>
        <w:t xml:space="preserve">– vyhlášení </w:t>
      </w:r>
      <w:r w:rsidR="007E032A">
        <w:rPr>
          <w:rFonts w:ascii="Times New Roman" w:hAnsi="Times New Roman"/>
          <w:color w:val="auto"/>
        </w:rPr>
        <w:t xml:space="preserve">výzvy </w:t>
      </w:r>
      <w:r w:rsidR="004F5EBD">
        <w:rPr>
          <w:rFonts w:ascii="Times New Roman" w:hAnsi="Times New Roman"/>
          <w:color w:val="auto"/>
        </w:rPr>
        <w:t xml:space="preserve">k </w:t>
      </w:r>
      <w:r w:rsidR="007E032A">
        <w:rPr>
          <w:rFonts w:ascii="Times New Roman" w:hAnsi="Times New Roman"/>
          <w:color w:val="auto"/>
        </w:rPr>
        <w:t xml:space="preserve">předkládání žádostí </w:t>
      </w:r>
      <w:r w:rsidR="004F5EBD">
        <w:rPr>
          <w:rFonts w:ascii="Times New Roman" w:hAnsi="Times New Roman"/>
          <w:color w:val="auto"/>
        </w:rPr>
        <w:t xml:space="preserve">o dotaci </w:t>
      </w:r>
      <w:r w:rsidR="00EF42AE">
        <w:rPr>
          <w:rFonts w:ascii="Times New Roman" w:hAnsi="Times New Roman"/>
          <w:color w:val="auto"/>
        </w:rPr>
        <w:t xml:space="preserve">a priorit </w:t>
      </w:r>
    </w:p>
    <w:p w:rsidR="00145428" w:rsidRDefault="00145428" w:rsidP="0035017F">
      <w:pPr>
        <w:jc w:val="both"/>
        <w:rPr>
          <w:rFonts w:ascii="Times New Roman" w:hAnsi="Times New Roman"/>
          <w:color w:val="auto"/>
        </w:rPr>
      </w:pPr>
      <w:r w:rsidRPr="00AE0EC1">
        <w:rPr>
          <w:rFonts w:ascii="Times New Roman" w:hAnsi="Times New Roman"/>
          <w:b/>
          <w:color w:val="auto"/>
        </w:rPr>
        <w:t xml:space="preserve">31. </w:t>
      </w:r>
      <w:r w:rsidR="00910933">
        <w:rPr>
          <w:rFonts w:ascii="Times New Roman" w:hAnsi="Times New Roman"/>
          <w:b/>
          <w:color w:val="auto"/>
        </w:rPr>
        <w:t>10.</w:t>
      </w:r>
      <w:r>
        <w:rPr>
          <w:rFonts w:ascii="Times New Roman" w:hAnsi="Times New Roman"/>
          <w:color w:val="auto"/>
        </w:rPr>
        <w:t xml:space="preserve"> - </w:t>
      </w:r>
      <w:r w:rsidR="00910933">
        <w:rPr>
          <w:rFonts w:ascii="Times New Roman" w:hAnsi="Times New Roman"/>
          <w:color w:val="auto"/>
        </w:rPr>
        <w:t xml:space="preserve">uzávěrka pro </w:t>
      </w:r>
      <w:r>
        <w:rPr>
          <w:rFonts w:ascii="Times New Roman" w:hAnsi="Times New Roman"/>
          <w:color w:val="auto"/>
        </w:rPr>
        <w:t xml:space="preserve">přijímání žádostí </w:t>
      </w:r>
      <w:r w:rsidR="00910933">
        <w:rPr>
          <w:rFonts w:ascii="Times New Roman" w:hAnsi="Times New Roman"/>
          <w:color w:val="auto"/>
        </w:rPr>
        <w:t>o dotaci</w:t>
      </w:r>
    </w:p>
    <w:p w:rsidR="00145428" w:rsidRDefault="00B56A4A" w:rsidP="0035017F">
      <w:pPr>
        <w:jc w:val="both"/>
        <w:rPr>
          <w:rFonts w:ascii="Times New Roman" w:hAnsi="Times New Roman"/>
          <w:color w:val="auto"/>
        </w:rPr>
      </w:pPr>
      <w:r w:rsidRPr="0087078B">
        <w:rPr>
          <w:rFonts w:ascii="Times New Roman" w:hAnsi="Times New Roman"/>
          <w:b/>
          <w:color w:val="auto"/>
        </w:rPr>
        <w:t xml:space="preserve">listopad </w:t>
      </w:r>
      <w:r w:rsidR="0087078B">
        <w:rPr>
          <w:rFonts w:ascii="Times New Roman" w:hAnsi="Times New Roman"/>
          <w:b/>
          <w:color w:val="auto"/>
        </w:rPr>
        <w:t>–</w:t>
      </w:r>
      <w:r w:rsidR="0087078B" w:rsidRPr="0087078B">
        <w:rPr>
          <w:rFonts w:ascii="Times New Roman" w:hAnsi="Times New Roman"/>
          <w:b/>
          <w:color w:val="auto"/>
        </w:rPr>
        <w:t xml:space="preserve"> prosinec</w:t>
      </w:r>
      <w:r w:rsidR="0087078B">
        <w:rPr>
          <w:rFonts w:ascii="Times New Roman" w:hAnsi="Times New Roman"/>
          <w:color w:val="auto"/>
        </w:rPr>
        <w:t xml:space="preserve"> </w:t>
      </w:r>
      <w:r>
        <w:rPr>
          <w:rFonts w:ascii="Times New Roman" w:hAnsi="Times New Roman"/>
          <w:color w:val="auto"/>
        </w:rPr>
        <w:t>– formální a odborné hodnocení projektů</w:t>
      </w:r>
    </w:p>
    <w:p w:rsidR="00B56A4A" w:rsidRDefault="00B56A4A" w:rsidP="0035017F">
      <w:pPr>
        <w:jc w:val="both"/>
        <w:rPr>
          <w:rFonts w:ascii="Times New Roman" w:hAnsi="Times New Roman"/>
          <w:color w:val="auto"/>
        </w:rPr>
      </w:pPr>
      <w:r w:rsidRPr="00AE0EC1">
        <w:rPr>
          <w:rFonts w:ascii="Times New Roman" w:hAnsi="Times New Roman"/>
          <w:b/>
          <w:color w:val="auto"/>
        </w:rPr>
        <w:t>prosin</w:t>
      </w:r>
      <w:r w:rsidR="00910933">
        <w:rPr>
          <w:rFonts w:ascii="Times New Roman" w:hAnsi="Times New Roman"/>
          <w:b/>
          <w:color w:val="auto"/>
        </w:rPr>
        <w:t>e</w:t>
      </w:r>
      <w:r w:rsidRPr="00AE0EC1">
        <w:rPr>
          <w:rFonts w:ascii="Times New Roman" w:hAnsi="Times New Roman"/>
          <w:b/>
          <w:color w:val="auto"/>
        </w:rPr>
        <w:t>c</w:t>
      </w:r>
      <w:r>
        <w:rPr>
          <w:rFonts w:ascii="Times New Roman" w:hAnsi="Times New Roman"/>
          <w:color w:val="auto"/>
        </w:rPr>
        <w:t xml:space="preserve"> – zasedání hodnotící komise</w:t>
      </w:r>
    </w:p>
    <w:p w:rsidR="00B56A4A" w:rsidRDefault="00B56A4A" w:rsidP="0035017F">
      <w:pPr>
        <w:jc w:val="both"/>
        <w:rPr>
          <w:rFonts w:ascii="Times New Roman" w:hAnsi="Times New Roman"/>
          <w:color w:val="auto"/>
        </w:rPr>
      </w:pPr>
      <w:r w:rsidRPr="00AE0EC1">
        <w:rPr>
          <w:rFonts w:ascii="Times New Roman" w:hAnsi="Times New Roman"/>
          <w:b/>
          <w:color w:val="auto"/>
        </w:rPr>
        <w:t>do 31. 12.</w:t>
      </w:r>
      <w:r>
        <w:rPr>
          <w:rFonts w:ascii="Times New Roman" w:hAnsi="Times New Roman"/>
          <w:color w:val="auto"/>
        </w:rPr>
        <w:t xml:space="preserve"> – zveřejnění seznamu </w:t>
      </w:r>
      <w:r w:rsidR="001810BE">
        <w:rPr>
          <w:rFonts w:ascii="Times New Roman" w:hAnsi="Times New Roman"/>
          <w:color w:val="auto"/>
        </w:rPr>
        <w:t>žádostí, které úspěšně prošly výběrovým řízením</w:t>
      </w:r>
    </w:p>
    <w:p w:rsidR="00343807" w:rsidRDefault="00910933" w:rsidP="0035017F">
      <w:pPr>
        <w:jc w:val="both"/>
        <w:rPr>
          <w:rFonts w:ascii="Times New Roman" w:hAnsi="Times New Roman"/>
          <w:color w:val="auto"/>
        </w:rPr>
      </w:pPr>
      <w:r>
        <w:rPr>
          <w:rFonts w:ascii="Times New Roman" w:hAnsi="Times New Roman"/>
          <w:b/>
          <w:color w:val="auto"/>
        </w:rPr>
        <w:t>leden</w:t>
      </w:r>
      <w:r w:rsidR="00B56A4A">
        <w:rPr>
          <w:rFonts w:ascii="Times New Roman" w:hAnsi="Times New Roman"/>
          <w:color w:val="auto"/>
        </w:rPr>
        <w:t xml:space="preserve"> – předložení výsledků do porady vedení MŠMT </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xml:space="preserve">. – zveřejnění výsledků </w:t>
      </w:r>
      <w:r w:rsidR="004F5EBD">
        <w:rPr>
          <w:rFonts w:ascii="Times New Roman" w:hAnsi="Times New Roman"/>
          <w:color w:val="auto"/>
        </w:rPr>
        <w:t xml:space="preserve">dotačního řízení </w:t>
      </w:r>
      <w:r>
        <w:rPr>
          <w:rFonts w:ascii="Times New Roman" w:hAnsi="Times New Roman"/>
          <w:color w:val="auto"/>
        </w:rPr>
        <w:t>na webové stránce MŠMT</w:t>
      </w:r>
    </w:p>
    <w:p w:rsidR="00B96950" w:rsidRDefault="00B96950" w:rsidP="0035017F">
      <w:pPr>
        <w:jc w:val="both"/>
        <w:rPr>
          <w:rFonts w:ascii="Times New Roman" w:hAnsi="Times New Roman"/>
          <w:color w:val="auto"/>
        </w:rPr>
      </w:pPr>
      <w:r w:rsidRPr="00AE0EC1">
        <w:rPr>
          <w:rFonts w:ascii="Times New Roman" w:hAnsi="Times New Roman"/>
          <w:b/>
          <w:color w:val="auto"/>
        </w:rPr>
        <w:t>do 31.</w:t>
      </w:r>
      <w:r w:rsidR="00910933">
        <w:rPr>
          <w:rFonts w:ascii="Times New Roman" w:hAnsi="Times New Roman"/>
          <w:b/>
          <w:color w:val="auto"/>
        </w:rPr>
        <w:t xml:space="preserve"> </w:t>
      </w:r>
      <w:r w:rsidRPr="00AE0EC1">
        <w:rPr>
          <w:rFonts w:ascii="Times New Roman" w:hAnsi="Times New Roman"/>
          <w:b/>
          <w:color w:val="auto"/>
        </w:rPr>
        <w:t>1</w:t>
      </w:r>
      <w:r>
        <w:rPr>
          <w:rFonts w:ascii="Times New Roman" w:hAnsi="Times New Roman"/>
          <w:color w:val="auto"/>
        </w:rPr>
        <w:t>. – konečný termín pro zaslání vyúčtování a závěrečných zpráv</w:t>
      </w:r>
      <w:r w:rsidR="001F3187">
        <w:rPr>
          <w:rFonts w:ascii="Times New Roman" w:hAnsi="Times New Roman"/>
          <w:color w:val="auto"/>
        </w:rPr>
        <w:t xml:space="preserve"> za předchozí rok</w:t>
      </w:r>
      <w:r w:rsidR="00A90679">
        <w:rPr>
          <w:rFonts w:ascii="Times New Roman" w:hAnsi="Times New Roman"/>
          <w:color w:val="auto"/>
        </w:rPr>
        <w:t xml:space="preserve"> (ze strany NNO)</w:t>
      </w:r>
    </w:p>
    <w:p w:rsidR="00B96950" w:rsidRDefault="00B96950" w:rsidP="0035017F">
      <w:pPr>
        <w:jc w:val="both"/>
        <w:rPr>
          <w:rFonts w:ascii="Times New Roman" w:hAnsi="Times New Roman"/>
          <w:color w:val="auto"/>
        </w:rPr>
      </w:pPr>
      <w:r w:rsidRPr="00AE0EC1">
        <w:rPr>
          <w:rFonts w:ascii="Times New Roman" w:hAnsi="Times New Roman"/>
          <w:b/>
          <w:color w:val="auto"/>
        </w:rPr>
        <w:t>únor</w:t>
      </w:r>
      <w:r>
        <w:rPr>
          <w:rFonts w:ascii="Times New Roman" w:hAnsi="Times New Roman"/>
          <w:color w:val="auto"/>
        </w:rPr>
        <w:t xml:space="preserve"> – kontrola </w:t>
      </w:r>
      <w:r w:rsidR="00F435F2">
        <w:rPr>
          <w:rFonts w:ascii="Times New Roman" w:hAnsi="Times New Roman"/>
          <w:color w:val="auto"/>
        </w:rPr>
        <w:t xml:space="preserve">vyúčtování </w:t>
      </w:r>
      <w:r w:rsidR="0087078B">
        <w:rPr>
          <w:rFonts w:ascii="Times New Roman" w:hAnsi="Times New Roman"/>
          <w:color w:val="auto"/>
        </w:rPr>
        <w:t>poskytnuté dotace</w:t>
      </w:r>
    </w:p>
    <w:p w:rsidR="00246C63" w:rsidRDefault="00B96950" w:rsidP="0035017F">
      <w:pPr>
        <w:jc w:val="both"/>
        <w:rPr>
          <w:rFonts w:ascii="Times New Roman" w:hAnsi="Times New Roman"/>
          <w:color w:val="auto"/>
        </w:rPr>
      </w:pPr>
      <w:r w:rsidRPr="00AE0EC1">
        <w:rPr>
          <w:rFonts w:ascii="Times New Roman" w:hAnsi="Times New Roman"/>
          <w:b/>
          <w:color w:val="auto"/>
        </w:rPr>
        <w:t>do 31.</w:t>
      </w:r>
      <w:r w:rsidR="007E032A">
        <w:rPr>
          <w:rFonts w:ascii="Times New Roman" w:hAnsi="Times New Roman"/>
          <w:b/>
          <w:color w:val="auto"/>
        </w:rPr>
        <w:t xml:space="preserve"> </w:t>
      </w:r>
      <w:r w:rsidR="00910933">
        <w:rPr>
          <w:rFonts w:ascii="Times New Roman" w:hAnsi="Times New Roman"/>
          <w:b/>
          <w:color w:val="auto"/>
        </w:rPr>
        <w:t>3.</w:t>
      </w:r>
      <w:r w:rsidR="00910933">
        <w:rPr>
          <w:rFonts w:ascii="Times New Roman" w:hAnsi="Times New Roman"/>
          <w:color w:val="auto"/>
        </w:rPr>
        <w:t xml:space="preserve"> </w:t>
      </w:r>
      <w:r>
        <w:rPr>
          <w:rFonts w:ascii="Times New Roman" w:hAnsi="Times New Roman"/>
          <w:color w:val="auto"/>
        </w:rPr>
        <w:t xml:space="preserve">– </w:t>
      </w:r>
      <w:r w:rsidR="00AE0EC1">
        <w:rPr>
          <w:rFonts w:ascii="Times New Roman" w:hAnsi="Times New Roman"/>
          <w:color w:val="auto"/>
        </w:rPr>
        <w:t xml:space="preserve">vydání </w:t>
      </w:r>
      <w:r w:rsidR="005C5426">
        <w:rPr>
          <w:rFonts w:ascii="Times New Roman" w:hAnsi="Times New Roman"/>
          <w:color w:val="auto"/>
        </w:rPr>
        <w:t xml:space="preserve">Rozhodnutí </w:t>
      </w:r>
      <w:r w:rsidR="00AE0EC1">
        <w:rPr>
          <w:rFonts w:ascii="Times New Roman" w:hAnsi="Times New Roman"/>
          <w:color w:val="auto"/>
        </w:rPr>
        <w:t xml:space="preserve">a </w:t>
      </w:r>
      <w:r w:rsidR="004F5EBD">
        <w:rPr>
          <w:rFonts w:ascii="Times New Roman" w:hAnsi="Times New Roman"/>
          <w:color w:val="auto"/>
        </w:rPr>
        <w:t xml:space="preserve">zaslání finančních prostředků </w:t>
      </w:r>
      <w:r w:rsidR="00AE0EC1">
        <w:rPr>
          <w:rFonts w:ascii="Times New Roman" w:hAnsi="Times New Roman"/>
          <w:color w:val="auto"/>
        </w:rPr>
        <w:t>úspěšným žadatelům</w:t>
      </w:r>
      <w:r w:rsidR="00FA1F99">
        <w:rPr>
          <w:rFonts w:ascii="Times New Roman" w:hAnsi="Times New Roman"/>
          <w:color w:val="auto"/>
        </w:rPr>
        <w:t>, zaslání vyrozumění o nevyhovění žádosti neúspěšným žadatelům</w:t>
      </w:r>
    </w:p>
    <w:p w:rsidR="00B54461" w:rsidRDefault="00B54461" w:rsidP="0035017F">
      <w:pPr>
        <w:jc w:val="both"/>
        <w:rPr>
          <w:rFonts w:ascii="Times New Roman" w:hAnsi="Times New Roman"/>
          <w:color w:val="auto"/>
        </w:rPr>
      </w:pPr>
    </w:p>
    <w:p w:rsidR="00B54461" w:rsidRDefault="00B54461" w:rsidP="0035017F">
      <w:pPr>
        <w:jc w:val="both"/>
        <w:rPr>
          <w:rFonts w:ascii="Times New Roman" w:hAnsi="Times New Roman"/>
          <w:color w:val="auto"/>
        </w:rPr>
      </w:pPr>
    </w:p>
    <w:p w:rsidR="00B54461" w:rsidRDefault="00B54461" w:rsidP="0035017F">
      <w:pPr>
        <w:jc w:val="both"/>
        <w:rPr>
          <w:rFonts w:ascii="Times New Roman" w:hAnsi="Times New Roman"/>
          <w:color w:val="auto"/>
        </w:rPr>
      </w:pPr>
    </w:p>
    <w:p w:rsidR="00D53E85" w:rsidRDefault="0035017F" w:rsidP="004B7D8E">
      <w:pPr>
        <w:pStyle w:val="Nadpis1"/>
        <w:numPr>
          <w:ilvl w:val="0"/>
          <w:numId w:val="53"/>
        </w:numPr>
      </w:pPr>
      <w:bookmarkStart w:id="23" w:name="_Toc390076783"/>
      <w:bookmarkStart w:id="24" w:name="_Toc422920409"/>
      <w:bookmarkStart w:id="25" w:name="_Toc490729999"/>
      <w:r w:rsidRPr="00E820B3">
        <w:t xml:space="preserve">Účast </w:t>
      </w:r>
      <w:r w:rsidR="007F138C">
        <w:t>v</w:t>
      </w:r>
      <w:r w:rsidR="00274DC1">
        <w:t xml:space="preserve"> </w:t>
      </w:r>
      <w:r w:rsidRPr="00E820B3">
        <w:t>Programech</w:t>
      </w:r>
      <w:bookmarkEnd w:id="23"/>
      <w:bookmarkEnd w:id="24"/>
      <w:bookmarkEnd w:id="25"/>
    </w:p>
    <w:p w:rsidR="00E351EA" w:rsidRPr="00AD654A" w:rsidRDefault="009771BA" w:rsidP="00E51250">
      <w:pPr>
        <w:pStyle w:val="Nadpis2"/>
        <w:numPr>
          <w:ilvl w:val="0"/>
          <w:numId w:val="20"/>
        </w:numPr>
        <w:spacing w:after="0"/>
        <w:jc w:val="both"/>
        <w:rPr>
          <w:sz w:val="24"/>
        </w:rPr>
      </w:pPr>
      <w:bookmarkStart w:id="26" w:name="_Toc422920410"/>
      <w:bookmarkStart w:id="27" w:name="_Toc490730000"/>
      <w:r>
        <w:rPr>
          <w:rStyle w:val="Nadpis2Char"/>
          <w:b/>
        </w:rPr>
        <w:t>Dotace mohou být poskytovány</w:t>
      </w:r>
      <w:bookmarkEnd w:id="26"/>
      <w:bookmarkEnd w:id="27"/>
      <w:r w:rsidR="0097579A" w:rsidRPr="00AD654A">
        <w:rPr>
          <w:b w:val="0"/>
          <w:sz w:val="24"/>
        </w:rPr>
        <w:t xml:space="preserve"> </w:t>
      </w:r>
    </w:p>
    <w:p w:rsidR="0035017F" w:rsidRPr="00F849E2" w:rsidRDefault="0035017F" w:rsidP="0035017F">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e) zákona č. 218/2000 Sb. </w:t>
      </w:r>
      <w:r w:rsidRPr="009771BA">
        <w:rPr>
          <w:rFonts w:ascii="Times New Roman" w:hAnsi="Times New Roman"/>
          <w:b/>
          <w:bCs/>
          <w:color w:val="auto"/>
        </w:rPr>
        <w:t>spolkům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podle § 7 odst. 1 písm. i) zákona č. 218/2000 Sb.</w:t>
      </w:r>
      <w:r w:rsidRPr="009771BA">
        <w:rPr>
          <w:rFonts w:ascii="Times New Roman" w:hAnsi="Times New Roman"/>
          <w:b/>
          <w:bCs/>
          <w:color w:val="auto"/>
        </w:rPr>
        <w:t xml:space="preserve"> ústavům</w:t>
      </w:r>
      <w:r w:rsidRPr="009771BA">
        <w:rPr>
          <w:rFonts w:ascii="Times New Roman" w:hAnsi="Times New Roman"/>
          <w:bCs/>
          <w:color w:val="auto"/>
        </w:rPr>
        <w:t>, zřízeným podle zákona č. 89/2012 Sb., občanský zákoník,</w:t>
      </w:r>
    </w:p>
    <w:p w:rsidR="009771BA" w:rsidRPr="009771BA" w:rsidRDefault="009771BA" w:rsidP="009771BA">
      <w:pPr>
        <w:ind w:right="3"/>
        <w:rPr>
          <w:rFonts w:ascii="Times New Roman" w:hAnsi="Times New Roman"/>
          <w:bCs/>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i) zákona č. 218/2000 Sb. </w:t>
      </w:r>
      <w:r w:rsidRPr="009771BA">
        <w:rPr>
          <w:rFonts w:ascii="Times New Roman" w:hAnsi="Times New Roman"/>
          <w:b/>
          <w:bCs/>
          <w:color w:val="auto"/>
        </w:rPr>
        <w:t>obecně prospěšným společnostem</w:t>
      </w:r>
      <w:r w:rsidRPr="009771BA">
        <w:rPr>
          <w:rFonts w:ascii="Times New Roman" w:hAnsi="Times New Roman"/>
          <w:bCs/>
          <w:color w:val="auto"/>
        </w:rPr>
        <w:t>, zřízeným podle zákona č. 248/1995 Sb., o obecně prospěšných společnostech a o změně a doplnění některých zákonů, ve znění pozdějších předpisů,</w:t>
      </w:r>
    </w:p>
    <w:p w:rsidR="009771BA" w:rsidRPr="009771BA" w:rsidRDefault="009771BA" w:rsidP="009771BA">
      <w:pPr>
        <w:rPr>
          <w:rFonts w:ascii="Times New Roman" w:hAnsi="Times New Roman"/>
          <w:color w:val="auto"/>
        </w:rPr>
      </w:pPr>
    </w:p>
    <w:p w:rsidR="009771BA" w:rsidRPr="009771BA" w:rsidRDefault="009771BA" w:rsidP="009771BA">
      <w:pPr>
        <w:numPr>
          <w:ilvl w:val="0"/>
          <w:numId w:val="6"/>
        </w:numPr>
        <w:tabs>
          <w:tab w:val="clear" w:pos="786"/>
          <w:tab w:val="num" w:pos="720"/>
        </w:tabs>
        <w:ind w:left="720" w:right="3"/>
        <w:jc w:val="both"/>
        <w:rPr>
          <w:rFonts w:ascii="Times New Roman" w:hAnsi="Times New Roman"/>
          <w:bCs/>
          <w:color w:val="auto"/>
        </w:rPr>
      </w:pPr>
      <w:r w:rsidRPr="009771BA">
        <w:rPr>
          <w:rFonts w:ascii="Times New Roman" w:hAnsi="Times New Roman"/>
          <w:bCs/>
          <w:color w:val="auto"/>
        </w:rPr>
        <w:t xml:space="preserve">podle § 7 odst. 1 písm. f) zákona č. 218/2000 Sb. </w:t>
      </w:r>
      <w:r w:rsidRPr="009771BA">
        <w:rPr>
          <w:rFonts w:ascii="Times New Roman" w:hAnsi="Times New Roman"/>
          <w:b/>
          <w:bCs/>
          <w:color w:val="auto"/>
        </w:rPr>
        <w:t>účelovým zařízením registrovaných církví a náboženských společností</w:t>
      </w:r>
      <w:r w:rsidRPr="009771BA">
        <w:rPr>
          <w:rFonts w:ascii="Times New Roman" w:hAnsi="Times New Roman"/>
          <w:bCs/>
          <w:color w:val="auto"/>
        </w:rPr>
        <w:t>, zřízeným podle zákona č. 3/2002 Sb., o svobodě náboženského vyznání a postavení církví a náboženských společností a o změně některých zákonů (zákon o církvích a náboženských společnostech), ve znění pozdějších předpisů, pokud vykonávají alespoň některou činnost vyjmenovanou v tomto ustanovení,</w:t>
      </w:r>
    </w:p>
    <w:p w:rsidR="009771BA" w:rsidRPr="00582852" w:rsidRDefault="009771BA" w:rsidP="009771BA">
      <w:pPr>
        <w:ind w:right="3"/>
        <w:jc w:val="both"/>
        <w:rPr>
          <w:rFonts w:ascii="Times New Roman" w:hAnsi="Times New Roman"/>
          <w:color w:val="auto"/>
        </w:rPr>
      </w:pPr>
    </w:p>
    <w:p w:rsidR="00D53E85" w:rsidRDefault="00D53E85" w:rsidP="00582852">
      <w:pPr>
        <w:pStyle w:val="Odstavecseseznamem"/>
        <w:rPr>
          <w:rFonts w:ascii="Times New Roman" w:hAnsi="Times New Roman"/>
          <w:color w:val="0070C0"/>
        </w:rPr>
      </w:pPr>
    </w:p>
    <w:p w:rsidR="001A2761" w:rsidRDefault="001A2761" w:rsidP="00582852">
      <w:pPr>
        <w:pStyle w:val="Odstavecseseznamem"/>
        <w:rPr>
          <w:rFonts w:ascii="Times New Roman" w:hAnsi="Times New Roman"/>
          <w:color w:val="0070C0"/>
        </w:rPr>
      </w:pPr>
    </w:p>
    <w:p w:rsidR="001A2761" w:rsidRDefault="001A2761" w:rsidP="00582852">
      <w:pPr>
        <w:pStyle w:val="Odstavecseseznamem"/>
        <w:rPr>
          <w:rFonts w:ascii="Times New Roman" w:hAnsi="Times New Roman"/>
          <w:color w:val="0070C0"/>
        </w:rPr>
      </w:pPr>
    </w:p>
    <w:p w:rsidR="001A2761" w:rsidRDefault="001A2761" w:rsidP="00582852">
      <w:pPr>
        <w:pStyle w:val="Odstavecseseznamem"/>
        <w:rPr>
          <w:rFonts w:ascii="Times New Roman" w:hAnsi="Times New Roman"/>
          <w:color w:val="0070C0"/>
        </w:rPr>
      </w:pPr>
    </w:p>
    <w:p w:rsidR="0035017F" w:rsidRDefault="0035017F" w:rsidP="00E51250">
      <w:pPr>
        <w:pStyle w:val="Nadpis2"/>
        <w:numPr>
          <w:ilvl w:val="0"/>
          <w:numId w:val="20"/>
        </w:numPr>
      </w:pPr>
      <w:bookmarkStart w:id="28" w:name="_Toc422920411"/>
      <w:bookmarkStart w:id="29" w:name="_Toc490730001"/>
      <w:r w:rsidRPr="00544D26">
        <w:lastRenderedPageBreak/>
        <w:t>Další podmínky</w:t>
      </w:r>
      <w:r w:rsidR="00910933">
        <w:t>, které musí organizace splnit</w:t>
      </w:r>
      <w:bookmarkEnd w:id="28"/>
      <w:bookmarkEnd w:id="29"/>
    </w:p>
    <w:p w:rsidR="00910933" w:rsidRPr="00AD654A" w:rsidRDefault="00910933" w:rsidP="00E51250">
      <w:pPr>
        <w:pStyle w:val="Zkladntext21"/>
        <w:widowControl/>
        <w:numPr>
          <w:ilvl w:val="0"/>
          <w:numId w:val="8"/>
        </w:numPr>
        <w:ind w:left="709" w:hanging="349"/>
        <w:rPr>
          <w:szCs w:val="24"/>
        </w:rPr>
      </w:pPr>
      <w:r w:rsidRPr="00AD654A">
        <w:rPr>
          <w:rFonts w:ascii="Times New Roman" w:hAnsi="Times New Roman"/>
          <w:szCs w:val="24"/>
        </w:rPr>
        <w:t xml:space="preserve">NNO musí mít ve svých </w:t>
      </w:r>
      <w:r w:rsidR="00173554">
        <w:rPr>
          <w:rFonts w:ascii="Times New Roman" w:hAnsi="Times New Roman"/>
          <w:szCs w:val="24"/>
        </w:rPr>
        <w:t xml:space="preserve">zřizovacích dokumentech </w:t>
      </w:r>
      <w:r w:rsidRPr="00AD654A">
        <w:rPr>
          <w:rFonts w:ascii="Times New Roman" w:hAnsi="Times New Roman"/>
          <w:szCs w:val="24"/>
        </w:rPr>
        <w:t>zakotvenu práci s dětmi a mládeží</w:t>
      </w:r>
      <w:r w:rsidR="00173554">
        <w:rPr>
          <w:rFonts w:ascii="Times New Roman" w:hAnsi="Times New Roman"/>
          <w:szCs w:val="24"/>
        </w:rPr>
        <w:t xml:space="preserve"> jako jednu ze stěžejních </w:t>
      </w:r>
      <w:r w:rsidR="00A41BFB">
        <w:rPr>
          <w:rFonts w:ascii="Times New Roman" w:hAnsi="Times New Roman"/>
          <w:szCs w:val="24"/>
        </w:rPr>
        <w:t>činností</w:t>
      </w:r>
      <w:r w:rsidR="006D47DD" w:rsidRPr="00AD654A">
        <w:rPr>
          <w:rFonts w:ascii="Times New Roman" w:hAnsi="Times New Roman"/>
          <w:szCs w:val="24"/>
        </w:rPr>
        <w:t>,</w:t>
      </w:r>
    </w:p>
    <w:p w:rsidR="003A49FE"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1, musí být držitelem titulu </w:t>
      </w:r>
      <w:r w:rsidR="003A49FE" w:rsidRPr="003A49FE">
        <w:rPr>
          <w:rFonts w:ascii="Times New Roman" w:hAnsi="Times New Roman"/>
          <w:szCs w:val="24"/>
        </w:rPr>
        <w:t>„</w:t>
      </w:r>
      <w:r w:rsidR="003A49FE" w:rsidRPr="00AD654A">
        <w:rPr>
          <w:rFonts w:ascii="Times New Roman" w:hAnsi="Times New Roman"/>
          <w:noProof/>
          <w:color w:val="000000"/>
          <w:szCs w:val="24"/>
        </w:rPr>
        <w:t>NNO uznaná MŠMT pro práci s dětmi a mládeží“</w:t>
      </w:r>
      <w:r w:rsidR="003A49FE" w:rsidRPr="00AD654A">
        <w:rPr>
          <w:rFonts w:ascii="Times New Roman" w:hAnsi="Times New Roman"/>
          <w:color w:val="000000"/>
          <w:szCs w:val="24"/>
        </w:rPr>
        <w:t xml:space="preserve">, </w:t>
      </w:r>
    </w:p>
    <w:p w:rsidR="004F2615" w:rsidRPr="00AD654A" w:rsidRDefault="004F2615" w:rsidP="00E51250">
      <w:pPr>
        <w:pStyle w:val="Zkladntext21"/>
        <w:widowControl/>
        <w:numPr>
          <w:ilvl w:val="0"/>
          <w:numId w:val="8"/>
        </w:numPr>
        <w:rPr>
          <w:rFonts w:ascii="Times New Roman" w:hAnsi="Times New Roman"/>
          <w:szCs w:val="24"/>
        </w:rPr>
      </w:pPr>
      <w:r w:rsidRPr="00AD654A">
        <w:rPr>
          <w:rFonts w:ascii="Times New Roman" w:hAnsi="Times New Roman"/>
          <w:szCs w:val="24"/>
        </w:rPr>
        <w:t xml:space="preserve">NNO, která podává projekt v programu 2, musí v době podání žádosti existovat </w:t>
      </w:r>
      <w:r w:rsidR="00ED0956">
        <w:rPr>
          <w:rFonts w:ascii="Times New Roman" w:hAnsi="Times New Roman"/>
          <w:szCs w:val="24"/>
        </w:rPr>
        <w:t xml:space="preserve">déle </w:t>
      </w:r>
      <w:r w:rsidRPr="00AD654A">
        <w:rPr>
          <w:rFonts w:ascii="Times New Roman" w:hAnsi="Times New Roman"/>
          <w:szCs w:val="24"/>
        </w:rPr>
        <w:t>jak 3 roky a v tomto období prokazatelně fungovat jako střešní organizace, tzn. zajišťovat servis a hájit zájmy svých členských organizací,</w:t>
      </w:r>
    </w:p>
    <w:p w:rsidR="0097579A" w:rsidRPr="00AD654A" w:rsidRDefault="0097579A" w:rsidP="00E51250">
      <w:pPr>
        <w:pStyle w:val="Zkladntext21"/>
        <w:widowControl/>
        <w:numPr>
          <w:ilvl w:val="0"/>
          <w:numId w:val="8"/>
        </w:numPr>
        <w:rPr>
          <w:rFonts w:ascii="Times New Roman" w:hAnsi="Times New Roman"/>
          <w:szCs w:val="24"/>
        </w:rPr>
      </w:pPr>
      <w:r w:rsidRPr="00AD654A">
        <w:rPr>
          <w:rFonts w:ascii="Times New Roman" w:hAnsi="Times New Roman"/>
          <w:szCs w:val="24"/>
        </w:rPr>
        <w:t>NNO, která podává projekt v</w:t>
      </w:r>
      <w:r w:rsidR="004F2615" w:rsidRPr="00AD654A">
        <w:rPr>
          <w:rFonts w:ascii="Times New Roman" w:hAnsi="Times New Roman"/>
          <w:szCs w:val="24"/>
        </w:rPr>
        <w:t> programu</w:t>
      </w:r>
      <w:r w:rsidR="00E75051" w:rsidRPr="00AD654A">
        <w:rPr>
          <w:rFonts w:ascii="Times New Roman" w:hAnsi="Times New Roman"/>
          <w:szCs w:val="24"/>
        </w:rPr>
        <w:t xml:space="preserve"> </w:t>
      </w:r>
      <w:r w:rsidR="004F5EBD" w:rsidRPr="00AD654A">
        <w:rPr>
          <w:rFonts w:ascii="Times New Roman" w:hAnsi="Times New Roman"/>
          <w:szCs w:val="24"/>
        </w:rPr>
        <w:t>3 a 4</w:t>
      </w:r>
      <w:r w:rsidRPr="00AD654A">
        <w:rPr>
          <w:rFonts w:ascii="Times New Roman" w:hAnsi="Times New Roman"/>
          <w:szCs w:val="24"/>
        </w:rPr>
        <w:t xml:space="preserve">, musí v době podání žádosti existovat </w:t>
      </w:r>
      <w:r w:rsidR="00ED0956">
        <w:rPr>
          <w:rFonts w:ascii="Times New Roman" w:hAnsi="Times New Roman"/>
          <w:szCs w:val="24"/>
        </w:rPr>
        <w:t xml:space="preserve">déle </w:t>
      </w:r>
      <w:r w:rsidRPr="00AD654A">
        <w:rPr>
          <w:rFonts w:ascii="Times New Roman" w:hAnsi="Times New Roman"/>
          <w:szCs w:val="24"/>
        </w:rPr>
        <w:t>jak jeden rok a v tomto období prokazatelně pracovat s dětmi a mládeží</w:t>
      </w:r>
      <w:r w:rsidR="002E5D80" w:rsidRPr="00AD654A">
        <w:rPr>
          <w:rFonts w:ascii="Times New Roman" w:hAnsi="Times New Roman"/>
          <w:szCs w:val="24"/>
        </w:rPr>
        <w:t>,</w:t>
      </w:r>
    </w:p>
    <w:p w:rsidR="00274DC1" w:rsidRPr="003A49FE" w:rsidRDefault="002E5D80" w:rsidP="00E51250">
      <w:pPr>
        <w:numPr>
          <w:ilvl w:val="0"/>
          <w:numId w:val="8"/>
        </w:numPr>
        <w:jc w:val="both"/>
        <w:rPr>
          <w:rFonts w:ascii="Times New Roman" w:hAnsi="Times New Roman"/>
          <w:color w:val="auto"/>
        </w:rPr>
      </w:pPr>
      <w:r w:rsidRPr="003A49FE">
        <w:rPr>
          <w:rFonts w:ascii="Times New Roman" w:hAnsi="Times New Roman"/>
          <w:color w:val="auto"/>
        </w:rPr>
        <w:t>d</w:t>
      </w:r>
      <w:r w:rsidR="00274DC1" w:rsidRPr="003A49FE">
        <w:rPr>
          <w:rFonts w:ascii="Times New Roman" w:hAnsi="Times New Roman"/>
          <w:color w:val="auto"/>
        </w:rPr>
        <w:t>o programů 1 - 4  může organizace v každém roce přihlásit pouze jeden projekt</w:t>
      </w:r>
      <w:r w:rsidR="003A49FE">
        <w:rPr>
          <w:rFonts w:ascii="Times New Roman" w:hAnsi="Times New Roman"/>
          <w:color w:val="auto"/>
        </w:rPr>
        <w:t>,</w:t>
      </w:r>
      <w:r w:rsidR="00910933" w:rsidRPr="003A49FE">
        <w:rPr>
          <w:rFonts w:ascii="Times New Roman" w:hAnsi="Times New Roman"/>
          <w:color w:val="auto"/>
        </w:rPr>
        <w:t xml:space="preserve"> není-li ze strany MŠMT stanoveno jinak,</w:t>
      </w:r>
    </w:p>
    <w:p w:rsidR="009017F0" w:rsidRPr="00A00274" w:rsidRDefault="002E5D8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ž</w:t>
      </w:r>
      <w:r w:rsidR="00AE0EC1" w:rsidRPr="00A00274">
        <w:rPr>
          <w:rFonts w:ascii="Times New Roman" w:hAnsi="Times New Roman"/>
          <w:color w:val="auto"/>
        </w:rPr>
        <w:t>ádost o dotaci se předkládá zásadně prostřednictvím ústředí NNO (pobočné spolky nemohou projekty podávat samostatně)</w:t>
      </w:r>
      <w:r w:rsidR="009017F0" w:rsidRPr="00A00274">
        <w:rPr>
          <w:rFonts w:ascii="Times New Roman" w:hAnsi="Times New Roman"/>
          <w:color w:val="auto"/>
        </w:rPr>
        <w:t>,</w:t>
      </w:r>
    </w:p>
    <w:p w:rsidR="00DD2FAE" w:rsidRPr="00A00274" w:rsidRDefault="009017F0" w:rsidP="00E51250">
      <w:pPr>
        <w:numPr>
          <w:ilvl w:val="0"/>
          <w:numId w:val="8"/>
        </w:numPr>
        <w:ind w:left="714" w:hanging="357"/>
        <w:jc w:val="both"/>
        <w:rPr>
          <w:rFonts w:ascii="Times New Roman" w:hAnsi="Times New Roman"/>
          <w:color w:val="auto"/>
        </w:rPr>
      </w:pPr>
      <w:r w:rsidRPr="00A00274">
        <w:rPr>
          <w:rFonts w:ascii="Times New Roman" w:hAnsi="Times New Roman"/>
          <w:color w:val="auto"/>
        </w:rPr>
        <w:t>NNO, která žádá o dotaci, provozuje své webové stránky</w:t>
      </w:r>
      <w:r w:rsidR="003A49FE">
        <w:rPr>
          <w:rFonts w:ascii="Times New Roman" w:hAnsi="Times New Roman"/>
          <w:color w:val="auto"/>
        </w:rPr>
        <w:t>,</w:t>
      </w:r>
    </w:p>
    <w:p w:rsidR="00AE0EC1" w:rsidRPr="007E032A" w:rsidRDefault="00DD2FAE" w:rsidP="00E51250">
      <w:pPr>
        <w:numPr>
          <w:ilvl w:val="0"/>
          <w:numId w:val="8"/>
        </w:numPr>
        <w:jc w:val="both"/>
        <w:rPr>
          <w:rFonts w:ascii="Times New Roman" w:hAnsi="Times New Roman"/>
          <w:color w:val="auto"/>
        </w:rPr>
      </w:pPr>
      <w:r w:rsidRPr="00DD2FAE">
        <w:rPr>
          <w:rFonts w:ascii="Times New Roman" w:hAnsi="Times New Roman"/>
          <w:color w:val="auto"/>
        </w:rPr>
        <w:t>NNO</w:t>
      </w:r>
      <w:r>
        <w:rPr>
          <w:rFonts w:ascii="Times New Roman" w:hAnsi="Times New Roman"/>
          <w:color w:val="auto"/>
        </w:rPr>
        <w:t xml:space="preserve"> </w:t>
      </w:r>
      <w:r w:rsidRPr="00DD2FAE">
        <w:rPr>
          <w:rFonts w:ascii="Times New Roman" w:hAnsi="Times New Roman"/>
          <w:color w:val="auto"/>
        </w:rPr>
        <w:t>je povinna vést účetnictví podle zákona č. 563/1991 Sb., o účetnictví, ve znění pozdějších předpisů.</w:t>
      </w:r>
      <w:r w:rsidR="00AE0EC1" w:rsidRPr="007E032A">
        <w:rPr>
          <w:rFonts w:ascii="Times New Roman" w:hAnsi="Times New Roman"/>
          <w:color w:val="auto"/>
        </w:rPr>
        <w:t xml:space="preserve"> </w:t>
      </w:r>
    </w:p>
    <w:p w:rsidR="00AE0EC1" w:rsidRDefault="00AE0EC1" w:rsidP="00AE0EC1">
      <w:pPr>
        <w:jc w:val="both"/>
        <w:rPr>
          <w:rFonts w:ascii="Times New Roman" w:hAnsi="Times New Roman"/>
          <w:color w:val="auto"/>
        </w:rPr>
      </w:pPr>
    </w:p>
    <w:p w:rsidR="00B54461" w:rsidRDefault="00B54461" w:rsidP="00AE0EC1">
      <w:pPr>
        <w:jc w:val="both"/>
        <w:rPr>
          <w:rFonts w:ascii="Times New Roman" w:hAnsi="Times New Roman"/>
          <w:color w:val="auto"/>
        </w:rPr>
      </w:pPr>
    </w:p>
    <w:p w:rsidR="00B54461" w:rsidRDefault="00B54461" w:rsidP="00AE0EC1">
      <w:pPr>
        <w:jc w:val="both"/>
        <w:rPr>
          <w:rFonts w:ascii="Times New Roman" w:hAnsi="Times New Roman"/>
          <w:color w:val="auto"/>
        </w:rPr>
      </w:pPr>
    </w:p>
    <w:p w:rsidR="0035017F" w:rsidRDefault="0035017F" w:rsidP="00E51250">
      <w:pPr>
        <w:pStyle w:val="Nadpis2"/>
        <w:numPr>
          <w:ilvl w:val="0"/>
          <w:numId w:val="20"/>
        </w:numPr>
        <w:rPr>
          <w:u w:val="single"/>
        </w:rPr>
      </w:pPr>
      <w:bookmarkStart w:id="30" w:name="_Toc422920412"/>
      <w:bookmarkStart w:id="31" w:name="_Toc490730002"/>
      <w:r w:rsidRPr="00544D26">
        <w:t>Programy nejsou určeny</w:t>
      </w:r>
      <w:bookmarkEnd w:id="30"/>
      <w:bookmarkEnd w:id="31"/>
      <w:r w:rsidRPr="00E820B3">
        <w:rPr>
          <w:u w:val="single"/>
        </w:rPr>
        <w:t xml:space="preserve"> </w:t>
      </w: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 xml:space="preserve">pro  NNO mající jako hlavní oblast činnosti tělovýchovu nebo sport,  </w:t>
      </w:r>
    </w:p>
    <w:p w:rsid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w:t>
      </w:r>
      <w:r w:rsidR="0097579A" w:rsidRPr="002E5D80">
        <w:rPr>
          <w:rFonts w:ascii="Times New Roman" w:hAnsi="Times New Roman"/>
        </w:rPr>
        <w:t xml:space="preserve"> </w:t>
      </w:r>
      <w:r w:rsidRPr="002E5D80">
        <w:rPr>
          <w:rFonts w:ascii="Times New Roman" w:hAnsi="Times New Roman"/>
        </w:rPr>
        <w:t>NNO zaměřené na podporu a integraci příslušníků romské komunity</w:t>
      </w:r>
      <w:r w:rsidR="0097579A" w:rsidRPr="002E5D80">
        <w:rPr>
          <w:rFonts w:ascii="Times New Roman" w:hAnsi="Times New Roman"/>
        </w:rPr>
        <w:t xml:space="preserve"> </w:t>
      </w:r>
      <w:r w:rsidRPr="002E5D80">
        <w:rPr>
          <w:rFonts w:ascii="Times New Roman" w:hAnsi="Times New Roman"/>
        </w:rPr>
        <w:t>a</w:t>
      </w:r>
      <w:r w:rsidR="008833C4" w:rsidRPr="002E5D80">
        <w:rPr>
          <w:rFonts w:ascii="Times New Roman" w:hAnsi="Times New Roman"/>
        </w:rPr>
        <w:t> </w:t>
      </w:r>
      <w:r w:rsidRPr="002E5D80">
        <w:rPr>
          <w:rFonts w:ascii="Times New Roman" w:hAnsi="Times New Roman"/>
        </w:rPr>
        <w:t>národnostních menšin</w:t>
      </w:r>
      <w:r w:rsidR="001D1E8E">
        <w:rPr>
          <w:rFonts w:ascii="Times New Roman" w:hAnsi="Times New Roman"/>
        </w:rPr>
        <w:t>,</w:t>
      </w:r>
    </w:p>
    <w:p w:rsidR="00D53E85" w:rsidRPr="002E5D80" w:rsidRDefault="0035017F" w:rsidP="00E51250">
      <w:pPr>
        <w:pStyle w:val="Zkladntext21"/>
        <w:widowControl/>
        <w:numPr>
          <w:ilvl w:val="0"/>
          <w:numId w:val="9"/>
        </w:numPr>
        <w:rPr>
          <w:rFonts w:ascii="Times New Roman" w:hAnsi="Times New Roman"/>
        </w:rPr>
      </w:pPr>
      <w:r w:rsidRPr="002E5D80">
        <w:rPr>
          <w:rFonts w:ascii="Times New Roman" w:hAnsi="Times New Roman"/>
        </w:rPr>
        <w:t>pro  NNO zaměřené na prevenci drog, kriminality a dalších negativních jevů,</w:t>
      </w:r>
    </w:p>
    <w:p w:rsidR="00D53E85" w:rsidRPr="00582852" w:rsidRDefault="00C73B05" w:rsidP="00E51250">
      <w:pPr>
        <w:pStyle w:val="Zkladntext21"/>
        <w:widowControl/>
        <w:numPr>
          <w:ilvl w:val="0"/>
          <w:numId w:val="9"/>
        </w:numPr>
        <w:rPr>
          <w:rFonts w:ascii="Times New Roman" w:hAnsi="Times New Roman"/>
        </w:rPr>
      </w:pPr>
      <w:r w:rsidRPr="00582852">
        <w:rPr>
          <w:rFonts w:ascii="Times New Roman" w:hAnsi="Times New Roman"/>
        </w:rPr>
        <w:t>na podporu NNO zabývajících se pouze nárazovou, jednorázovou nebo</w:t>
      </w:r>
      <w:r w:rsidR="0097579A">
        <w:rPr>
          <w:rFonts w:ascii="Times New Roman" w:hAnsi="Times New Roman"/>
        </w:rPr>
        <w:t xml:space="preserve"> </w:t>
      </w:r>
      <w:r w:rsidRPr="00582852">
        <w:rPr>
          <w:rFonts w:ascii="Times New Roman" w:hAnsi="Times New Roman"/>
        </w:rPr>
        <w:t xml:space="preserve">jednostrannou činností </w:t>
      </w:r>
      <w:r w:rsidR="0035017F" w:rsidRPr="00F849E2">
        <w:rPr>
          <w:rFonts w:ascii="Times New Roman" w:hAnsi="Times New Roman"/>
        </w:rPr>
        <w:t>(např. pouze organizováním dětských táborů bez</w:t>
      </w:r>
      <w:r w:rsidR="008833C4">
        <w:rPr>
          <w:rFonts w:ascii="Times New Roman" w:hAnsi="Times New Roman"/>
        </w:rPr>
        <w:t xml:space="preserve"> n</w:t>
      </w:r>
      <w:r w:rsidRPr="00582852">
        <w:rPr>
          <w:rFonts w:ascii="Times New Roman" w:hAnsi="Times New Roman"/>
        </w:rPr>
        <w:t>ávaznosti na celoroční činnost, provozování</w:t>
      </w:r>
      <w:r w:rsidR="001D1E8E">
        <w:rPr>
          <w:rFonts w:ascii="Times New Roman" w:hAnsi="Times New Roman"/>
        </w:rPr>
        <w:t>m</w:t>
      </w:r>
      <w:r w:rsidRPr="00582852">
        <w:rPr>
          <w:rFonts w:ascii="Times New Roman" w:hAnsi="Times New Roman"/>
        </w:rPr>
        <w:t xml:space="preserve"> či pronajímáním turistických a táborových z</w:t>
      </w:r>
      <w:r w:rsidR="00A90679">
        <w:rPr>
          <w:rFonts w:ascii="Times New Roman" w:hAnsi="Times New Roman"/>
        </w:rPr>
        <w:t xml:space="preserve">ákladen nebo jiných nemovitostí, </w:t>
      </w:r>
      <w:r w:rsidRPr="00582852">
        <w:rPr>
          <w:rFonts w:ascii="Times New Roman" w:hAnsi="Times New Roman"/>
        </w:rPr>
        <w:t>zařízení apod.),</w:t>
      </w:r>
    </w:p>
    <w:p w:rsidR="00D53E85" w:rsidRDefault="0035017F" w:rsidP="00E51250">
      <w:pPr>
        <w:pStyle w:val="Zkladntext21"/>
        <w:widowControl/>
        <w:numPr>
          <w:ilvl w:val="0"/>
          <w:numId w:val="9"/>
        </w:numPr>
        <w:rPr>
          <w:rFonts w:ascii="Times New Roman" w:hAnsi="Times New Roman"/>
        </w:rPr>
      </w:pPr>
      <w:r w:rsidRPr="000B3C6A">
        <w:rPr>
          <w:rFonts w:ascii="Times New Roman" w:hAnsi="Times New Roman"/>
        </w:rPr>
        <w:t>na projekty zaměřené na poskytování sociálních služeb dle zákona č. 108/2006 Sb., o</w:t>
      </w:r>
      <w:r w:rsidR="008833C4" w:rsidRPr="000B3C6A">
        <w:rPr>
          <w:rFonts w:ascii="Times New Roman" w:hAnsi="Times New Roman"/>
        </w:rPr>
        <w:t> </w:t>
      </w:r>
      <w:r w:rsidRPr="000B3C6A">
        <w:rPr>
          <w:rFonts w:ascii="Times New Roman" w:hAnsi="Times New Roman"/>
        </w:rPr>
        <w:t>sociálních službách</w:t>
      </w:r>
    </w:p>
    <w:p w:rsidR="00A90679" w:rsidRPr="000B3C6A" w:rsidRDefault="00A90679" w:rsidP="00E51250">
      <w:pPr>
        <w:pStyle w:val="Zkladntext21"/>
        <w:widowControl/>
        <w:numPr>
          <w:ilvl w:val="0"/>
          <w:numId w:val="9"/>
        </w:numPr>
        <w:rPr>
          <w:rFonts w:ascii="Times New Roman" w:hAnsi="Times New Roman"/>
        </w:rPr>
      </w:pPr>
      <w:r>
        <w:rPr>
          <w:rFonts w:ascii="Times New Roman" w:hAnsi="Times New Roman"/>
        </w:rPr>
        <w:t xml:space="preserve">pro podporu </w:t>
      </w:r>
      <w:r w:rsidR="00D93B4C">
        <w:rPr>
          <w:rFonts w:ascii="Times New Roman" w:hAnsi="Times New Roman"/>
        </w:rPr>
        <w:t xml:space="preserve">pravidelné činnosti </w:t>
      </w:r>
      <w:r>
        <w:rPr>
          <w:rFonts w:ascii="Times New Roman" w:hAnsi="Times New Roman"/>
        </w:rPr>
        <w:t>informačních center pro mládež</w:t>
      </w:r>
    </w:p>
    <w:p w:rsidR="0035017F" w:rsidRPr="00E820B3" w:rsidRDefault="0035017F" w:rsidP="002E5D80">
      <w:pPr>
        <w:jc w:val="center"/>
        <w:rPr>
          <w:rFonts w:ascii="Times New Roman" w:hAnsi="Times New Roman"/>
          <w:b/>
          <w:color w:val="auto"/>
          <w:sz w:val="28"/>
        </w:rPr>
      </w:pPr>
    </w:p>
    <w:p w:rsidR="00D53E85" w:rsidRDefault="0035017F" w:rsidP="004B7D8E">
      <w:pPr>
        <w:pStyle w:val="Nadpis1"/>
        <w:numPr>
          <w:ilvl w:val="0"/>
          <w:numId w:val="53"/>
        </w:numPr>
      </w:pPr>
      <w:bookmarkStart w:id="32" w:name="_Toc390076784"/>
      <w:bookmarkStart w:id="33" w:name="_Toc422920413"/>
      <w:bookmarkStart w:id="34" w:name="_Toc490730003"/>
      <w:r w:rsidRPr="00E820B3">
        <w:t>Předkládání žádostí v rámci Programů</w:t>
      </w:r>
      <w:bookmarkEnd w:id="32"/>
      <w:bookmarkEnd w:id="33"/>
      <w:bookmarkEnd w:id="34"/>
    </w:p>
    <w:p w:rsidR="003F463F" w:rsidRPr="00B54461" w:rsidRDefault="003F463F" w:rsidP="00E51250">
      <w:pPr>
        <w:pStyle w:val="Nadpis2"/>
        <w:numPr>
          <w:ilvl w:val="0"/>
          <w:numId w:val="21"/>
        </w:numPr>
        <w:tabs>
          <w:tab w:val="left" w:pos="426"/>
        </w:tabs>
        <w:ind w:left="0" w:firstLine="0"/>
      </w:pPr>
      <w:bookmarkStart w:id="35" w:name="_Toc422912575"/>
      <w:bookmarkStart w:id="36" w:name="_Toc422912665"/>
      <w:bookmarkStart w:id="37" w:name="_Toc422912719"/>
      <w:bookmarkStart w:id="38" w:name="_Toc422914852"/>
      <w:bookmarkStart w:id="39" w:name="_Toc422920177"/>
      <w:bookmarkStart w:id="40" w:name="_Toc422920213"/>
      <w:bookmarkStart w:id="41" w:name="_Toc422920303"/>
      <w:bookmarkStart w:id="42" w:name="_Toc422920414"/>
      <w:bookmarkStart w:id="43" w:name="_Toc422920415"/>
      <w:bookmarkStart w:id="44" w:name="_Toc490730004"/>
      <w:bookmarkEnd w:id="35"/>
      <w:bookmarkEnd w:id="36"/>
      <w:bookmarkEnd w:id="37"/>
      <w:bookmarkEnd w:id="38"/>
      <w:bookmarkEnd w:id="39"/>
      <w:bookmarkEnd w:id="40"/>
      <w:bookmarkEnd w:id="41"/>
      <w:bookmarkEnd w:id="42"/>
      <w:r w:rsidRPr="00B54461">
        <w:t>Forma předkládání žádostí o poskytnutí dotace</w:t>
      </w:r>
      <w:r w:rsidR="00E75051" w:rsidRPr="00B54461">
        <w:t xml:space="preserve"> (dále jen žádost)</w:t>
      </w:r>
      <w:bookmarkEnd w:id="43"/>
      <w:bookmarkEnd w:id="44"/>
      <w:r w:rsidR="00E75051" w:rsidRPr="00B54461">
        <w:t xml:space="preserve"> </w:t>
      </w:r>
    </w:p>
    <w:p w:rsidR="00000A32" w:rsidRPr="00B54461" w:rsidRDefault="00DD0B65" w:rsidP="003F463F">
      <w:pPr>
        <w:ind w:firstLine="708"/>
        <w:jc w:val="both"/>
        <w:rPr>
          <w:rFonts w:ascii="Times New Roman" w:hAnsi="Times New Roman"/>
          <w:color w:val="auto"/>
        </w:rPr>
      </w:pPr>
      <w:r w:rsidRPr="00B54461">
        <w:rPr>
          <w:rFonts w:ascii="Times New Roman" w:hAnsi="Times New Roman"/>
          <w:color w:val="auto"/>
        </w:rPr>
        <w:t xml:space="preserve">Pro zařazení do dotačního řízení </w:t>
      </w:r>
      <w:r w:rsidR="000C2960" w:rsidRPr="00B54461">
        <w:rPr>
          <w:rFonts w:ascii="Times New Roman" w:hAnsi="Times New Roman"/>
          <w:color w:val="auto"/>
        </w:rPr>
        <w:t xml:space="preserve">odboru pro mládež MŠMT je žadatel povinen se </w:t>
      </w:r>
      <w:r w:rsidR="00A75BBD" w:rsidRPr="00B54461">
        <w:rPr>
          <w:rFonts w:ascii="Times New Roman" w:hAnsi="Times New Roman"/>
          <w:color w:val="auto"/>
        </w:rPr>
        <w:t>nejprve za</w:t>
      </w:r>
      <w:r w:rsidR="000C2960" w:rsidRPr="00B54461">
        <w:rPr>
          <w:rFonts w:ascii="Times New Roman" w:hAnsi="Times New Roman"/>
          <w:color w:val="auto"/>
        </w:rPr>
        <w:t xml:space="preserve">registrovat v elektronickém systému </w:t>
      </w:r>
      <w:r w:rsidR="00EF42AE" w:rsidRPr="00B54461">
        <w:rPr>
          <w:rFonts w:ascii="Times New Roman" w:hAnsi="Times New Roman"/>
          <w:color w:val="auto"/>
        </w:rPr>
        <w:t>ISPROM</w:t>
      </w:r>
      <w:r w:rsidR="000C2960" w:rsidRPr="00B54461">
        <w:rPr>
          <w:rFonts w:ascii="Times New Roman" w:hAnsi="Times New Roman"/>
          <w:color w:val="auto"/>
        </w:rPr>
        <w:t xml:space="preserve"> na adrese </w:t>
      </w:r>
      <w:hyperlink r:id="rId9" w:history="1">
        <w:r w:rsidR="003C4F03" w:rsidRPr="00B54461">
          <w:rPr>
            <w:rStyle w:val="Hypertextovodkaz"/>
            <w:rFonts w:ascii="Times New Roman" w:hAnsi="Times New Roman"/>
            <w:color w:val="auto"/>
          </w:rPr>
          <w:t>http://isprom.msmt.cz</w:t>
        </w:r>
      </w:hyperlink>
      <w:r w:rsidR="001D1E8E" w:rsidRPr="00B54461">
        <w:rPr>
          <w:rFonts w:ascii="Times New Roman" w:hAnsi="Times New Roman"/>
          <w:color w:val="auto"/>
        </w:rPr>
        <w:t xml:space="preserve">. Po </w:t>
      </w:r>
      <w:r w:rsidR="003C4F03" w:rsidRPr="00B54461">
        <w:rPr>
          <w:rFonts w:ascii="Times New Roman" w:hAnsi="Times New Roman"/>
          <w:color w:val="auto"/>
        </w:rPr>
        <w:t>řádné registraci obdrží e-mail s uživatelským jménem a heslem.</w:t>
      </w:r>
      <w:r w:rsidR="00000A32" w:rsidRPr="00B54461">
        <w:rPr>
          <w:rFonts w:ascii="Times New Roman" w:hAnsi="Times New Roman"/>
          <w:color w:val="auto"/>
        </w:rPr>
        <w:t xml:space="preserve"> </w:t>
      </w:r>
    </w:p>
    <w:p w:rsidR="003C4F03" w:rsidRDefault="00000A32" w:rsidP="003F463F">
      <w:pPr>
        <w:ind w:firstLine="708"/>
        <w:jc w:val="both"/>
        <w:rPr>
          <w:rFonts w:ascii="Times New Roman" w:hAnsi="Times New Roman"/>
          <w:color w:val="auto"/>
        </w:rPr>
      </w:pPr>
      <w:r w:rsidRPr="00B54461">
        <w:rPr>
          <w:rFonts w:ascii="Times New Roman" w:hAnsi="Times New Roman"/>
          <w:color w:val="auto"/>
        </w:rPr>
        <w:t>Dále žadatel vyplní základní údaje k organizaci (tzv</w:t>
      </w:r>
      <w:r w:rsidR="001D1E8E" w:rsidRPr="00B54461">
        <w:rPr>
          <w:rFonts w:ascii="Times New Roman" w:hAnsi="Times New Roman"/>
          <w:color w:val="auto"/>
        </w:rPr>
        <w:t>.</w:t>
      </w:r>
      <w:r w:rsidRPr="00B54461">
        <w:rPr>
          <w:rFonts w:ascii="Times New Roman" w:hAnsi="Times New Roman"/>
          <w:color w:val="auto"/>
        </w:rPr>
        <w:t xml:space="preserve"> profil</w:t>
      </w:r>
      <w:r w:rsidR="00661796" w:rsidRPr="00B54461">
        <w:rPr>
          <w:rFonts w:ascii="Times New Roman" w:hAnsi="Times New Roman"/>
          <w:color w:val="auto"/>
        </w:rPr>
        <w:t xml:space="preserve"> organizace</w:t>
      </w:r>
      <w:r w:rsidR="00A75BBD" w:rsidRPr="00B54461">
        <w:rPr>
          <w:rFonts w:ascii="Times New Roman" w:hAnsi="Times New Roman"/>
          <w:color w:val="auto"/>
        </w:rPr>
        <w:t>)</w:t>
      </w:r>
      <w:r w:rsidRPr="00B54461">
        <w:rPr>
          <w:rFonts w:ascii="Times New Roman" w:hAnsi="Times New Roman"/>
          <w:color w:val="auto"/>
        </w:rPr>
        <w:t xml:space="preserve"> </w:t>
      </w:r>
      <w:r w:rsidR="001D1E8E" w:rsidRPr="00B54461">
        <w:rPr>
          <w:rFonts w:ascii="Times New Roman" w:hAnsi="Times New Roman"/>
          <w:color w:val="auto"/>
        </w:rPr>
        <w:t xml:space="preserve">a vloží relevantní přílohy </w:t>
      </w:r>
      <w:r w:rsidR="00661796" w:rsidRPr="00B54461">
        <w:rPr>
          <w:rFonts w:ascii="Times New Roman" w:hAnsi="Times New Roman"/>
          <w:color w:val="auto"/>
        </w:rPr>
        <w:t>týkající se organizace</w:t>
      </w:r>
      <w:r w:rsidR="001D1E8E" w:rsidRPr="00B54461">
        <w:rPr>
          <w:rFonts w:ascii="Times New Roman" w:hAnsi="Times New Roman"/>
          <w:color w:val="auto"/>
        </w:rPr>
        <w:t xml:space="preserve"> (</w:t>
      </w:r>
      <w:r w:rsidR="00447ECE" w:rsidRPr="00B54461">
        <w:rPr>
          <w:rFonts w:ascii="Times New Roman" w:hAnsi="Times New Roman"/>
          <w:color w:val="auto"/>
        </w:rPr>
        <w:t>viz níže</w:t>
      </w:r>
      <w:r w:rsidR="00661796" w:rsidRPr="00B54461">
        <w:rPr>
          <w:rFonts w:ascii="Times New Roman" w:hAnsi="Times New Roman"/>
          <w:color w:val="auto"/>
        </w:rPr>
        <w:t xml:space="preserve">). Dalším krokem je vložení </w:t>
      </w:r>
      <w:r w:rsidRPr="00B54461">
        <w:rPr>
          <w:rFonts w:ascii="Times New Roman" w:hAnsi="Times New Roman"/>
          <w:color w:val="auto"/>
        </w:rPr>
        <w:t>žádost</w:t>
      </w:r>
      <w:r w:rsidR="00661796" w:rsidRPr="00B54461">
        <w:rPr>
          <w:rFonts w:ascii="Times New Roman" w:hAnsi="Times New Roman"/>
          <w:color w:val="auto"/>
        </w:rPr>
        <w:t>i</w:t>
      </w:r>
      <w:r w:rsidRPr="00B54461">
        <w:rPr>
          <w:rFonts w:ascii="Times New Roman" w:hAnsi="Times New Roman"/>
          <w:color w:val="auto"/>
        </w:rPr>
        <w:t xml:space="preserve"> </w:t>
      </w:r>
      <w:r w:rsidR="002D318F" w:rsidRPr="00B54461">
        <w:rPr>
          <w:rFonts w:ascii="Times New Roman" w:hAnsi="Times New Roman"/>
          <w:color w:val="auto"/>
        </w:rPr>
        <w:br/>
      </w:r>
      <w:r>
        <w:rPr>
          <w:rFonts w:ascii="Times New Roman" w:hAnsi="Times New Roman"/>
          <w:color w:val="auto"/>
        </w:rPr>
        <w:t>včetně povinných příloh.</w:t>
      </w:r>
      <w:r w:rsidRPr="00000A32">
        <w:rPr>
          <w:rFonts w:ascii="Times New Roman" w:hAnsi="Times New Roman"/>
          <w:color w:val="auto"/>
        </w:rPr>
        <w:t xml:space="preserve"> </w:t>
      </w:r>
      <w:r w:rsidRPr="000C2960">
        <w:rPr>
          <w:rFonts w:ascii="Times New Roman" w:hAnsi="Times New Roman"/>
          <w:color w:val="auto"/>
        </w:rPr>
        <w:t xml:space="preserve">Přílohy se do elektronického systému vkládají jako </w:t>
      </w:r>
      <w:r w:rsidRPr="004F2235">
        <w:rPr>
          <w:rFonts w:ascii="Times New Roman" w:hAnsi="Times New Roman"/>
          <w:color w:val="auto"/>
        </w:rPr>
        <w:t>dokumenty ve formátech DOC</w:t>
      </w:r>
      <w:r w:rsidR="00B14B2F">
        <w:rPr>
          <w:rFonts w:ascii="Times New Roman" w:hAnsi="Times New Roman"/>
          <w:color w:val="auto"/>
        </w:rPr>
        <w:t>/DOCX</w:t>
      </w:r>
      <w:r w:rsidRPr="004F2235">
        <w:rPr>
          <w:rFonts w:ascii="Times New Roman" w:hAnsi="Times New Roman"/>
          <w:color w:val="auto"/>
        </w:rPr>
        <w:t>, XLS</w:t>
      </w:r>
      <w:r w:rsidR="00B14B2F">
        <w:rPr>
          <w:rFonts w:ascii="Times New Roman" w:hAnsi="Times New Roman"/>
          <w:color w:val="auto"/>
        </w:rPr>
        <w:t>/XLSX</w:t>
      </w:r>
      <w:r w:rsidRPr="004F2235">
        <w:rPr>
          <w:rFonts w:ascii="Times New Roman" w:hAnsi="Times New Roman"/>
          <w:color w:val="auto"/>
        </w:rPr>
        <w:t xml:space="preserve"> </w:t>
      </w:r>
      <w:r w:rsidR="004F2235" w:rsidRPr="004F2235">
        <w:rPr>
          <w:rFonts w:ascii="Times New Roman" w:hAnsi="Times New Roman"/>
          <w:color w:val="auto"/>
        </w:rPr>
        <w:t xml:space="preserve">(případně ODT, ODS) </w:t>
      </w:r>
      <w:r w:rsidRPr="004F2235">
        <w:rPr>
          <w:rFonts w:ascii="Times New Roman" w:hAnsi="Times New Roman"/>
          <w:color w:val="auto"/>
        </w:rPr>
        <w:t>nebo PDF.</w:t>
      </w:r>
    </w:p>
    <w:p w:rsidR="001A2761" w:rsidRDefault="001A2761" w:rsidP="003F463F">
      <w:pPr>
        <w:ind w:firstLine="708"/>
        <w:jc w:val="both"/>
        <w:rPr>
          <w:rFonts w:ascii="Times New Roman" w:hAnsi="Times New Roman"/>
          <w:color w:val="auto"/>
        </w:rPr>
      </w:pPr>
    </w:p>
    <w:p w:rsidR="001A2761" w:rsidRDefault="001A2761" w:rsidP="003F463F">
      <w:pPr>
        <w:ind w:firstLine="708"/>
        <w:jc w:val="both"/>
        <w:rPr>
          <w:rFonts w:ascii="Times New Roman" w:hAnsi="Times New Roman"/>
          <w:color w:val="auto"/>
        </w:rPr>
      </w:pPr>
    </w:p>
    <w:p w:rsidR="0035017F" w:rsidRPr="00F0313C" w:rsidRDefault="00000A32" w:rsidP="0035017F">
      <w:pPr>
        <w:ind w:firstLine="708"/>
        <w:jc w:val="both"/>
        <w:rPr>
          <w:rFonts w:ascii="Times New Roman" w:hAnsi="Times New Roman"/>
          <w:color w:val="auto"/>
        </w:rPr>
      </w:pPr>
      <w:r>
        <w:rPr>
          <w:rFonts w:ascii="Times New Roman" w:hAnsi="Times New Roman"/>
          <w:color w:val="auto"/>
        </w:rPr>
        <w:lastRenderedPageBreak/>
        <w:t>Ž</w:t>
      </w:r>
      <w:r w:rsidR="003C4F03" w:rsidRPr="000C2960">
        <w:rPr>
          <w:rFonts w:ascii="Times New Roman" w:hAnsi="Times New Roman"/>
          <w:color w:val="auto"/>
        </w:rPr>
        <w:t>ádost</w:t>
      </w:r>
      <w:r w:rsidR="003C4F03">
        <w:rPr>
          <w:rFonts w:ascii="Times New Roman" w:hAnsi="Times New Roman"/>
          <w:color w:val="auto"/>
        </w:rPr>
        <w:t xml:space="preserve"> </w:t>
      </w:r>
      <w:r>
        <w:rPr>
          <w:rFonts w:ascii="Times New Roman" w:hAnsi="Times New Roman"/>
          <w:color w:val="auto"/>
        </w:rPr>
        <w:t xml:space="preserve">se podává v elektronické i v listinné </w:t>
      </w:r>
      <w:r w:rsidR="000C2960">
        <w:rPr>
          <w:rFonts w:ascii="Times New Roman" w:hAnsi="Times New Roman"/>
          <w:color w:val="auto"/>
        </w:rPr>
        <w:t>podobě</w:t>
      </w:r>
      <w:r w:rsidR="00DB1369">
        <w:rPr>
          <w:rFonts w:ascii="Times New Roman" w:hAnsi="Times New Roman"/>
          <w:color w:val="auto"/>
        </w:rPr>
        <w:t>.</w:t>
      </w:r>
      <w:r w:rsidR="000C2960">
        <w:rPr>
          <w:rFonts w:ascii="Times New Roman" w:hAnsi="Times New Roman"/>
          <w:color w:val="auto"/>
        </w:rPr>
        <w:t xml:space="preserve"> </w:t>
      </w:r>
      <w:r w:rsidR="000C2960" w:rsidRPr="000C2960">
        <w:rPr>
          <w:rFonts w:ascii="Times New Roman" w:hAnsi="Times New Roman"/>
          <w:color w:val="auto"/>
        </w:rPr>
        <w:t>Zaslání žádosti jinou formou (např. elektronickou poštou</w:t>
      </w:r>
      <w:r w:rsidR="000C2960">
        <w:rPr>
          <w:rFonts w:ascii="Times New Roman" w:hAnsi="Times New Roman"/>
          <w:color w:val="auto"/>
        </w:rPr>
        <w:t>, na CD apod.</w:t>
      </w:r>
      <w:r w:rsidR="000C2960" w:rsidRPr="000C2960">
        <w:rPr>
          <w:rFonts w:ascii="Times New Roman" w:hAnsi="Times New Roman"/>
          <w:color w:val="auto"/>
        </w:rPr>
        <w:t>) není možné.</w:t>
      </w:r>
      <w:r w:rsidR="00A75BBD">
        <w:rPr>
          <w:rFonts w:ascii="Times New Roman" w:hAnsi="Times New Roman"/>
          <w:color w:val="auto"/>
        </w:rPr>
        <w:t xml:space="preserve"> </w:t>
      </w:r>
      <w:r w:rsidR="0035017F" w:rsidRPr="00F0313C">
        <w:rPr>
          <w:rFonts w:ascii="Times New Roman" w:hAnsi="Times New Roman"/>
          <w:color w:val="auto"/>
        </w:rPr>
        <w:t xml:space="preserve">Po uzavření elektronické žádosti je nutné </w:t>
      </w:r>
      <w:r w:rsidR="00CC4B5A" w:rsidRPr="00F0313C">
        <w:rPr>
          <w:rFonts w:ascii="Times New Roman" w:hAnsi="Times New Roman"/>
          <w:color w:val="auto"/>
        </w:rPr>
        <w:t xml:space="preserve">vyplněnou </w:t>
      </w:r>
      <w:r w:rsidR="0035017F" w:rsidRPr="00F0313C">
        <w:rPr>
          <w:rFonts w:ascii="Times New Roman" w:hAnsi="Times New Roman"/>
          <w:color w:val="auto"/>
        </w:rPr>
        <w:t>žádost</w:t>
      </w:r>
      <w:r w:rsidR="00CC4B5A" w:rsidRPr="00F0313C">
        <w:rPr>
          <w:rFonts w:ascii="Times New Roman" w:hAnsi="Times New Roman"/>
          <w:color w:val="auto"/>
        </w:rPr>
        <w:t xml:space="preserve"> </w:t>
      </w:r>
      <w:r w:rsidR="0035017F" w:rsidRPr="00F0313C">
        <w:rPr>
          <w:rFonts w:ascii="Times New Roman" w:hAnsi="Times New Roman"/>
          <w:color w:val="auto"/>
        </w:rPr>
        <w:t xml:space="preserve">vytisknout a v jednom vyhotovení zaslat či doručit </w:t>
      </w:r>
      <w:r w:rsidR="0035017F" w:rsidRPr="003F463F">
        <w:rPr>
          <w:rFonts w:ascii="Times New Roman" w:hAnsi="Times New Roman"/>
          <w:color w:val="000000" w:themeColor="text1"/>
        </w:rPr>
        <w:t xml:space="preserve">na adresu Národního institutu </w:t>
      </w:r>
      <w:r w:rsidR="00233C4E" w:rsidRPr="003F463F">
        <w:rPr>
          <w:rFonts w:ascii="Times New Roman" w:hAnsi="Times New Roman"/>
          <w:color w:val="000000" w:themeColor="text1"/>
        </w:rPr>
        <w:t xml:space="preserve">pro </w:t>
      </w:r>
      <w:r w:rsidR="00D45A54" w:rsidRPr="003F463F">
        <w:rPr>
          <w:rFonts w:ascii="Times New Roman" w:hAnsi="Times New Roman"/>
          <w:color w:val="000000" w:themeColor="text1"/>
        </w:rPr>
        <w:t>další vzdělávání</w:t>
      </w:r>
      <w:r w:rsidR="009017F0">
        <w:rPr>
          <w:rFonts w:ascii="Times New Roman" w:hAnsi="Times New Roman"/>
          <w:color w:val="000000" w:themeColor="text1"/>
        </w:rPr>
        <w:t xml:space="preserve"> </w:t>
      </w:r>
      <w:r w:rsidR="009017F0" w:rsidRPr="00F0313C">
        <w:rPr>
          <w:rFonts w:ascii="Times New Roman" w:hAnsi="Times New Roman"/>
          <w:color w:val="auto"/>
        </w:rPr>
        <w:t>(dále jen NIDV)</w:t>
      </w:r>
      <w:r w:rsidR="0035017F" w:rsidRPr="003F463F">
        <w:rPr>
          <w:rFonts w:ascii="Times New Roman" w:hAnsi="Times New Roman"/>
          <w:color w:val="000000" w:themeColor="text1"/>
        </w:rPr>
        <w:t xml:space="preserve">, </w:t>
      </w:r>
      <w:r w:rsidR="00D45A54" w:rsidRPr="003F463F">
        <w:rPr>
          <w:rFonts w:ascii="Times New Roman" w:hAnsi="Times New Roman"/>
          <w:color w:val="000000" w:themeColor="text1"/>
        </w:rPr>
        <w:t>Senovážné nám. 25</w:t>
      </w:r>
      <w:r w:rsidR="0035017F" w:rsidRPr="003F463F">
        <w:rPr>
          <w:rFonts w:ascii="Times New Roman" w:hAnsi="Times New Roman"/>
          <w:color w:val="000000" w:themeColor="text1"/>
        </w:rPr>
        <w:t>, 11</w:t>
      </w:r>
      <w:r w:rsidR="00D45A54" w:rsidRPr="003F463F">
        <w:rPr>
          <w:rFonts w:ascii="Times New Roman" w:hAnsi="Times New Roman"/>
          <w:color w:val="000000" w:themeColor="text1"/>
        </w:rPr>
        <w:t>0</w:t>
      </w:r>
      <w:r w:rsidR="0035017F" w:rsidRPr="003F463F">
        <w:rPr>
          <w:rFonts w:ascii="Times New Roman" w:hAnsi="Times New Roman"/>
          <w:color w:val="000000" w:themeColor="text1"/>
        </w:rPr>
        <w:t xml:space="preserve"> 00 Praha</w:t>
      </w:r>
      <w:r w:rsidR="00E351EA">
        <w:rPr>
          <w:rFonts w:ascii="Times New Roman" w:hAnsi="Times New Roman"/>
          <w:color w:val="000000" w:themeColor="text1"/>
        </w:rPr>
        <w:t> </w:t>
      </w:r>
      <w:r w:rsidR="0035017F" w:rsidRPr="003F463F">
        <w:rPr>
          <w:rFonts w:ascii="Times New Roman" w:hAnsi="Times New Roman"/>
          <w:color w:val="000000" w:themeColor="text1"/>
        </w:rPr>
        <w:t>1</w:t>
      </w:r>
      <w:r w:rsidR="0035017F" w:rsidRPr="00F0313C">
        <w:rPr>
          <w:rFonts w:ascii="Times New Roman" w:hAnsi="Times New Roman"/>
          <w:color w:val="auto"/>
        </w:rPr>
        <w:t xml:space="preserve">. </w:t>
      </w:r>
      <w:r w:rsidR="003B7860" w:rsidRPr="00F0313C">
        <w:rPr>
          <w:rFonts w:ascii="Times New Roman" w:hAnsi="Times New Roman"/>
          <w:color w:val="auto"/>
        </w:rPr>
        <w:t>Listinná</w:t>
      </w:r>
      <w:r w:rsidR="0035017F" w:rsidRPr="00F0313C">
        <w:rPr>
          <w:rFonts w:ascii="Times New Roman" w:hAnsi="Times New Roman"/>
          <w:color w:val="auto"/>
        </w:rPr>
        <w:t xml:space="preserve"> forma žádosti musí být opatřena podpisem statutárního </w:t>
      </w:r>
      <w:r w:rsidR="009017F0">
        <w:rPr>
          <w:rFonts w:ascii="Times New Roman" w:hAnsi="Times New Roman"/>
          <w:color w:val="auto"/>
        </w:rPr>
        <w:t xml:space="preserve">orgánu </w:t>
      </w:r>
      <w:r w:rsidR="0035017F" w:rsidRPr="00F0313C">
        <w:rPr>
          <w:rFonts w:ascii="Times New Roman" w:hAnsi="Times New Roman"/>
          <w:color w:val="auto"/>
        </w:rPr>
        <w:t>žadatele. Obálka se žádostí musí být označena slovy „Dotace NNO</w:t>
      </w:r>
      <w:r w:rsidR="008B1BEE" w:rsidRPr="00F0313C">
        <w:rPr>
          <w:rFonts w:ascii="Times New Roman" w:hAnsi="Times New Roman"/>
          <w:color w:val="auto"/>
        </w:rPr>
        <w:t xml:space="preserve"> –</w:t>
      </w:r>
      <w:r w:rsidR="0035017F" w:rsidRPr="00F0313C">
        <w:rPr>
          <w:rFonts w:ascii="Times New Roman" w:hAnsi="Times New Roman"/>
          <w:color w:val="auto"/>
        </w:rPr>
        <w:t>".</w:t>
      </w:r>
      <w:r w:rsidR="00A90679">
        <w:rPr>
          <w:rFonts w:ascii="Times New Roman" w:hAnsi="Times New Roman"/>
          <w:color w:val="auto"/>
        </w:rPr>
        <w:t xml:space="preserve"> Vedle pomlčky bude uvedeno číslo programu, do kterého NNO svůj projekt podává.</w:t>
      </w:r>
    </w:p>
    <w:p w:rsidR="0035017F" w:rsidRPr="000B3C6A" w:rsidRDefault="0035017F" w:rsidP="0035017F">
      <w:pPr>
        <w:ind w:firstLine="708"/>
        <w:jc w:val="both"/>
        <w:rPr>
          <w:rFonts w:ascii="Times New Roman" w:hAnsi="Times New Roman"/>
          <w:color w:val="auto"/>
          <w:u w:val="single"/>
        </w:rPr>
      </w:pPr>
    </w:p>
    <w:p w:rsidR="001410CA" w:rsidRPr="00544D26" w:rsidRDefault="00DB1369" w:rsidP="00E51250">
      <w:pPr>
        <w:pStyle w:val="Nadpis2"/>
        <w:numPr>
          <w:ilvl w:val="0"/>
          <w:numId w:val="21"/>
        </w:numPr>
        <w:ind w:left="426" w:hanging="426"/>
      </w:pPr>
      <w:bookmarkStart w:id="45" w:name="_Toc422920416"/>
      <w:bookmarkStart w:id="46" w:name="_Toc490730005"/>
      <w:r w:rsidRPr="00544D26">
        <w:t>Náležitosti předložené žádosti</w:t>
      </w:r>
      <w:bookmarkEnd w:id="45"/>
      <w:bookmarkEnd w:id="46"/>
      <w:r w:rsidRPr="00544D26">
        <w:t xml:space="preserve"> </w:t>
      </w:r>
    </w:p>
    <w:p w:rsidR="00DB1369" w:rsidRPr="001A2761" w:rsidRDefault="0026643D" w:rsidP="000D0E41">
      <w:pPr>
        <w:jc w:val="both"/>
        <w:rPr>
          <w:rFonts w:ascii="Times New Roman" w:hAnsi="Times New Roman"/>
          <w:color w:val="auto"/>
        </w:rPr>
      </w:pPr>
      <w:r w:rsidRPr="001A2761">
        <w:rPr>
          <w:rFonts w:ascii="Times New Roman" w:hAnsi="Times New Roman"/>
          <w:color w:val="auto"/>
          <w:u w:val="single"/>
        </w:rPr>
        <w:t>Elektronická forma žádost</w:t>
      </w:r>
      <w:r w:rsidR="000D0E41" w:rsidRPr="001A2761">
        <w:rPr>
          <w:rFonts w:ascii="Times New Roman" w:hAnsi="Times New Roman"/>
          <w:color w:val="auto"/>
          <w:u w:val="single"/>
        </w:rPr>
        <w:t>i</w:t>
      </w:r>
      <w:r w:rsidR="000D0E41" w:rsidRPr="001A2761">
        <w:rPr>
          <w:rFonts w:ascii="Times New Roman" w:hAnsi="Times New Roman"/>
          <w:color w:val="auto"/>
        </w:rPr>
        <w:t xml:space="preserve"> </w:t>
      </w:r>
      <w:r w:rsidR="00722C2D" w:rsidRPr="001A2761">
        <w:rPr>
          <w:rFonts w:ascii="Times New Roman" w:hAnsi="Times New Roman"/>
          <w:color w:val="auto"/>
        </w:rPr>
        <w:t>(</w:t>
      </w:r>
      <w:r w:rsidR="000D0E41" w:rsidRPr="001A2761">
        <w:rPr>
          <w:rFonts w:ascii="Times New Roman" w:hAnsi="Times New Roman"/>
          <w:color w:val="auto"/>
        </w:rPr>
        <w:t>v systému I</w:t>
      </w:r>
      <w:r w:rsidR="00EF42AE" w:rsidRPr="001A2761">
        <w:rPr>
          <w:rFonts w:ascii="Times New Roman" w:hAnsi="Times New Roman"/>
          <w:color w:val="auto"/>
        </w:rPr>
        <w:t>SPROM</w:t>
      </w:r>
      <w:r w:rsidR="00722C2D" w:rsidRPr="001A2761">
        <w:rPr>
          <w:rFonts w:ascii="Times New Roman" w:hAnsi="Times New Roman"/>
          <w:color w:val="auto"/>
        </w:rPr>
        <w:t>)</w:t>
      </w:r>
      <w:r w:rsidR="000D0E41" w:rsidRPr="001A2761">
        <w:rPr>
          <w:rFonts w:ascii="Times New Roman" w:hAnsi="Times New Roman"/>
          <w:color w:val="auto"/>
        </w:rPr>
        <w:t xml:space="preserve"> musí obsahovat:</w:t>
      </w:r>
    </w:p>
    <w:p w:rsidR="000D0E41" w:rsidRPr="001A2761" w:rsidRDefault="00294619" w:rsidP="00E51250">
      <w:pPr>
        <w:pStyle w:val="Odstavecseseznamem"/>
        <w:numPr>
          <w:ilvl w:val="0"/>
          <w:numId w:val="7"/>
        </w:numPr>
        <w:jc w:val="both"/>
        <w:rPr>
          <w:rFonts w:ascii="Times New Roman" w:hAnsi="Times New Roman"/>
          <w:color w:val="auto"/>
        </w:rPr>
      </w:pPr>
      <w:r w:rsidRPr="001A2761">
        <w:rPr>
          <w:rFonts w:ascii="Times New Roman" w:hAnsi="Times New Roman"/>
          <w:b/>
          <w:color w:val="auto"/>
        </w:rPr>
        <w:t>Vyplněný profil organizace</w:t>
      </w:r>
      <w:r w:rsidR="000D0E41" w:rsidRPr="001A2761">
        <w:rPr>
          <w:rFonts w:ascii="Times New Roman" w:hAnsi="Times New Roman"/>
          <w:color w:val="auto"/>
        </w:rPr>
        <w:t xml:space="preserve"> včetně příloh, kterými jsou</w:t>
      </w:r>
      <w:r w:rsidR="00EF42AE" w:rsidRPr="001A2761">
        <w:rPr>
          <w:rFonts w:ascii="Times New Roman" w:hAnsi="Times New Roman"/>
          <w:color w:val="auto"/>
        </w:rPr>
        <w:t>:</w:t>
      </w:r>
    </w:p>
    <w:p w:rsidR="00AF0F08" w:rsidRPr="001A2761" w:rsidRDefault="00AF0F08" w:rsidP="00AF0F08">
      <w:pPr>
        <w:pStyle w:val="Odstavecseseznamem"/>
        <w:numPr>
          <w:ilvl w:val="0"/>
          <w:numId w:val="10"/>
        </w:numPr>
        <w:jc w:val="both"/>
        <w:rPr>
          <w:rFonts w:ascii="Times New Roman" w:hAnsi="Times New Roman"/>
          <w:b/>
          <w:color w:val="auto"/>
        </w:rPr>
      </w:pPr>
      <w:r w:rsidRPr="001A2761">
        <w:rPr>
          <w:rFonts w:ascii="Times New Roman" w:hAnsi="Times New Roman"/>
          <w:color w:val="auto"/>
        </w:rPr>
        <w:t>aktuální stanovy NNO nebo zřizovací listin</w:t>
      </w:r>
      <w:r w:rsidR="00B76AC9" w:rsidRPr="001A2761">
        <w:rPr>
          <w:rFonts w:ascii="Times New Roman" w:hAnsi="Times New Roman"/>
          <w:color w:val="auto"/>
        </w:rPr>
        <w:t>a</w:t>
      </w:r>
      <w:r w:rsidRPr="001A2761">
        <w:rPr>
          <w:rFonts w:ascii="Times New Roman" w:hAnsi="Times New Roman"/>
          <w:color w:val="auto"/>
        </w:rPr>
        <w:t xml:space="preserve"> (registrační název NNO uvedený v žádosti o dotaci musí být shodný s názvem uvedeným ve stanovách nebo zřizovací listině NNO)</w:t>
      </w:r>
      <w:r w:rsidR="00CC5947" w:rsidRPr="001A2761">
        <w:rPr>
          <w:rFonts w:ascii="Times New Roman" w:hAnsi="Times New Roman"/>
          <w:color w:val="auto"/>
        </w:rPr>
        <w:t>,</w:t>
      </w:r>
      <w:r w:rsidRPr="001A2761">
        <w:rPr>
          <w:rFonts w:ascii="Times New Roman" w:hAnsi="Times New Roman"/>
          <w:color w:val="auto"/>
        </w:rPr>
        <w:t xml:space="preserve"> </w:t>
      </w:r>
    </w:p>
    <w:p w:rsidR="00CC5947" w:rsidRPr="001A2761" w:rsidRDefault="00CC5947" w:rsidP="00E51250">
      <w:pPr>
        <w:pStyle w:val="Odstavecseseznamem"/>
        <w:numPr>
          <w:ilvl w:val="0"/>
          <w:numId w:val="10"/>
        </w:numPr>
        <w:jc w:val="both"/>
        <w:rPr>
          <w:rFonts w:ascii="Times New Roman" w:hAnsi="Times New Roman"/>
          <w:color w:val="auto"/>
        </w:rPr>
      </w:pPr>
      <w:r w:rsidRPr="001A2761">
        <w:rPr>
          <w:rFonts w:ascii="Times New Roman" w:hAnsi="Times New Roman"/>
          <w:color w:val="auto"/>
        </w:rPr>
        <w:t>doklad o vlastnictví bankovního účtu,</w:t>
      </w:r>
    </w:p>
    <w:p w:rsidR="00CC5947" w:rsidRPr="001A2761" w:rsidRDefault="00CC5947" w:rsidP="00E51250">
      <w:pPr>
        <w:pStyle w:val="Odstavecseseznamem"/>
        <w:numPr>
          <w:ilvl w:val="0"/>
          <w:numId w:val="10"/>
        </w:numPr>
        <w:jc w:val="both"/>
        <w:rPr>
          <w:rFonts w:ascii="Times New Roman" w:hAnsi="Times New Roman"/>
          <w:color w:val="auto"/>
        </w:rPr>
      </w:pPr>
      <w:r w:rsidRPr="001A2761">
        <w:rPr>
          <w:rFonts w:ascii="Times New Roman" w:hAnsi="Times New Roman"/>
          <w:color w:val="auto"/>
        </w:rPr>
        <w:t>doklad o ustanovení statutárního orgánu nebo plnou moc,</w:t>
      </w:r>
    </w:p>
    <w:p w:rsidR="00752058" w:rsidRDefault="00CC5947" w:rsidP="00752058">
      <w:pPr>
        <w:pStyle w:val="Odstavecseseznamem"/>
        <w:numPr>
          <w:ilvl w:val="0"/>
          <w:numId w:val="10"/>
        </w:numPr>
        <w:jc w:val="both"/>
        <w:rPr>
          <w:rFonts w:ascii="Times New Roman" w:hAnsi="Times New Roman"/>
          <w:color w:val="auto"/>
        </w:rPr>
      </w:pPr>
      <w:r w:rsidRPr="001A2761">
        <w:rPr>
          <w:rFonts w:ascii="Times New Roman" w:hAnsi="Times New Roman"/>
          <w:color w:val="auto"/>
        </w:rPr>
        <w:t>výpis z rejstříku, který dokládá vznik žadatele,</w:t>
      </w:r>
    </w:p>
    <w:p w:rsidR="00B4653C" w:rsidRPr="00B4653C" w:rsidRDefault="00B4653C" w:rsidP="00B4653C">
      <w:pPr>
        <w:ind w:left="720"/>
        <w:jc w:val="both"/>
        <w:rPr>
          <w:rFonts w:ascii="Times New Roman" w:hAnsi="Times New Roman"/>
          <w:color w:val="auto"/>
        </w:rPr>
      </w:pPr>
    </w:p>
    <w:p w:rsidR="0034526D" w:rsidRPr="001A2761" w:rsidRDefault="00294619" w:rsidP="001A2761">
      <w:pPr>
        <w:tabs>
          <w:tab w:val="left" w:pos="0"/>
        </w:tabs>
        <w:jc w:val="both"/>
        <w:rPr>
          <w:rFonts w:ascii="Times New Roman" w:hAnsi="Times New Roman"/>
          <w:color w:val="auto"/>
        </w:rPr>
      </w:pPr>
      <w:r w:rsidRPr="001A2761">
        <w:rPr>
          <w:rFonts w:ascii="Times New Roman" w:hAnsi="Times New Roman"/>
          <w:color w:val="auto"/>
          <w:spacing w:val="-2"/>
        </w:rPr>
        <w:t xml:space="preserve">Výše uvedené přílohy se vkládají </w:t>
      </w:r>
      <w:r w:rsidRPr="001A2761">
        <w:rPr>
          <w:rFonts w:ascii="Times New Roman" w:hAnsi="Times New Roman"/>
          <w:b/>
          <w:color w:val="auto"/>
          <w:spacing w:val="-2"/>
        </w:rPr>
        <w:t>pouze jednou</w:t>
      </w:r>
      <w:r w:rsidRPr="001A2761">
        <w:rPr>
          <w:rFonts w:ascii="Times New Roman" w:hAnsi="Times New Roman"/>
          <w:color w:val="auto"/>
          <w:spacing w:val="-2"/>
        </w:rPr>
        <w:t xml:space="preserve"> a následně je žadatel povinen je aktualizovat při jakékoliv změně</w:t>
      </w:r>
      <w:r w:rsidR="00752058" w:rsidRPr="001A2761">
        <w:rPr>
          <w:rFonts w:ascii="Times New Roman" w:hAnsi="Times New Roman"/>
          <w:color w:val="auto"/>
          <w:spacing w:val="-2"/>
        </w:rPr>
        <w:t>.</w:t>
      </w:r>
      <w:r w:rsidR="0034526D" w:rsidRPr="001A2761">
        <w:rPr>
          <w:rFonts w:ascii="Times New Roman" w:hAnsi="Times New Roman"/>
          <w:color w:val="auto"/>
          <w:spacing w:val="-2"/>
        </w:rPr>
        <w:t xml:space="preserve"> Následující dvě přílohy je nutné vložit do systému každý rok (pokud žadatel žádá o dotaci):</w:t>
      </w:r>
    </w:p>
    <w:p w:rsidR="00752058" w:rsidRPr="001A2761" w:rsidRDefault="00AF0F08" w:rsidP="001F3187">
      <w:pPr>
        <w:pStyle w:val="Odstavecseseznamem"/>
        <w:numPr>
          <w:ilvl w:val="0"/>
          <w:numId w:val="10"/>
        </w:numPr>
        <w:jc w:val="both"/>
        <w:rPr>
          <w:rFonts w:ascii="Times New Roman" w:hAnsi="Times New Roman"/>
          <w:color w:val="auto"/>
        </w:rPr>
      </w:pPr>
      <w:r w:rsidRPr="001A2761">
        <w:rPr>
          <w:rFonts w:ascii="Times New Roman" w:hAnsi="Times New Roman"/>
          <w:color w:val="auto"/>
        </w:rPr>
        <w:t xml:space="preserve">potvrzení územního samosprávného celku (alespoň z jednoho místa, kde organizace působí) o </w:t>
      </w:r>
      <w:r w:rsidR="00173554" w:rsidRPr="001A2761">
        <w:rPr>
          <w:rFonts w:ascii="Times New Roman" w:hAnsi="Times New Roman"/>
          <w:color w:val="auto"/>
        </w:rPr>
        <w:t xml:space="preserve">aktivní </w:t>
      </w:r>
      <w:r w:rsidRPr="001A2761">
        <w:rPr>
          <w:rFonts w:ascii="Times New Roman" w:hAnsi="Times New Roman"/>
          <w:color w:val="auto"/>
        </w:rPr>
        <w:t>činnosti NNO ve prospěch dětí a mládeže. Toto ustanovení se vztahuje pouze na NNO žádající v programu č. 4. Potvrzení musí být vydáno</w:t>
      </w:r>
      <w:r w:rsidR="000B1A60" w:rsidRPr="001A2761">
        <w:rPr>
          <w:rFonts w:ascii="Times New Roman" w:hAnsi="Times New Roman"/>
          <w:color w:val="auto"/>
        </w:rPr>
        <w:t xml:space="preserve"> </w:t>
      </w:r>
      <w:r w:rsidRPr="001A2761">
        <w:rPr>
          <w:rFonts w:ascii="Times New Roman" w:hAnsi="Times New Roman"/>
          <w:color w:val="auto"/>
        </w:rPr>
        <w:t xml:space="preserve">nejdéle </w:t>
      </w:r>
      <w:r w:rsidR="00D63C03" w:rsidRPr="001A2761">
        <w:rPr>
          <w:rFonts w:ascii="Times New Roman" w:hAnsi="Times New Roman"/>
          <w:color w:val="auto"/>
        </w:rPr>
        <w:t xml:space="preserve">6 měsíců </w:t>
      </w:r>
      <w:r w:rsidRPr="001A2761">
        <w:rPr>
          <w:rFonts w:ascii="Times New Roman" w:hAnsi="Times New Roman"/>
          <w:color w:val="auto"/>
        </w:rPr>
        <w:t>před podáním žádosti.</w:t>
      </w:r>
    </w:p>
    <w:p w:rsidR="0034526D" w:rsidRPr="001A2761" w:rsidRDefault="0034526D" w:rsidP="001A2761">
      <w:pPr>
        <w:pStyle w:val="Odstavecseseznamem"/>
        <w:rPr>
          <w:rFonts w:ascii="Times New Roman" w:hAnsi="Times New Roman"/>
          <w:color w:val="auto"/>
        </w:rPr>
      </w:pPr>
    </w:p>
    <w:p w:rsidR="00752058" w:rsidRPr="001A2761" w:rsidRDefault="00752058" w:rsidP="00752058">
      <w:pPr>
        <w:pStyle w:val="Odstavecseseznamem"/>
        <w:numPr>
          <w:ilvl w:val="0"/>
          <w:numId w:val="10"/>
        </w:numPr>
        <w:jc w:val="both"/>
        <w:rPr>
          <w:rFonts w:ascii="Times New Roman" w:hAnsi="Times New Roman"/>
          <w:color w:val="auto"/>
        </w:rPr>
      </w:pPr>
      <w:r w:rsidRPr="001A2761">
        <w:rPr>
          <w:rFonts w:ascii="Times New Roman" w:hAnsi="Times New Roman"/>
          <w:color w:val="auto"/>
        </w:rPr>
        <w:t xml:space="preserve">řádně schválená </w:t>
      </w:r>
      <w:r w:rsidRPr="001A2761">
        <w:rPr>
          <w:rFonts w:ascii="Times New Roman" w:hAnsi="Times New Roman"/>
          <w:color w:val="000000"/>
        </w:rPr>
        <w:t>roční zpráva o činnosti s účetní závěrkou za rozpočtové období, v němž byla dotace poskytnuta (dále jen Roční zpráva),</w:t>
      </w:r>
      <w:r w:rsidRPr="001A2761">
        <w:rPr>
          <w:rFonts w:ascii="Times New Roman" w:hAnsi="Times New Roman"/>
          <w:color w:val="auto"/>
        </w:rPr>
        <w:t xml:space="preserve"> </w:t>
      </w:r>
    </w:p>
    <w:p w:rsidR="00AF0F08" w:rsidRPr="001A2761" w:rsidRDefault="00AF0F08" w:rsidP="001A2761">
      <w:pPr>
        <w:ind w:left="720"/>
        <w:jc w:val="both"/>
        <w:rPr>
          <w:rFonts w:ascii="Times New Roman" w:hAnsi="Times New Roman"/>
          <w:color w:val="auto"/>
        </w:rPr>
      </w:pPr>
      <w:r w:rsidRPr="001A2761">
        <w:rPr>
          <w:rFonts w:ascii="Times New Roman" w:hAnsi="Times New Roman"/>
          <w:color w:val="auto"/>
        </w:rPr>
        <w:t xml:space="preserve"> </w:t>
      </w:r>
    </w:p>
    <w:p w:rsidR="009771BA" w:rsidRPr="009771BA" w:rsidRDefault="009771BA" w:rsidP="001F3187">
      <w:pPr>
        <w:ind w:left="720"/>
        <w:jc w:val="both"/>
        <w:rPr>
          <w:rFonts w:ascii="Times New Roman" w:hAnsi="Times New Roman"/>
          <w:b/>
        </w:rPr>
      </w:pPr>
    </w:p>
    <w:p w:rsidR="00A75BBD" w:rsidRDefault="00D275AC" w:rsidP="00E51250">
      <w:pPr>
        <w:pStyle w:val="Odstavecseseznamem"/>
        <w:numPr>
          <w:ilvl w:val="0"/>
          <w:numId w:val="7"/>
        </w:numPr>
        <w:ind w:left="360"/>
        <w:jc w:val="both"/>
        <w:rPr>
          <w:rFonts w:ascii="Times New Roman" w:hAnsi="Times New Roman"/>
          <w:color w:val="auto"/>
        </w:rPr>
      </w:pPr>
      <w:r w:rsidRPr="00E351EA">
        <w:rPr>
          <w:rFonts w:ascii="Times New Roman" w:hAnsi="Times New Roman"/>
          <w:color w:val="auto"/>
        </w:rPr>
        <w:t>V</w:t>
      </w:r>
      <w:r w:rsidRPr="00E351EA">
        <w:rPr>
          <w:rFonts w:ascii="Times New Roman" w:hAnsi="Times New Roman"/>
          <w:color w:val="auto"/>
          <w:szCs w:val="20"/>
          <w:lang w:eastAsia="ar-SA"/>
        </w:rPr>
        <w:t>yplněnou žádost</w:t>
      </w:r>
      <w:r w:rsidR="00EF42AE">
        <w:rPr>
          <w:rFonts w:ascii="Times New Roman" w:hAnsi="Times New Roman"/>
          <w:color w:val="auto"/>
          <w:szCs w:val="20"/>
          <w:lang w:eastAsia="ar-SA"/>
        </w:rPr>
        <w:t>, která obsahuje i projekt</w:t>
      </w:r>
      <w:r w:rsidR="001B5F13">
        <w:rPr>
          <w:rFonts w:ascii="Times New Roman" w:hAnsi="Times New Roman"/>
          <w:color w:val="auto"/>
          <w:szCs w:val="20"/>
          <w:lang w:eastAsia="ar-SA"/>
        </w:rPr>
        <w:t xml:space="preserve"> </w:t>
      </w:r>
      <w:r w:rsidR="0073167E" w:rsidRPr="00E351EA">
        <w:rPr>
          <w:rFonts w:ascii="Times New Roman" w:hAnsi="Times New Roman"/>
          <w:color w:val="auto"/>
        </w:rPr>
        <w:t>(</w:t>
      </w:r>
      <w:r w:rsidR="00A75BBD" w:rsidRPr="00E351EA">
        <w:rPr>
          <w:rFonts w:ascii="Times New Roman" w:hAnsi="Times New Roman"/>
          <w:color w:val="auto"/>
        </w:rPr>
        <w:t>dle závazné</w:t>
      </w:r>
      <w:r w:rsidR="00620A7E" w:rsidRPr="00E351EA">
        <w:rPr>
          <w:rFonts w:ascii="Times New Roman" w:hAnsi="Times New Roman"/>
          <w:color w:val="auto"/>
        </w:rPr>
        <w:t xml:space="preserve"> </w:t>
      </w:r>
      <w:r w:rsidR="00A75BBD" w:rsidRPr="00E351EA">
        <w:rPr>
          <w:rFonts w:ascii="Times New Roman" w:hAnsi="Times New Roman"/>
          <w:color w:val="auto"/>
        </w:rPr>
        <w:t>osnovy</w:t>
      </w:r>
      <w:r w:rsidR="00DD2FAE" w:rsidRPr="00E351EA">
        <w:rPr>
          <w:rFonts w:ascii="Times New Roman" w:hAnsi="Times New Roman"/>
          <w:color w:val="auto"/>
        </w:rPr>
        <w:t>, která je v </w:t>
      </w:r>
      <w:r w:rsidR="00D924DF" w:rsidRPr="00447ECE">
        <w:rPr>
          <w:rFonts w:ascii="Times New Roman" w:hAnsi="Times New Roman"/>
          <w:color w:val="auto"/>
        </w:rPr>
        <w:t>I</w:t>
      </w:r>
      <w:r w:rsidR="00D924DF">
        <w:rPr>
          <w:rFonts w:ascii="Times New Roman" w:hAnsi="Times New Roman"/>
          <w:color w:val="auto"/>
        </w:rPr>
        <w:t>SPROM</w:t>
      </w:r>
      <w:r w:rsidR="00DD2FAE" w:rsidRPr="00E351EA">
        <w:rPr>
          <w:rFonts w:ascii="Times New Roman" w:hAnsi="Times New Roman"/>
          <w:color w:val="auto"/>
        </w:rPr>
        <w:t xml:space="preserve"> uvedena</w:t>
      </w:r>
      <w:r w:rsidR="0073167E" w:rsidRPr="00E351EA">
        <w:rPr>
          <w:rFonts w:ascii="Times New Roman" w:hAnsi="Times New Roman"/>
          <w:color w:val="auto"/>
        </w:rPr>
        <w:t>)</w:t>
      </w:r>
      <w:r w:rsidR="002D5A1C" w:rsidRPr="00E351EA">
        <w:rPr>
          <w:rFonts w:ascii="Times New Roman" w:hAnsi="Times New Roman"/>
          <w:color w:val="auto"/>
        </w:rPr>
        <w:t>.</w:t>
      </w:r>
    </w:p>
    <w:p w:rsidR="00112FFA" w:rsidRPr="00AD654A" w:rsidRDefault="00112FFA" w:rsidP="00AD654A">
      <w:pPr>
        <w:jc w:val="both"/>
        <w:rPr>
          <w:rFonts w:ascii="Times New Roman" w:hAnsi="Times New Roman"/>
          <w:color w:val="auto"/>
        </w:rPr>
      </w:pPr>
    </w:p>
    <w:p w:rsidR="00E351EA" w:rsidRPr="00CB061F" w:rsidRDefault="00E351EA" w:rsidP="00E51250">
      <w:pPr>
        <w:pStyle w:val="Odstavecseseznamem"/>
        <w:numPr>
          <w:ilvl w:val="0"/>
          <w:numId w:val="7"/>
        </w:numPr>
        <w:ind w:left="360"/>
        <w:jc w:val="both"/>
        <w:rPr>
          <w:rFonts w:ascii="Times New Roman" w:hAnsi="Times New Roman"/>
          <w:color w:val="auto"/>
        </w:rPr>
      </w:pPr>
      <w:r w:rsidRPr="002D5A1C">
        <w:rPr>
          <w:rFonts w:ascii="Times New Roman" w:hAnsi="Times New Roman"/>
          <w:color w:val="auto"/>
        </w:rPr>
        <w:t>Povinnou přílohou žádosti</w:t>
      </w:r>
      <w:r>
        <w:rPr>
          <w:rFonts w:ascii="Times New Roman" w:hAnsi="Times New Roman"/>
          <w:color w:val="auto"/>
        </w:rPr>
        <w:t xml:space="preserve"> j</w:t>
      </w:r>
      <w:r w:rsidRPr="002D5A1C">
        <w:rPr>
          <w:rFonts w:ascii="Times New Roman" w:hAnsi="Times New Roman"/>
          <w:color w:val="auto"/>
        </w:rPr>
        <w:t>e rozpis rozpočtu s ohledem na plánované aktivity</w:t>
      </w:r>
      <w:r w:rsidR="000A4744">
        <w:rPr>
          <w:rFonts w:ascii="Times New Roman" w:hAnsi="Times New Roman"/>
          <w:color w:val="auto"/>
        </w:rPr>
        <w:t xml:space="preserve"> </w:t>
      </w:r>
      <w:r w:rsidR="00B4653C">
        <w:rPr>
          <w:rFonts w:ascii="Times New Roman" w:hAnsi="Times New Roman"/>
          <w:color w:val="auto"/>
        </w:rPr>
        <w:br/>
      </w:r>
      <w:r w:rsidR="000A4744" w:rsidRPr="00B4653C">
        <w:rPr>
          <w:rFonts w:ascii="Times New Roman" w:hAnsi="Times New Roman"/>
          <w:b/>
          <w:color w:val="auto"/>
        </w:rPr>
        <w:t xml:space="preserve">(u programů 1 a 3 je nutné dodržet předepsaný vzor, viz příloha č. </w:t>
      </w:r>
      <w:r w:rsidR="00CB061F" w:rsidRPr="00B4653C">
        <w:rPr>
          <w:rFonts w:ascii="Times New Roman" w:hAnsi="Times New Roman"/>
          <w:b/>
          <w:color w:val="auto"/>
        </w:rPr>
        <w:t>10</w:t>
      </w:r>
      <w:r w:rsidR="000A4744" w:rsidRPr="00B4653C">
        <w:rPr>
          <w:rFonts w:ascii="Times New Roman" w:hAnsi="Times New Roman"/>
          <w:b/>
          <w:color w:val="auto"/>
        </w:rPr>
        <w:t>)</w:t>
      </w:r>
    </w:p>
    <w:p w:rsidR="00E351EA" w:rsidRDefault="00E351EA" w:rsidP="00AD654A">
      <w:pPr>
        <w:jc w:val="both"/>
        <w:rPr>
          <w:rFonts w:ascii="Times New Roman" w:hAnsi="Times New Roman"/>
          <w:color w:val="auto"/>
        </w:rPr>
      </w:pPr>
    </w:p>
    <w:p w:rsidR="000A4744" w:rsidRPr="00B4653C" w:rsidRDefault="000A4744" w:rsidP="00AD654A">
      <w:pPr>
        <w:jc w:val="both"/>
        <w:rPr>
          <w:rFonts w:ascii="Times New Roman" w:hAnsi="Times New Roman"/>
          <w:b/>
          <w:color w:val="auto"/>
        </w:rPr>
      </w:pPr>
      <w:r w:rsidRPr="00B4653C">
        <w:rPr>
          <w:rFonts w:ascii="Times New Roman" w:hAnsi="Times New Roman"/>
          <w:b/>
          <w:color w:val="auto"/>
        </w:rPr>
        <w:t>Dále je možné, pro potřeby hodnocení, vložit další přílohy (např. podrobnější členění rozpočtu, podrobnější popis projektu apod.).</w:t>
      </w:r>
    </w:p>
    <w:p w:rsidR="00447ECE" w:rsidRDefault="00447ECE" w:rsidP="00CD7E8E">
      <w:pPr>
        <w:jc w:val="both"/>
        <w:rPr>
          <w:rFonts w:ascii="Times New Roman" w:hAnsi="Times New Roman"/>
          <w:color w:val="auto"/>
        </w:rPr>
      </w:pPr>
    </w:p>
    <w:p w:rsidR="00CD7E8E" w:rsidRDefault="00CD7E8E" w:rsidP="00CD7E8E">
      <w:pPr>
        <w:jc w:val="both"/>
        <w:rPr>
          <w:rFonts w:ascii="Times New Roman" w:hAnsi="Times New Roman"/>
          <w:color w:val="auto"/>
        </w:rPr>
      </w:pPr>
      <w:r w:rsidRPr="00FE3F5C">
        <w:rPr>
          <w:rFonts w:ascii="Times New Roman" w:hAnsi="Times New Roman"/>
          <w:color w:val="auto"/>
          <w:u w:val="single"/>
        </w:rPr>
        <w:t>Listinná forma žádosti</w:t>
      </w:r>
      <w:r w:rsidRPr="00CD7E8E">
        <w:rPr>
          <w:rFonts w:ascii="Times New Roman" w:hAnsi="Times New Roman"/>
          <w:color w:val="auto"/>
        </w:rPr>
        <w:t xml:space="preserve"> </w:t>
      </w:r>
      <w:r w:rsidR="00FE3F5C">
        <w:rPr>
          <w:rFonts w:ascii="Times New Roman" w:hAnsi="Times New Roman"/>
          <w:color w:val="auto"/>
        </w:rPr>
        <w:t xml:space="preserve">o dotaci </w:t>
      </w:r>
      <w:r w:rsidRPr="00CD7E8E">
        <w:rPr>
          <w:rFonts w:ascii="Times New Roman" w:hAnsi="Times New Roman"/>
          <w:color w:val="auto"/>
        </w:rPr>
        <w:t>musí obsahovat:</w:t>
      </w:r>
    </w:p>
    <w:p w:rsidR="002229D2" w:rsidRPr="00BF52A0" w:rsidRDefault="00112FFA" w:rsidP="00E51250">
      <w:pPr>
        <w:pStyle w:val="Odstavecseseznamem"/>
        <w:numPr>
          <w:ilvl w:val="0"/>
          <w:numId w:val="12"/>
        </w:numPr>
        <w:jc w:val="both"/>
        <w:rPr>
          <w:rFonts w:ascii="Times New Roman" w:hAnsi="Times New Roman"/>
          <w:color w:val="auto"/>
        </w:rPr>
      </w:pPr>
      <w:r>
        <w:rPr>
          <w:rFonts w:ascii="Times New Roman" w:hAnsi="Times New Roman"/>
          <w:color w:val="auto"/>
        </w:rPr>
        <w:t>ž</w:t>
      </w:r>
      <w:r w:rsidRPr="00BF52A0">
        <w:rPr>
          <w:rFonts w:ascii="Times New Roman" w:hAnsi="Times New Roman"/>
          <w:color w:val="auto"/>
        </w:rPr>
        <w:t xml:space="preserve">ádost </w:t>
      </w:r>
      <w:r w:rsidR="002229D2" w:rsidRPr="00BF52A0">
        <w:rPr>
          <w:rFonts w:ascii="Times New Roman" w:hAnsi="Times New Roman"/>
          <w:color w:val="auto"/>
        </w:rPr>
        <w:t>o dotaci</w:t>
      </w:r>
      <w:r w:rsidR="00DD2FAE">
        <w:rPr>
          <w:rFonts w:ascii="Times New Roman" w:hAnsi="Times New Roman"/>
          <w:color w:val="auto"/>
        </w:rPr>
        <w:t xml:space="preserve">, která </w:t>
      </w:r>
      <w:r>
        <w:rPr>
          <w:rFonts w:ascii="Times New Roman" w:hAnsi="Times New Roman"/>
          <w:color w:val="auto"/>
        </w:rPr>
        <w:t xml:space="preserve">automaticky </w:t>
      </w:r>
      <w:r w:rsidR="00DD2FAE">
        <w:rPr>
          <w:rFonts w:ascii="Times New Roman" w:hAnsi="Times New Roman"/>
          <w:color w:val="auto"/>
        </w:rPr>
        <w:t>obsahuje i projekt,</w:t>
      </w:r>
      <w:r w:rsidR="002229D2" w:rsidRPr="00BF52A0">
        <w:rPr>
          <w:rFonts w:ascii="Times New Roman" w:hAnsi="Times New Roman"/>
          <w:color w:val="auto"/>
        </w:rPr>
        <w:t xml:space="preserve"> vytištěnou ze systému </w:t>
      </w:r>
      <w:r w:rsidR="00D924DF" w:rsidRPr="00447ECE">
        <w:rPr>
          <w:rFonts w:ascii="Times New Roman" w:hAnsi="Times New Roman"/>
          <w:color w:val="auto"/>
        </w:rPr>
        <w:t>I</w:t>
      </w:r>
      <w:r w:rsidR="00D924DF">
        <w:rPr>
          <w:rFonts w:ascii="Times New Roman" w:hAnsi="Times New Roman"/>
          <w:color w:val="auto"/>
        </w:rPr>
        <w:t>SPROM</w:t>
      </w:r>
      <w:r>
        <w:rPr>
          <w:rFonts w:ascii="Times New Roman" w:hAnsi="Times New Roman"/>
          <w:color w:val="auto"/>
        </w:rPr>
        <w:t>,</w:t>
      </w:r>
      <w:r w:rsidR="002229D2" w:rsidRPr="00BF52A0">
        <w:rPr>
          <w:rFonts w:ascii="Times New Roman" w:hAnsi="Times New Roman"/>
          <w:color w:val="auto"/>
        </w:rPr>
        <w:t xml:space="preserve"> opatřenou podpisem statutárního </w:t>
      </w:r>
      <w:r w:rsidR="00553896">
        <w:rPr>
          <w:rFonts w:ascii="Times New Roman" w:hAnsi="Times New Roman"/>
          <w:color w:val="auto"/>
        </w:rPr>
        <w:t>orgánu</w:t>
      </w:r>
      <w:r>
        <w:rPr>
          <w:rFonts w:ascii="Times New Roman" w:hAnsi="Times New Roman"/>
          <w:color w:val="auto"/>
        </w:rPr>
        <w:t>,</w:t>
      </w:r>
    </w:p>
    <w:p w:rsidR="00FE3F5C" w:rsidRDefault="00FE3F5C" w:rsidP="00E51250">
      <w:pPr>
        <w:pStyle w:val="Odstavecseseznamem"/>
        <w:numPr>
          <w:ilvl w:val="0"/>
          <w:numId w:val="12"/>
        </w:numPr>
        <w:jc w:val="both"/>
        <w:rPr>
          <w:rFonts w:ascii="Times New Roman" w:hAnsi="Times New Roman"/>
          <w:color w:val="auto"/>
        </w:rPr>
      </w:pPr>
      <w:r w:rsidRPr="00FE3F5C">
        <w:rPr>
          <w:rFonts w:ascii="Times New Roman" w:hAnsi="Times New Roman"/>
          <w:color w:val="auto"/>
        </w:rPr>
        <w:t>rozpis rozpočtu s ohledem na plánované aktivity</w:t>
      </w:r>
      <w:r w:rsidR="00D93B4C">
        <w:rPr>
          <w:rFonts w:ascii="Times New Roman" w:hAnsi="Times New Roman"/>
          <w:color w:val="auto"/>
        </w:rPr>
        <w:t xml:space="preserve"> </w:t>
      </w:r>
      <w:r w:rsidR="00D93B4C" w:rsidRPr="00B4653C">
        <w:rPr>
          <w:rFonts w:ascii="Times New Roman" w:hAnsi="Times New Roman"/>
          <w:b/>
          <w:color w:val="auto"/>
        </w:rPr>
        <w:t>(u programů 1 a 3 je nutné dodržet předepsaný vzor, viz příloha č. 10)</w:t>
      </w:r>
      <w:r>
        <w:rPr>
          <w:rFonts w:ascii="Times New Roman" w:hAnsi="Times New Roman"/>
          <w:color w:val="auto"/>
        </w:rPr>
        <w:t>.</w:t>
      </w:r>
    </w:p>
    <w:p w:rsidR="00FE3F5C" w:rsidRPr="00FE3F5C" w:rsidRDefault="00FE3F5C" w:rsidP="00FE3F5C">
      <w:pPr>
        <w:ind w:left="360"/>
        <w:jc w:val="both"/>
        <w:rPr>
          <w:rFonts w:ascii="Times New Roman" w:hAnsi="Times New Roman"/>
          <w:color w:val="auto"/>
        </w:rPr>
      </w:pPr>
    </w:p>
    <w:p w:rsidR="00D95201" w:rsidRPr="00FE3F5C" w:rsidRDefault="00FE3F5C" w:rsidP="00034E19">
      <w:pPr>
        <w:jc w:val="both"/>
        <w:rPr>
          <w:rFonts w:ascii="Times New Roman" w:hAnsi="Times New Roman"/>
          <w:color w:val="auto"/>
        </w:rPr>
      </w:pPr>
      <w:r>
        <w:rPr>
          <w:rFonts w:ascii="Times New Roman" w:hAnsi="Times New Roman"/>
          <w:color w:val="auto"/>
        </w:rPr>
        <w:t>S</w:t>
      </w:r>
      <w:r w:rsidR="00E633EA">
        <w:rPr>
          <w:rFonts w:ascii="Times New Roman" w:hAnsi="Times New Roman"/>
          <w:color w:val="auto"/>
        </w:rPr>
        <w:t xml:space="preserve"> </w:t>
      </w:r>
      <w:r w:rsidR="0026643D" w:rsidRPr="00E633EA">
        <w:rPr>
          <w:rFonts w:ascii="Times New Roman" w:hAnsi="Times New Roman"/>
          <w:color w:val="auto"/>
        </w:rPr>
        <w:t xml:space="preserve">ohledem na další technické zpracování musí být </w:t>
      </w:r>
      <w:r w:rsidR="000A5FC8">
        <w:rPr>
          <w:rFonts w:ascii="Times New Roman" w:hAnsi="Times New Roman"/>
          <w:color w:val="auto"/>
        </w:rPr>
        <w:t xml:space="preserve">všechny části listinné formy žádosti </w:t>
      </w:r>
      <w:r w:rsidR="006923E4">
        <w:rPr>
          <w:rFonts w:ascii="Times New Roman" w:hAnsi="Times New Roman"/>
          <w:color w:val="auto"/>
        </w:rPr>
        <w:t xml:space="preserve">jednoduše </w:t>
      </w:r>
      <w:r w:rsidR="000A5FC8">
        <w:rPr>
          <w:rFonts w:ascii="Times New Roman" w:hAnsi="Times New Roman"/>
          <w:color w:val="auto"/>
        </w:rPr>
        <w:t>sešité (ne volné listy</w:t>
      </w:r>
      <w:r w:rsidR="006923E4">
        <w:rPr>
          <w:rFonts w:ascii="Times New Roman" w:hAnsi="Times New Roman"/>
          <w:color w:val="auto"/>
        </w:rPr>
        <w:t xml:space="preserve"> nebo kroužková vazba</w:t>
      </w:r>
      <w:r w:rsidR="000A5FC8">
        <w:rPr>
          <w:rFonts w:ascii="Times New Roman" w:hAnsi="Times New Roman"/>
          <w:color w:val="auto"/>
        </w:rPr>
        <w:t xml:space="preserve">). </w:t>
      </w:r>
      <w:r w:rsidR="0026643D" w:rsidRPr="00E633EA">
        <w:rPr>
          <w:rFonts w:ascii="Times New Roman" w:hAnsi="Times New Roman"/>
          <w:color w:val="auto"/>
        </w:rPr>
        <w:t xml:space="preserve"> </w:t>
      </w:r>
    </w:p>
    <w:p w:rsidR="00925916" w:rsidRDefault="00925916" w:rsidP="00925916">
      <w:pPr>
        <w:ind w:firstLine="708"/>
        <w:jc w:val="both"/>
        <w:rPr>
          <w:rFonts w:ascii="Times New Roman" w:hAnsi="Times New Roman"/>
          <w:color w:val="auto"/>
        </w:rPr>
      </w:pPr>
    </w:p>
    <w:p w:rsidR="00925916" w:rsidRPr="00120557" w:rsidRDefault="00925916" w:rsidP="00E51250">
      <w:pPr>
        <w:pStyle w:val="Nadpis2"/>
        <w:numPr>
          <w:ilvl w:val="0"/>
          <w:numId w:val="21"/>
        </w:numPr>
        <w:ind w:left="426" w:hanging="426"/>
      </w:pPr>
      <w:bookmarkStart w:id="47" w:name="_Toc422920417"/>
      <w:bookmarkStart w:id="48" w:name="_Toc490730006"/>
      <w:r w:rsidRPr="00120557">
        <w:lastRenderedPageBreak/>
        <w:t>Způsob podání a termín předložení žádosti o poskytnutí dotace</w:t>
      </w:r>
      <w:bookmarkEnd w:id="47"/>
      <w:bookmarkEnd w:id="48"/>
    </w:p>
    <w:p w:rsidR="00925916" w:rsidRPr="00CD7E8E" w:rsidRDefault="00925916" w:rsidP="00925916">
      <w:pPr>
        <w:jc w:val="both"/>
        <w:rPr>
          <w:rFonts w:ascii="Times New Roman" w:hAnsi="Times New Roman"/>
          <w:color w:val="auto"/>
        </w:rPr>
      </w:pPr>
    </w:p>
    <w:p w:rsidR="00D61E47" w:rsidRPr="00745FB4" w:rsidRDefault="0035017F" w:rsidP="00F66F71">
      <w:pPr>
        <w:ind w:firstLine="708"/>
        <w:jc w:val="both"/>
        <w:rPr>
          <w:rFonts w:ascii="Times New Roman" w:hAnsi="Times New Roman"/>
          <w:color w:val="auto"/>
        </w:rPr>
      </w:pPr>
      <w:r w:rsidRPr="00745FB4">
        <w:rPr>
          <w:rFonts w:ascii="Times New Roman" w:hAnsi="Times New Roman"/>
          <w:color w:val="auto"/>
        </w:rPr>
        <w:t xml:space="preserve">Žádosti o poskytnutí dotace </w:t>
      </w:r>
      <w:r w:rsidR="00BF52A0" w:rsidRPr="00745FB4">
        <w:rPr>
          <w:rFonts w:ascii="Times New Roman" w:hAnsi="Times New Roman"/>
          <w:color w:val="auto"/>
        </w:rPr>
        <w:t>v programech č. 1 - 4 musí být vloženy</w:t>
      </w:r>
      <w:r w:rsidR="00D92B8D" w:rsidRPr="00745FB4">
        <w:rPr>
          <w:rFonts w:ascii="Times New Roman" w:hAnsi="Times New Roman"/>
          <w:color w:val="auto"/>
        </w:rPr>
        <w:t xml:space="preserve"> </w:t>
      </w:r>
      <w:r w:rsidR="002D318F">
        <w:rPr>
          <w:rFonts w:ascii="Times New Roman" w:hAnsi="Times New Roman"/>
          <w:color w:val="auto"/>
        </w:rPr>
        <w:br/>
      </w:r>
      <w:r w:rsidR="00D92B8D" w:rsidRPr="00745FB4">
        <w:rPr>
          <w:rFonts w:ascii="Times New Roman" w:hAnsi="Times New Roman"/>
          <w:color w:val="auto"/>
        </w:rPr>
        <w:t xml:space="preserve">a uzavřeny v </w:t>
      </w:r>
      <w:r w:rsidR="00BF52A0" w:rsidRPr="00745FB4">
        <w:rPr>
          <w:rFonts w:ascii="Times New Roman" w:hAnsi="Times New Roman"/>
          <w:color w:val="auto"/>
        </w:rPr>
        <w:t>systému I</w:t>
      </w:r>
      <w:r w:rsidR="00E10242">
        <w:rPr>
          <w:rFonts w:ascii="Times New Roman" w:hAnsi="Times New Roman"/>
          <w:color w:val="auto"/>
        </w:rPr>
        <w:t>SPROM</w:t>
      </w:r>
      <w:r w:rsidR="00BF52A0" w:rsidRPr="00745FB4">
        <w:rPr>
          <w:rFonts w:ascii="Times New Roman" w:hAnsi="Times New Roman"/>
          <w:color w:val="auto"/>
        </w:rPr>
        <w:t xml:space="preserve"> </w:t>
      </w:r>
      <w:r w:rsidRPr="00745FB4">
        <w:rPr>
          <w:rFonts w:ascii="Times New Roman" w:hAnsi="Times New Roman"/>
          <w:color w:val="auto"/>
        </w:rPr>
        <w:t xml:space="preserve">nejpozději </w:t>
      </w:r>
      <w:r w:rsidR="00D63C03">
        <w:rPr>
          <w:rFonts w:ascii="Times New Roman" w:hAnsi="Times New Roman"/>
          <w:color w:val="auto"/>
        </w:rPr>
        <w:t>dne 31.10</w:t>
      </w:r>
      <w:r w:rsidRPr="00745FB4">
        <w:rPr>
          <w:rFonts w:ascii="Times New Roman" w:hAnsi="Times New Roman"/>
          <w:color w:val="auto"/>
        </w:rPr>
        <w:t>. Poté je systém uzavřen.</w:t>
      </w:r>
    </w:p>
    <w:p w:rsidR="0035017F" w:rsidRPr="00745FB4" w:rsidRDefault="0035017F" w:rsidP="00367281">
      <w:pPr>
        <w:ind w:firstLine="360"/>
        <w:jc w:val="both"/>
        <w:rPr>
          <w:rFonts w:ascii="Times New Roman" w:hAnsi="Times New Roman"/>
          <w:color w:val="auto"/>
        </w:rPr>
      </w:pPr>
      <w:r w:rsidRPr="00745FB4">
        <w:rPr>
          <w:rFonts w:ascii="Times New Roman" w:hAnsi="Times New Roman"/>
          <w:color w:val="auto"/>
        </w:rPr>
        <w:t xml:space="preserve"> </w:t>
      </w:r>
      <w:r w:rsidR="00D92B8D" w:rsidRPr="00745FB4">
        <w:rPr>
          <w:rFonts w:ascii="Times New Roman" w:hAnsi="Times New Roman"/>
          <w:color w:val="auto"/>
        </w:rPr>
        <w:t xml:space="preserve"> </w:t>
      </w:r>
      <w:r w:rsidRPr="00745FB4">
        <w:rPr>
          <w:rFonts w:ascii="Times New Roman" w:hAnsi="Times New Roman"/>
          <w:color w:val="auto"/>
        </w:rPr>
        <w:t xml:space="preserve">  </w:t>
      </w:r>
    </w:p>
    <w:p w:rsidR="0035017F" w:rsidRPr="00B54461" w:rsidRDefault="00BF52A0" w:rsidP="00F66F71">
      <w:pPr>
        <w:ind w:firstLine="708"/>
        <w:jc w:val="both"/>
        <w:rPr>
          <w:rFonts w:ascii="Times New Roman" w:hAnsi="Times New Roman"/>
          <w:color w:val="auto"/>
        </w:rPr>
      </w:pPr>
      <w:r w:rsidRPr="00B54461">
        <w:rPr>
          <w:rFonts w:ascii="Times New Roman" w:hAnsi="Times New Roman"/>
          <w:color w:val="auto"/>
        </w:rPr>
        <w:t xml:space="preserve">V </w:t>
      </w:r>
      <w:r w:rsidR="00526B9F" w:rsidRPr="00B54461">
        <w:rPr>
          <w:rFonts w:ascii="Times New Roman" w:hAnsi="Times New Roman"/>
          <w:color w:val="auto"/>
        </w:rPr>
        <w:t>listinné</w:t>
      </w:r>
      <w:r w:rsidR="0035017F" w:rsidRPr="00B54461">
        <w:rPr>
          <w:rFonts w:ascii="Times New Roman" w:hAnsi="Times New Roman"/>
          <w:color w:val="auto"/>
        </w:rPr>
        <w:t xml:space="preserve"> podobě </w:t>
      </w:r>
      <w:r w:rsidRPr="00B54461">
        <w:rPr>
          <w:rFonts w:ascii="Times New Roman" w:hAnsi="Times New Roman"/>
          <w:color w:val="auto"/>
        </w:rPr>
        <w:t>musí být žádost doručena</w:t>
      </w:r>
      <w:r w:rsidR="0035017F" w:rsidRPr="00B54461">
        <w:rPr>
          <w:rFonts w:ascii="Times New Roman" w:hAnsi="Times New Roman"/>
          <w:color w:val="auto"/>
        </w:rPr>
        <w:t xml:space="preserve"> </w:t>
      </w:r>
      <w:r w:rsidR="00D92B8D" w:rsidRPr="00B54461">
        <w:rPr>
          <w:rFonts w:ascii="Times New Roman" w:hAnsi="Times New Roman"/>
          <w:color w:val="auto"/>
        </w:rPr>
        <w:t>poštou na adresu Národního institutu pro další vzdělávání (NIDV), Senovážné nám. 25, 110 00 Praha 1 nebo</w:t>
      </w:r>
      <w:r w:rsidR="0035017F" w:rsidRPr="00B54461">
        <w:rPr>
          <w:rFonts w:ascii="Times New Roman" w:hAnsi="Times New Roman"/>
          <w:color w:val="auto"/>
        </w:rPr>
        <w:t xml:space="preserve"> fyzicky do podatelny </w:t>
      </w:r>
      <w:r w:rsidR="00480BC3" w:rsidRPr="00B54461">
        <w:rPr>
          <w:rFonts w:ascii="Times New Roman" w:hAnsi="Times New Roman"/>
          <w:color w:val="auto"/>
        </w:rPr>
        <w:t>NIDV</w:t>
      </w:r>
      <w:r w:rsidR="0035017F" w:rsidRPr="00B54461">
        <w:rPr>
          <w:rFonts w:ascii="Times New Roman" w:hAnsi="Times New Roman"/>
          <w:color w:val="auto"/>
        </w:rPr>
        <w:t xml:space="preserve"> nejpozději do </w:t>
      </w:r>
      <w:r w:rsidR="00D61E47" w:rsidRPr="00B54461">
        <w:rPr>
          <w:rFonts w:ascii="Times New Roman" w:hAnsi="Times New Roman"/>
          <w:color w:val="auto"/>
        </w:rPr>
        <w:t xml:space="preserve">14.00 hod. </w:t>
      </w:r>
      <w:r w:rsidR="00D63C03" w:rsidRPr="00B54461">
        <w:rPr>
          <w:rFonts w:ascii="Times New Roman" w:hAnsi="Times New Roman"/>
          <w:color w:val="auto"/>
        </w:rPr>
        <w:t>v poslední pracovní den měsíce října</w:t>
      </w:r>
      <w:r w:rsidR="00203858" w:rsidRPr="00B54461">
        <w:rPr>
          <w:rFonts w:ascii="Times New Roman" w:hAnsi="Times New Roman"/>
          <w:color w:val="auto"/>
        </w:rPr>
        <w:t>.</w:t>
      </w:r>
      <w:r w:rsidR="00D92B8D" w:rsidRPr="00B54461">
        <w:rPr>
          <w:rFonts w:ascii="Times New Roman" w:hAnsi="Times New Roman"/>
          <w:color w:val="auto"/>
        </w:rPr>
        <w:t xml:space="preserve"> </w:t>
      </w:r>
      <w:r w:rsidR="0035017F" w:rsidRPr="00B54461">
        <w:rPr>
          <w:rFonts w:ascii="Times New Roman" w:hAnsi="Times New Roman"/>
          <w:color w:val="auto"/>
        </w:rPr>
        <w:t xml:space="preserve">Pokud je písemná podoba žádosti zasílána poštou, musí být na poštovním razítku uvedeno datum nejpozději </w:t>
      </w:r>
      <w:r w:rsidR="00B54461">
        <w:rPr>
          <w:rFonts w:ascii="Times New Roman" w:hAnsi="Times New Roman"/>
          <w:color w:val="auto"/>
        </w:rPr>
        <w:br/>
        <w:t>31. 10.</w:t>
      </w:r>
    </w:p>
    <w:p w:rsidR="00B837B8" w:rsidRPr="00A41BFB" w:rsidRDefault="00B837B8" w:rsidP="00B837B8">
      <w:pPr>
        <w:jc w:val="both"/>
        <w:rPr>
          <w:rFonts w:ascii="Times New Roman" w:hAnsi="Times New Roman"/>
          <w:color w:val="auto"/>
        </w:rPr>
      </w:pPr>
    </w:p>
    <w:p w:rsidR="008E65E1" w:rsidRDefault="0035017F" w:rsidP="00AF0F08">
      <w:pPr>
        <w:ind w:firstLine="708"/>
        <w:jc w:val="both"/>
        <w:rPr>
          <w:rFonts w:ascii="Times New Roman" w:hAnsi="Times New Roman"/>
          <w:color w:val="auto"/>
        </w:rPr>
      </w:pPr>
      <w:r w:rsidRPr="00745FB4">
        <w:rPr>
          <w:rFonts w:ascii="Times New Roman" w:hAnsi="Times New Roman"/>
          <w:color w:val="auto"/>
        </w:rPr>
        <w:t>Na žádosti doručené po stanoveném termínu</w:t>
      </w:r>
      <w:r w:rsidR="00480BC3" w:rsidRPr="00745FB4">
        <w:rPr>
          <w:rFonts w:ascii="Times New Roman" w:hAnsi="Times New Roman"/>
          <w:color w:val="auto"/>
        </w:rPr>
        <w:t>, na jinou adresu</w:t>
      </w:r>
      <w:r w:rsidRPr="00745FB4">
        <w:rPr>
          <w:rFonts w:ascii="Times New Roman" w:hAnsi="Times New Roman"/>
          <w:color w:val="auto"/>
        </w:rPr>
        <w:t xml:space="preserve"> nebo s pozdějším poštovním razítkem nebude brán zřetel. </w:t>
      </w:r>
    </w:p>
    <w:p w:rsidR="00AF0F08" w:rsidRPr="00E820B3" w:rsidRDefault="00AF0F08" w:rsidP="00AF0F08">
      <w:pPr>
        <w:ind w:firstLine="708"/>
        <w:jc w:val="both"/>
        <w:rPr>
          <w:rFonts w:ascii="Times New Roman" w:hAnsi="Times New Roman"/>
        </w:rPr>
      </w:pPr>
    </w:p>
    <w:p w:rsidR="0035017F" w:rsidRPr="00AD4CD6" w:rsidRDefault="00AD4CD6" w:rsidP="00E51250">
      <w:pPr>
        <w:pStyle w:val="Nadpis2"/>
        <w:numPr>
          <w:ilvl w:val="0"/>
          <w:numId w:val="21"/>
        </w:numPr>
        <w:ind w:left="426" w:hanging="426"/>
      </w:pPr>
      <w:bookmarkStart w:id="49" w:name="_Toc422920418"/>
      <w:bookmarkStart w:id="50" w:name="_Toc490730007"/>
      <w:r w:rsidRPr="00AD4CD6">
        <w:t>Další u</w:t>
      </w:r>
      <w:r w:rsidR="0035017F" w:rsidRPr="00AD4CD6">
        <w:t>pozornění</w:t>
      </w:r>
      <w:bookmarkEnd w:id="49"/>
      <w:bookmarkEnd w:id="50"/>
    </w:p>
    <w:p w:rsidR="0035017F" w:rsidRDefault="0035017F" w:rsidP="00E51250">
      <w:pPr>
        <w:pStyle w:val="Zkladntext21"/>
        <w:widowControl/>
        <w:numPr>
          <w:ilvl w:val="0"/>
          <w:numId w:val="11"/>
        </w:numPr>
        <w:rPr>
          <w:rFonts w:ascii="Times New Roman" w:hAnsi="Times New Roman"/>
        </w:rPr>
      </w:pPr>
      <w:r w:rsidRPr="00AD4CD6">
        <w:rPr>
          <w:rFonts w:ascii="Times New Roman" w:hAnsi="Times New Roman"/>
        </w:rPr>
        <w:t xml:space="preserve">u projektů, které zahrnují volnočasové, zájmové a další aktivity </w:t>
      </w:r>
      <w:r w:rsidR="00E633EA">
        <w:rPr>
          <w:rFonts w:ascii="Times New Roman" w:hAnsi="Times New Roman"/>
        </w:rPr>
        <w:t xml:space="preserve">včetně </w:t>
      </w:r>
      <w:r w:rsidRPr="00AD4CD6">
        <w:rPr>
          <w:rFonts w:ascii="Times New Roman" w:hAnsi="Times New Roman"/>
        </w:rPr>
        <w:t>příprav</w:t>
      </w:r>
      <w:r w:rsidR="00E633EA">
        <w:rPr>
          <w:rFonts w:ascii="Times New Roman" w:hAnsi="Times New Roman"/>
        </w:rPr>
        <w:t>y</w:t>
      </w:r>
      <w:r w:rsidRPr="00AD4CD6">
        <w:rPr>
          <w:rFonts w:ascii="Times New Roman" w:hAnsi="Times New Roman"/>
        </w:rPr>
        <w:t xml:space="preserve"> vedoucích je nezbytné uvést předpokládaný počet účastníků a délku trvání akce či akcí,</w:t>
      </w:r>
    </w:p>
    <w:p w:rsidR="009017F0" w:rsidRPr="008916C3"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na poskytnutí dotace ze státního rozpočtu podle těchto Programů není právní nárok</w:t>
      </w:r>
      <w:r w:rsidR="00B76AC9">
        <w:rPr>
          <w:rFonts w:ascii="Times New Roman" w:hAnsi="Times New Roman"/>
          <w:color w:val="auto"/>
        </w:rPr>
        <w:t>,</w:t>
      </w:r>
      <w:r w:rsidRPr="008916C3">
        <w:rPr>
          <w:rFonts w:ascii="Times New Roman" w:hAnsi="Times New Roman"/>
          <w:color w:val="auto"/>
        </w:rPr>
        <w:t xml:space="preserve"> </w:t>
      </w:r>
    </w:p>
    <w:p w:rsidR="009017F0" w:rsidRDefault="009017F0" w:rsidP="00E51250">
      <w:pPr>
        <w:pStyle w:val="Odstavecseseznamem"/>
        <w:numPr>
          <w:ilvl w:val="0"/>
          <w:numId w:val="11"/>
        </w:numPr>
        <w:jc w:val="both"/>
        <w:rPr>
          <w:rFonts w:ascii="Times New Roman" w:hAnsi="Times New Roman"/>
          <w:color w:val="auto"/>
        </w:rPr>
      </w:pPr>
      <w:r w:rsidRPr="008916C3">
        <w:rPr>
          <w:rFonts w:ascii="Times New Roman" w:hAnsi="Times New Roman"/>
          <w:color w:val="auto"/>
        </w:rPr>
        <w:t>předložené projekty (př</w:t>
      </w:r>
      <w:r w:rsidR="00031344">
        <w:rPr>
          <w:rFonts w:ascii="Times New Roman" w:hAnsi="Times New Roman"/>
          <w:color w:val="auto"/>
        </w:rPr>
        <w:t>ijaté i nepřijaté) se nevracejí,</w:t>
      </w:r>
    </w:p>
    <w:p w:rsidR="00F55529" w:rsidRDefault="003A396D" w:rsidP="00E51250">
      <w:pPr>
        <w:pStyle w:val="Odstavecseseznamem"/>
        <w:numPr>
          <w:ilvl w:val="0"/>
          <w:numId w:val="11"/>
        </w:numPr>
        <w:jc w:val="both"/>
        <w:rPr>
          <w:rFonts w:ascii="Times New Roman" w:hAnsi="Times New Roman"/>
          <w:color w:val="auto"/>
        </w:rPr>
      </w:pPr>
      <w:r>
        <w:rPr>
          <w:rFonts w:ascii="Times New Roman" w:hAnsi="Times New Roman"/>
          <w:color w:val="auto"/>
        </w:rPr>
        <w:t>podpořené organizace jsou povinny s</w:t>
      </w:r>
      <w:r w:rsidR="00E5438F">
        <w:rPr>
          <w:rFonts w:ascii="Times New Roman" w:hAnsi="Times New Roman"/>
          <w:color w:val="auto"/>
        </w:rPr>
        <w:t>kutečnost o finanční podpoře projektu MŠMT prezentovat v informačních materiálech nebo předmětech, které souvisejí s podpořeným projektem a jsou určené pro veřejnost.</w:t>
      </w:r>
    </w:p>
    <w:p w:rsidR="00031344" w:rsidRDefault="00031344" w:rsidP="00031344">
      <w:pPr>
        <w:jc w:val="both"/>
        <w:rPr>
          <w:rFonts w:ascii="Times New Roman" w:hAnsi="Times New Roman"/>
          <w:color w:val="auto"/>
        </w:rPr>
      </w:pPr>
    </w:p>
    <w:p w:rsidR="00031344" w:rsidRDefault="00031344" w:rsidP="00031344">
      <w:pPr>
        <w:jc w:val="both"/>
        <w:rPr>
          <w:rFonts w:ascii="Times New Roman" w:hAnsi="Times New Roman"/>
          <w:color w:val="auto"/>
        </w:rPr>
      </w:pPr>
    </w:p>
    <w:p w:rsidR="003B0361" w:rsidRPr="00031344" w:rsidRDefault="005F6447" w:rsidP="00E51250">
      <w:pPr>
        <w:pStyle w:val="Nadpis2"/>
        <w:numPr>
          <w:ilvl w:val="0"/>
          <w:numId w:val="21"/>
        </w:numPr>
        <w:ind w:left="425" w:hanging="425"/>
      </w:pPr>
      <w:bookmarkStart w:id="51" w:name="_Toc422920419"/>
      <w:bookmarkStart w:id="52" w:name="_Toc490730008"/>
      <w:r w:rsidRPr="00031344">
        <w:t xml:space="preserve">Podmínky pro </w:t>
      </w:r>
      <w:r w:rsidR="00082ECA" w:rsidRPr="00031344">
        <w:t>splnění formálních náležitostí</w:t>
      </w:r>
      <w:bookmarkEnd w:id="51"/>
      <w:bookmarkEnd w:id="52"/>
    </w:p>
    <w:p w:rsidR="00195FD8" w:rsidRPr="00031344" w:rsidRDefault="00195FD8" w:rsidP="002E6A61">
      <w:pPr>
        <w:jc w:val="both"/>
        <w:rPr>
          <w:rFonts w:ascii="Times New Roman" w:hAnsi="Times New Roman"/>
          <w:color w:val="auto"/>
        </w:rPr>
      </w:pPr>
      <w:r w:rsidRPr="00031344">
        <w:rPr>
          <w:rFonts w:ascii="Times New Roman" w:hAnsi="Times New Roman"/>
          <w:color w:val="auto"/>
        </w:rPr>
        <w:t>V rámci formální kontroly NIDV kontroluje jednotlivé podmínky</w:t>
      </w:r>
      <w:r w:rsidR="00EF42AE" w:rsidRPr="00031344">
        <w:rPr>
          <w:rFonts w:ascii="Times New Roman" w:hAnsi="Times New Roman"/>
          <w:color w:val="auto"/>
        </w:rPr>
        <w:t xml:space="preserve">, které vedou buď k vyřazení </w:t>
      </w:r>
      <w:r w:rsidR="002E6A61" w:rsidRPr="00031344">
        <w:rPr>
          <w:rFonts w:ascii="Times New Roman" w:hAnsi="Times New Roman"/>
          <w:color w:val="auto"/>
        </w:rPr>
        <w:t>projektu</w:t>
      </w:r>
      <w:r w:rsidR="00EF42AE" w:rsidRPr="00031344">
        <w:rPr>
          <w:rFonts w:ascii="Times New Roman" w:hAnsi="Times New Roman"/>
          <w:color w:val="auto"/>
        </w:rPr>
        <w:t>,</w:t>
      </w:r>
      <w:r w:rsidR="009B0AFC" w:rsidRPr="00031344">
        <w:rPr>
          <w:rFonts w:ascii="Times New Roman" w:hAnsi="Times New Roman"/>
          <w:color w:val="auto"/>
        </w:rPr>
        <w:t xml:space="preserve"> </w:t>
      </w:r>
      <w:r w:rsidR="002E6A61" w:rsidRPr="00031344">
        <w:rPr>
          <w:rFonts w:ascii="Times New Roman" w:hAnsi="Times New Roman"/>
          <w:color w:val="auto"/>
        </w:rPr>
        <w:t xml:space="preserve">nebo k navrácení projektu žadateli k doplnění. </w:t>
      </w:r>
    </w:p>
    <w:p w:rsidR="002E6A61" w:rsidRPr="00031344" w:rsidRDefault="002E6A61" w:rsidP="00195FD8">
      <w:pPr>
        <w:jc w:val="both"/>
        <w:rPr>
          <w:rFonts w:ascii="Times New Roman" w:hAnsi="Times New Roman"/>
          <w:color w:val="auto"/>
        </w:rPr>
      </w:pPr>
    </w:p>
    <w:p w:rsidR="00082ECA" w:rsidRPr="00031344" w:rsidRDefault="003B0361" w:rsidP="00195FD8">
      <w:pPr>
        <w:jc w:val="both"/>
        <w:rPr>
          <w:rFonts w:ascii="Times New Roman" w:hAnsi="Times New Roman"/>
          <w:color w:val="auto"/>
        </w:rPr>
      </w:pPr>
      <w:r w:rsidRPr="00031344">
        <w:rPr>
          <w:rFonts w:ascii="Times New Roman" w:hAnsi="Times New Roman"/>
          <w:color w:val="auto"/>
        </w:rPr>
        <w:t xml:space="preserve">Projekt </w:t>
      </w:r>
      <w:r w:rsidR="002E6A61" w:rsidRPr="00031344">
        <w:rPr>
          <w:rFonts w:ascii="Times New Roman" w:hAnsi="Times New Roman"/>
          <w:color w:val="auto"/>
        </w:rPr>
        <w:t>bude vyřazen z formálních důvodů,</w:t>
      </w:r>
      <w:r w:rsidRPr="00031344">
        <w:rPr>
          <w:rFonts w:ascii="Times New Roman" w:hAnsi="Times New Roman"/>
          <w:color w:val="auto"/>
        </w:rPr>
        <w:t xml:space="preserve"> pokud</w:t>
      </w:r>
    </w:p>
    <w:p w:rsidR="00082ECA" w:rsidRPr="00031344" w:rsidRDefault="00082ECA"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žádost v</w:t>
      </w:r>
      <w:r w:rsidR="003B0361" w:rsidRPr="00031344">
        <w:rPr>
          <w:rFonts w:ascii="Times New Roman" w:hAnsi="Times New Roman"/>
          <w:color w:val="auto"/>
        </w:rPr>
        <w:t> tištěné</w:t>
      </w:r>
      <w:r w:rsidRPr="00031344">
        <w:rPr>
          <w:rFonts w:ascii="Times New Roman" w:hAnsi="Times New Roman"/>
          <w:color w:val="auto"/>
        </w:rPr>
        <w:t xml:space="preserve"> i elektronické verzi bude předložena </w:t>
      </w:r>
      <w:r w:rsidR="003B0361" w:rsidRPr="00031344">
        <w:rPr>
          <w:rFonts w:ascii="Times New Roman" w:hAnsi="Times New Roman"/>
          <w:color w:val="auto"/>
        </w:rPr>
        <w:t>po stanoveném termínu</w:t>
      </w:r>
    </w:p>
    <w:p w:rsidR="00553896" w:rsidRPr="00031344" w:rsidRDefault="00082ECA"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žádost v </w:t>
      </w:r>
      <w:r w:rsidR="0034526D">
        <w:rPr>
          <w:rFonts w:ascii="Times New Roman" w:hAnsi="Times New Roman"/>
          <w:color w:val="auto"/>
        </w:rPr>
        <w:t>elektronické</w:t>
      </w:r>
      <w:r w:rsidR="0034526D" w:rsidRPr="00031344">
        <w:rPr>
          <w:rFonts w:ascii="Times New Roman" w:hAnsi="Times New Roman"/>
          <w:color w:val="auto"/>
        </w:rPr>
        <w:t xml:space="preserve"> </w:t>
      </w:r>
      <w:r w:rsidRPr="00031344">
        <w:rPr>
          <w:rFonts w:ascii="Times New Roman" w:hAnsi="Times New Roman"/>
          <w:color w:val="auto"/>
        </w:rPr>
        <w:t xml:space="preserve">verzi </w:t>
      </w:r>
      <w:r w:rsidR="003B0361" w:rsidRPr="00031344">
        <w:rPr>
          <w:rFonts w:ascii="Times New Roman" w:hAnsi="Times New Roman"/>
          <w:color w:val="auto"/>
        </w:rPr>
        <w:t>neo</w:t>
      </w:r>
      <w:r w:rsidRPr="00031344">
        <w:rPr>
          <w:rFonts w:ascii="Times New Roman" w:hAnsi="Times New Roman"/>
          <w:color w:val="auto"/>
        </w:rPr>
        <w:t>dpovídá žádosti v </w:t>
      </w:r>
      <w:r w:rsidR="0034526D">
        <w:rPr>
          <w:rFonts w:ascii="Times New Roman" w:hAnsi="Times New Roman"/>
          <w:color w:val="auto"/>
        </w:rPr>
        <w:t>tištěné</w:t>
      </w:r>
      <w:r w:rsidR="0034526D" w:rsidRPr="00031344">
        <w:rPr>
          <w:rFonts w:ascii="Times New Roman" w:hAnsi="Times New Roman"/>
          <w:color w:val="auto"/>
        </w:rPr>
        <w:t xml:space="preserve"> </w:t>
      </w:r>
      <w:r w:rsidRPr="00031344">
        <w:rPr>
          <w:rFonts w:ascii="Times New Roman" w:hAnsi="Times New Roman"/>
          <w:color w:val="auto"/>
        </w:rPr>
        <w:t>verzi</w:t>
      </w:r>
      <w:r w:rsidR="00195FD8" w:rsidRPr="00031344">
        <w:rPr>
          <w:rFonts w:ascii="Times New Roman" w:hAnsi="Times New Roman"/>
          <w:color w:val="auto"/>
        </w:rPr>
        <w:t xml:space="preserve"> </w:t>
      </w:r>
      <w:r w:rsidR="0034526D">
        <w:rPr>
          <w:rFonts w:ascii="Times New Roman" w:hAnsi="Times New Roman"/>
          <w:color w:val="auto"/>
        </w:rPr>
        <w:t>(platí u dokumentů, které jsou v tištěné verzi vyžadovány)</w:t>
      </w:r>
    </w:p>
    <w:p w:rsidR="00D53E85" w:rsidRPr="00031344" w:rsidRDefault="00082ECA"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projekt</w:t>
      </w:r>
      <w:r w:rsidR="008974CD" w:rsidRPr="00031344">
        <w:rPr>
          <w:rFonts w:ascii="Times New Roman" w:hAnsi="Times New Roman"/>
          <w:color w:val="auto"/>
        </w:rPr>
        <w:t xml:space="preserve"> </w:t>
      </w:r>
      <w:r w:rsidR="003B0361" w:rsidRPr="00031344">
        <w:rPr>
          <w:rFonts w:ascii="Times New Roman" w:hAnsi="Times New Roman"/>
          <w:color w:val="auto"/>
        </w:rPr>
        <w:t>ne</w:t>
      </w:r>
      <w:r w:rsidRPr="00031344">
        <w:rPr>
          <w:rFonts w:ascii="Times New Roman" w:hAnsi="Times New Roman"/>
          <w:color w:val="auto"/>
        </w:rPr>
        <w:t xml:space="preserve">odpovídá programu (1-4), do kterého byl </w:t>
      </w:r>
      <w:r w:rsidR="003B0361" w:rsidRPr="00031344">
        <w:rPr>
          <w:rFonts w:ascii="Times New Roman" w:hAnsi="Times New Roman"/>
          <w:color w:val="auto"/>
        </w:rPr>
        <w:t>podán</w:t>
      </w:r>
    </w:p>
    <w:p w:rsidR="00082ECA" w:rsidRPr="00031344" w:rsidRDefault="00AC63B3"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organizace nesplňuje podmínku právní formy</w:t>
      </w:r>
    </w:p>
    <w:p w:rsidR="005F2B9D" w:rsidRPr="00031344" w:rsidRDefault="005F2B9D"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organizace nemá </w:t>
      </w:r>
      <w:r w:rsidR="00173554" w:rsidRPr="00031344">
        <w:rPr>
          <w:rFonts w:ascii="Times New Roman" w:hAnsi="Times New Roman"/>
          <w:color w:val="auto"/>
        </w:rPr>
        <w:t>ve svých zřizovacích dokumentech zakotvenu práci s dětmi a mládeží jako jednu ze stěžejních činností</w:t>
      </w:r>
    </w:p>
    <w:p w:rsidR="003B0361" w:rsidRPr="00031344" w:rsidRDefault="003B0361"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tištěná verze žádosti bude zaslána na nesprávnou adresu</w:t>
      </w:r>
    </w:p>
    <w:p w:rsidR="00195FD8" w:rsidRPr="00031344" w:rsidRDefault="00195FD8"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tištěná verze žádosti nebude opatřena podpisem statutárního </w:t>
      </w:r>
      <w:r w:rsidR="00553896" w:rsidRPr="00031344">
        <w:rPr>
          <w:rFonts w:ascii="Times New Roman" w:hAnsi="Times New Roman"/>
          <w:color w:val="auto"/>
        </w:rPr>
        <w:t>orgánu</w:t>
      </w:r>
    </w:p>
    <w:p w:rsidR="00D53E85" w:rsidRPr="00031344" w:rsidRDefault="003B0361"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tištěná verze žádosti </w:t>
      </w:r>
      <w:r w:rsidR="00195FD8" w:rsidRPr="00031344">
        <w:rPr>
          <w:rFonts w:ascii="Times New Roman" w:hAnsi="Times New Roman"/>
          <w:color w:val="auto"/>
        </w:rPr>
        <w:t xml:space="preserve">je neúplná nebo </w:t>
      </w:r>
      <w:r w:rsidRPr="00031344">
        <w:rPr>
          <w:rFonts w:ascii="Times New Roman" w:hAnsi="Times New Roman"/>
          <w:color w:val="auto"/>
        </w:rPr>
        <w:t xml:space="preserve">neobsahuje </w:t>
      </w:r>
      <w:r w:rsidR="00195FD8" w:rsidRPr="00031344">
        <w:rPr>
          <w:rFonts w:ascii="Times New Roman" w:hAnsi="Times New Roman"/>
          <w:color w:val="auto"/>
        </w:rPr>
        <w:t xml:space="preserve">přílohu, kterou je </w:t>
      </w:r>
      <w:r w:rsidRPr="00031344">
        <w:rPr>
          <w:rFonts w:ascii="Times New Roman" w:hAnsi="Times New Roman"/>
          <w:color w:val="auto"/>
        </w:rPr>
        <w:t xml:space="preserve">rozpočet členěný dle </w:t>
      </w:r>
      <w:r w:rsidR="00195FD8" w:rsidRPr="00031344">
        <w:rPr>
          <w:rFonts w:ascii="Times New Roman" w:hAnsi="Times New Roman"/>
          <w:color w:val="auto"/>
        </w:rPr>
        <w:t xml:space="preserve">aktivit </w:t>
      </w:r>
      <w:r w:rsidRPr="00031344">
        <w:rPr>
          <w:rFonts w:ascii="Times New Roman" w:hAnsi="Times New Roman"/>
          <w:color w:val="auto"/>
        </w:rPr>
        <w:t xml:space="preserve"> </w:t>
      </w:r>
    </w:p>
    <w:p w:rsidR="00195FD8" w:rsidRPr="00031344" w:rsidRDefault="00195FD8"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žádost </w:t>
      </w:r>
      <w:r w:rsidR="00AC63B3" w:rsidRPr="00031344">
        <w:rPr>
          <w:rFonts w:ascii="Times New Roman" w:hAnsi="Times New Roman"/>
          <w:color w:val="auto"/>
        </w:rPr>
        <w:t>podává pobočný spolek</w:t>
      </w:r>
    </w:p>
    <w:p w:rsidR="00195FD8" w:rsidRDefault="00195FD8" w:rsidP="00E51250">
      <w:pPr>
        <w:pStyle w:val="Odstavecseseznamem"/>
        <w:numPr>
          <w:ilvl w:val="0"/>
          <w:numId w:val="16"/>
        </w:numPr>
        <w:tabs>
          <w:tab w:val="left" w:pos="720"/>
        </w:tabs>
        <w:suppressAutoHyphens/>
        <w:jc w:val="both"/>
        <w:rPr>
          <w:rFonts w:ascii="Times New Roman" w:hAnsi="Times New Roman"/>
          <w:color w:val="auto"/>
        </w:rPr>
      </w:pPr>
      <w:r w:rsidRPr="00031344">
        <w:rPr>
          <w:rFonts w:ascii="Times New Roman" w:hAnsi="Times New Roman"/>
          <w:color w:val="auto"/>
        </w:rPr>
        <w:t xml:space="preserve">nová organizace nesplňuje podmínku1-leté činnosti a střešní organizace podmínku </w:t>
      </w:r>
      <w:r w:rsidR="00B03390" w:rsidRPr="00031344">
        <w:rPr>
          <w:rFonts w:ascii="Times New Roman" w:hAnsi="Times New Roman"/>
          <w:color w:val="auto"/>
        </w:rPr>
        <w:br/>
      </w:r>
      <w:r w:rsidRPr="00031344">
        <w:rPr>
          <w:rFonts w:ascii="Times New Roman" w:hAnsi="Times New Roman"/>
          <w:color w:val="auto"/>
        </w:rPr>
        <w:t>3 – leté činnosti před podáním žádosti</w:t>
      </w:r>
    </w:p>
    <w:p w:rsidR="00CC5947" w:rsidRPr="00031344" w:rsidRDefault="00B234AD" w:rsidP="00E51250">
      <w:pPr>
        <w:pStyle w:val="Odstavecseseznamem"/>
        <w:numPr>
          <w:ilvl w:val="0"/>
          <w:numId w:val="16"/>
        </w:numPr>
        <w:tabs>
          <w:tab w:val="left" w:pos="720"/>
        </w:tabs>
        <w:suppressAutoHyphens/>
        <w:jc w:val="both"/>
        <w:rPr>
          <w:rFonts w:ascii="Times New Roman" w:hAnsi="Times New Roman"/>
          <w:color w:val="auto"/>
        </w:rPr>
      </w:pPr>
      <w:r>
        <w:rPr>
          <w:rFonts w:ascii="Times New Roman" w:hAnsi="Times New Roman"/>
          <w:color w:val="auto"/>
        </w:rPr>
        <w:t xml:space="preserve">organizace nedodrží </w:t>
      </w:r>
      <w:r w:rsidR="00CC5947">
        <w:rPr>
          <w:rFonts w:ascii="Times New Roman" w:hAnsi="Times New Roman"/>
          <w:color w:val="auto"/>
        </w:rPr>
        <w:t>finanční limit</w:t>
      </w:r>
      <w:r>
        <w:rPr>
          <w:rFonts w:ascii="Times New Roman" w:hAnsi="Times New Roman"/>
          <w:color w:val="auto"/>
        </w:rPr>
        <w:t xml:space="preserve">y </w:t>
      </w:r>
      <w:r w:rsidR="00CC5947">
        <w:rPr>
          <w:rFonts w:ascii="Times New Roman" w:hAnsi="Times New Roman"/>
          <w:color w:val="auto"/>
        </w:rPr>
        <w:t xml:space="preserve">žádosti </w:t>
      </w:r>
      <w:r>
        <w:rPr>
          <w:rFonts w:ascii="Times New Roman" w:hAnsi="Times New Roman"/>
          <w:color w:val="auto"/>
        </w:rPr>
        <w:t>(</w:t>
      </w:r>
      <w:r w:rsidR="00CC5947">
        <w:rPr>
          <w:rFonts w:ascii="Times New Roman" w:hAnsi="Times New Roman"/>
          <w:color w:val="auto"/>
        </w:rPr>
        <w:t>v programu č. 4</w:t>
      </w:r>
      <w:r>
        <w:rPr>
          <w:rFonts w:ascii="Times New Roman" w:hAnsi="Times New Roman"/>
          <w:color w:val="auto"/>
        </w:rPr>
        <w:t>)</w:t>
      </w:r>
    </w:p>
    <w:p w:rsidR="00D53E85" w:rsidRPr="009B0AFC" w:rsidRDefault="00D53E85" w:rsidP="009B0AFC">
      <w:pPr>
        <w:tabs>
          <w:tab w:val="left" w:pos="720"/>
        </w:tabs>
        <w:suppressAutoHyphens/>
        <w:jc w:val="both"/>
        <w:rPr>
          <w:rFonts w:ascii="Times New Roman" w:hAnsi="Times New Roman"/>
          <w:color w:val="auto"/>
        </w:rPr>
      </w:pPr>
    </w:p>
    <w:p w:rsidR="000C1303" w:rsidRDefault="000C1303" w:rsidP="000C1303">
      <w:pPr>
        <w:tabs>
          <w:tab w:val="left" w:pos="720"/>
        </w:tabs>
        <w:suppressAutoHyphens/>
        <w:jc w:val="both"/>
        <w:rPr>
          <w:rFonts w:ascii="Times New Roman" w:hAnsi="Times New Roman"/>
          <w:color w:val="auto"/>
        </w:rPr>
      </w:pPr>
      <w:r>
        <w:rPr>
          <w:rFonts w:ascii="Times New Roman" w:hAnsi="Times New Roman"/>
          <w:color w:val="auto"/>
        </w:rPr>
        <w:lastRenderedPageBreak/>
        <w:t xml:space="preserve">Projekt bude navrácen </w:t>
      </w:r>
      <w:r w:rsidRPr="00B658F0">
        <w:rPr>
          <w:rFonts w:ascii="Times New Roman" w:hAnsi="Times New Roman"/>
          <w:color w:val="auto"/>
        </w:rPr>
        <w:t>žadateli k</w:t>
      </w:r>
      <w:r w:rsidR="00815171">
        <w:rPr>
          <w:rFonts w:ascii="Times New Roman" w:hAnsi="Times New Roman"/>
          <w:color w:val="auto"/>
        </w:rPr>
        <w:t> </w:t>
      </w:r>
      <w:r w:rsidRPr="00B658F0">
        <w:rPr>
          <w:rFonts w:ascii="Times New Roman" w:hAnsi="Times New Roman"/>
          <w:color w:val="auto"/>
        </w:rPr>
        <w:t>doplnění</w:t>
      </w:r>
      <w:r w:rsidR="00815171">
        <w:rPr>
          <w:rFonts w:ascii="Times New Roman" w:hAnsi="Times New Roman"/>
          <w:color w:val="auto"/>
        </w:rPr>
        <w:t xml:space="preserve"> v případě, že elektronická verze žádosti neobsahuje všechny požadované přílohy nebo jsou některé z nich neaktuální</w:t>
      </w:r>
      <w:r w:rsidR="00C1673F">
        <w:rPr>
          <w:rFonts w:ascii="Times New Roman" w:hAnsi="Times New Roman"/>
          <w:color w:val="auto"/>
        </w:rPr>
        <w:t xml:space="preserve"> (týká se pouze příloh, které jsou nahrávány do profilu organizace, nikoliv k projektu)</w:t>
      </w:r>
      <w:r w:rsidR="00815171">
        <w:rPr>
          <w:rFonts w:ascii="Times New Roman" w:hAnsi="Times New Roman"/>
          <w:color w:val="auto"/>
        </w:rPr>
        <w:t>.</w:t>
      </w:r>
      <w:r w:rsidR="009B0AFC" w:rsidRPr="009B0AFC">
        <w:rPr>
          <w:rFonts w:ascii="Times New Roman" w:hAnsi="Times New Roman"/>
          <w:color w:val="auto"/>
        </w:rPr>
        <w:t xml:space="preserve"> </w:t>
      </w:r>
      <w:r w:rsidR="009B0AFC">
        <w:rPr>
          <w:rFonts w:ascii="Times New Roman" w:hAnsi="Times New Roman"/>
          <w:color w:val="auto"/>
        </w:rPr>
        <w:t>V tomto případě má žadatel n</w:t>
      </w:r>
      <w:r w:rsidR="009B0AFC" w:rsidRPr="009B0AFC">
        <w:rPr>
          <w:rFonts w:ascii="Times New Roman" w:hAnsi="Times New Roman"/>
          <w:color w:val="auto"/>
        </w:rPr>
        <w:t xml:space="preserve">a úpravu žádosti </w:t>
      </w:r>
      <w:r w:rsidR="00060790">
        <w:rPr>
          <w:rFonts w:ascii="Times New Roman" w:hAnsi="Times New Roman"/>
          <w:color w:val="auto"/>
        </w:rPr>
        <w:t xml:space="preserve">pět kalendářních dní </w:t>
      </w:r>
      <w:r w:rsidR="009B0AFC" w:rsidRPr="009B0AFC">
        <w:rPr>
          <w:rFonts w:ascii="Times New Roman" w:hAnsi="Times New Roman"/>
          <w:color w:val="auto"/>
        </w:rPr>
        <w:t xml:space="preserve">ode dne, kdy mu byla e-mailem </w:t>
      </w:r>
      <w:r w:rsidR="00854BAB" w:rsidRPr="00AD654A">
        <w:rPr>
          <w:rFonts w:ascii="Times New Roman" w:hAnsi="Times New Roman"/>
          <w:color w:val="auto"/>
        </w:rPr>
        <w:t>(na adresu uvedenou v </w:t>
      </w:r>
      <w:r w:rsidR="00D924DF" w:rsidRPr="00447ECE">
        <w:rPr>
          <w:rFonts w:ascii="Times New Roman" w:hAnsi="Times New Roman"/>
          <w:color w:val="auto"/>
        </w:rPr>
        <w:t>I</w:t>
      </w:r>
      <w:r w:rsidR="00D924DF">
        <w:rPr>
          <w:rFonts w:ascii="Times New Roman" w:hAnsi="Times New Roman"/>
          <w:color w:val="auto"/>
        </w:rPr>
        <w:t>SPROM</w:t>
      </w:r>
      <w:r w:rsidR="00854BAB" w:rsidRPr="00AD654A">
        <w:rPr>
          <w:rFonts w:ascii="Times New Roman" w:hAnsi="Times New Roman"/>
          <w:color w:val="auto"/>
        </w:rPr>
        <w:t xml:space="preserve">) </w:t>
      </w:r>
      <w:r w:rsidR="009B0AFC" w:rsidRPr="009B0AFC">
        <w:rPr>
          <w:rFonts w:ascii="Times New Roman" w:hAnsi="Times New Roman"/>
          <w:color w:val="auto"/>
        </w:rPr>
        <w:t>zaslána výzva k nápravě. Pokud v tomto termínu žadatel neupraví svou žádost, je projekt definitivně vyřazen.</w:t>
      </w:r>
    </w:p>
    <w:p w:rsidR="00815171" w:rsidRDefault="00815171" w:rsidP="000C1303">
      <w:pPr>
        <w:tabs>
          <w:tab w:val="left" w:pos="720"/>
        </w:tabs>
        <w:suppressAutoHyphens/>
        <w:jc w:val="both"/>
        <w:rPr>
          <w:rFonts w:ascii="Times New Roman" w:hAnsi="Times New Roman"/>
          <w:color w:val="auto"/>
        </w:rPr>
      </w:pPr>
    </w:p>
    <w:p w:rsidR="002E6A61" w:rsidRPr="00815171" w:rsidRDefault="009B0AFC" w:rsidP="008974CD">
      <w:pPr>
        <w:tabs>
          <w:tab w:val="left" w:pos="720"/>
        </w:tabs>
        <w:suppressAutoHyphens/>
        <w:jc w:val="both"/>
        <w:rPr>
          <w:rFonts w:ascii="Times New Roman" w:hAnsi="Times New Roman"/>
          <w:color w:val="auto"/>
        </w:rPr>
      </w:pPr>
      <w:r>
        <w:rPr>
          <w:rFonts w:ascii="Times New Roman" w:hAnsi="Times New Roman"/>
          <w:color w:val="auto"/>
        </w:rPr>
        <w:t>Pokud žadatel</w:t>
      </w:r>
      <w:r w:rsidR="00815171">
        <w:rPr>
          <w:rFonts w:ascii="Times New Roman" w:hAnsi="Times New Roman"/>
          <w:color w:val="auto"/>
        </w:rPr>
        <w:t xml:space="preserve"> </w:t>
      </w:r>
      <w:r w:rsidR="002E6A61" w:rsidRPr="00815171">
        <w:rPr>
          <w:rFonts w:ascii="Times New Roman" w:hAnsi="Times New Roman"/>
          <w:color w:val="auto"/>
        </w:rPr>
        <w:t>zašle žádost o dotaci (uzavřenou v</w:t>
      </w:r>
      <w:r w:rsidR="000C1303" w:rsidRPr="00815171">
        <w:rPr>
          <w:rFonts w:ascii="Times New Roman" w:hAnsi="Times New Roman"/>
          <w:color w:val="auto"/>
        </w:rPr>
        <w:t> </w:t>
      </w:r>
      <w:r w:rsidR="00D924DF" w:rsidRPr="00447ECE">
        <w:rPr>
          <w:rFonts w:ascii="Times New Roman" w:hAnsi="Times New Roman"/>
          <w:color w:val="auto"/>
        </w:rPr>
        <w:t>I</w:t>
      </w:r>
      <w:r w:rsidR="00D924DF">
        <w:rPr>
          <w:rFonts w:ascii="Times New Roman" w:hAnsi="Times New Roman"/>
          <w:color w:val="auto"/>
        </w:rPr>
        <w:t>SPROM</w:t>
      </w:r>
      <w:r w:rsidR="000C1303" w:rsidRPr="00815171">
        <w:rPr>
          <w:rFonts w:ascii="Times New Roman" w:hAnsi="Times New Roman"/>
          <w:color w:val="auto"/>
        </w:rPr>
        <w:t>)</w:t>
      </w:r>
      <w:r w:rsidR="002E6A61" w:rsidRPr="00815171">
        <w:rPr>
          <w:rFonts w:ascii="Times New Roman" w:hAnsi="Times New Roman"/>
          <w:color w:val="auto"/>
        </w:rPr>
        <w:t xml:space="preserve"> v tištěné podobě </w:t>
      </w:r>
      <w:r w:rsidR="000C1303" w:rsidRPr="00815171">
        <w:rPr>
          <w:rFonts w:ascii="Times New Roman" w:hAnsi="Times New Roman"/>
          <w:color w:val="auto"/>
        </w:rPr>
        <w:t xml:space="preserve">na </w:t>
      </w:r>
      <w:r w:rsidR="002E6A61" w:rsidRPr="00815171">
        <w:rPr>
          <w:rFonts w:ascii="Times New Roman" w:hAnsi="Times New Roman"/>
          <w:color w:val="auto"/>
        </w:rPr>
        <w:t xml:space="preserve">NIDV do </w:t>
      </w:r>
      <w:r w:rsidR="0005655D">
        <w:rPr>
          <w:rFonts w:ascii="Times New Roman" w:hAnsi="Times New Roman"/>
          <w:color w:val="auto"/>
        </w:rPr>
        <w:br/>
      </w:r>
      <w:r w:rsidR="002E6A61" w:rsidRPr="00815171">
        <w:rPr>
          <w:rFonts w:ascii="Times New Roman" w:hAnsi="Times New Roman"/>
          <w:color w:val="auto"/>
        </w:rPr>
        <w:t xml:space="preserve">8 dnů před stanoveným termínem pro podání žádostí, NIDV provede formální kontrolu </w:t>
      </w:r>
      <w:r w:rsidR="00AF0F08">
        <w:rPr>
          <w:rFonts w:ascii="Times New Roman" w:hAnsi="Times New Roman"/>
          <w:color w:val="auto"/>
        </w:rPr>
        <w:br/>
      </w:r>
      <w:r w:rsidR="002E6A61" w:rsidRPr="00815171">
        <w:rPr>
          <w:rFonts w:ascii="Times New Roman" w:hAnsi="Times New Roman"/>
          <w:color w:val="auto"/>
        </w:rPr>
        <w:t>a v případě formálních chyb</w:t>
      </w:r>
      <w:r w:rsidR="00815171" w:rsidRPr="00815171">
        <w:rPr>
          <w:rFonts w:ascii="Times New Roman" w:hAnsi="Times New Roman"/>
          <w:color w:val="auto"/>
        </w:rPr>
        <w:t xml:space="preserve"> popsaných výše</w:t>
      </w:r>
      <w:r w:rsidR="002E6A61" w:rsidRPr="00815171">
        <w:rPr>
          <w:rFonts w:ascii="Times New Roman" w:hAnsi="Times New Roman"/>
          <w:color w:val="auto"/>
        </w:rPr>
        <w:t xml:space="preserve"> upozorní</w:t>
      </w:r>
      <w:r w:rsidR="00815171" w:rsidRPr="00815171">
        <w:rPr>
          <w:rFonts w:ascii="Times New Roman" w:hAnsi="Times New Roman"/>
          <w:color w:val="auto"/>
        </w:rPr>
        <w:t xml:space="preserve"> </w:t>
      </w:r>
      <w:r w:rsidR="002E6A61" w:rsidRPr="00815171">
        <w:rPr>
          <w:rFonts w:ascii="Times New Roman" w:hAnsi="Times New Roman"/>
          <w:color w:val="auto"/>
        </w:rPr>
        <w:t>NNO</w:t>
      </w:r>
      <w:r w:rsidR="00745FB4">
        <w:rPr>
          <w:rFonts w:ascii="Times New Roman" w:hAnsi="Times New Roman"/>
          <w:color w:val="auto"/>
        </w:rPr>
        <w:t xml:space="preserve"> </w:t>
      </w:r>
      <w:r w:rsidR="002E6A61" w:rsidRPr="00815171">
        <w:rPr>
          <w:rFonts w:ascii="Times New Roman" w:hAnsi="Times New Roman"/>
          <w:color w:val="auto"/>
        </w:rPr>
        <w:t xml:space="preserve">e-mailem, popř. telefonicky </w:t>
      </w:r>
      <w:r w:rsidR="00AF0F08">
        <w:rPr>
          <w:rFonts w:ascii="Times New Roman" w:hAnsi="Times New Roman"/>
          <w:color w:val="auto"/>
        </w:rPr>
        <w:br/>
      </w:r>
      <w:r w:rsidR="002E6A61" w:rsidRPr="00815171">
        <w:rPr>
          <w:rFonts w:ascii="Times New Roman" w:hAnsi="Times New Roman"/>
          <w:color w:val="auto"/>
        </w:rPr>
        <w:t xml:space="preserve">a požádá o doplnění. </w:t>
      </w:r>
    </w:p>
    <w:p w:rsidR="0035017F" w:rsidRDefault="0035017F" w:rsidP="0035017F">
      <w:pPr>
        <w:jc w:val="both"/>
        <w:rPr>
          <w:rFonts w:ascii="Times New Roman" w:hAnsi="Times New Roman"/>
          <w:color w:val="auto"/>
        </w:rPr>
      </w:pPr>
    </w:p>
    <w:p w:rsidR="00D53E85" w:rsidRDefault="0035017F" w:rsidP="004B7D8E">
      <w:pPr>
        <w:pStyle w:val="Nadpis1"/>
        <w:numPr>
          <w:ilvl w:val="0"/>
          <w:numId w:val="53"/>
        </w:numPr>
      </w:pPr>
      <w:bookmarkStart w:id="53" w:name="_Toc485641528"/>
      <w:bookmarkStart w:id="54" w:name="_Toc485641872"/>
      <w:bookmarkStart w:id="55" w:name="_Toc485641927"/>
      <w:bookmarkStart w:id="56" w:name="_Toc485641985"/>
      <w:bookmarkStart w:id="57" w:name="_Toc485643031"/>
      <w:bookmarkStart w:id="58" w:name="_Toc485643608"/>
      <w:bookmarkStart w:id="59" w:name="_Toc390076785"/>
      <w:bookmarkStart w:id="60" w:name="_Toc422920420"/>
      <w:bookmarkStart w:id="61" w:name="_Toc490730009"/>
      <w:bookmarkEnd w:id="53"/>
      <w:bookmarkEnd w:id="54"/>
      <w:bookmarkEnd w:id="55"/>
      <w:bookmarkEnd w:id="56"/>
      <w:bookmarkEnd w:id="57"/>
      <w:bookmarkEnd w:id="58"/>
      <w:r w:rsidRPr="00E820B3">
        <w:t>Účel použití a pravidla použití dotac</w:t>
      </w:r>
      <w:r w:rsidR="003D0617">
        <w:t>e</w:t>
      </w:r>
      <w:bookmarkEnd w:id="59"/>
      <w:bookmarkEnd w:id="60"/>
      <w:bookmarkEnd w:id="61"/>
    </w:p>
    <w:p w:rsidR="00CC5947" w:rsidRDefault="00CC5947" w:rsidP="00AD654A">
      <w:pPr>
        <w:pStyle w:val="Zkladntext21"/>
        <w:widowControl/>
        <w:tabs>
          <w:tab w:val="left" w:pos="0"/>
        </w:tabs>
        <w:rPr>
          <w:rFonts w:ascii="Times New Roman" w:hAnsi="Times New Roman"/>
          <w:b/>
          <w:color w:val="000000" w:themeColor="text1"/>
        </w:rPr>
      </w:pPr>
    </w:p>
    <w:p w:rsidR="00CC5947" w:rsidRDefault="00A12CC6" w:rsidP="00AD654A">
      <w:pPr>
        <w:pStyle w:val="Zkladntext21"/>
        <w:widowControl/>
        <w:tabs>
          <w:tab w:val="left" w:pos="0"/>
        </w:tabs>
        <w:rPr>
          <w:rFonts w:ascii="Times New Roman" w:hAnsi="Times New Roman"/>
          <w:b/>
          <w:color w:val="000000" w:themeColor="text1"/>
        </w:rPr>
      </w:pPr>
      <w:r>
        <w:rPr>
          <w:rFonts w:ascii="Times New Roman" w:hAnsi="Times New Roman"/>
          <w:b/>
          <w:color w:val="000000" w:themeColor="text1"/>
        </w:rPr>
        <w:t xml:space="preserve">Příjemce dotace je povinen splnit účel dotace uvedený v žádosti, resp. na </w:t>
      </w:r>
      <w:r w:rsidR="00B234AD">
        <w:rPr>
          <w:rFonts w:ascii="Times New Roman" w:hAnsi="Times New Roman"/>
          <w:b/>
          <w:color w:val="000000" w:themeColor="text1"/>
        </w:rPr>
        <w:t>Ro</w:t>
      </w:r>
      <w:r>
        <w:rPr>
          <w:rFonts w:ascii="Times New Roman" w:hAnsi="Times New Roman"/>
          <w:b/>
          <w:color w:val="000000" w:themeColor="text1"/>
        </w:rPr>
        <w:t>zhodnutí, a to ve stanovené lhůtě. Účel, na který byla dotace poskytnuta, nelze měnit.</w:t>
      </w:r>
    </w:p>
    <w:p w:rsidR="00745FB4" w:rsidRDefault="00C272A6" w:rsidP="00AD654A">
      <w:pPr>
        <w:pStyle w:val="Zkladntext21"/>
        <w:widowControl/>
        <w:tabs>
          <w:tab w:val="left" w:pos="0"/>
        </w:tabs>
        <w:rPr>
          <w:rFonts w:ascii="Times New Roman" w:hAnsi="Times New Roman"/>
        </w:rPr>
      </w:pPr>
      <w:r w:rsidRPr="00C272A6">
        <w:rPr>
          <w:rFonts w:ascii="Times New Roman" w:hAnsi="Times New Roman"/>
          <w:b/>
          <w:color w:val="000000" w:themeColor="text1"/>
        </w:rPr>
        <w:t xml:space="preserve">Dotace může být </w:t>
      </w:r>
      <w:r>
        <w:rPr>
          <w:rFonts w:ascii="Times New Roman" w:hAnsi="Times New Roman"/>
          <w:b/>
          <w:color w:val="000000" w:themeColor="text1"/>
        </w:rPr>
        <w:t>v souladu se Zásadami</w:t>
      </w:r>
      <w:r w:rsidR="000F4D5F">
        <w:rPr>
          <w:rFonts w:ascii="Times New Roman" w:hAnsi="Times New Roman"/>
          <w:b/>
          <w:color w:val="000000" w:themeColor="text1"/>
        </w:rPr>
        <w:t xml:space="preserve"> vlády </w:t>
      </w:r>
      <w:r w:rsidRPr="00C272A6">
        <w:rPr>
          <w:rFonts w:ascii="Times New Roman" w:hAnsi="Times New Roman"/>
          <w:b/>
          <w:color w:val="000000" w:themeColor="text1"/>
        </w:rPr>
        <w:t>poskytnuta až do výše 70</w:t>
      </w:r>
      <w:r w:rsidR="003067BA">
        <w:rPr>
          <w:rFonts w:ascii="Times New Roman" w:hAnsi="Times New Roman"/>
          <w:b/>
          <w:color w:val="000000" w:themeColor="text1"/>
        </w:rPr>
        <w:t xml:space="preserve"> </w:t>
      </w:r>
      <w:r w:rsidRPr="00C272A6">
        <w:rPr>
          <w:rFonts w:ascii="Times New Roman" w:hAnsi="Times New Roman"/>
          <w:b/>
          <w:color w:val="000000" w:themeColor="text1"/>
        </w:rPr>
        <w:t>% celkových nákladů projektu uvedených v</w:t>
      </w:r>
      <w:r w:rsidR="00AE211B">
        <w:rPr>
          <w:rFonts w:ascii="Times New Roman" w:hAnsi="Times New Roman"/>
          <w:b/>
          <w:color w:val="000000" w:themeColor="text1"/>
        </w:rPr>
        <w:t> </w:t>
      </w:r>
      <w:r w:rsidRPr="00C272A6">
        <w:rPr>
          <w:rFonts w:ascii="Times New Roman" w:hAnsi="Times New Roman"/>
          <w:b/>
          <w:color w:val="000000" w:themeColor="text1"/>
        </w:rPr>
        <w:t>žádosti</w:t>
      </w:r>
      <w:r w:rsidR="00AE211B">
        <w:rPr>
          <w:rStyle w:val="Znakapoznpodarou"/>
          <w:rFonts w:ascii="Times New Roman" w:hAnsi="Times New Roman"/>
          <w:b/>
          <w:color w:val="000000" w:themeColor="text1"/>
        </w:rPr>
        <w:footnoteReference w:id="4"/>
      </w:r>
      <w:r w:rsidRPr="00C272A6">
        <w:rPr>
          <w:rFonts w:ascii="Times New Roman" w:hAnsi="Times New Roman"/>
          <w:b/>
          <w:color w:val="000000" w:themeColor="text1"/>
        </w:rPr>
        <w:t xml:space="preserve">. </w:t>
      </w:r>
      <w:r w:rsidR="006D68D3" w:rsidRPr="00C272A6">
        <w:rPr>
          <w:rFonts w:ascii="Times New Roman" w:hAnsi="Times New Roman"/>
        </w:rPr>
        <w:t xml:space="preserve">Projekt může být spolufinancován z obecních a krajských rozpočtů, </w:t>
      </w:r>
      <w:r w:rsidR="0005655D" w:rsidRPr="00C272A6">
        <w:rPr>
          <w:rFonts w:ascii="Times New Roman" w:hAnsi="Times New Roman"/>
        </w:rPr>
        <w:t xml:space="preserve">příp. </w:t>
      </w:r>
      <w:r w:rsidR="006D68D3" w:rsidRPr="00C272A6">
        <w:rPr>
          <w:rFonts w:ascii="Times New Roman" w:hAnsi="Times New Roman"/>
        </w:rPr>
        <w:t>dalších</w:t>
      </w:r>
      <w:r w:rsidR="006D68D3" w:rsidRPr="00C53ADC">
        <w:rPr>
          <w:rFonts w:ascii="Times New Roman" w:hAnsi="Times New Roman"/>
        </w:rPr>
        <w:t xml:space="preserve"> zdrojů. Pokud je financován dotacemi z různých státních zdrojů nesmí souběh těchto zdrojů činit více než 70 % </w:t>
      </w:r>
      <w:r w:rsidR="00842FFE">
        <w:rPr>
          <w:rFonts w:ascii="Times New Roman" w:hAnsi="Times New Roman"/>
        </w:rPr>
        <w:t xml:space="preserve">celkových </w:t>
      </w:r>
      <w:r w:rsidR="006D68D3" w:rsidRPr="00C53ADC">
        <w:rPr>
          <w:rFonts w:ascii="Times New Roman" w:hAnsi="Times New Roman"/>
        </w:rPr>
        <w:t xml:space="preserve">nákladů projektu. </w:t>
      </w:r>
      <w:r w:rsidR="00842FFE">
        <w:rPr>
          <w:rFonts w:ascii="Times New Roman" w:hAnsi="Times New Roman"/>
        </w:rPr>
        <w:t>Duplicitní úhrada stejných nákladů na projekt z různých zdrojů včetně zdrojů ze státního rozpočtu není dovolena.</w:t>
      </w:r>
    </w:p>
    <w:p w:rsidR="006D68D3" w:rsidRDefault="006D68D3" w:rsidP="00AD654A">
      <w:pPr>
        <w:pStyle w:val="Zkladntext21"/>
        <w:widowControl/>
        <w:tabs>
          <w:tab w:val="left" w:pos="0"/>
        </w:tabs>
        <w:rPr>
          <w:rFonts w:ascii="Times New Roman" w:hAnsi="Times New Roman"/>
        </w:rPr>
      </w:pPr>
    </w:p>
    <w:p w:rsidR="003067BA" w:rsidRDefault="003067BA" w:rsidP="00AD654A">
      <w:pPr>
        <w:pStyle w:val="Zkladntext21"/>
        <w:widowControl/>
        <w:tabs>
          <w:tab w:val="left" w:pos="0"/>
        </w:tabs>
        <w:rPr>
          <w:rFonts w:ascii="Times New Roman" w:hAnsi="Times New Roman"/>
        </w:rPr>
      </w:pPr>
    </w:p>
    <w:p w:rsidR="00031344" w:rsidRDefault="0035017F" w:rsidP="0035017F">
      <w:pPr>
        <w:tabs>
          <w:tab w:val="left" w:pos="0"/>
        </w:tabs>
        <w:jc w:val="both"/>
        <w:rPr>
          <w:rFonts w:ascii="Times New Roman" w:hAnsi="Times New Roman"/>
          <w:color w:val="auto"/>
        </w:rPr>
      </w:pPr>
      <w:r w:rsidRPr="00E820B3">
        <w:rPr>
          <w:rFonts w:ascii="Times New Roman" w:hAnsi="Times New Roman"/>
          <w:color w:val="auto"/>
        </w:rPr>
        <w:t xml:space="preserve">MŠMT poskytne dotaci na základě </w:t>
      </w:r>
      <w:r w:rsidR="005C5426">
        <w:rPr>
          <w:rFonts w:ascii="Times New Roman" w:hAnsi="Times New Roman"/>
          <w:color w:val="auto"/>
        </w:rPr>
        <w:t>R</w:t>
      </w:r>
      <w:r w:rsidR="005C5426" w:rsidRPr="00E820B3">
        <w:rPr>
          <w:rFonts w:ascii="Times New Roman" w:hAnsi="Times New Roman"/>
          <w:color w:val="auto"/>
        </w:rPr>
        <w:t xml:space="preserve">ozhodnutí </w:t>
      </w:r>
      <w:r w:rsidRPr="00E820B3">
        <w:rPr>
          <w:rFonts w:ascii="Times New Roman" w:hAnsi="Times New Roman"/>
          <w:color w:val="auto"/>
        </w:rPr>
        <w:t>podle § 14 zákona č. 218/2000 Sb</w:t>
      </w:r>
      <w:r w:rsidR="00081A2E" w:rsidRPr="00081A2E">
        <w:rPr>
          <w:rFonts w:ascii="Times New Roman" w:hAnsi="Times New Roman"/>
          <w:color w:val="auto"/>
        </w:rPr>
        <w:t>., o rozpočtových pravidlech a o změně některých souvisejících zákonů (rozpočtová pravidla), ve znění pozdějších předpisů.</w:t>
      </w:r>
      <w:r w:rsidR="00081A2E">
        <w:rPr>
          <w:rFonts w:ascii="Times New Roman" w:hAnsi="Times New Roman"/>
          <w:color w:val="auto"/>
        </w:rPr>
        <w:t xml:space="preserve"> </w:t>
      </w:r>
      <w:r w:rsidR="00842FFE">
        <w:rPr>
          <w:rFonts w:ascii="Times New Roman" w:hAnsi="Times New Roman"/>
          <w:color w:val="auto"/>
        </w:rPr>
        <w:t xml:space="preserve">Dotaci lze použít na úhradu nákladů, které prokazatelně vznikly  od 1. </w:t>
      </w:r>
      <w:r w:rsidR="0038624D">
        <w:rPr>
          <w:rFonts w:ascii="Times New Roman" w:hAnsi="Times New Roman"/>
          <w:color w:val="auto"/>
        </w:rPr>
        <w:t>l</w:t>
      </w:r>
      <w:r w:rsidR="00842FFE">
        <w:rPr>
          <w:rFonts w:ascii="Times New Roman" w:hAnsi="Times New Roman"/>
          <w:color w:val="auto"/>
        </w:rPr>
        <w:t xml:space="preserve">edna do 31. </w:t>
      </w:r>
      <w:r w:rsidR="0038624D">
        <w:rPr>
          <w:rFonts w:ascii="Times New Roman" w:hAnsi="Times New Roman"/>
          <w:color w:val="auto"/>
        </w:rPr>
        <w:t>p</w:t>
      </w:r>
      <w:r w:rsidR="00842FFE">
        <w:rPr>
          <w:rFonts w:ascii="Times New Roman" w:hAnsi="Times New Roman"/>
          <w:color w:val="auto"/>
        </w:rPr>
        <w:t>rosince roku, na který</w:t>
      </w:r>
      <w:r w:rsidR="0038624D">
        <w:rPr>
          <w:rFonts w:ascii="Times New Roman" w:hAnsi="Times New Roman"/>
          <w:color w:val="auto"/>
        </w:rPr>
        <w:t xml:space="preserve"> byla přiznána dotace. </w:t>
      </w:r>
    </w:p>
    <w:p w:rsidR="0035017F" w:rsidRDefault="0038624D" w:rsidP="0035017F">
      <w:pPr>
        <w:tabs>
          <w:tab w:val="left" w:pos="0"/>
        </w:tabs>
        <w:jc w:val="both"/>
        <w:rPr>
          <w:rFonts w:ascii="Times New Roman" w:hAnsi="Times New Roman"/>
          <w:color w:val="auto"/>
        </w:rPr>
      </w:pPr>
      <w:r>
        <w:rPr>
          <w:rFonts w:ascii="Times New Roman" w:hAnsi="Times New Roman"/>
          <w:color w:val="auto"/>
        </w:rPr>
        <w:t xml:space="preserve">Dotaci lze použít i na úhradu výdajů, které byly uskutečněny před datem vydání </w:t>
      </w:r>
      <w:r w:rsidR="005C5426">
        <w:rPr>
          <w:rFonts w:ascii="Times New Roman" w:hAnsi="Times New Roman"/>
          <w:color w:val="auto"/>
        </w:rPr>
        <w:t xml:space="preserve">Rozhodnutí </w:t>
      </w:r>
      <w:r>
        <w:rPr>
          <w:rFonts w:ascii="Times New Roman" w:hAnsi="Times New Roman"/>
          <w:color w:val="auto"/>
        </w:rPr>
        <w:t xml:space="preserve">a které prokazatelně souvisí s účelem dotace vymezeným tímto </w:t>
      </w:r>
      <w:r w:rsidR="005C5426">
        <w:rPr>
          <w:rFonts w:ascii="Times New Roman" w:hAnsi="Times New Roman"/>
          <w:color w:val="auto"/>
        </w:rPr>
        <w:t>Rozhodnutím</w:t>
      </w:r>
      <w:r>
        <w:rPr>
          <w:rFonts w:ascii="Times New Roman" w:hAnsi="Times New Roman"/>
          <w:color w:val="auto"/>
        </w:rPr>
        <w:t xml:space="preserve">. </w:t>
      </w:r>
      <w:r w:rsidR="0035017F" w:rsidRPr="00E820B3">
        <w:rPr>
          <w:rFonts w:ascii="Times New Roman" w:hAnsi="Times New Roman"/>
          <w:color w:val="auto"/>
        </w:rPr>
        <w:t>Rozhodnutí bude obsahovat další podmínky pro užití dotace. Dotace mohou být využity v souladu s obsahem projektu a na účely vymezené v rozhodnutí. Dotace se poskytuje jen na úhradu</w:t>
      </w:r>
      <w:r w:rsidR="00616B9B">
        <w:rPr>
          <w:rFonts w:ascii="Times New Roman" w:hAnsi="Times New Roman"/>
          <w:color w:val="auto"/>
        </w:rPr>
        <w:t xml:space="preserve"> </w:t>
      </w:r>
      <w:r w:rsidR="0035017F" w:rsidRPr="00E820B3">
        <w:rPr>
          <w:rFonts w:ascii="Times New Roman" w:hAnsi="Times New Roman"/>
          <w:color w:val="auto"/>
        </w:rPr>
        <w:t>nákladů</w:t>
      </w:r>
      <w:r w:rsidR="00F0253B">
        <w:rPr>
          <w:rFonts w:ascii="Times New Roman" w:hAnsi="Times New Roman"/>
          <w:color w:val="auto"/>
        </w:rPr>
        <w:t xml:space="preserve"> </w:t>
      </w:r>
      <w:r w:rsidR="0035017F" w:rsidRPr="00E820B3">
        <w:rPr>
          <w:rFonts w:ascii="Times New Roman" w:hAnsi="Times New Roman"/>
          <w:color w:val="auto"/>
        </w:rPr>
        <w:t>realizovaného projektu, což znamená, že do rozpočtu projektu nesmí být zakalkulován zisk.</w:t>
      </w:r>
      <w:r w:rsidR="003D2B18">
        <w:rPr>
          <w:rFonts w:ascii="Times New Roman" w:hAnsi="Times New Roman"/>
          <w:color w:val="auto"/>
        </w:rPr>
        <w:t xml:space="preserve"> Zisk nesmí být z dotace ani fakticky realizován.</w:t>
      </w:r>
    </w:p>
    <w:p w:rsidR="005E208D" w:rsidRDefault="005E208D" w:rsidP="0035017F">
      <w:pPr>
        <w:tabs>
          <w:tab w:val="left" w:pos="0"/>
        </w:tabs>
        <w:jc w:val="both"/>
        <w:rPr>
          <w:rFonts w:ascii="Times New Roman" w:hAnsi="Times New Roman"/>
          <w:color w:val="auto"/>
        </w:rPr>
      </w:pPr>
    </w:p>
    <w:p w:rsidR="005E208D" w:rsidRDefault="005E208D" w:rsidP="005E208D">
      <w:pPr>
        <w:tabs>
          <w:tab w:val="left" w:pos="0"/>
        </w:tabs>
        <w:jc w:val="both"/>
        <w:rPr>
          <w:rFonts w:ascii="Times New Roman" w:hAnsi="Times New Roman"/>
          <w:b/>
          <w:color w:val="auto"/>
        </w:rPr>
      </w:pPr>
      <w:r w:rsidRPr="00031344">
        <w:rPr>
          <w:rFonts w:ascii="Times New Roman" w:hAnsi="Times New Roman"/>
          <w:b/>
          <w:color w:val="auto"/>
        </w:rPr>
        <w:t>Podmínkou poskytnutí dotace na příslušný rozpočtový rok je, že žadatel podle posouzení ústředního orgánu správně, včas a úplně vyúčtuje dotace poskytnuté ústředním orgánem v předchozím roce, provede s poskytovatelem finanční vypořádání dle § 14 odst. 1</w:t>
      </w:r>
      <w:r w:rsidR="0093495B">
        <w:rPr>
          <w:rFonts w:ascii="Times New Roman" w:hAnsi="Times New Roman"/>
          <w:b/>
          <w:color w:val="auto"/>
        </w:rPr>
        <w:t>0</w:t>
      </w:r>
      <w:r w:rsidRPr="00031344">
        <w:rPr>
          <w:rFonts w:ascii="Times New Roman" w:hAnsi="Times New Roman"/>
          <w:b/>
          <w:color w:val="auto"/>
        </w:rPr>
        <w:t xml:space="preserve"> zákona č. 218/2000 Sb. a vrátí do státního rozpočtu finanční prostředky, které nebyly vyčerpány.</w:t>
      </w:r>
    </w:p>
    <w:p w:rsidR="003067BA" w:rsidRPr="00031344" w:rsidRDefault="003067BA" w:rsidP="005E208D">
      <w:pPr>
        <w:tabs>
          <w:tab w:val="left" w:pos="0"/>
        </w:tabs>
        <w:jc w:val="both"/>
        <w:rPr>
          <w:rFonts w:ascii="Times New Roman" w:hAnsi="Times New Roman"/>
          <w:b/>
          <w:color w:val="auto"/>
        </w:rPr>
      </w:pPr>
    </w:p>
    <w:p w:rsidR="0035017F" w:rsidRPr="00E820B3" w:rsidRDefault="0035017F" w:rsidP="00E51250">
      <w:pPr>
        <w:pStyle w:val="Nadpis2"/>
        <w:numPr>
          <w:ilvl w:val="0"/>
          <w:numId w:val="22"/>
        </w:numPr>
        <w:ind w:left="426" w:hanging="426"/>
      </w:pPr>
      <w:bookmarkStart w:id="62" w:name="_Toc422920421"/>
      <w:bookmarkStart w:id="63" w:name="_Toc490730010"/>
      <w:r w:rsidRPr="00E820B3">
        <w:lastRenderedPageBreak/>
        <w:t>Dotaci nelze použít na</w:t>
      </w:r>
      <w:r w:rsidR="00745FB4">
        <w:t>:</w:t>
      </w:r>
      <w:bookmarkEnd w:id="62"/>
      <w:bookmarkEnd w:id="63"/>
    </w:p>
    <w:p w:rsidR="0035017F"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 xml:space="preserve">úhradu výdajů na </w:t>
      </w:r>
      <w:r w:rsidR="00261447">
        <w:rPr>
          <w:rFonts w:ascii="Times New Roman" w:hAnsi="Times New Roman"/>
          <w:color w:val="auto"/>
        </w:rPr>
        <w:t xml:space="preserve">občerstvení </w:t>
      </w:r>
      <w:r w:rsidR="00F47C45">
        <w:rPr>
          <w:rFonts w:ascii="Times New Roman" w:hAnsi="Times New Roman"/>
          <w:color w:val="auto"/>
        </w:rPr>
        <w:t xml:space="preserve">(kromě výjimky v části VI, bod 3, písmeno g) </w:t>
      </w:r>
      <w:r w:rsidRPr="004B7D8E">
        <w:rPr>
          <w:rFonts w:ascii="Times New Roman" w:hAnsi="Times New Roman"/>
          <w:color w:val="auto"/>
        </w:rPr>
        <w:t xml:space="preserve">, </w:t>
      </w:r>
    </w:p>
    <w:p w:rsidR="00031344" w:rsidRDefault="0005655D" w:rsidP="00261447">
      <w:pPr>
        <w:numPr>
          <w:ilvl w:val="0"/>
          <w:numId w:val="3"/>
        </w:numPr>
        <w:tabs>
          <w:tab w:val="left" w:pos="360"/>
        </w:tabs>
        <w:suppressAutoHyphens/>
        <w:jc w:val="both"/>
        <w:rPr>
          <w:rFonts w:ascii="Times New Roman" w:hAnsi="Times New Roman"/>
          <w:color w:val="auto"/>
        </w:rPr>
      </w:pPr>
      <w:r w:rsidRPr="00261447">
        <w:rPr>
          <w:rFonts w:ascii="Times New Roman" w:hAnsi="Times New Roman"/>
          <w:color w:val="auto"/>
        </w:rPr>
        <w:t xml:space="preserve">úhradu výdajů na vybavení nad rámec stanovených limitů (blíže viz příloha č. </w:t>
      </w:r>
      <w:r w:rsidR="00261447" w:rsidRPr="00261447">
        <w:rPr>
          <w:rFonts w:ascii="Times New Roman" w:hAnsi="Times New Roman"/>
          <w:color w:val="auto"/>
        </w:rPr>
        <w:t>2)</w:t>
      </w:r>
    </w:p>
    <w:p w:rsidR="0035017F" w:rsidRPr="00261447" w:rsidRDefault="0035017F" w:rsidP="00261447">
      <w:pPr>
        <w:numPr>
          <w:ilvl w:val="0"/>
          <w:numId w:val="3"/>
        </w:numPr>
        <w:tabs>
          <w:tab w:val="left" w:pos="360"/>
        </w:tabs>
        <w:suppressAutoHyphens/>
        <w:jc w:val="both"/>
        <w:rPr>
          <w:rFonts w:ascii="Times New Roman" w:hAnsi="Times New Roman"/>
          <w:color w:val="auto"/>
        </w:rPr>
      </w:pPr>
      <w:r w:rsidRPr="00261447">
        <w:rPr>
          <w:rFonts w:ascii="Times New Roman" w:hAnsi="Times New Roman"/>
          <w:color w:val="auto"/>
        </w:rPr>
        <w:t>dary a ceny</w:t>
      </w:r>
      <w:r w:rsidR="00EF65F3" w:rsidRPr="00261447">
        <w:rPr>
          <w:rFonts w:ascii="Times New Roman" w:hAnsi="Times New Roman"/>
          <w:color w:val="auto"/>
        </w:rPr>
        <w:t xml:space="preserve"> (neplatí na drobné odměny pro děti v rámci pořádaných akcí)</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4B7D8E">
        <w:rPr>
          <w:rFonts w:ascii="Times New Roman" w:hAnsi="Times New Roman"/>
          <w:color w:val="auto"/>
        </w:rPr>
        <w:t>úhradu</w:t>
      </w:r>
      <w:r w:rsidRPr="00E820B3">
        <w:rPr>
          <w:rFonts w:ascii="Times New Roman" w:hAnsi="Times New Roman"/>
          <w:color w:val="auto"/>
        </w:rPr>
        <w:t xml:space="preserve"> pořízení investičního majetku,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platby fyzickým nebo právnickým osobám, pokud se nejedná o úhradu spojenou s realizací projektu. Výjimkou je převod finančních prostředků z</w:t>
      </w:r>
      <w:r w:rsidR="000E32D2">
        <w:rPr>
          <w:rFonts w:ascii="Times New Roman" w:hAnsi="Times New Roman"/>
          <w:color w:val="auto"/>
        </w:rPr>
        <w:t> hlavního na pobočné spolky</w:t>
      </w:r>
      <w:r w:rsidRPr="00E820B3">
        <w:rPr>
          <w:rFonts w:ascii="Times New Roman" w:hAnsi="Times New Roman"/>
          <w:color w:val="auto"/>
        </w:rPr>
        <w:t>,</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výrobu, tisk a distribuci časopisů, brožur a tiskovin veřejně distribuovaných za úplatu komerčními prodejci,</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předplatných jízdenek městské hromadné dopravy,</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nákup věcí osobní potřeby, které nesouvisejí s vlastním posláním nebo činností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leasing,</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financování podnikatelských aktivit a výdělečnou činnost NNO,</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členských příspěvků střešním organizacím působícím v ČR,</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nákladů zahraničních cest a stáží s výjimkami, uvedenými v oddíle 3. „Omezení pro čerpání dotace“,</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mezinárodních aktivit rekreačního charakteru,</w:t>
      </w:r>
    </w:p>
    <w:p w:rsidR="0035017F" w:rsidRPr="00E820B3"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úhradu mezd, dohod o provedení práce či pracovní činnosti (</w:t>
      </w:r>
      <w:r w:rsidR="00D3038F" w:rsidRPr="00F3142C">
        <w:rPr>
          <w:rFonts w:ascii="Times New Roman" w:hAnsi="Times New Roman"/>
          <w:color w:val="auto"/>
        </w:rPr>
        <w:t>DPP a DPČ</w:t>
      </w:r>
      <w:r w:rsidRPr="00E820B3">
        <w:rPr>
          <w:rFonts w:ascii="Times New Roman" w:hAnsi="Times New Roman"/>
          <w:color w:val="auto"/>
        </w:rPr>
        <w:t>) a odvodů na sociální a zdravotní pojištění funkcionářů a zaměstnanců NNO, kteří se nepodílejí na realizaci projektu,</w:t>
      </w:r>
    </w:p>
    <w:p w:rsidR="0035017F" w:rsidRDefault="0035017F" w:rsidP="00E51250">
      <w:pPr>
        <w:numPr>
          <w:ilvl w:val="0"/>
          <w:numId w:val="3"/>
        </w:numPr>
        <w:tabs>
          <w:tab w:val="left" w:pos="360"/>
        </w:tabs>
        <w:suppressAutoHyphens/>
        <w:jc w:val="both"/>
        <w:rPr>
          <w:rFonts w:ascii="Times New Roman" w:hAnsi="Times New Roman"/>
          <w:color w:val="auto"/>
        </w:rPr>
      </w:pPr>
      <w:r w:rsidRPr="00E820B3">
        <w:rPr>
          <w:rFonts w:ascii="Times New Roman" w:hAnsi="Times New Roman"/>
          <w:color w:val="auto"/>
        </w:rPr>
        <w:t xml:space="preserve">vzdělávání, které nesouvisí s činností NNO v oblasti práce s dětmi a mládeží </w:t>
      </w:r>
      <w:r w:rsidRPr="00E820B3">
        <w:rPr>
          <w:rFonts w:ascii="Times New Roman" w:hAnsi="Times New Roman"/>
          <w:color w:val="auto"/>
        </w:rPr>
        <w:br/>
        <w:t>a jejím organizačním zajištění.</w:t>
      </w:r>
    </w:p>
    <w:p w:rsidR="00E76B0C" w:rsidRDefault="00E76B0C" w:rsidP="00E76B0C">
      <w:pPr>
        <w:suppressAutoHyphens/>
        <w:jc w:val="both"/>
        <w:rPr>
          <w:rFonts w:ascii="Times New Roman" w:hAnsi="Times New Roman"/>
          <w:color w:val="auto"/>
        </w:rPr>
      </w:pPr>
    </w:p>
    <w:p w:rsidR="00E76B0C" w:rsidRDefault="00E76B0C" w:rsidP="00E76B0C">
      <w:pPr>
        <w:suppressAutoHyphens/>
        <w:jc w:val="both"/>
        <w:rPr>
          <w:rFonts w:ascii="Times New Roman" w:hAnsi="Times New Roman"/>
          <w:color w:val="auto"/>
        </w:rPr>
      </w:pPr>
    </w:p>
    <w:p w:rsidR="003067BA" w:rsidRPr="00E820B3" w:rsidRDefault="003067BA" w:rsidP="00E76B0C">
      <w:pPr>
        <w:suppressAutoHyphens/>
        <w:jc w:val="both"/>
        <w:rPr>
          <w:rFonts w:ascii="Times New Roman" w:hAnsi="Times New Roman"/>
          <w:color w:val="auto"/>
        </w:rPr>
      </w:pPr>
    </w:p>
    <w:p w:rsidR="005832BE" w:rsidRPr="00E820B3" w:rsidRDefault="005832BE" w:rsidP="005832BE">
      <w:pPr>
        <w:pStyle w:val="Nadpis2"/>
        <w:numPr>
          <w:ilvl w:val="0"/>
          <w:numId w:val="22"/>
        </w:numPr>
        <w:ind w:left="426" w:hanging="426"/>
      </w:pPr>
      <w:bookmarkStart w:id="64" w:name="_Toc490730011"/>
      <w:r>
        <w:t>Tábory</w:t>
      </w:r>
      <w:bookmarkEnd w:id="64"/>
    </w:p>
    <w:p w:rsidR="00B03390" w:rsidRPr="00AD4CD6" w:rsidRDefault="00B03390" w:rsidP="00FF27F0">
      <w:pPr>
        <w:pStyle w:val="Zkladntext21"/>
        <w:widowControl/>
        <w:numPr>
          <w:ilvl w:val="0"/>
          <w:numId w:val="35"/>
        </w:numPr>
        <w:rPr>
          <w:rFonts w:ascii="Times New Roman" w:hAnsi="Times New Roman"/>
        </w:rPr>
      </w:pPr>
      <w:r w:rsidRPr="00620F14">
        <w:rPr>
          <w:rFonts w:ascii="Times New Roman" w:hAnsi="Times New Roman"/>
        </w:rPr>
        <w:t xml:space="preserve">u projektů na pořádání </w:t>
      </w:r>
      <w:r w:rsidRPr="008974CD">
        <w:rPr>
          <w:rFonts w:ascii="Times New Roman" w:hAnsi="Times New Roman"/>
        </w:rPr>
        <w:t>táborů a dalších pobytových akcí</w:t>
      </w:r>
      <w:r w:rsidRPr="00620F14">
        <w:rPr>
          <w:rFonts w:ascii="Times New Roman" w:hAnsi="Times New Roman"/>
        </w:rPr>
        <w:t xml:space="preserve"> je nezbytné uvést počet </w:t>
      </w:r>
      <w:r>
        <w:rPr>
          <w:rFonts w:ascii="Times New Roman" w:hAnsi="Times New Roman"/>
        </w:rPr>
        <w:br/>
      </w:r>
      <w:r w:rsidRPr="00620F14">
        <w:rPr>
          <w:rFonts w:ascii="Times New Roman" w:hAnsi="Times New Roman"/>
        </w:rPr>
        <w:t>a</w:t>
      </w:r>
      <w:r w:rsidRPr="00AD4CD6">
        <w:rPr>
          <w:rFonts w:ascii="Times New Roman" w:hAnsi="Times New Roman"/>
        </w:rPr>
        <w:t xml:space="preserve"> délku trvání akcí a předpokládaný počet dětí, mládeže, vedoucích a ostatních dospělých účastníků,</w:t>
      </w:r>
    </w:p>
    <w:p w:rsidR="00B03390" w:rsidRPr="00AD4CD6" w:rsidRDefault="00B03390" w:rsidP="00FF27F0">
      <w:pPr>
        <w:pStyle w:val="Zkladntext21"/>
        <w:widowControl/>
        <w:numPr>
          <w:ilvl w:val="0"/>
          <w:numId w:val="35"/>
        </w:numPr>
        <w:rPr>
          <w:rFonts w:ascii="Times New Roman" w:hAnsi="Times New Roman"/>
        </w:rPr>
      </w:pPr>
      <w:r w:rsidRPr="00AD4CD6">
        <w:rPr>
          <w:rFonts w:ascii="Times New Roman" w:hAnsi="Times New Roman"/>
        </w:rPr>
        <w:t xml:space="preserve">u projektů na pořádání </w:t>
      </w:r>
      <w:r>
        <w:rPr>
          <w:rFonts w:ascii="Times New Roman" w:hAnsi="Times New Roman"/>
        </w:rPr>
        <w:t xml:space="preserve">letních </w:t>
      </w:r>
      <w:r w:rsidRPr="00AD4CD6">
        <w:rPr>
          <w:rFonts w:ascii="Times New Roman" w:hAnsi="Times New Roman"/>
        </w:rPr>
        <w:t>táborů lze poskytnuté finanční prostředky využít na pořízení a</w:t>
      </w:r>
      <w:r w:rsidRPr="00AD4CD6">
        <w:rPr>
          <w:rFonts w:ascii="Times New Roman" w:hAnsi="Times New Roman"/>
          <w:szCs w:val="24"/>
        </w:rPr>
        <w:t> </w:t>
      </w:r>
      <w:r w:rsidRPr="00AD4CD6">
        <w:rPr>
          <w:rFonts w:ascii="Times New Roman" w:hAnsi="Times New Roman"/>
        </w:rPr>
        <w:t>opravy materiálně technického vybavení tábora neinvestičního charakteru,</w:t>
      </w:r>
      <w:r w:rsidR="006F1BAC">
        <w:rPr>
          <w:rFonts w:ascii="Times New Roman" w:hAnsi="Times New Roman"/>
        </w:rPr>
        <w:t xml:space="preserve"> na ubytování, stravu apod.</w:t>
      </w:r>
      <w:r w:rsidRPr="00AD4CD6">
        <w:rPr>
          <w:rFonts w:ascii="Times New Roman" w:hAnsi="Times New Roman"/>
        </w:rPr>
        <w:t xml:space="preserve"> </w:t>
      </w:r>
      <w:r w:rsidR="006F1BAC">
        <w:rPr>
          <w:rFonts w:ascii="Times New Roman" w:hAnsi="Times New Roman"/>
        </w:rPr>
        <w:t xml:space="preserve">případně na </w:t>
      </w:r>
      <w:r w:rsidRPr="00AD4CD6">
        <w:rPr>
          <w:rFonts w:ascii="Times New Roman" w:hAnsi="Times New Roman"/>
        </w:rPr>
        <w:t>snížení nákladů na cenu tábora pro děti ze sociálně slabých rodin,</w:t>
      </w:r>
    </w:p>
    <w:p w:rsidR="00B03390" w:rsidRPr="00FA7F40" w:rsidRDefault="00B03390" w:rsidP="00FF27F0">
      <w:pPr>
        <w:pStyle w:val="Zkladntext21"/>
        <w:widowControl/>
        <w:numPr>
          <w:ilvl w:val="0"/>
          <w:numId w:val="35"/>
        </w:numPr>
        <w:rPr>
          <w:rFonts w:ascii="Times New Roman" w:hAnsi="Times New Roman"/>
        </w:rPr>
      </w:pPr>
      <w:r>
        <w:rPr>
          <w:rFonts w:ascii="Times New Roman" w:hAnsi="Times New Roman"/>
        </w:rPr>
        <w:t>p</w:t>
      </w:r>
      <w:r w:rsidRPr="00273F91">
        <w:rPr>
          <w:rFonts w:ascii="Times New Roman" w:hAnsi="Times New Roman"/>
        </w:rPr>
        <w:t xml:space="preserve">okud organizace využívá poskytnutou dotaci MŠMT nebo její část na pořádání dětských táborů, je povinna zaslat elektronicky odboru pro mládež MŠMT nejpozději </w:t>
      </w:r>
      <w:r w:rsidRPr="00FA7F40">
        <w:rPr>
          <w:rFonts w:ascii="Times New Roman" w:hAnsi="Times New Roman"/>
        </w:rPr>
        <w:t xml:space="preserve">do 15. 6. </w:t>
      </w:r>
      <w:r>
        <w:rPr>
          <w:rFonts w:ascii="Times New Roman" w:hAnsi="Times New Roman"/>
        </w:rPr>
        <w:t>p</w:t>
      </w:r>
      <w:r w:rsidRPr="00FA7F40">
        <w:rPr>
          <w:rFonts w:ascii="Times New Roman" w:hAnsi="Times New Roman"/>
        </w:rPr>
        <w:t>říslušného roku seznam všech</w:t>
      </w:r>
      <w:r>
        <w:rPr>
          <w:rFonts w:ascii="Times New Roman" w:hAnsi="Times New Roman"/>
        </w:rPr>
        <w:t xml:space="preserve"> z dotace podpořených </w:t>
      </w:r>
      <w:r w:rsidRPr="00FA7F40">
        <w:rPr>
          <w:rFonts w:ascii="Times New Roman" w:hAnsi="Times New Roman"/>
        </w:rPr>
        <w:t xml:space="preserve">táborů zpracovaný dle pokynů odboru pro mládež,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b/>
          <w:color w:val="auto"/>
        </w:rPr>
        <w:t>Na tábory</w:t>
      </w:r>
      <w:r w:rsidRPr="005F6447">
        <w:rPr>
          <w:rFonts w:ascii="Times New Roman" w:hAnsi="Times New Roman"/>
          <w:color w:val="auto"/>
        </w:rPr>
        <w:t xml:space="preserve">, konané v termínech prázdnin vyhlašovaných MŠMT nebo krajskými úřady a jejichž délka trvání je 7 až 21 dnů včetně dne příjezdu a odjezdu, lze použít finanční prostředky ve výši max. </w:t>
      </w:r>
      <w:r w:rsidRPr="005F6447">
        <w:rPr>
          <w:rFonts w:ascii="Times New Roman" w:hAnsi="Times New Roman"/>
          <w:b/>
          <w:color w:val="auto"/>
        </w:rPr>
        <w:t>80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sidRPr="005F6447">
        <w:rPr>
          <w:rFonts w:ascii="Times New Roman" w:hAnsi="Times New Roman"/>
          <w:color w:val="auto"/>
        </w:rPr>
        <w:t xml:space="preserve"> a den. </w:t>
      </w:r>
      <w:r>
        <w:rPr>
          <w:rFonts w:ascii="Times New Roman" w:hAnsi="Times New Roman"/>
          <w:color w:val="auto"/>
        </w:rPr>
        <w:t xml:space="preserve">U zimních táborů probíhajících v období od 1. 12. do 31. 3. </w:t>
      </w:r>
      <w:r w:rsidRPr="005F6447">
        <w:rPr>
          <w:rFonts w:ascii="Times New Roman" w:hAnsi="Times New Roman"/>
          <w:color w:val="auto"/>
        </w:rPr>
        <w:t xml:space="preserve">lze použít finanční prostředky ve výši max. </w:t>
      </w:r>
      <w:r w:rsidRPr="00AD654A">
        <w:rPr>
          <w:rFonts w:ascii="Times New Roman" w:hAnsi="Times New Roman"/>
          <w:b/>
          <w:color w:val="auto"/>
        </w:rPr>
        <w:t>150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w:t>
      </w:r>
      <w:r w:rsidRPr="005F6447">
        <w:rPr>
          <w:rFonts w:ascii="Times New Roman" w:hAnsi="Times New Roman"/>
          <w:b/>
          <w:color w:val="auto"/>
        </w:rPr>
        <w:t>(do 18 let)</w:t>
      </w:r>
      <w:r>
        <w:rPr>
          <w:rFonts w:ascii="Times New Roman" w:hAnsi="Times New Roman"/>
          <w:color w:val="auto"/>
        </w:rPr>
        <w:t xml:space="preserve"> a den. </w:t>
      </w:r>
      <w:r w:rsidRPr="005F6447">
        <w:rPr>
          <w:rFonts w:ascii="Times New Roman" w:hAnsi="Times New Roman"/>
          <w:color w:val="auto"/>
        </w:rPr>
        <w:t xml:space="preserve">U táborů určených pro znevýhodněné děti </w:t>
      </w:r>
      <w:r w:rsidRPr="005F6447">
        <w:rPr>
          <w:rFonts w:ascii="Times New Roman" w:hAnsi="Times New Roman"/>
          <w:b/>
          <w:color w:val="auto"/>
        </w:rPr>
        <w:t>do 18 let</w:t>
      </w:r>
      <w:r w:rsidRPr="005F6447">
        <w:rPr>
          <w:rFonts w:ascii="Times New Roman" w:hAnsi="Times New Roman"/>
          <w:color w:val="auto"/>
        </w:rPr>
        <w:t xml:space="preserve"> se závažným zdravotním postižením, lze použít finanční prostředky ve výši </w:t>
      </w:r>
      <w:r w:rsidR="00031344">
        <w:rPr>
          <w:rFonts w:ascii="Times New Roman" w:hAnsi="Times New Roman"/>
          <w:color w:val="auto"/>
        </w:rPr>
        <w:br/>
      </w:r>
      <w:r w:rsidRPr="005F6447">
        <w:rPr>
          <w:rFonts w:ascii="Times New Roman" w:hAnsi="Times New Roman"/>
          <w:color w:val="auto"/>
        </w:rPr>
        <w:t xml:space="preserve">max. </w:t>
      </w:r>
      <w:r w:rsidRPr="005F6447">
        <w:rPr>
          <w:rFonts w:ascii="Times New Roman" w:hAnsi="Times New Roman"/>
          <w:b/>
          <w:color w:val="auto"/>
        </w:rPr>
        <w:t>250</w:t>
      </w:r>
      <w:r>
        <w:rPr>
          <w:rFonts w:ascii="Times New Roman" w:hAnsi="Times New Roman"/>
          <w:b/>
          <w:color w:val="auto"/>
        </w:rPr>
        <w:t xml:space="preserve"> </w:t>
      </w:r>
      <w:r w:rsidRPr="005F6447">
        <w:rPr>
          <w:rFonts w:ascii="Times New Roman" w:hAnsi="Times New Roman"/>
          <w:b/>
          <w:color w:val="auto"/>
        </w:rPr>
        <w:t>Kč</w:t>
      </w:r>
      <w:r w:rsidRPr="005F6447">
        <w:rPr>
          <w:rFonts w:ascii="Times New Roman" w:hAnsi="Times New Roman"/>
          <w:color w:val="auto"/>
        </w:rPr>
        <w:t xml:space="preserve"> na dítě a den</w:t>
      </w:r>
      <w:r>
        <w:rPr>
          <w:rFonts w:ascii="Times New Roman" w:hAnsi="Times New Roman"/>
          <w:color w:val="auto"/>
        </w:rPr>
        <w:t xml:space="preserve"> (stejný limit platí pro mládež do 26 let, pokud je držitelem průkazu ZTP)</w:t>
      </w:r>
      <w:r w:rsidRPr="005F6447">
        <w:rPr>
          <w:rFonts w:ascii="Times New Roman" w:hAnsi="Times New Roman"/>
          <w:color w:val="auto"/>
        </w:rPr>
        <w:t xml:space="preserve">. </w:t>
      </w:r>
    </w:p>
    <w:p w:rsidR="00F66F71"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lastRenderedPageBreak/>
        <w:t xml:space="preserve">Hlavní vedoucí tábora musí splňovat kvalifikační předpoklad pro výkon této funkce (školení hlavních vedoucích dětských táborů – viz </w:t>
      </w:r>
      <w:r>
        <w:rPr>
          <w:rFonts w:ascii="Times New Roman" w:hAnsi="Times New Roman"/>
          <w:color w:val="auto"/>
        </w:rPr>
        <w:t>příloha</w:t>
      </w:r>
      <w:r w:rsidRPr="005F6447">
        <w:rPr>
          <w:rFonts w:ascii="Times New Roman" w:hAnsi="Times New Roman"/>
          <w:color w:val="auto"/>
        </w:rPr>
        <w:t xml:space="preserve"> </w:t>
      </w:r>
      <w:r w:rsidR="00D924DF">
        <w:rPr>
          <w:rFonts w:ascii="Times New Roman" w:hAnsi="Times New Roman"/>
          <w:color w:val="auto"/>
        </w:rPr>
        <w:t xml:space="preserve">č. </w:t>
      </w:r>
      <w:r w:rsidR="00F04B86">
        <w:rPr>
          <w:rFonts w:ascii="Times New Roman" w:hAnsi="Times New Roman"/>
          <w:color w:val="auto"/>
        </w:rPr>
        <w:t xml:space="preserve">3 </w:t>
      </w:r>
      <w:r w:rsidRPr="005F6447">
        <w:rPr>
          <w:rFonts w:ascii="Times New Roman" w:hAnsi="Times New Roman"/>
          <w:color w:val="auto"/>
        </w:rPr>
        <w:t>Programů)</w:t>
      </w:r>
      <w:r w:rsidR="00DA4532">
        <w:rPr>
          <w:rFonts w:ascii="Times New Roman" w:hAnsi="Times New Roman"/>
          <w:color w:val="auto"/>
        </w:rPr>
        <w:t>, jinak není možné čerpat na daný tábor dotaci.</w:t>
      </w:r>
      <w:r>
        <w:rPr>
          <w:rFonts w:ascii="Times New Roman" w:hAnsi="Times New Roman"/>
          <w:color w:val="auto"/>
        </w:rPr>
        <w:t xml:space="preserve"> </w:t>
      </w:r>
    </w:p>
    <w:p w:rsidR="00B03390" w:rsidRDefault="00B03390" w:rsidP="00FF27F0">
      <w:pPr>
        <w:pStyle w:val="Odstavecseseznamem"/>
        <w:numPr>
          <w:ilvl w:val="0"/>
          <w:numId w:val="35"/>
        </w:numPr>
        <w:suppressAutoHyphens/>
        <w:jc w:val="both"/>
        <w:rPr>
          <w:rFonts w:ascii="Times New Roman" w:hAnsi="Times New Roman"/>
          <w:color w:val="auto"/>
        </w:rPr>
      </w:pPr>
      <w:r w:rsidRPr="005F6447">
        <w:rPr>
          <w:rFonts w:ascii="Times New Roman" w:hAnsi="Times New Roman"/>
          <w:color w:val="auto"/>
        </w:rPr>
        <w:t>Dotaci lze čerpat pouze na tábory konané na území členských států EU.</w:t>
      </w:r>
    </w:p>
    <w:p w:rsidR="00E76B0C" w:rsidRPr="00E76B0C" w:rsidRDefault="00E76B0C" w:rsidP="00E76B0C">
      <w:pPr>
        <w:suppressAutoHyphens/>
        <w:ind w:left="360"/>
        <w:jc w:val="both"/>
        <w:rPr>
          <w:rFonts w:ascii="Times New Roman" w:hAnsi="Times New Roman"/>
          <w:color w:val="auto"/>
        </w:rPr>
      </w:pPr>
    </w:p>
    <w:p w:rsidR="0035017F" w:rsidRPr="00E820B3" w:rsidRDefault="0035017F" w:rsidP="00E51250">
      <w:pPr>
        <w:pStyle w:val="Nadpis2"/>
        <w:numPr>
          <w:ilvl w:val="0"/>
          <w:numId w:val="22"/>
        </w:numPr>
        <w:ind w:left="426" w:hanging="426"/>
      </w:pPr>
      <w:bookmarkStart w:id="65" w:name="_Toc422920422"/>
      <w:bookmarkStart w:id="66" w:name="_Toc490730012"/>
      <w:r w:rsidRPr="00E820B3">
        <w:t>Omezení pro čerpání dotace</w:t>
      </w:r>
      <w:bookmarkEnd w:id="65"/>
      <w:bookmarkEnd w:id="66"/>
    </w:p>
    <w:p w:rsidR="0035017F" w:rsidRPr="00E820B3" w:rsidRDefault="0035017F" w:rsidP="0035017F">
      <w:pPr>
        <w:tabs>
          <w:tab w:val="left" w:pos="360"/>
        </w:tabs>
        <w:ind w:hanging="360"/>
        <w:jc w:val="both"/>
        <w:rPr>
          <w:rFonts w:ascii="Times New Roman" w:hAnsi="Times New Roman"/>
          <w:b/>
          <w:color w:val="auto"/>
        </w:rPr>
      </w:pPr>
    </w:p>
    <w:p w:rsidR="0035017F" w:rsidRDefault="0035017F" w:rsidP="00E51250">
      <w:pPr>
        <w:pStyle w:val="Odstavecseseznamem"/>
        <w:numPr>
          <w:ilvl w:val="0"/>
          <w:numId w:val="14"/>
        </w:numPr>
        <w:suppressAutoHyphens/>
        <w:jc w:val="both"/>
        <w:rPr>
          <w:rFonts w:ascii="Times New Roman" w:hAnsi="Times New Roman"/>
          <w:b/>
          <w:color w:val="auto"/>
        </w:rPr>
      </w:pPr>
      <w:r w:rsidRPr="00271C86">
        <w:rPr>
          <w:rFonts w:ascii="Times New Roman" w:hAnsi="Times New Roman"/>
          <w:b/>
          <w:color w:val="auto"/>
        </w:rPr>
        <w:t>Na provozní náklady kanceláře NNO</w:t>
      </w:r>
      <w:r w:rsidRPr="00271C86">
        <w:rPr>
          <w:rFonts w:ascii="Times New Roman" w:hAnsi="Times New Roman"/>
          <w:color w:val="auto"/>
        </w:rPr>
        <w:t xml:space="preserve"> lze použít nejvýše </w:t>
      </w:r>
      <w:r w:rsidR="00C73B05" w:rsidRPr="00271C86">
        <w:rPr>
          <w:rFonts w:ascii="Times New Roman" w:hAnsi="Times New Roman"/>
          <w:b/>
          <w:color w:val="auto"/>
        </w:rPr>
        <w:t>35</w:t>
      </w:r>
      <w:r w:rsidR="0093495B">
        <w:rPr>
          <w:rFonts w:ascii="Times New Roman" w:hAnsi="Times New Roman"/>
          <w:b/>
          <w:color w:val="auto"/>
        </w:rPr>
        <w:t xml:space="preserve"> </w:t>
      </w:r>
      <w:r w:rsidR="00C73B05" w:rsidRPr="00271C86">
        <w:rPr>
          <w:rFonts w:ascii="Times New Roman" w:hAnsi="Times New Roman"/>
          <w:b/>
          <w:color w:val="auto"/>
        </w:rPr>
        <w:t>%</w:t>
      </w:r>
      <w:r w:rsidRPr="00271C86">
        <w:rPr>
          <w:rFonts w:ascii="Times New Roman" w:hAnsi="Times New Roman"/>
          <w:color w:val="auto"/>
        </w:rPr>
        <w:t xml:space="preserve"> z poskytnuté dotace. Mezi provozní náklady kanceláře lze zahrnout nájem kanceláře, energie, spoje, poštovné, tisk materiálů pro nižší články, kancelářský materiál, </w:t>
      </w:r>
      <w:r w:rsidR="00D3038F" w:rsidRPr="00271C86">
        <w:rPr>
          <w:rFonts w:ascii="Times New Roman" w:hAnsi="Times New Roman"/>
          <w:color w:val="auto"/>
        </w:rPr>
        <w:t>propagaci</w:t>
      </w:r>
      <w:r w:rsidR="00761567" w:rsidRPr="00271C86">
        <w:rPr>
          <w:rFonts w:ascii="Times New Roman" w:hAnsi="Times New Roman"/>
          <w:color w:val="auto"/>
        </w:rPr>
        <w:t xml:space="preserve">, </w:t>
      </w:r>
      <w:r w:rsidR="00B03390">
        <w:rPr>
          <w:rFonts w:ascii="Times New Roman" w:hAnsi="Times New Roman"/>
          <w:color w:val="auto"/>
        </w:rPr>
        <w:t>apod</w:t>
      </w:r>
      <w:r w:rsidRPr="00271C86">
        <w:rPr>
          <w:rFonts w:ascii="Times New Roman" w:hAnsi="Times New Roman"/>
          <w:color w:val="auto"/>
        </w:rPr>
        <w:t xml:space="preserve">. </w:t>
      </w:r>
      <w:r w:rsidR="00C73B05" w:rsidRPr="00271C86">
        <w:rPr>
          <w:rFonts w:ascii="Times New Roman" w:hAnsi="Times New Roman"/>
          <w:b/>
          <w:color w:val="auto"/>
        </w:rPr>
        <w:t>Náklady kanceláře musí být jednoznačně vyznačeny a podrobně specifikovány v</w:t>
      </w:r>
      <w:r w:rsidR="00E82D6C">
        <w:rPr>
          <w:rFonts w:ascii="Times New Roman" w:hAnsi="Times New Roman"/>
          <w:b/>
          <w:color w:val="auto"/>
        </w:rPr>
        <w:t> </w:t>
      </w:r>
      <w:r w:rsidR="00C73B05" w:rsidRPr="00271C86">
        <w:rPr>
          <w:rFonts w:ascii="Times New Roman" w:hAnsi="Times New Roman"/>
          <w:b/>
          <w:color w:val="auto"/>
        </w:rPr>
        <w:t>rozpočtu</w:t>
      </w:r>
      <w:r w:rsidR="00E82D6C">
        <w:rPr>
          <w:rFonts w:ascii="Times New Roman" w:hAnsi="Times New Roman"/>
          <w:b/>
          <w:color w:val="auto"/>
        </w:rPr>
        <w:t xml:space="preserve"> </w:t>
      </w:r>
      <w:r w:rsidR="00E82D6C" w:rsidRPr="00F66F71">
        <w:rPr>
          <w:rFonts w:ascii="Times New Roman" w:hAnsi="Times New Roman"/>
          <w:color w:val="auto"/>
        </w:rPr>
        <w:t>(konkrétně to bude uvedeno v rozpočtu s ohledem na plánované aktivity</w:t>
      </w:r>
      <w:r w:rsidR="00EB3A1C" w:rsidRPr="00F66F71">
        <w:rPr>
          <w:rFonts w:ascii="Times New Roman" w:hAnsi="Times New Roman"/>
          <w:color w:val="auto"/>
        </w:rPr>
        <w:t>)</w:t>
      </w:r>
      <w:r w:rsidR="00C73B05" w:rsidRPr="00F66F71">
        <w:rPr>
          <w:rFonts w:ascii="Times New Roman" w:hAnsi="Times New Roman"/>
          <w:color w:val="auto"/>
        </w:rPr>
        <w:t>.</w:t>
      </w:r>
      <w:r w:rsidR="00C73B05" w:rsidRPr="00271C86">
        <w:rPr>
          <w:rFonts w:ascii="Times New Roman" w:hAnsi="Times New Roman"/>
          <w:b/>
          <w:color w:val="auto"/>
        </w:rPr>
        <w:t xml:space="preserve"> </w:t>
      </w:r>
    </w:p>
    <w:p w:rsidR="00B03390" w:rsidRPr="00B03390" w:rsidRDefault="00B03390" w:rsidP="00B03390">
      <w:pPr>
        <w:suppressAutoHyphens/>
        <w:ind w:left="284"/>
        <w:jc w:val="both"/>
        <w:rPr>
          <w:rFonts w:ascii="Times New Roman" w:hAnsi="Times New Roman"/>
          <w:b/>
          <w:color w:val="auto"/>
        </w:rPr>
      </w:pPr>
    </w:p>
    <w:p w:rsidR="00B03390" w:rsidRPr="00B03390" w:rsidRDefault="00B03390" w:rsidP="00E51250">
      <w:pPr>
        <w:pStyle w:val="Odstavecseseznamem"/>
        <w:numPr>
          <w:ilvl w:val="0"/>
          <w:numId w:val="14"/>
        </w:numPr>
        <w:suppressAutoHyphens/>
        <w:jc w:val="both"/>
        <w:rPr>
          <w:rFonts w:ascii="Times New Roman" w:hAnsi="Times New Roman"/>
          <w:color w:val="auto"/>
        </w:rPr>
      </w:pPr>
      <w:r w:rsidRPr="00B03390">
        <w:rPr>
          <w:rFonts w:ascii="Times New Roman" w:hAnsi="Times New Roman"/>
          <w:color w:val="auto"/>
        </w:rPr>
        <w:t>V případě, že se v rámci NNO věnuje práci s mládeží pouze její část (sekce) lze dotaci čerpat pouze na činnosti související s touto částí (sekcí).</w:t>
      </w:r>
    </w:p>
    <w:p w:rsidR="0035017F" w:rsidRPr="00E820B3" w:rsidRDefault="0035017F" w:rsidP="0035017F">
      <w:pPr>
        <w:jc w:val="both"/>
        <w:rPr>
          <w:rFonts w:ascii="Times New Roman" w:hAnsi="Times New Roman"/>
          <w:color w:val="auto"/>
        </w:rPr>
      </w:pPr>
    </w:p>
    <w:p w:rsidR="00ED0956" w:rsidRPr="00AD654A" w:rsidRDefault="00ED0956" w:rsidP="00ED0956">
      <w:pPr>
        <w:pStyle w:val="Zkladntext21"/>
        <w:numPr>
          <w:ilvl w:val="0"/>
          <w:numId w:val="14"/>
        </w:numPr>
        <w:rPr>
          <w:rFonts w:ascii="Times New Roman" w:hAnsi="Times New Roman"/>
          <w:szCs w:val="24"/>
          <w:u w:val="single"/>
        </w:rPr>
      </w:pPr>
      <w:r>
        <w:rPr>
          <w:rFonts w:ascii="Times New Roman" w:hAnsi="Times New Roman"/>
          <w:szCs w:val="24"/>
        </w:rPr>
        <w:t>D</w:t>
      </w:r>
      <w:r w:rsidRPr="00AD654A">
        <w:rPr>
          <w:rFonts w:ascii="Times New Roman" w:hAnsi="Times New Roman"/>
          <w:szCs w:val="24"/>
        </w:rPr>
        <w:t xml:space="preserve">otace podle těchto programů mohou NNO využít výhradně pro akce a aktivity určené dětem a mládeži, kde </w:t>
      </w:r>
      <w:r w:rsidRPr="00ED0956">
        <w:rPr>
          <w:rFonts w:ascii="Times New Roman" w:hAnsi="Times New Roman"/>
          <w:b/>
          <w:szCs w:val="24"/>
        </w:rPr>
        <w:t>minimálně 70</w:t>
      </w:r>
      <w:r w:rsidR="0093495B">
        <w:rPr>
          <w:rFonts w:ascii="Times New Roman" w:hAnsi="Times New Roman"/>
          <w:b/>
          <w:szCs w:val="24"/>
        </w:rPr>
        <w:t xml:space="preserve"> </w:t>
      </w:r>
      <w:r w:rsidRPr="00ED0956">
        <w:rPr>
          <w:rFonts w:ascii="Times New Roman" w:hAnsi="Times New Roman"/>
          <w:b/>
          <w:szCs w:val="24"/>
        </w:rPr>
        <w:t>% účastníků nebo členů cílové skupiny tvoří děti a mládež ve věku od 6 do 26 let</w:t>
      </w:r>
      <w:r w:rsidRPr="00AD654A">
        <w:rPr>
          <w:rFonts w:ascii="Times New Roman" w:hAnsi="Times New Roman"/>
          <w:szCs w:val="24"/>
        </w:rPr>
        <w:t xml:space="preserve">, pokud není v těchto programech </w:t>
      </w:r>
      <w:r>
        <w:rPr>
          <w:rFonts w:ascii="Times New Roman" w:hAnsi="Times New Roman"/>
          <w:szCs w:val="24"/>
        </w:rPr>
        <w:t>specifikováno</w:t>
      </w:r>
      <w:r w:rsidRPr="00AD654A">
        <w:rPr>
          <w:rFonts w:ascii="Times New Roman" w:hAnsi="Times New Roman"/>
          <w:szCs w:val="24"/>
        </w:rPr>
        <w:t xml:space="preserve"> jinak</w:t>
      </w:r>
      <w:r>
        <w:rPr>
          <w:rFonts w:ascii="Times New Roman" w:hAnsi="Times New Roman"/>
          <w:szCs w:val="24"/>
        </w:rPr>
        <w:t>,</w:t>
      </w:r>
    </w:p>
    <w:p w:rsidR="006D68D3" w:rsidRPr="006D68D3" w:rsidRDefault="006D68D3" w:rsidP="006D68D3">
      <w:pPr>
        <w:pStyle w:val="Odstavecseseznamem"/>
        <w:rPr>
          <w:rFonts w:ascii="Times New Roman" w:hAnsi="Times New Roman"/>
          <w:color w:val="auto"/>
        </w:rPr>
      </w:pPr>
    </w:p>
    <w:p w:rsidR="0035017F" w:rsidRDefault="0035017F" w:rsidP="00E51250">
      <w:pPr>
        <w:pStyle w:val="Odstavecseseznamem"/>
        <w:numPr>
          <w:ilvl w:val="0"/>
          <w:numId w:val="14"/>
        </w:numPr>
        <w:suppressAutoHyphens/>
        <w:jc w:val="both"/>
        <w:rPr>
          <w:rFonts w:ascii="Times New Roman" w:hAnsi="Times New Roman"/>
          <w:color w:val="auto"/>
        </w:rPr>
      </w:pPr>
      <w:r w:rsidRPr="005F6447">
        <w:rPr>
          <w:rFonts w:ascii="Times New Roman" w:hAnsi="Times New Roman"/>
          <w:b/>
          <w:color w:val="auto"/>
        </w:rPr>
        <w:t>Náklady na zahraniční služební cesty</w:t>
      </w:r>
      <w:r w:rsidRPr="005F6447">
        <w:rPr>
          <w:rFonts w:ascii="Times New Roman" w:hAnsi="Times New Roman"/>
          <w:color w:val="auto"/>
        </w:rPr>
        <w:t>, kde se jedná o zastupování nebo reprezentaci</w:t>
      </w:r>
      <w:r w:rsidRPr="00E820B3">
        <w:rPr>
          <w:rFonts w:ascii="Times New Roman" w:hAnsi="Times New Roman"/>
          <w:color w:val="auto"/>
        </w:rPr>
        <w:t xml:space="preserve"> dětí a mládeže České republiky, lze hradit z poskytnuté dotace pouze</w:t>
      </w:r>
      <w:r w:rsidR="008601A5" w:rsidRPr="00E820B3">
        <w:rPr>
          <w:rFonts w:ascii="Times New Roman" w:hAnsi="Times New Roman"/>
          <w:color w:val="auto"/>
        </w:rPr>
        <w:t>,</w:t>
      </w:r>
      <w:r w:rsidR="006D68D3">
        <w:rPr>
          <w:rFonts w:ascii="Times New Roman" w:hAnsi="Times New Roman"/>
          <w:color w:val="auto"/>
        </w:rPr>
        <w:t xml:space="preserve"> </w:t>
      </w:r>
      <w:r w:rsidR="00B15449" w:rsidRPr="00E820B3">
        <w:rPr>
          <w:rFonts w:ascii="Times New Roman" w:hAnsi="Times New Roman"/>
          <w:color w:val="auto"/>
        </w:rPr>
        <w:t>pokud j</w:t>
      </w:r>
      <w:r w:rsidR="004006B0" w:rsidRPr="00E820B3">
        <w:rPr>
          <w:rFonts w:ascii="Times New Roman" w:hAnsi="Times New Roman"/>
          <w:color w:val="auto"/>
        </w:rPr>
        <w:t>sou</w:t>
      </w:r>
      <w:r w:rsidRPr="00E820B3">
        <w:rPr>
          <w:rFonts w:ascii="Times New Roman" w:hAnsi="Times New Roman"/>
          <w:color w:val="auto"/>
        </w:rPr>
        <w:t xml:space="preserve"> součástí projektu.</w:t>
      </w:r>
    </w:p>
    <w:p w:rsidR="00363858" w:rsidRDefault="00363858" w:rsidP="00363858">
      <w:pPr>
        <w:pStyle w:val="Odstavecseseznamem"/>
        <w:rPr>
          <w:rFonts w:ascii="Times New Roman" w:hAnsi="Times New Roman"/>
          <w:color w:val="auto"/>
        </w:rPr>
      </w:pPr>
    </w:p>
    <w:p w:rsidR="00363858" w:rsidRPr="004B7D8E" w:rsidRDefault="00363858" w:rsidP="00E51250">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Finanční prostředky lze, pokud je přesně specifikováno v projektu, použít i na vysílání a přijímání delegací dětí a mládeže prostřednictvím NNO, vyplývající z mezinárodních úmluv, mezivládních a resortních smluv</w:t>
      </w:r>
      <w:r w:rsidR="00F66F71" w:rsidRPr="004B7D8E">
        <w:rPr>
          <w:rFonts w:ascii="Times New Roman" w:hAnsi="Times New Roman"/>
          <w:color w:val="auto"/>
        </w:rPr>
        <w:t>,</w:t>
      </w:r>
      <w:r w:rsidRPr="004B7D8E">
        <w:rPr>
          <w:rFonts w:ascii="Times New Roman" w:hAnsi="Times New Roman"/>
          <w:color w:val="auto"/>
        </w:rPr>
        <w:t xml:space="preserve"> z usnesení vlády a orgánů Evropské unie nebo vyplývajících z mezinárodních závazků NNO.</w:t>
      </w:r>
    </w:p>
    <w:p w:rsidR="006369B4" w:rsidRPr="004B7D8E" w:rsidRDefault="006369B4" w:rsidP="006369B4">
      <w:pPr>
        <w:pStyle w:val="Odstavecseseznamem"/>
        <w:rPr>
          <w:rFonts w:ascii="Times New Roman" w:hAnsi="Times New Roman"/>
          <w:color w:val="auto"/>
        </w:rPr>
      </w:pPr>
    </w:p>
    <w:p w:rsidR="004D68B3" w:rsidRPr="004B7D8E" w:rsidRDefault="004D68B3" w:rsidP="006369B4">
      <w:pPr>
        <w:pStyle w:val="Odstavecseseznamem"/>
        <w:numPr>
          <w:ilvl w:val="0"/>
          <w:numId w:val="14"/>
        </w:numPr>
        <w:suppressAutoHyphens/>
        <w:jc w:val="both"/>
        <w:rPr>
          <w:rFonts w:ascii="Times New Roman" w:hAnsi="Times New Roman"/>
          <w:color w:val="auto"/>
        </w:rPr>
      </w:pPr>
      <w:r w:rsidRPr="004B7D8E">
        <w:rPr>
          <w:rFonts w:ascii="Times New Roman" w:hAnsi="Times New Roman"/>
          <w:color w:val="auto"/>
        </w:rPr>
        <w:t xml:space="preserve">Na mezinárodní výměny a spolupráci </w:t>
      </w:r>
      <w:r w:rsidR="006369B4" w:rsidRPr="004B7D8E">
        <w:rPr>
          <w:rFonts w:ascii="Times New Roman" w:hAnsi="Times New Roman"/>
          <w:color w:val="auto"/>
        </w:rPr>
        <w:t xml:space="preserve">(nemusí být reciproční) </w:t>
      </w:r>
      <w:r w:rsidRPr="004B7D8E">
        <w:rPr>
          <w:rFonts w:ascii="Times New Roman" w:hAnsi="Times New Roman"/>
          <w:color w:val="auto"/>
        </w:rPr>
        <w:t>lze poskytnutou dotaci použít na úhradu:</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nejvýše 50 % nákladů na dopravu českých účastníků výměn a seminářů a dalších akcí v zahraničí,</w:t>
      </w:r>
    </w:p>
    <w:p w:rsidR="004D68B3" w:rsidRPr="006C2BE2"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nákladů na ubytování, stravování, místní dopravu</w:t>
      </w:r>
      <w:r w:rsidR="00F67378">
        <w:rPr>
          <w:rFonts w:ascii="Times New Roman" w:hAnsi="Times New Roman"/>
          <w:color w:val="auto"/>
        </w:rPr>
        <w:t>, případně na účastnické poplatky</w:t>
      </w:r>
      <w:r w:rsidRPr="006C2BE2">
        <w:rPr>
          <w:rFonts w:ascii="Times New Roman" w:hAnsi="Times New Roman"/>
          <w:color w:val="auto"/>
        </w:rPr>
        <w:t xml:space="preserve"> a programové zabezpečení akcí max. do výše 350 Kč na osobu a den pro zahraničního i českého účastníka akce,</w:t>
      </w:r>
    </w:p>
    <w:p w:rsidR="004D68B3" w:rsidRDefault="004D68B3" w:rsidP="00E51250">
      <w:pPr>
        <w:numPr>
          <w:ilvl w:val="0"/>
          <w:numId w:val="13"/>
        </w:numPr>
        <w:suppressAutoHyphens/>
        <w:ind w:left="1077" w:hanging="357"/>
        <w:jc w:val="both"/>
        <w:rPr>
          <w:rFonts w:ascii="Times New Roman" w:hAnsi="Times New Roman"/>
          <w:color w:val="auto"/>
        </w:rPr>
      </w:pPr>
      <w:r w:rsidRPr="006C2BE2">
        <w:rPr>
          <w:rFonts w:ascii="Times New Roman" w:hAnsi="Times New Roman"/>
          <w:color w:val="auto"/>
        </w:rPr>
        <w:t>členských příspěvků v nadnárodních organizacích do výše 50 %.</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 xml:space="preserve">NNO je povinna za svůj základní článek působící při škole nebo školském zařízení doložit před podpisem </w:t>
      </w:r>
      <w:r w:rsidR="005C5426">
        <w:rPr>
          <w:rFonts w:ascii="Times New Roman" w:hAnsi="Times New Roman"/>
          <w:color w:val="auto"/>
        </w:rPr>
        <w:t>R</w:t>
      </w:r>
      <w:r w:rsidR="005C5426" w:rsidRPr="006C2BE2">
        <w:rPr>
          <w:rFonts w:ascii="Times New Roman" w:hAnsi="Times New Roman"/>
          <w:color w:val="auto"/>
        </w:rPr>
        <w:t xml:space="preserve">ozhodnutí </w:t>
      </w:r>
      <w:r w:rsidRPr="006C2BE2">
        <w:rPr>
          <w:rFonts w:ascii="Times New Roman" w:hAnsi="Times New Roman"/>
          <w:color w:val="auto"/>
        </w:rPr>
        <w:t>písemný souhlas ředitele školy nebo školského zařízení s uvolněním žáků z vyučování v případě, že se zahraniční aktivita bude konat v průběhu školního roku.</w:t>
      </w:r>
    </w:p>
    <w:p w:rsidR="00B4653C"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Dotaci lze použít rovněž na jednoho vedoucího na každou započatou skupinu 10 dětí, nejnižší počet účastníků je 5, délka pobytu je nejméně 5 dnů, maximální délka dotovaného pobytu je 14</w:t>
      </w:r>
      <w:r w:rsidR="00553896">
        <w:rPr>
          <w:rFonts w:ascii="Times New Roman" w:hAnsi="Times New Roman"/>
          <w:color w:val="auto"/>
        </w:rPr>
        <w:t xml:space="preserve"> </w:t>
      </w:r>
      <w:r w:rsidRPr="006C2BE2">
        <w:rPr>
          <w:rFonts w:ascii="Times New Roman" w:hAnsi="Times New Roman"/>
          <w:color w:val="auto"/>
        </w:rPr>
        <w:t xml:space="preserve">dnů včetně dne příjezdu a odjezdu. V případě projektů zaměřených na rozvoj příhraniční spolupráce organizovaných NNO  působících na území EU může být délka pobytu nejméně 3 dny. </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lastRenderedPageBreak/>
        <w:t>NNO je povinna uložit seznam účastníků akcí (táborů, vzdělávání, mezinárodních výměn), který obsahuje jméno, datum narození a bydliště</w:t>
      </w:r>
      <w:r w:rsidR="00854BAB">
        <w:rPr>
          <w:rFonts w:ascii="Times New Roman" w:hAnsi="Times New Roman"/>
          <w:color w:val="auto"/>
        </w:rPr>
        <w:t xml:space="preserve"> po dobu nejméně 5 let od vydání </w:t>
      </w:r>
      <w:r w:rsidR="005C5426">
        <w:rPr>
          <w:rFonts w:ascii="Times New Roman" w:hAnsi="Times New Roman"/>
          <w:color w:val="auto"/>
        </w:rPr>
        <w:t>Rozhodnutí</w:t>
      </w:r>
      <w:r w:rsidRPr="006C2BE2">
        <w:rPr>
          <w:rFonts w:ascii="Times New Roman" w:hAnsi="Times New Roman"/>
          <w:color w:val="auto"/>
        </w:rPr>
        <w:t>.</w:t>
      </w:r>
    </w:p>
    <w:p w:rsidR="004D68B3" w:rsidRPr="006C2BE2" w:rsidRDefault="004D68B3" w:rsidP="00E51250">
      <w:pPr>
        <w:pStyle w:val="Odstavecseseznamem"/>
        <w:numPr>
          <w:ilvl w:val="0"/>
          <w:numId w:val="15"/>
        </w:numPr>
        <w:spacing w:before="120"/>
        <w:jc w:val="both"/>
        <w:rPr>
          <w:rFonts w:ascii="Times New Roman" w:hAnsi="Times New Roman"/>
          <w:color w:val="auto"/>
        </w:rPr>
      </w:pPr>
      <w:r w:rsidRPr="006C2BE2">
        <w:rPr>
          <w:rFonts w:ascii="Times New Roman" w:hAnsi="Times New Roman"/>
          <w:color w:val="auto"/>
        </w:rPr>
        <w:t xml:space="preserve">Účastníky projektů mezinárodní spolupráce a mezinárodních výměn mohou být děti a mládež ve věku od 10 let do dovršení 26 let.  </w:t>
      </w:r>
    </w:p>
    <w:p w:rsidR="004D68B3" w:rsidRPr="004D68B3" w:rsidRDefault="004D68B3" w:rsidP="004D68B3">
      <w:pPr>
        <w:suppressAutoHyphens/>
        <w:jc w:val="both"/>
        <w:rPr>
          <w:rFonts w:ascii="Times New Roman" w:hAnsi="Times New Roman"/>
          <w:color w:val="auto"/>
        </w:rPr>
      </w:pPr>
    </w:p>
    <w:p w:rsidR="006D68D3" w:rsidRPr="006D68D3" w:rsidRDefault="006D68D3" w:rsidP="006D68D3">
      <w:pPr>
        <w:suppressAutoHyphens/>
        <w:ind w:left="284"/>
        <w:jc w:val="both"/>
        <w:rPr>
          <w:rFonts w:ascii="Times New Roman" w:hAnsi="Times New Roman"/>
          <w:color w:val="auto"/>
        </w:rPr>
      </w:pPr>
    </w:p>
    <w:p w:rsidR="0035017F" w:rsidRPr="00E820B3" w:rsidRDefault="0035017F" w:rsidP="00E51250">
      <w:pPr>
        <w:pStyle w:val="Odstavecseseznamem"/>
        <w:numPr>
          <w:ilvl w:val="0"/>
          <w:numId w:val="14"/>
        </w:numPr>
        <w:suppressAutoHyphens/>
        <w:jc w:val="both"/>
        <w:rPr>
          <w:rFonts w:ascii="Times New Roman" w:hAnsi="Times New Roman"/>
          <w:color w:val="auto"/>
        </w:rPr>
      </w:pPr>
      <w:r w:rsidRPr="00E820B3">
        <w:rPr>
          <w:rFonts w:ascii="Times New Roman" w:hAnsi="Times New Roman"/>
          <w:b/>
          <w:color w:val="auto"/>
        </w:rPr>
        <w:t>Pro oblast vzdělávání</w:t>
      </w:r>
      <w:r w:rsidRPr="00E820B3">
        <w:rPr>
          <w:rFonts w:ascii="Times New Roman" w:hAnsi="Times New Roman"/>
          <w:color w:val="auto"/>
        </w:rPr>
        <w:t xml:space="preserve"> lze čerpat finanční dotace na projekty, zaměřené na:</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 xml:space="preserve">vzdělávání a odbornou přípravu vedoucích kolektivů dětí a mládeže a ostatních dobrovolných pracovníků s dětmi a mládeží v jejich volném čase, </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dalš</w:t>
      </w:r>
      <w:r w:rsidR="008C535A" w:rsidRPr="00E820B3">
        <w:rPr>
          <w:rFonts w:ascii="Times New Roman" w:hAnsi="Times New Roman"/>
          <w:color w:val="auto"/>
        </w:rPr>
        <w:t xml:space="preserve">ích profesionálních, externích </w:t>
      </w:r>
      <w:r w:rsidR="008C535A" w:rsidRPr="00E820B3">
        <w:rPr>
          <w:rFonts w:ascii="Times New Roman" w:hAnsi="Times New Roman"/>
          <w:color w:val="auto"/>
        </w:rPr>
        <w:br/>
      </w:r>
      <w:r w:rsidRPr="00E820B3">
        <w:rPr>
          <w:rFonts w:ascii="Times New Roman" w:hAnsi="Times New Roman"/>
          <w:color w:val="auto"/>
        </w:rPr>
        <w:t>a dobrovolných pracovníků NNO, prostřednictvím akreditovaných vzdělávacích akcí nebo vlastního výchovně vzdělávacího systému,</w:t>
      </w:r>
    </w:p>
    <w:p w:rsidR="00D53E85" w:rsidRDefault="0035017F" w:rsidP="00E51250">
      <w:pPr>
        <w:numPr>
          <w:ilvl w:val="0"/>
          <w:numId w:val="13"/>
        </w:numPr>
        <w:suppressAutoHyphens/>
        <w:spacing w:before="120"/>
        <w:jc w:val="both"/>
        <w:rPr>
          <w:rFonts w:ascii="Times New Roman" w:hAnsi="Times New Roman"/>
          <w:color w:val="auto"/>
        </w:rPr>
      </w:pPr>
      <w:r w:rsidRPr="00E820B3">
        <w:rPr>
          <w:rFonts w:ascii="Times New Roman" w:hAnsi="Times New Roman"/>
          <w:color w:val="auto"/>
        </w:rPr>
        <w:t>vzdělávání a odbornou přípravu členů NNO, jako přípravu na jejich budoucí funkční zařazení v rámci NNO, prostřednictvím akreditovaných vzdělávacích akcí nebo vlastního výchovně vzdělávacího systému,</w:t>
      </w:r>
    </w:p>
    <w:p w:rsidR="00D53E85" w:rsidRDefault="0035017F" w:rsidP="00866EF5">
      <w:pPr>
        <w:suppressAutoHyphens/>
        <w:spacing w:before="120"/>
        <w:ind w:left="720"/>
        <w:jc w:val="both"/>
        <w:rPr>
          <w:rFonts w:ascii="Times New Roman" w:hAnsi="Times New Roman"/>
          <w:color w:val="auto"/>
        </w:rPr>
      </w:pPr>
      <w:r w:rsidRPr="00E820B3">
        <w:rPr>
          <w:rFonts w:ascii="Times New Roman" w:hAnsi="Times New Roman"/>
          <w:color w:val="auto"/>
          <w:u w:val="single"/>
        </w:rPr>
        <w:t xml:space="preserve">Dotace na vzdělávání lze čerpat v částce nejvýše </w:t>
      </w:r>
      <w:r w:rsidRPr="0081707D">
        <w:rPr>
          <w:rFonts w:ascii="Times New Roman" w:hAnsi="Times New Roman"/>
          <w:b/>
          <w:color w:val="auto"/>
          <w:u w:val="single"/>
        </w:rPr>
        <w:t>3</w:t>
      </w:r>
      <w:r w:rsidR="00B15449" w:rsidRPr="006E3247">
        <w:rPr>
          <w:rFonts w:ascii="Times New Roman" w:hAnsi="Times New Roman"/>
          <w:b/>
          <w:color w:val="auto"/>
          <w:u w:val="single"/>
        </w:rPr>
        <w:t>5</w:t>
      </w:r>
      <w:r w:rsidR="00C73B05" w:rsidRPr="00582852">
        <w:rPr>
          <w:rFonts w:ascii="Times New Roman" w:hAnsi="Times New Roman"/>
          <w:b/>
          <w:color w:val="auto"/>
          <w:u w:val="single"/>
        </w:rPr>
        <w:t>0,-</w:t>
      </w:r>
      <w:r w:rsidRPr="00E820B3">
        <w:rPr>
          <w:rFonts w:ascii="Times New Roman" w:hAnsi="Times New Roman"/>
          <w:b/>
          <w:color w:val="auto"/>
          <w:u w:val="single"/>
        </w:rPr>
        <w:t xml:space="preserve"> Kč</w:t>
      </w:r>
      <w:r w:rsidRPr="00E820B3">
        <w:rPr>
          <w:rFonts w:ascii="Times New Roman" w:hAnsi="Times New Roman"/>
          <w:color w:val="auto"/>
          <w:u w:val="single"/>
        </w:rPr>
        <w:t xml:space="preserve"> na osobu a den.</w:t>
      </w:r>
      <w:r w:rsidR="00866EF5">
        <w:rPr>
          <w:rFonts w:ascii="Times New Roman" w:hAnsi="Times New Roman"/>
          <w:color w:val="auto"/>
          <w:u w:val="single"/>
        </w:rPr>
        <w:t xml:space="preserve"> </w:t>
      </w:r>
      <w:r w:rsidR="00866EF5" w:rsidRPr="00866EF5">
        <w:rPr>
          <w:rFonts w:ascii="Times New Roman" w:hAnsi="Times New Roman"/>
          <w:color w:val="auto"/>
        </w:rPr>
        <w:t>Mimo</w:t>
      </w:r>
      <w:r w:rsidR="00866EF5">
        <w:rPr>
          <w:rFonts w:ascii="Times New Roman" w:hAnsi="Times New Roman"/>
          <w:color w:val="auto"/>
          <w:u w:val="single"/>
        </w:rPr>
        <w:t xml:space="preserve"> </w:t>
      </w:r>
      <w:r w:rsidR="00866EF5" w:rsidRPr="00E820B3">
        <w:rPr>
          <w:rFonts w:ascii="Times New Roman" w:hAnsi="Times New Roman"/>
          <w:color w:val="auto"/>
        </w:rPr>
        <w:t>přímých nákladů na vzdělávání lze dotaci čerpat i na tisk a distribuci učebních textů souvisejících s výše uvedeným vzděláváním</w:t>
      </w:r>
      <w:r w:rsidR="00F47C45">
        <w:rPr>
          <w:rFonts w:ascii="Times New Roman" w:hAnsi="Times New Roman"/>
          <w:color w:val="auto"/>
        </w:rPr>
        <w:t>, případně na základní občerstvení</w:t>
      </w:r>
      <w:r w:rsidR="00866EF5">
        <w:rPr>
          <w:rFonts w:ascii="Times New Roman" w:hAnsi="Times New Roman"/>
          <w:color w:val="auto"/>
        </w:rPr>
        <w:t>.</w:t>
      </w:r>
      <w:r w:rsidR="00866EF5">
        <w:rPr>
          <w:rFonts w:ascii="Times New Roman" w:hAnsi="Times New Roman"/>
          <w:color w:val="auto"/>
          <w:u w:val="single"/>
        </w:rPr>
        <w:t xml:space="preserve"> </w:t>
      </w:r>
    </w:p>
    <w:p w:rsidR="0035017F" w:rsidRDefault="0035017F" w:rsidP="0035017F">
      <w:pPr>
        <w:jc w:val="both"/>
        <w:rPr>
          <w:rFonts w:ascii="Times New Roman" w:hAnsi="Times New Roman"/>
          <w:color w:val="auto"/>
        </w:rPr>
      </w:pPr>
    </w:p>
    <w:p w:rsidR="005E208D" w:rsidRPr="00B4653C" w:rsidRDefault="005E208D" w:rsidP="00B4653C">
      <w:pPr>
        <w:pStyle w:val="Odstavecseseznamem"/>
        <w:numPr>
          <w:ilvl w:val="0"/>
          <w:numId w:val="14"/>
        </w:numPr>
        <w:suppressAutoHyphens/>
        <w:jc w:val="both"/>
        <w:rPr>
          <w:rFonts w:ascii="Times New Roman" w:hAnsi="Times New Roman"/>
          <w:color w:val="auto"/>
        </w:rPr>
      </w:pPr>
      <w:r w:rsidRPr="00B4653C">
        <w:rPr>
          <w:rFonts w:ascii="Times New Roman" w:hAnsi="Times New Roman"/>
          <w:color w:val="auto"/>
        </w:rPr>
        <w:t>Pokud NNO nemůže uplatnit nárok na odpočet daně z přidané hodnoty, je daň z přidané hodnoty jejím způsobilým výdajem a jako osoba, která náklady na daň z přidané hodnoty nese výlučně a konečně, může tuto daň z dotace uhradit.</w:t>
      </w:r>
    </w:p>
    <w:p w:rsidR="00FA1F99" w:rsidRDefault="00FA1F99">
      <w:pPr>
        <w:suppressAutoHyphens/>
        <w:ind w:left="644"/>
        <w:jc w:val="both"/>
        <w:rPr>
          <w:rFonts w:ascii="Times New Roman" w:hAnsi="Times New Roman"/>
          <w:color w:val="auto"/>
        </w:rPr>
      </w:pPr>
    </w:p>
    <w:p w:rsidR="00FA1F99" w:rsidRDefault="00FA1F99">
      <w:pPr>
        <w:suppressAutoHyphens/>
        <w:jc w:val="both"/>
        <w:rPr>
          <w:rFonts w:ascii="Times New Roman" w:hAnsi="Times New Roman"/>
          <w:color w:val="auto"/>
        </w:rPr>
      </w:pPr>
    </w:p>
    <w:p w:rsidR="002E6D0B" w:rsidRPr="000F26B0" w:rsidRDefault="002E6D0B" w:rsidP="00850DCA">
      <w:pPr>
        <w:pStyle w:val="Nadpis2"/>
        <w:numPr>
          <w:ilvl w:val="0"/>
          <w:numId w:val="22"/>
        </w:numPr>
      </w:pPr>
      <w:bookmarkStart w:id="67" w:name="_Toc490730013"/>
      <w:r w:rsidRPr="000F26B0">
        <w:t>Akceptace a konečná podoba projektu</w:t>
      </w:r>
      <w:bookmarkEnd w:id="67"/>
    </w:p>
    <w:p w:rsidR="0052034E" w:rsidRPr="00850DCA" w:rsidRDefault="0052034E" w:rsidP="00850DCA">
      <w:pPr>
        <w:ind w:firstLine="708"/>
        <w:jc w:val="both"/>
        <w:rPr>
          <w:rFonts w:ascii="Times New Roman" w:hAnsi="Times New Roman"/>
          <w:color w:val="auto"/>
        </w:rPr>
      </w:pPr>
      <w:r w:rsidRPr="00850DCA">
        <w:rPr>
          <w:rFonts w:ascii="Times New Roman" w:hAnsi="Times New Roman"/>
          <w:color w:val="auto"/>
          <w:lang w:eastAsia="ar-SA"/>
        </w:rPr>
        <w:t>Přílohou vydaného Rozhodnutí je vždy rámcový projekt společně s rozpočtem projektu dle jednotlivých položek</w:t>
      </w:r>
      <w:r w:rsidRPr="00850DCA">
        <w:rPr>
          <w:rStyle w:val="Znakapoznpodarou"/>
          <w:rFonts w:ascii="Times New Roman" w:hAnsi="Times New Roman"/>
          <w:color w:val="auto"/>
          <w:lang w:eastAsia="ar-SA"/>
        </w:rPr>
        <w:footnoteReference w:id="5"/>
      </w:r>
      <w:r w:rsidR="000A4744" w:rsidRPr="00850DCA">
        <w:rPr>
          <w:rFonts w:ascii="Times New Roman" w:hAnsi="Times New Roman"/>
          <w:color w:val="auto"/>
          <w:lang w:eastAsia="ar-SA"/>
        </w:rPr>
        <w:t>, příp. akceptačním protokolem</w:t>
      </w:r>
      <w:r w:rsidRPr="00850DCA">
        <w:rPr>
          <w:rFonts w:ascii="Times New Roman" w:hAnsi="Times New Roman"/>
          <w:color w:val="auto"/>
          <w:lang w:eastAsia="ar-SA"/>
        </w:rPr>
        <w:t xml:space="preserve">. </w:t>
      </w:r>
      <w:r w:rsidRPr="00850DCA">
        <w:rPr>
          <w:rFonts w:ascii="Times New Roman" w:hAnsi="Times New Roman"/>
          <w:color w:val="auto"/>
        </w:rPr>
        <w:t>Rámcový projekt obsahuje základní informace o cílech, cílových skupinách a rozsahu aktivit. Tento rámcový projekt je vygenerován odborem pro mládež přímo z elektronické žádosti.</w:t>
      </w:r>
    </w:p>
    <w:p w:rsidR="004303A5" w:rsidRPr="00850DCA" w:rsidRDefault="002E6D0B" w:rsidP="00850DCA">
      <w:pPr>
        <w:pStyle w:val="Zkladntext21"/>
        <w:widowControl/>
        <w:spacing w:after="120"/>
        <w:ind w:firstLine="708"/>
        <w:rPr>
          <w:rFonts w:ascii="Times New Roman" w:hAnsi="Times New Roman"/>
        </w:rPr>
      </w:pPr>
      <w:r w:rsidRPr="00850DCA">
        <w:rPr>
          <w:rFonts w:ascii="Times New Roman" w:hAnsi="Times New Roman"/>
        </w:rPr>
        <w:t xml:space="preserve">Bude-li NNO schválena nižší dotace než byla požadována, bude žadatel vyzván odborem pro mládež k zaslání akceptace navržené částky. </w:t>
      </w:r>
      <w:r w:rsidR="00FA1F99" w:rsidRPr="00850DCA">
        <w:rPr>
          <w:rFonts w:ascii="Times New Roman" w:hAnsi="Times New Roman"/>
        </w:rPr>
        <w:t xml:space="preserve">Akceptaci žadatel provede formou akceptačního protokolu, který </w:t>
      </w:r>
      <w:r w:rsidR="0034526D" w:rsidRPr="00850DCA">
        <w:rPr>
          <w:rFonts w:ascii="Times New Roman" w:hAnsi="Times New Roman"/>
        </w:rPr>
        <w:t xml:space="preserve">vloží </w:t>
      </w:r>
      <w:r w:rsidR="005149B8" w:rsidRPr="00850DCA">
        <w:rPr>
          <w:rFonts w:ascii="Times New Roman" w:hAnsi="Times New Roman"/>
        </w:rPr>
        <w:t xml:space="preserve">dle pokynů odboru pro mládež </w:t>
      </w:r>
      <w:r w:rsidR="00C1673F" w:rsidRPr="00850DCA">
        <w:rPr>
          <w:rFonts w:ascii="Times New Roman" w:hAnsi="Times New Roman"/>
        </w:rPr>
        <w:t>do ISPROM</w:t>
      </w:r>
      <w:r w:rsidR="00FA1F99" w:rsidRPr="00850DCA">
        <w:rPr>
          <w:rFonts w:ascii="Times New Roman" w:hAnsi="Times New Roman"/>
        </w:rPr>
        <w:t xml:space="preserve">. </w:t>
      </w:r>
      <w:r w:rsidR="001F0588" w:rsidRPr="00850DCA">
        <w:rPr>
          <w:rFonts w:ascii="Times New Roman" w:hAnsi="Times New Roman"/>
        </w:rPr>
        <w:t>Touto akceptací žadatel potvrdí, že je schopen projekt realizovat v nezměněné podobě, příp. popíše změny</w:t>
      </w:r>
      <w:r w:rsidR="004303A5" w:rsidRPr="00850DCA">
        <w:rPr>
          <w:rFonts w:ascii="Times New Roman" w:hAnsi="Times New Roman"/>
        </w:rPr>
        <w:t xml:space="preserve"> (úprava rozsahu aktivit, aktualizace rozpočtu dle jednotlivých položek</w:t>
      </w:r>
      <w:r w:rsidR="00F55A81" w:rsidRPr="00850DCA">
        <w:rPr>
          <w:rFonts w:ascii="Times New Roman" w:hAnsi="Times New Roman"/>
        </w:rPr>
        <w:t xml:space="preserve"> apod.</w:t>
      </w:r>
      <w:r w:rsidR="004303A5" w:rsidRPr="00850DCA">
        <w:rPr>
          <w:rFonts w:ascii="Times New Roman" w:hAnsi="Times New Roman"/>
        </w:rPr>
        <w:t>)</w:t>
      </w:r>
      <w:r w:rsidR="001F0588" w:rsidRPr="00850DCA">
        <w:rPr>
          <w:rFonts w:ascii="Times New Roman" w:hAnsi="Times New Roman"/>
        </w:rPr>
        <w:t xml:space="preserve">, které v důsledku krácení požadované dotace, nastanou. </w:t>
      </w:r>
      <w:r w:rsidR="00C73D45" w:rsidRPr="00850DCA">
        <w:rPr>
          <w:rFonts w:ascii="Times New Roman" w:hAnsi="Times New Roman"/>
        </w:rPr>
        <w:t> </w:t>
      </w:r>
      <w:r w:rsidR="0052034E" w:rsidRPr="00850DCA">
        <w:rPr>
          <w:rFonts w:ascii="Times New Roman" w:hAnsi="Times New Roman"/>
        </w:rPr>
        <w:t>V tomto případě je nedílnou součástí Rozhodnutí i akceptační protokol, kde jsou uvedeny případné změny či upřesnění.</w:t>
      </w:r>
    </w:p>
    <w:p w:rsidR="00FA1F99" w:rsidRDefault="002E6D0B" w:rsidP="00850DCA">
      <w:pPr>
        <w:pStyle w:val="Zkladntext21"/>
        <w:widowControl/>
        <w:spacing w:after="120"/>
        <w:ind w:firstLine="708"/>
        <w:rPr>
          <w:rFonts w:ascii="Times New Roman" w:hAnsi="Times New Roman"/>
        </w:rPr>
      </w:pPr>
      <w:r w:rsidRPr="000F26B0">
        <w:rPr>
          <w:rFonts w:ascii="Times New Roman" w:hAnsi="Times New Roman"/>
        </w:rPr>
        <w:t xml:space="preserve">Pokud žadatel </w:t>
      </w:r>
      <w:r w:rsidR="001F0588" w:rsidRPr="000F26B0">
        <w:rPr>
          <w:rFonts w:ascii="Times New Roman" w:hAnsi="Times New Roman"/>
        </w:rPr>
        <w:t xml:space="preserve">akceptační protokol </w:t>
      </w:r>
      <w:r w:rsidRPr="000F26B0">
        <w:rPr>
          <w:rFonts w:ascii="Times New Roman" w:hAnsi="Times New Roman"/>
        </w:rPr>
        <w:t>ve stanovené lhůtě nepředloží, může MŠMT žádost o dotaci z dotačního řízení vyřadit.</w:t>
      </w:r>
    </w:p>
    <w:p w:rsidR="00D95201" w:rsidRPr="00553896" w:rsidRDefault="007E78D5" w:rsidP="00850DCA">
      <w:pPr>
        <w:pStyle w:val="Nadpis2"/>
        <w:numPr>
          <w:ilvl w:val="0"/>
          <w:numId w:val="22"/>
        </w:numPr>
        <w:ind w:left="426" w:hanging="426"/>
        <w:jc w:val="both"/>
      </w:pPr>
      <w:bookmarkStart w:id="68" w:name="_Toc490730014"/>
      <w:r>
        <w:lastRenderedPageBreak/>
        <w:t>Změny rozhodnutí o poskytnutí dotace a změny v projektu</w:t>
      </w:r>
      <w:bookmarkEnd w:id="68"/>
    </w:p>
    <w:p w:rsidR="00056173" w:rsidRDefault="00056173" w:rsidP="00850DCA">
      <w:pPr>
        <w:pStyle w:val="Podtitul"/>
        <w:spacing w:before="40"/>
        <w:ind w:right="-111"/>
        <w:jc w:val="both"/>
        <w:rPr>
          <w:b w:val="0"/>
          <w:szCs w:val="24"/>
          <w:u w:val="none"/>
        </w:rPr>
      </w:pPr>
      <w:r w:rsidRPr="00056173">
        <w:rPr>
          <w:b w:val="0"/>
          <w:szCs w:val="24"/>
          <w:u w:val="none"/>
        </w:rPr>
        <w:t xml:space="preserve">Příjemce dotace je povinen dodržet </w:t>
      </w:r>
      <w:r w:rsidR="007E78D5">
        <w:rPr>
          <w:b w:val="0"/>
          <w:szCs w:val="24"/>
          <w:u w:val="none"/>
        </w:rPr>
        <w:t xml:space="preserve">údaje uvedené </w:t>
      </w:r>
      <w:r w:rsidR="00F23569">
        <w:rPr>
          <w:b w:val="0"/>
          <w:szCs w:val="24"/>
          <w:u w:val="none"/>
        </w:rPr>
        <w:t>v</w:t>
      </w:r>
      <w:r w:rsidR="007E78D5">
        <w:rPr>
          <w:b w:val="0"/>
          <w:szCs w:val="24"/>
          <w:u w:val="none"/>
        </w:rPr>
        <w:t xml:space="preserve"> </w:t>
      </w:r>
      <w:r w:rsidR="00F23569">
        <w:rPr>
          <w:b w:val="0"/>
          <w:szCs w:val="24"/>
          <w:u w:val="none"/>
        </w:rPr>
        <w:t>R</w:t>
      </w:r>
      <w:r w:rsidR="007E78D5">
        <w:rPr>
          <w:b w:val="0"/>
          <w:szCs w:val="24"/>
          <w:u w:val="none"/>
        </w:rPr>
        <w:t xml:space="preserve">ozhodnutí a </w:t>
      </w:r>
      <w:r w:rsidR="00C73D45">
        <w:rPr>
          <w:b w:val="0"/>
          <w:szCs w:val="24"/>
          <w:u w:val="none"/>
        </w:rPr>
        <w:t>přílohách, které jsou součástí Rozhodnutí.</w:t>
      </w:r>
      <w:r w:rsidRPr="00056173">
        <w:rPr>
          <w:b w:val="0"/>
          <w:szCs w:val="24"/>
          <w:u w:val="none"/>
        </w:rPr>
        <w:t xml:space="preserve">  Změny </w:t>
      </w:r>
      <w:r w:rsidR="00AF72C2">
        <w:rPr>
          <w:b w:val="0"/>
          <w:szCs w:val="24"/>
          <w:u w:val="none"/>
        </w:rPr>
        <w:t xml:space="preserve">výše uvedených dokumentů </w:t>
      </w:r>
      <w:r w:rsidRPr="00056173">
        <w:rPr>
          <w:b w:val="0"/>
          <w:szCs w:val="24"/>
          <w:u w:val="none"/>
        </w:rPr>
        <w:t>lze provádět výhradně se souhlasem Ministerstva školství, mládeže a tělovýchovy (dále jen „MŠMT“)</w:t>
      </w:r>
      <w:r w:rsidR="007E78D5">
        <w:rPr>
          <w:b w:val="0"/>
          <w:szCs w:val="24"/>
          <w:u w:val="none"/>
        </w:rPr>
        <w:t xml:space="preserve"> dle pokynů odboru pro mládež</w:t>
      </w:r>
      <w:r w:rsidR="00B234AD">
        <w:rPr>
          <w:b w:val="0"/>
          <w:szCs w:val="24"/>
          <w:u w:val="none"/>
        </w:rPr>
        <w:t xml:space="preserve"> (blíže viz příloha č. 4)</w:t>
      </w:r>
      <w:r w:rsidRPr="00056173">
        <w:rPr>
          <w:b w:val="0"/>
          <w:szCs w:val="24"/>
          <w:u w:val="none"/>
        </w:rPr>
        <w:t xml:space="preserve">. Žádost o změnu musí být doručena nejpozději do </w:t>
      </w:r>
      <w:r w:rsidR="00C73D45">
        <w:rPr>
          <w:b w:val="0"/>
          <w:szCs w:val="24"/>
          <w:u w:val="none"/>
        </w:rPr>
        <w:t>15</w:t>
      </w:r>
      <w:r w:rsidRPr="00056173">
        <w:rPr>
          <w:b w:val="0"/>
          <w:szCs w:val="24"/>
          <w:u w:val="none"/>
        </w:rPr>
        <w:t>. 11. příslušného roku odboru pro mládež MŠMT (</w:t>
      </w:r>
      <w:r w:rsidRPr="00056173">
        <w:rPr>
          <w:b w:val="0"/>
          <w:color w:val="000000"/>
          <w:szCs w:val="24"/>
          <w:u w:val="none"/>
        </w:rPr>
        <w:t>Karmelitská 529/5</w:t>
      </w:r>
      <w:r w:rsidRPr="00056173">
        <w:rPr>
          <w:b w:val="0"/>
          <w:szCs w:val="24"/>
          <w:u w:val="none"/>
        </w:rPr>
        <w:t>, 118 12 Praha 1).</w:t>
      </w:r>
    </w:p>
    <w:p w:rsidR="00FA1F99" w:rsidRDefault="00FA1F99" w:rsidP="00850DCA">
      <w:pPr>
        <w:pStyle w:val="Zkladntext"/>
        <w:jc w:val="both"/>
      </w:pPr>
    </w:p>
    <w:p w:rsidR="000F26B0" w:rsidRDefault="00160A22" w:rsidP="00850DCA">
      <w:pPr>
        <w:pStyle w:val="Zkladntext"/>
        <w:jc w:val="both"/>
        <w:rPr>
          <w:sz w:val="24"/>
          <w:szCs w:val="24"/>
        </w:rPr>
      </w:pPr>
      <w:r w:rsidRPr="00646833">
        <w:rPr>
          <w:sz w:val="24"/>
          <w:szCs w:val="24"/>
        </w:rPr>
        <w:t>V </w:t>
      </w:r>
      <w:r w:rsidR="00667B42">
        <w:rPr>
          <w:sz w:val="24"/>
          <w:szCs w:val="24"/>
        </w:rPr>
        <w:t>R</w:t>
      </w:r>
      <w:r w:rsidRPr="00646833">
        <w:rPr>
          <w:sz w:val="24"/>
          <w:szCs w:val="24"/>
        </w:rPr>
        <w:t xml:space="preserve">ozhodnutí </w:t>
      </w:r>
      <w:r w:rsidR="00B234AD">
        <w:rPr>
          <w:sz w:val="24"/>
          <w:szCs w:val="24"/>
        </w:rPr>
        <w:t xml:space="preserve">či </w:t>
      </w:r>
      <w:r w:rsidR="000F26B0">
        <w:rPr>
          <w:sz w:val="24"/>
          <w:szCs w:val="24"/>
        </w:rPr>
        <w:t xml:space="preserve">jeho přílohách </w:t>
      </w:r>
      <w:r w:rsidRPr="00646833">
        <w:rPr>
          <w:sz w:val="24"/>
          <w:szCs w:val="24"/>
        </w:rPr>
        <w:t>lze měnit například členění dotace, rozsah či obsah aktivit projektu, který nezmaří naplnění účelu do</w:t>
      </w:r>
      <w:r w:rsidR="00667B42">
        <w:rPr>
          <w:sz w:val="24"/>
          <w:szCs w:val="24"/>
        </w:rPr>
        <w:t xml:space="preserve">tace a nesníží kvalitu projektu, </w:t>
      </w:r>
      <w:r w:rsidRPr="00646833">
        <w:rPr>
          <w:sz w:val="24"/>
          <w:szCs w:val="24"/>
        </w:rPr>
        <w:t>celkové náklady projektu</w:t>
      </w:r>
      <w:r w:rsidR="00667B42">
        <w:rPr>
          <w:sz w:val="24"/>
          <w:szCs w:val="24"/>
        </w:rPr>
        <w:t xml:space="preserve"> apod</w:t>
      </w:r>
      <w:r w:rsidRPr="00646833">
        <w:rPr>
          <w:sz w:val="24"/>
          <w:szCs w:val="24"/>
        </w:rPr>
        <w:t xml:space="preserve">. </w:t>
      </w:r>
    </w:p>
    <w:p w:rsidR="00850DCA" w:rsidRDefault="00850DCA" w:rsidP="00850DCA">
      <w:pPr>
        <w:pStyle w:val="Zkladntext"/>
        <w:jc w:val="both"/>
        <w:rPr>
          <w:sz w:val="24"/>
          <w:szCs w:val="24"/>
        </w:rPr>
      </w:pPr>
    </w:p>
    <w:p w:rsidR="00FA1F99" w:rsidRDefault="00160A22" w:rsidP="00850DCA">
      <w:pPr>
        <w:pStyle w:val="Zkladntext"/>
        <w:jc w:val="both"/>
        <w:rPr>
          <w:b/>
          <w:sz w:val="24"/>
          <w:szCs w:val="24"/>
        </w:rPr>
      </w:pPr>
      <w:r w:rsidRPr="00646833">
        <w:rPr>
          <w:b/>
          <w:sz w:val="24"/>
          <w:szCs w:val="24"/>
        </w:rPr>
        <w:t xml:space="preserve">Snížení </w:t>
      </w:r>
      <w:r w:rsidR="00C73D45">
        <w:rPr>
          <w:b/>
          <w:sz w:val="24"/>
          <w:szCs w:val="24"/>
        </w:rPr>
        <w:t xml:space="preserve">celkového </w:t>
      </w:r>
      <w:r w:rsidRPr="00646833">
        <w:rPr>
          <w:b/>
          <w:sz w:val="24"/>
          <w:szCs w:val="24"/>
        </w:rPr>
        <w:t>rozpočtu projektu o více než 30 % není</w:t>
      </w:r>
      <w:r w:rsidR="00C73D45">
        <w:rPr>
          <w:b/>
          <w:sz w:val="24"/>
          <w:szCs w:val="24"/>
        </w:rPr>
        <w:t>, po akceptaci navržené částky dotace,</w:t>
      </w:r>
      <w:r w:rsidRPr="00646833">
        <w:rPr>
          <w:b/>
          <w:sz w:val="24"/>
          <w:szCs w:val="24"/>
        </w:rPr>
        <w:t xml:space="preserve"> přípustné.</w:t>
      </w:r>
    </w:p>
    <w:p w:rsidR="00850DCA" w:rsidRDefault="00850DCA" w:rsidP="00850DCA">
      <w:pPr>
        <w:pStyle w:val="Zkladntext"/>
        <w:jc w:val="both"/>
        <w:rPr>
          <w:szCs w:val="24"/>
        </w:rPr>
      </w:pPr>
    </w:p>
    <w:p w:rsidR="00D53E85" w:rsidRPr="00E60517" w:rsidRDefault="0035017F" w:rsidP="004B7D8E">
      <w:pPr>
        <w:pStyle w:val="Nadpis1"/>
        <w:numPr>
          <w:ilvl w:val="0"/>
          <w:numId w:val="53"/>
        </w:numPr>
      </w:pPr>
      <w:bookmarkStart w:id="69" w:name="_Toc485643038"/>
      <w:bookmarkStart w:id="70" w:name="_Toc485643615"/>
      <w:bookmarkStart w:id="71" w:name="_Toc485641536"/>
      <w:bookmarkStart w:id="72" w:name="_Toc485641880"/>
      <w:bookmarkStart w:id="73" w:name="_Toc485641935"/>
      <w:bookmarkStart w:id="74" w:name="_Toc485641993"/>
      <w:bookmarkStart w:id="75" w:name="_Toc485643039"/>
      <w:bookmarkStart w:id="76" w:name="_Toc485643616"/>
      <w:bookmarkStart w:id="77" w:name="_Toc390076786"/>
      <w:bookmarkStart w:id="78" w:name="_Toc422920425"/>
      <w:bookmarkStart w:id="79" w:name="_Toc490730015"/>
      <w:bookmarkEnd w:id="69"/>
      <w:bookmarkEnd w:id="70"/>
      <w:bookmarkEnd w:id="71"/>
      <w:bookmarkEnd w:id="72"/>
      <w:bookmarkEnd w:id="73"/>
      <w:bookmarkEnd w:id="74"/>
      <w:bookmarkEnd w:id="75"/>
      <w:bookmarkEnd w:id="76"/>
      <w:r w:rsidRPr="00E60517">
        <w:t>Technické a administrativní zabezpečení Programů</w:t>
      </w:r>
      <w:bookmarkEnd w:id="77"/>
      <w:bookmarkEnd w:id="78"/>
      <w:bookmarkEnd w:id="79"/>
    </w:p>
    <w:p w:rsidR="00D53E85" w:rsidRPr="00E633EA" w:rsidRDefault="0035017F" w:rsidP="00AD654A">
      <w:pPr>
        <w:pStyle w:val="Zkladntext21"/>
        <w:rPr>
          <w:rFonts w:ascii="Times New Roman" w:hAnsi="Times New Roman"/>
        </w:rPr>
      </w:pPr>
      <w:r w:rsidRPr="00E633EA">
        <w:rPr>
          <w:rFonts w:ascii="Times New Roman" w:hAnsi="Times New Roman"/>
        </w:rPr>
        <w:t>Program</w:t>
      </w:r>
      <w:r w:rsidR="00914347" w:rsidRPr="00E633EA">
        <w:rPr>
          <w:rFonts w:ascii="Times New Roman" w:hAnsi="Times New Roman"/>
        </w:rPr>
        <w:t>y</w:t>
      </w:r>
      <w:r w:rsidR="00AB2A5B" w:rsidRPr="00E633EA">
        <w:rPr>
          <w:rFonts w:ascii="Times New Roman" w:hAnsi="Times New Roman"/>
        </w:rPr>
        <w:t xml:space="preserve"> </w:t>
      </w:r>
      <w:r w:rsidRPr="00E633EA">
        <w:rPr>
          <w:rFonts w:ascii="Times New Roman" w:hAnsi="Times New Roman"/>
        </w:rPr>
        <w:t>vyhlašuje MŠMT. Za jejich realizaci zodpovídá odbor pro mládež</w:t>
      </w:r>
      <w:r w:rsidR="00914347" w:rsidRPr="00E633EA">
        <w:rPr>
          <w:rFonts w:ascii="Times New Roman" w:hAnsi="Times New Roman"/>
        </w:rPr>
        <w:t xml:space="preserve"> ve spolupráci s NIDV. Odbor pro mládež zabezpečuje:</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 xml:space="preserve">vyhlašování Programů, </w:t>
      </w:r>
    </w:p>
    <w:p w:rsidR="0035017F" w:rsidRPr="00E633EA" w:rsidRDefault="00F5048D"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hodnocení projektů</w:t>
      </w:r>
      <w:r w:rsidR="0035017F" w:rsidRPr="00E633EA">
        <w:rPr>
          <w:rFonts w:ascii="Times New Roman" w:hAnsi="Times New Roman"/>
        </w:rPr>
        <w:t xml:space="preserve"> (žádostí o dotace), </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metodickou, konzultační a poradenskou činnost,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schvalovací řízení v rámci MŠMT,</w:t>
      </w:r>
    </w:p>
    <w:p w:rsidR="0035017F" w:rsidRPr="00E633EA" w:rsidRDefault="0035017F" w:rsidP="00E51250">
      <w:pPr>
        <w:pStyle w:val="Zkladntext21"/>
        <w:numPr>
          <w:ilvl w:val="0"/>
          <w:numId w:val="2"/>
        </w:numPr>
        <w:tabs>
          <w:tab w:val="left" w:pos="360"/>
        </w:tabs>
        <w:ind w:left="720"/>
        <w:rPr>
          <w:rFonts w:ascii="Times New Roman" w:hAnsi="Times New Roman"/>
        </w:rPr>
      </w:pPr>
      <w:r w:rsidRPr="00E633EA">
        <w:rPr>
          <w:rFonts w:ascii="Times New Roman" w:hAnsi="Times New Roman"/>
        </w:rPr>
        <w:t>monitoring a kontrolní činnost.</w:t>
      </w:r>
    </w:p>
    <w:p w:rsidR="003067BA" w:rsidRDefault="003067BA" w:rsidP="0035017F">
      <w:pPr>
        <w:pStyle w:val="Zkladntext21"/>
        <w:rPr>
          <w:rFonts w:ascii="Times New Roman" w:hAnsi="Times New Roman"/>
        </w:rPr>
      </w:pPr>
    </w:p>
    <w:p w:rsidR="0035017F" w:rsidRPr="00512A2A" w:rsidRDefault="00F66F71" w:rsidP="0035017F">
      <w:pPr>
        <w:pStyle w:val="Zkladntext21"/>
        <w:rPr>
          <w:rFonts w:ascii="Times New Roman" w:hAnsi="Times New Roman"/>
        </w:rPr>
      </w:pPr>
      <w:r>
        <w:rPr>
          <w:rFonts w:ascii="Times New Roman" w:hAnsi="Times New Roman"/>
        </w:rPr>
        <w:t>NIDV</w:t>
      </w:r>
      <w:r w:rsidR="0035017F" w:rsidRPr="00512A2A">
        <w:rPr>
          <w:rFonts w:ascii="Times New Roman" w:hAnsi="Times New Roman"/>
        </w:rPr>
        <w:t xml:space="preserve"> zodpovídá zejména za:</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přijímání a evidenci projektů,</w:t>
      </w:r>
    </w:p>
    <w:p w:rsidR="0035017F" w:rsidRPr="00512A2A" w:rsidRDefault="0035017F" w:rsidP="00E51250">
      <w:pPr>
        <w:pStyle w:val="Zkladntext21"/>
        <w:numPr>
          <w:ilvl w:val="0"/>
          <w:numId w:val="4"/>
        </w:numPr>
        <w:tabs>
          <w:tab w:val="left" w:pos="360"/>
        </w:tabs>
        <w:ind w:left="720"/>
        <w:rPr>
          <w:rFonts w:ascii="Times New Roman" w:hAnsi="Times New Roman"/>
        </w:rPr>
      </w:pPr>
      <w:r w:rsidRPr="00512A2A">
        <w:rPr>
          <w:rFonts w:ascii="Times New Roman" w:hAnsi="Times New Roman"/>
        </w:rPr>
        <w:t>formální kontrolu projektů,</w:t>
      </w:r>
    </w:p>
    <w:p w:rsid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 xml:space="preserve">organizační a technické zabezpečení </w:t>
      </w:r>
      <w:r w:rsidR="003B7860" w:rsidRPr="00553896">
        <w:rPr>
          <w:rFonts w:ascii="Times New Roman" w:hAnsi="Times New Roman"/>
        </w:rPr>
        <w:t>hodnotícího procesu</w:t>
      </w:r>
      <w:r w:rsidR="00553896">
        <w:rPr>
          <w:rFonts w:ascii="Times New Roman" w:hAnsi="Times New Roman"/>
        </w:rPr>
        <w:t>,</w:t>
      </w:r>
    </w:p>
    <w:p w:rsidR="0035017F" w:rsidRPr="00553896" w:rsidRDefault="0035017F" w:rsidP="00E51250">
      <w:pPr>
        <w:pStyle w:val="Zkladntext21"/>
        <w:numPr>
          <w:ilvl w:val="0"/>
          <w:numId w:val="4"/>
        </w:numPr>
        <w:tabs>
          <w:tab w:val="left" w:pos="360"/>
        </w:tabs>
        <w:ind w:left="720"/>
        <w:rPr>
          <w:rFonts w:ascii="Times New Roman" w:hAnsi="Times New Roman"/>
        </w:rPr>
      </w:pPr>
      <w:r w:rsidRPr="00553896">
        <w:rPr>
          <w:rFonts w:ascii="Times New Roman" w:hAnsi="Times New Roman"/>
        </w:rPr>
        <w:t>metodickou, konzultační a poradenskou činnost.</w:t>
      </w:r>
    </w:p>
    <w:p w:rsidR="00FA01AB" w:rsidRDefault="00FA01AB" w:rsidP="002374F8">
      <w:pPr>
        <w:pStyle w:val="Zkladntext21"/>
        <w:ind w:left="360"/>
        <w:rPr>
          <w:rFonts w:ascii="Times New Roman" w:hAnsi="Times New Roman"/>
        </w:rPr>
      </w:pPr>
    </w:p>
    <w:p w:rsidR="00835342" w:rsidRPr="00F3142C" w:rsidRDefault="00835342" w:rsidP="002374F8">
      <w:pPr>
        <w:pStyle w:val="Zkladntext21"/>
        <w:ind w:left="360"/>
        <w:rPr>
          <w:rFonts w:ascii="Times New Roman" w:hAnsi="Times New Roman"/>
        </w:rPr>
      </w:pPr>
    </w:p>
    <w:p w:rsidR="00D53E85" w:rsidRDefault="0035017F" w:rsidP="004B7D8E">
      <w:pPr>
        <w:pStyle w:val="Nadpis1"/>
        <w:numPr>
          <w:ilvl w:val="0"/>
          <w:numId w:val="53"/>
        </w:numPr>
      </w:pPr>
      <w:bookmarkStart w:id="80" w:name="_Toc390076787"/>
      <w:bookmarkStart w:id="81" w:name="_Toc422920426"/>
      <w:bookmarkStart w:id="82" w:name="_Toc490730016"/>
      <w:r w:rsidRPr="00E820B3">
        <w:t>Řízení, zabezpečení a hodnocení Programů</w:t>
      </w:r>
      <w:bookmarkEnd w:id="80"/>
      <w:bookmarkEnd w:id="81"/>
      <w:bookmarkEnd w:id="82"/>
    </w:p>
    <w:p w:rsidR="00EA0826" w:rsidRPr="00E820B3" w:rsidRDefault="00EA0826" w:rsidP="00E51250">
      <w:pPr>
        <w:pStyle w:val="Nadpis2"/>
        <w:numPr>
          <w:ilvl w:val="0"/>
          <w:numId w:val="23"/>
        </w:numPr>
      </w:pPr>
      <w:bookmarkStart w:id="83" w:name="_Toc422920427"/>
      <w:bookmarkStart w:id="84" w:name="_Toc490730017"/>
      <w:r w:rsidRPr="00E820B3">
        <w:t>Uvolňování finančních prostředků</w:t>
      </w:r>
      <w:bookmarkEnd w:id="83"/>
      <w:bookmarkEnd w:id="84"/>
    </w:p>
    <w:p w:rsidR="0094641F" w:rsidRDefault="0094641F" w:rsidP="00E76B0C">
      <w:pPr>
        <w:pStyle w:val="Prosttext"/>
        <w:jc w:val="both"/>
        <w:rPr>
          <w:rFonts w:ascii="Times New Roman" w:hAnsi="Times New Roman"/>
          <w:sz w:val="24"/>
          <w:szCs w:val="24"/>
        </w:rPr>
      </w:pPr>
      <w:r w:rsidRPr="0094641F">
        <w:rPr>
          <w:rFonts w:ascii="Times New Roman" w:hAnsi="Times New Roman"/>
          <w:sz w:val="24"/>
          <w:szCs w:val="24"/>
        </w:rPr>
        <w:t xml:space="preserve">Finanční prostředky na schválené projekty zašle MŠMT na účty žadatelů na základě pravomocného </w:t>
      </w:r>
      <w:r w:rsidR="005C5426">
        <w:rPr>
          <w:rFonts w:ascii="Times New Roman" w:hAnsi="Times New Roman"/>
          <w:sz w:val="24"/>
          <w:szCs w:val="24"/>
        </w:rPr>
        <w:t>R</w:t>
      </w:r>
      <w:r w:rsidR="005C5426" w:rsidRPr="0094641F">
        <w:rPr>
          <w:rFonts w:ascii="Times New Roman" w:hAnsi="Times New Roman"/>
          <w:sz w:val="24"/>
          <w:szCs w:val="24"/>
        </w:rPr>
        <w:t xml:space="preserve">ozhodnutí </w:t>
      </w:r>
      <w:r w:rsidRPr="0094641F">
        <w:rPr>
          <w:rFonts w:ascii="Times New Roman" w:hAnsi="Times New Roman"/>
          <w:sz w:val="24"/>
          <w:szCs w:val="24"/>
        </w:rPr>
        <w:t xml:space="preserve">nejpozději do 31. března rozpočtového roku, pokud žadatel do tohoto data splní podmínky pro poskytnutí státní dotace. Dotace je zpravidla vyplacena jednorázově. </w:t>
      </w:r>
    </w:p>
    <w:p w:rsidR="00E76B0C" w:rsidRDefault="00E76B0C" w:rsidP="00E76B0C">
      <w:pPr>
        <w:pStyle w:val="Prosttext"/>
        <w:jc w:val="both"/>
        <w:rPr>
          <w:rFonts w:ascii="Times New Roman" w:hAnsi="Times New Roman"/>
          <w:sz w:val="24"/>
          <w:szCs w:val="24"/>
        </w:rPr>
      </w:pPr>
    </w:p>
    <w:p w:rsidR="0035017F" w:rsidRDefault="0035017F" w:rsidP="00E76B0C">
      <w:pPr>
        <w:pStyle w:val="Prosttext"/>
        <w:jc w:val="both"/>
        <w:rPr>
          <w:rFonts w:ascii="Times New Roman" w:hAnsi="Times New Roman"/>
          <w:sz w:val="24"/>
          <w:szCs w:val="24"/>
        </w:rPr>
      </w:pPr>
      <w:r w:rsidRPr="0094641F">
        <w:rPr>
          <w:rFonts w:ascii="Times New Roman" w:hAnsi="Times New Roman"/>
          <w:sz w:val="24"/>
          <w:szCs w:val="24"/>
        </w:rPr>
        <w:t>Pokud je dotace na projekt poskytována ve splátkách, bude vyplacena ve dvou splátkách. Minimálně polovinu z</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celkového objemu dotace určené na první pololetí rozpočtového roku uvolní MŠMT bezprostředně po zaslání rozhodnutí. Druhou část celkového objemu dotace, která je určena na druhé pololetí rozpočtového roku, bude MŠMT uvolněna nejpozději do 30.</w:t>
      </w:r>
      <w:r w:rsidR="00FA01AB" w:rsidRPr="0094641F">
        <w:rPr>
          <w:rFonts w:ascii="Times New Roman" w:eastAsia="Times New Roman" w:hAnsi="Times New Roman"/>
          <w:sz w:val="24"/>
          <w:szCs w:val="24"/>
          <w:lang w:eastAsia="ar-SA"/>
        </w:rPr>
        <w:t> </w:t>
      </w:r>
      <w:r w:rsidRPr="0094641F">
        <w:rPr>
          <w:rFonts w:ascii="Times New Roman" w:hAnsi="Times New Roman"/>
          <w:sz w:val="24"/>
          <w:szCs w:val="24"/>
        </w:rPr>
        <w:t>září</w:t>
      </w:r>
      <w:r w:rsidR="002D5F4A">
        <w:rPr>
          <w:rFonts w:ascii="Times New Roman" w:hAnsi="Times New Roman"/>
          <w:sz w:val="24"/>
          <w:szCs w:val="24"/>
        </w:rPr>
        <w:t xml:space="preserve"> rozpočtového roku</w:t>
      </w:r>
      <w:r w:rsidRPr="0094641F">
        <w:rPr>
          <w:rFonts w:ascii="Times New Roman" w:hAnsi="Times New Roman"/>
          <w:sz w:val="24"/>
          <w:szCs w:val="24"/>
        </w:rPr>
        <w:t>.</w:t>
      </w:r>
    </w:p>
    <w:p w:rsidR="00E76B0C" w:rsidRPr="0094641F" w:rsidRDefault="00E76B0C" w:rsidP="00E76B0C">
      <w:pPr>
        <w:pStyle w:val="Prosttext"/>
        <w:jc w:val="both"/>
        <w:rPr>
          <w:rFonts w:ascii="Times New Roman" w:hAnsi="Times New Roman"/>
          <w:sz w:val="24"/>
          <w:szCs w:val="24"/>
        </w:rPr>
      </w:pPr>
    </w:p>
    <w:p w:rsidR="00D53E85" w:rsidRPr="0094641F" w:rsidRDefault="0035017F" w:rsidP="00E76B0C">
      <w:pPr>
        <w:pStyle w:val="Prosttext"/>
        <w:jc w:val="both"/>
        <w:rPr>
          <w:rFonts w:ascii="Times New Roman" w:hAnsi="Times New Roman"/>
          <w:sz w:val="24"/>
          <w:szCs w:val="24"/>
        </w:rPr>
      </w:pPr>
      <w:r w:rsidRPr="0094641F">
        <w:rPr>
          <w:rFonts w:ascii="Times New Roman" w:hAnsi="Times New Roman"/>
          <w:sz w:val="24"/>
          <w:szCs w:val="24"/>
        </w:rPr>
        <w:lastRenderedPageBreak/>
        <w:t xml:space="preserve">Pokud dotace na jednotlivý projekt konkrétnímu příjemci činí více než 10 mil. Kč na příslušný rozpočtový rok, může MŠMT stanovit v </w:t>
      </w:r>
      <w:r w:rsidR="005C5426">
        <w:rPr>
          <w:rFonts w:ascii="Times New Roman" w:hAnsi="Times New Roman"/>
          <w:sz w:val="24"/>
          <w:szCs w:val="24"/>
        </w:rPr>
        <w:t>R</w:t>
      </w:r>
      <w:r w:rsidR="005C5426" w:rsidRPr="0094641F">
        <w:rPr>
          <w:rFonts w:ascii="Times New Roman" w:hAnsi="Times New Roman"/>
          <w:sz w:val="24"/>
          <w:szCs w:val="24"/>
        </w:rPr>
        <w:t xml:space="preserve">ozhodnutí </w:t>
      </w:r>
      <w:r w:rsidRPr="0094641F">
        <w:rPr>
          <w:rFonts w:ascii="Times New Roman" w:hAnsi="Times New Roman"/>
          <w:sz w:val="24"/>
          <w:szCs w:val="24"/>
        </w:rPr>
        <w:t>o poskytnutí dotace vlastní splátkový kalendář</w:t>
      </w:r>
      <w:r w:rsidR="0094641F" w:rsidRPr="0094641F">
        <w:rPr>
          <w:rFonts w:ascii="Times New Roman" w:hAnsi="Times New Roman"/>
          <w:sz w:val="24"/>
          <w:szCs w:val="24"/>
        </w:rPr>
        <w:t>.</w:t>
      </w:r>
    </w:p>
    <w:p w:rsidR="00B802E2" w:rsidRPr="00E820B3" w:rsidRDefault="00B802E2" w:rsidP="003067BA">
      <w:pPr>
        <w:pStyle w:val="Zkladntext21"/>
        <w:widowControl/>
        <w:rPr>
          <w:rFonts w:ascii="Times New Roman" w:hAnsi="Times New Roman"/>
          <w:i/>
        </w:rPr>
      </w:pPr>
    </w:p>
    <w:p w:rsidR="0035017F" w:rsidRPr="00E820B3" w:rsidRDefault="00F5048D" w:rsidP="003067BA">
      <w:pPr>
        <w:pStyle w:val="Nadpis2"/>
        <w:numPr>
          <w:ilvl w:val="0"/>
          <w:numId w:val="23"/>
        </w:numPr>
        <w:spacing w:before="120"/>
        <w:ind w:left="499" w:hanging="357"/>
      </w:pPr>
      <w:bookmarkStart w:id="85" w:name="_Toc422920428"/>
      <w:bookmarkStart w:id="86" w:name="_Toc490730018"/>
      <w:r w:rsidRPr="00E820B3">
        <w:t xml:space="preserve">Hodnotící </w:t>
      </w:r>
      <w:r w:rsidR="0035017F" w:rsidRPr="00E820B3">
        <w:t>komise</w:t>
      </w:r>
      <w:bookmarkEnd w:id="85"/>
      <w:bookmarkEnd w:id="86"/>
    </w:p>
    <w:p w:rsidR="0035017F" w:rsidRDefault="0035017F" w:rsidP="0035017F">
      <w:pPr>
        <w:pStyle w:val="Zkladntext21"/>
        <w:widowControl/>
        <w:spacing w:after="120"/>
        <w:ind w:firstLine="708"/>
        <w:rPr>
          <w:rFonts w:ascii="Times New Roman" w:hAnsi="Times New Roman"/>
        </w:rPr>
      </w:pPr>
      <w:r w:rsidRPr="00E820B3">
        <w:rPr>
          <w:rFonts w:ascii="Times New Roman" w:hAnsi="Times New Roman"/>
        </w:rPr>
        <w:t>Projekty posuzuj</w:t>
      </w:r>
      <w:r w:rsidR="00F66F71">
        <w:rPr>
          <w:rFonts w:ascii="Times New Roman" w:hAnsi="Times New Roman"/>
        </w:rPr>
        <w:t>e</w:t>
      </w:r>
      <w:r w:rsidRPr="00E820B3">
        <w:rPr>
          <w:rFonts w:ascii="Times New Roman" w:hAnsi="Times New Roman"/>
        </w:rPr>
        <w:t xml:space="preserve"> a návrhy na poskytnutí dotace </w:t>
      </w:r>
      <w:r w:rsidR="001B2DD8" w:rsidRPr="00F3142C">
        <w:rPr>
          <w:rFonts w:ascii="Times New Roman" w:hAnsi="Times New Roman"/>
        </w:rPr>
        <w:t>zpracovává</w:t>
      </w:r>
      <w:r w:rsidR="00AB2A5B">
        <w:rPr>
          <w:rFonts w:ascii="Times New Roman" w:hAnsi="Times New Roman"/>
        </w:rPr>
        <w:t xml:space="preserve"> </w:t>
      </w:r>
      <w:r w:rsidR="003B7860" w:rsidRPr="00E820B3">
        <w:rPr>
          <w:rFonts w:ascii="Times New Roman" w:hAnsi="Times New Roman"/>
        </w:rPr>
        <w:t>hodnotící</w:t>
      </w:r>
      <w:r w:rsidRPr="00E820B3">
        <w:rPr>
          <w:rFonts w:ascii="Times New Roman" w:hAnsi="Times New Roman"/>
        </w:rPr>
        <w:t xml:space="preserve"> komise. </w:t>
      </w:r>
      <w:r w:rsidR="008601A5" w:rsidRPr="00E820B3">
        <w:rPr>
          <w:rFonts w:ascii="Times New Roman" w:hAnsi="Times New Roman"/>
        </w:rPr>
        <w:t xml:space="preserve">Členy </w:t>
      </w:r>
      <w:r w:rsidR="00F5048D" w:rsidRPr="00E820B3">
        <w:rPr>
          <w:rFonts w:ascii="Times New Roman" w:hAnsi="Times New Roman"/>
        </w:rPr>
        <w:t xml:space="preserve">hodnotících </w:t>
      </w:r>
      <w:r w:rsidRPr="00E820B3">
        <w:rPr>
          <w:rFonts w:ascii="Times New Roman" w:hAnsi="Times New Roman"/>
        </w:rPr>
        <w:t xml:space="preserve">komisí jmenuje </w:t>
      </w:r>
      <w:r w:rsidR="009C7079">
        <w:rPr>
          <w:rFonts w:ascii="Times New Roman" w:hAnsi="Times New Roman"/>
        </w:rPr>
        <w:t>náměstek pro řízení sekce sportu a mládeže</w:t>
      </w:r>
      <w:r w:rsidR="001B2DD8" w:rsidRPr="00F3142C">
        <w:rPr>
          <w:rFonts w:ascii="Times New Roman" w:hAnsi="Times New Roman"/>
        </w:rPr>
        <w:t xml:space="preserve"> na návrh odboru pro mládež</w:t>
      </w:r>
      <w:r w:rsidRPr="00E820B3">
        <w:rPr>
          <w:rFonts w:ascii="Times New Roman" w:hAnsi="Times New Roman"/>
        </w:rPr>
        <w:t xml:space="preserve">. </w:t>
      </w:r>
    </w:p>
    <w:p w:rsidR="00DB5493" w:rsidRDefault="00DB5493" w:rsidP="0035017F">
      <w:pPr>
        <w:pStyle w:val="Zkladntext21"/>
        <w:widowControl/>
        <w:spacing w:after="120"/>
        <w:ind w:firstLine="708"/>
        <w:rPr>
          <w:rFonts w:ascii="Times New Roman" w:hAnsi="Times New Roman"/>
        </w:rPr>
      </w:pPr>
      <w:r>
        <w:rPr>
          <w:rFonts w:ascii="Times New Roman" w:hAnsi="Times New Roman"/>
        </w:rPr>
        <w:t>Hodnocení probíhá na základě hodnotících kritérií, která jsou podrobněji popsána v</w:t>
      </w:r>
      <w:r w:rsidR="0073167E">
        <w:rPr>
          <w:rFonts w:ascii="Times New Roman" w:hAnsi="Times New Roman"/>
        </w:rPr>
        <w:t> </w:t>
      </w:r>
      <w:r>
        <w:rPr>
          <w:rFonts w:ascii="Times New Roman" w:hAnsi="Times New Roman"/>
        </w:rPr>
        <w:t>příloze</w:t>
      </w:r>
      <w:r w:rsidR="0073167E">
        <w:rPr>
          <w:rFonts w:ascii="Times New Roman" w:hAnsi="Times New Roman"/>
        </w:rPr>
        <w:t xml:space="preserve"> </w:t>
      </w:r>
      <w:r w:rsidR="00D924DF">
        <w:rPr>
          <w:rFonts w:ascii="Times New Roman" w:hAnsi="Times New Roman"/>
        </w:rPr>
        <w:t xml:space="preserve">č. 1 </w:t>
      </w:r>
      <w:r w:rsidR="0073167E">
        <w:rPr>
          <w:rFonts w:ascii="Times New Roman" w:hAnsi="Times New Roman"/>
        </w:rPr>
        <w:t>a která jsou provázána se závaznou osnovou</w:t>
      </w:r>
      <w:r w:rsidR="00AF4984">
        <w:rPr>
          <w:rFonts w:ascii="Times New Roman" w:hAnsi="Times New Roman"/>
        </w:rPr>
        <w:t xml:space="preserve"> projektu</w:t>
      </w:r>
      <w:r>
        <w:rPr>
          <w:rFonts w:ascii="Times New Roman" w:hAnsi="Times New Roman"/>
        </w:rPr>
        <w:t>.</w:t>
      </w:r>
      <w:r w:rsidR="006A791E">
        <w:rPr>
          <w:rFonts w:ascii="Times New Roman" w:hAnsi="Times New Roman"/>
        </w:rPr>
        <w:t xml:space="preserve"> Blíže viz Metodika hodnocení projektů.</w:t>
      </w:r>
    </w:p>
    <w:p w:rsidR="0035017F" w:rsidRPr="00850DCA" w:rsidRDefault="0035017F" w:rsidP="0035017F">
      <w:pPr>
        <w:pStyle w:val="Zkladntext21"/>
        <w:widowControl/>
        <w:spacing w:after="120"/>
        <w:ind w:firstLine="708"/>
        <w:rPr>
          <w:rFonts w:ascii="Times New Roman" w:hAnsi="Times New Roman"/>
        </w:rPr>
      </w:pPr>
      <w:r w:rsidRPr="00850DCA">
        <w:rPr>
          <w:rFonts w:ascii="Times New Roman" w:hAnsi="Times New Roman"/>
        </w:rPr>
        <w:t xml:space="preserve">Závěry </w:t>
      </w:r>
      <w:r w:rsidR="00F5048D" w:rsidRPr="00850DCA">
        <w:rPr>
          <w:rFonts w:ascii="Times New Roman" w:hAnsi="Times New Roman"/>
        </w:rPr>
        <w:t xml:space="preserve">hodnotících </w:t>
      </w:r>
      <w:r w:rsidRPr="00850DCA">
        <w:rPr>
          <w:rFonts w:ascii="Times New Roman" w:hAnsi="Times New Roman"/>
        </w:rPr>
        <w:t xml:space="preserve">komisí mají pouze doporučující charakter. Konečné rozhodnutí </w:t>
      </w:r>
      <w:r w:rsidR="00AF0F08" w:rsidRPr="00850DCA">
        <w:rPr>
          <w:rFonts w:ascii="Times New Roman" w:hAnsi="Times New Roman"/>
        </w:rPr>
        <w:br/>
      </w:r>
      <w:r w:rsidRPr="00850DCA">
        <w:rPr>
          <w:rFonts w:ascii="Times New Roman" w:hAnsi="Times New Roman"/>
        </w:rPr>
        <w:t xml:space="preserve">o přidělení </w:t>
      </w:r>
      <w:r w:rsidR="00E7003B" w:rsidRPr="00850DCA">
        <w:rPr>
          <w:rFonts w:ascii="Times New Roman" w:hAnsi="Times New Roman"/>
        </w:rPr>
        <w:t xml:space="preserve">a výši </w:t>
      </w:r>
      <w:r w:rsidRPr="00850DCA">
        <w:rPr>
          <w:rFonts w:ascii="Times New Roman" w:hAnsi="Times New Roman"/>
        </w:rPr>
        <w:t>dotací je</w:t>
      </w:r>
      <w:r w:rsidR="001A60C6" w:rsidRPr="00850DCA">
        <w:rPr>
          <w:rFonts w:ascii="Times New Roman" w:hAnsi="Times New Roman"/>
        </w:rPr>
        <w:t xml:space="preserve"> </w:t>
      </w:r>
      <w:r w:rsidRPr="00850DCA">
        <w:rPr>
          <w:rFonts w:ascii="Times New Roman" w:hAnsi="Times New Roman"/>
        </w:rPr>
        <w:t xml:space="preserve">v kompetenci </w:t>
      </w:r>
      <w:r w:rsidR="00F77E17" w:rsidRPr="00850DCA">
        <w:rPr>
          <w:rFonts w:ascii="Times New Roman" w:hAnsi="Times New Roman"/>
        </w:rPr>
        <w:t xml:space="preserve">věcně příslušného náměstka/náměstkyně nebo </w:t>
      </w:r>
      <w:r w:rsidRPr="00850DCA">
        <w:rPr>
          <w:rFonts w:ascii="Times New Roman" w:hAnsi="Times New Roman"/>
        </w:rPr>
        <w:t>ministra</w:t>
      </w:r>
      <w:r w:rsidR="00C53ADC" w:rsidRPr="00850DCA">
        <w:rPr>
          <w:rFonts w:ascii="Times New Roman" w:hAnsi="Times New Roman"/>
        </w:rPr>
        <w:t>/ministryně</w:t>
      </w:r>
      <w:r w:rsidRPr="00850DCA">
        <w:rPr>
          <w:rFonts w:ascii="Times New Roman" w:hAnsi="Times New Roman"/>
        </w:rPr>
        <w:t>.</w:t>
      </w:r>
    </w:p>
    <w:p w:rsidR="00E95610" w:rsidRDefault="00E95610" w:rsidP="003067BA">
      <w:pPr>
        <w:pStyle w:val="Zkladntext21"/>
        <w:widowControl/>
        <w:rPr>
          <w:rFonts w:ascii="Times New Roman" w:hAnsi="Times New Roman"/>
        </w:rPr>
      </w:pPr>
    </w:p>
    <w:p w:rsidR="0035017F" w:rsidRPr="00E820B3" w:rsidRDefault="0035017F" w:rsidP="003067BA">
      <w:pPr>
        <w:pStyle w:val="Nadpis2"/>
        <w:numPr>
          <w:ilvl w:val="0"/>
          <w:numId w:val="23"/>
        </w:numPr>
        <w:spacing w:before="120"/>
        <w:ind w:left="499" w:hanging="357"/>
      </w:pPr>
      <w:bookmarkStart w:id="87" w:name="_Toc422920429"/>
      <w:bookmarkStart w:id="88" w:name="_Toc490730019"/>
      <w:r w:rsidRPr="00E820B3">
        <w:t>Kontrola</w:t>
      </w:r>
      <w:bookmarkEnd w:id="87"/>
      <w:bookmarkEnd w:id="88"/>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Příjemce dotace zodpovídá za hospodárné, efektivní a účelné využití finančních prostředků poskytnutých ze státních prostředků.</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 xml:space="preserve">Ministerstvo je (jako správce kapitoly), v souladu s § 39 zákona č. 218/2000 Sb., </w:t>
      </w:r>
      <w:r w:rsidRPr="00E820B3">
        <w:rPr>
          <w:rFonts w:ascii="Times New Roman" w:hAnsi="Times New Roman"/>
        </w:rPr>
        <w:br/>
        <w:t>o rozpočtových pravidlech a o změně některých souvisejících zákonů (rozpočtová pravidla), v platném znění, odpovědné za hospodaření s prostředky státního rozpočtu a</w:t>
      </w:r>
      <w:r w:rsidR="00FA01AB">
        <w:rPr>
          <w:rFonts w:ascii="Times New Roman" w:hAnsi="Times New Roman"/>
        </w:rPr>
        <w:t> </w:t>
      </w:r>
      <w:r w:rsidRPr="00E820B3">
        <w:rPr>
          <w:rFonts w:ascii="Times New Roman" w:hAnsi="Times New Roman"/>
        </w:rPr>
        <w:t>jinými peněžními prostředky státu ve své kapitole a za provádění kontroly hospodaření s prostředky státního rozpočtu.</w:t>
      </w:r>
    </w:p>
    <w:p w:rsidR="0035017F" w:rsidRPr="00E820B3" w:rsidRDefault="0035017F" w:rsidP="00E51250">
      <w:pPr>
        <w:pStyle w:val="Zkladntext21"/>
        <w:widowControl/>
        <w:numPr>
          <w:ilvl w:val="0"/>
          <w:numId w:val="24"/>
        </w:numPr>
        <w:spacing w:after="120"/>
        <w:rPr>
          <w:rFonts w:ascii="Times New Roman" w:hAnsi="Times New Roman"/>
        </w:rPr>
      </w:pPr>
      <w:r w:rsidRPr="00E820B3">
        <w:rPr>
          <w:rFonts w:ascii="Times New Roman" w:hAnsi="Times New Roman"/>
        </w:rPr>
        <w:t>Ministerstvo vykonává v souladu se zákonem č. 320/2001 Sb., o finanční kontrole ve veřejné správě a o změně některých zákonů (zákon o finanční kontrole), ve znění pozdějších předpisů, veřejnosprávní kontrolu u žadatelů o veřejnou finanční podporu a</w:t>
      </w:r>
      <w:r w:rsidR="00FA01AB">
        <w:rPr>
          <w:rFonts w:ascii="Times New Roman" w:hAnsi="Times New Roman"/>
        </w:rPr>
        <w:t> </w:t>
      </w:r>
      <w:r w:rsidRPr="00E820B3">
        <w:rPr>
          <w:rFonts w:ascii="Times New Roman" w:hAnsi="Times New Roman"/>
        </w:rPr>
        <w:t>u</w:t>
      </w:r>
      <w:r w:rsidR="00FA01AB">
        <w:rPr>
          <w:rFonts w:ascii="Times New Roman" w:hAnsi="Times New Roman"/>
        </w:rPr>
        <w:t> </w:t>
      </w:r>
      <w:r w:rsidRPr="00E820B3">
        <w:rPr>
          <w:rFonts w:ascii="Times New Roman" w:hAnsi="Times New Roman"/>
        </w:rPr>
        <w:t>příjemců této podpory, s výjimkou těch, jimž byla poskytnuta veřejná finanční podpora z rozpočtu územního samosprávného celku.</w:t>
      </w:r>
    </w:p>
    <w:p w:rsidR="00081A2E" w:rsidRPr="00081A2E" w:rsidRDefault="0035017F" w:rsidP="00081A2E">
      <w:pPr>
        <w:pStyle w:val="Zkladntext21"/>
        <w:widowControl/>
        <w:numPr>
          <w:ilvl w:val="0"/>
          <w:numId w:val="24"/>
        </w:numPr>
        <w:spacing w:after="120"/>
        <w:rPr>
          <w:rFonts w:ascii="Times New Roman" w:hAnsi="Times New Roman"/>
          <w:szCs w:val="24"/>
        </w:rPr>
      </w:pPr>
      <w:r w:rsidRPr="00081A2E">
        <w:rPr>
          <w:rFonts w:ascii="Times New Roman" w:hAnsi="Times New Roman"/>
        </w:rPr>
        <w:t xml:space="preserve">V rámci zajišťování </w:t>
      </w:r>
      <w:r w:rsidR="006F473B">
        <w:rPr>
          <w:rFonts w:ascii="Times New Roman" w:hAnsi="Times New Roman"/>
        </w:rPr>
        <w:t xml:space="preserve">veřejnosprávní </w:t>
      </w:r>
      <w:r w:rsidRPr="00081A2E">
        <w:rPr>
          <w:rFonts w:ascii="Times New Roman" w:hAnsi="Times New Roman"/>
        </w:rPr>
        <w:t xml:space="preserve">finanční kontroly podle zákona č. 320/2001 Sb., o finanční kontrole ve veřejné správě a o změně některých zákonů (zákon o finanční kontrole), ve znění pozdějších předpisů, provádí ministerstvo předběžnou, průběžnou </w:t>
      </w:r>
      <w:r w:rsidR="00AF0F08">
        <w:rPr>
          <w:rFonts w:ascii="Times New Roman" w:hAnsi="Times New Roman"/>
        </w:rPr>
        <w:br/>
      </w:r>
      <w:r w:rsidRPr="00081A2E">
        <w:rPr>
          <w:rFonts w:ascii="Times New Roman" w:hAnsi="Times New Roman"/>
        </w:rPr>
        <w:t xml:space="preserve">a následnou veřejnosprávní kontrolu. Žadatel o veřejnou finanční podporu a příjemce dotace je povinen poskytnout potřebnou součinnost kontrolním orgánům ministerstva a jiným kontrolním orgánům, které vykonávají kontrolu podle jiných právních předpisů (např. </w:t>
      </w:r>
      <w:r w:rsidR="00FA7F40" w:rsidRPr="00081A2E">
        <w:rPr>
          <w:rFonts w:ascii="Times New Roman" w:hAnsi="Times New Roman"/>
        </w:rPr>
        <w:t>Nejvyšší kontrolní úřad</w:t>
      </w:r>
      <w:r w:rsidRPr="00081A2E">
        <w:rPr>
          <w:rFonts w:ascii="Times New Roman" w:hAnsi="Times New Roman"/>
        </w:rPr>
        <w:t>, územní finanční orgány aj.).</w:t>
      </w:r>
      <w:r w:rsidR="00081A2E" w:rsidRPr="00081A2E">
        <w:rPr>
          <w:rFonts w:ascii="Times New Roman" w:hAnsi="Times New Roman"/>
        </w:rPr>
        <w:t xml:space="preserve"> </w:t>
      </w:r>
    </w:p>
    <w:p w:rsidR="0035017F" w:rsidRDefault="0035017F" w:rsidP="00081A2E">
      <w:pPr>
        <w:pStyle w:val="Zkladntext21"/>
        <w:widowControl/>
        <w:numPr>
          <w:ilvl w:val="0"/>
          <w:numId w:val="24"/>
        </w:numPr>
        <w:spacing w:after="120"/>
        <w:rPr>
          <w:rFonts w:ascii="Times New Roman" w:hAnsi="Times New Roman"/>
        </w:rPr>
      </w:pPr>
      <w:r w:rsidRPr="00081A2E">
        <w:rPr>
          <w:rFonts w:ascii="Times New Roman" w:hAnsi="Times New Roman"/>
        </w:rPr>
        <w:t xml:space="preserve">Při zjištění nedostatků je ministerstvo oprávněno čerpání dotace pozastavit </w:t>
      </w:r>
      <w:r w:rsidRPr="00081A2E">
        <w:rPr>
          <w:rFonts w:ascii="Times New Roman" w:hAnsi="Times New Roman"/>
        </w:rPr>
        <w:br/>
        <w:t xml:space="preserve">a v případě </w:t>
      </w:r>
      <w:r w:rsidR="004E08F1">
        <w:rPr>
          <w:rFonts w:ascii="Times New Roman" w:hAnsi="Times New Roman"/>
        </w:rPr>
        <w:t xml:space="preserve">podezření na </w:t>
      </w:r>
      <w:r w:rsidRPr="00081A2E">
        <w:rPr>
          <w:rFonts w:ascii="Times New Roman" w:hAnsi="Times New Roman"/>
        </w:rPr>
        <w:t xml:space="preserve">porušení rozpočtové kázně je povinno upozornit na tuto skutečnost příslušné finanční orgány v souladu </w:t>
      </w:r>
      <w:r w:rsidR="00081A2E" w:rsidRPr="00081A2E">
        <w:rPr>
          <w:rFonts w:ascii="Times New Roman" w:hAnsi="Times New Roman"/>
          <w:szCs w:val="24"/>
        </w:rPr>
        <w:t xml:space="preserve">s § 44 zákona č. 218/2000 Sb., </w:t>
      </w:r>
      <w:r w:rsidR="00AF0F08">
        <w:rPr>
          <w:rFonts w:ascii="Times New Roman" w:hAnsi="Times New Roman"/>
          <w:szCs w:val="24"/>
        </w:rPr>
        <w:br/>
      </w:r>
      <w:r w:rsidR="00081A2E" w:rsidRPr="00081A2E">
        <w:rPr>
          <w:rFonts w:ascii="Times New Roman" w:hAnsi="Times New Roman"/>
          <w:szCs w:val="24"/>
        </w:rPr>
        <w:t>o rozpočtových pravidlech a o změně některých souvisejících zákonů (rozpočtová pravidla), ve znění pozdějších předpisů,</w:t>
      </w:r>
      <w:r w:rsidR="00081A2E">
        <w:rPr>
          <w:rFonts w:ascii="Times New Roman" w:hAnsi="Times New Roman"/>
          <w:szCs w:val="24"/>
        </w:rPr>
        <w:t xml:space="preserve"> </w:t>
      </w:r>
      <w:r w:rsidRPr="00081A2E">
        <w:rPr>
          <w:rFonts w:ascii="Times New Roman" w:hAnsi="Times New Roman"/>
        </w:rPr>
        <w:t xml:space="preserve">zákona č. 337/1992 Sb., o správě daní </w:t>
      </w:r>
      <w:r w:rsidR="00AF0F08">
        <w:rPr>
          <w:rFonts w:ascii="Times New Roman" w:hAnsi="Times New Roman"/>
        </w:rPr>
        <w:br/>
      </w:r>
      <w:r w:rsidRPr="00081A2E">
        <w:rPr>
          <w:rFonts w:ascii="Times New Roman" w:hAnsi="Times New Roman"/>
        </w:rPr>
        <w:t>a poplatků, ve znění pozdějších předpisů a zákon</w:t>
      </w:r>
      <w:r w:rsidR="00081A2E">
        <w:rPr>
          <w:rFonts w:ascii="Times New Roman" w:hAnsi="Times New Roman"/>
        </w:rPr>
        <w:t>a</w:t>
      </w:r>
      <w:r w:rsidRPr="00081A2E">
        <w:rPr>
          <w:rFonts w:ascii="Times New Roman" w:hAnsi="Times New Roman"/>
        </w:rPr>
        <w:t xml:space="preserve"> č. 353/2003 o spotřebních daních, ve znění pozdějších předpisů.</w:t>
      </w:r>
    </w:p>
    <w:p w:rsidR="00850DCA" w:rsidRPr="00081A2E" w:rsidRDefault="00850DCA" w:rsidP="00850DCA">
      <w:pPr>
        <w:pStyle w:val="Zkladntext21"/>
        <w:widowControl/>
        <w:spacing w:after="120"/>
        <w:rPr>
          <w:rFonts w:ascii="Times New Roman" w:hAnsi="Times New Roman"/>
        </w:rPr>
      </w:pPr>
    </w:p>
    <w:p w:rsidR="0035017F" w:rsidRDefault="0035017F" w:rsidP="00081A2E">
      <w:pPr>
        <w:pStyle w:val="Zkladntext21"/>
        <w:widowControl/>
        <w:numPr>
          <w:ilvl w:val="0"/>
          <w:numId w:val="24"/>
        </w:numPr>
        <w:spacing w:after="120"/>
        <w:rPr>
          <w:rFonts w:ascii="Times New Roman" w:hAnsi="Times New Roman"/>
        </w:rPr>
      </w:pPr>
      <w:r w:rsidRPr="00E820B3">
        <w:rPr>
          <w:rFonts w:ascii="Times New Roman" w:hAnsi="Times New Roman"/>
          <w:u w:val="single"/>
        </w:rPr>
        <w:lastRenderedPageBreak/>
        <w:t>Povinností žadatelů je zaslat kopie protokolů z kontrol prováděných Finančním úřadem</w:t>
      </w:r>
      <w:r w:rsidR="00CA711E">
        <w:rPr>
          <w:rFonts w:ascii="Times New Roman" w:hAnsi="Times New Roman"/>
          <w:u w:val="single"/>
        </w:rPr>
        <w:t xml:space="preserve"> – územním pracovištěm</w:t>
      </w:r>
      <w:r w:rsidRPr="00E820B3">
        <w:rPr>
          <w:rFonts w:ascii="Times New Roman" w:hAnsi="Times New Roman"/>
          <w:u w:val="single"/>
        </w:rPr>
        <w:t>, Nejvyšším kontrolním úřadem nebo jiným kontrolním orgánem odboru pro mládež MŠMT do 30 dnů po obdržení konečného protokolu</w:t>
      </w:r>
      <w:r w:rsidRPr="00E820B3">
        <w:rPr>
          <w:rFonts w:ascii="Times New Roman" w:hAnsi="Times New Roman"/>
        </w:rPr>
        <w:t>.</w:t>
      </w:r>
    </w:p>
    <w:p w:rsidR="00850DCA" w:rsidRDefault="00850DCA" w:rsidP="00850DCA">
      <w:pPr>
        <w:pStyle w:val="Odstavecseseznamem"/>
        <w:rPr>
          <w:rFonts w:ascii="Times New Roman" w:hAnsi="Times New Roman"/>
        </w:rPr>
      </w:pPr>
    </w:p>
    <w:p w:rsidR="00850DCA" w:rsidRPr="00E820B3" w:rsidRDefault="00850DCA" w:rsidP="00850DCA">
      <w:pPr>
        <w:pStyle w:val="Zkladntext21"/>
        <w:widowControl/>
        <w:spacing w:after="120"/>
        <w:ind w:left="426"/>
        <w:rPr>
          <w:rFonts w:ascii="Times New Roman" w:hAnsi="Times New Roman"/>
        </w:rPr>
      </w:pPr>
    </w:p>
    <w:p w:rsidR="0035017F" w:rsidRPr="00E820B3" w:rsidRDefault="0035017F" w:rsidP="00E51250">
      <w:pPr>
        <w:pStyle w:val="Nadpis2"/>
        <w:numPr>
          <w:ilvl w:val="0"/>
          <w:numId w:val="23"/>
        </w:numPr>
      </w:pPr>
      <w:bookmarkStart w:id="89" w:name="_Toc422920430"/>
      <w:bookmarkStart w:id="90" w:name="_Toc490730020"/>
      <w:r w:rsidRPr="00E820B3">
        <w:t>Vyúčtování poskytnutých dotací</w:t>
      </w:r>
      <w:bookmarkEnd w:id="89"/>
      <w:bookmarkEnd w:id="90"/>
    </w:p>
    <w:p w:rsidR="0035017F" w:rsidRPr="00E820B3" w:rsidRDefault="0035017F" w:rsidP="00A0238C">
      <w:pPr>
        <w:pStyle w:val="Zkladntext21"/>
        <w:widowControl/>
        <w:ind w:firstLine="709"/>
        <w:rPr>
          <w:rFonts w:ascii="Times New Roman" w:hAnsi="Times New Roman"/>
        </w:rPr>
      </w:pPr>
      <w:r w:rsidRPr="00AD654A">
        <w:rPr>
          <w:rFonts w:ascii="Times New Roman" w:hAnsi="Times New Roman"/>
        </w:rPr>
        <w:t>NNO odpovídají za hospodárné použití poskytnutých rozpočtových prostředků státního rozpočtu v so</w:t>
      </w:r>
      <w:r w:rsidR="00E86839">
        <w:rPr>
          <w:rFonts w:ascii="Times New Roman" w:hAnsi="Times New Roman"/>
        </w:rPr>
        <w:t>uladu s rozhodnutím o poskytnutí</w:t>
      </w:r>
      <w:r w:rsidRPr="00AD654A">
        <w:rPr>
          <w:rFonts w:ascii="Times New Roman" w:hAnsi="Times New Roman"/>
        </w:rPr>
        <w:t xml:space="preserve"> dot</w:t>
      </w:r>
      <w:r w:rsidR="0026643D" w:rsidRPr="00CA711E">
        <w:rPr>
          <w:rFonts w:ascii="Times New Roman" w:hAnsi="Times New Roman"/>
        </w:rPr>
        <w:t>ac</w:t>
      </w:r>
      <w:r w:rsidR="00E86839">
        <w:rPr>
          <w:rFonts w:ascii="Times New Roman" w:hAnsi="Times New Roman"/>
        </w:rPr>
        <w:t>e</w:t>
      </w:r>
      <w:r w:rsidRPr="00CA711E">
        <w:rPr>
          <w:rFonts w:ascii="Times New Roman" w:hAnsi="Times New Roman"/>
        </w:rPr>
        <w:t>. Jejich čerpání NNO evidují</w:t>
      </w:r>
      <w:r w:rsidRPr="00E820B3">
        <w:rPr>
          <w:rFonts w:ascii="Times New Roman" w:hAnsi="Times New Roman"/>
        </w:rPr>
        <w:t xml:space="preserve"> v</w:t>
      </w:r>
      <w:r w:rsidR="00081A2E">
        <w:rPr>
          <w:rFonts w:ascii="Times New Roman" w:hAnsi="Times New Roman"/>
        </w:rPr>
        <w:t> </w:t>
      </w:r>
      <w:r w:rsidRPr="00E820B3">
        <w:rPr>
          <w:rFonts w:ascii="Times New Roman" w:hAnsi="Times New Roman"/>
        </w:rPr>
        <w:t>účetnictví</w:t>
      </w:r>
      <w:r w:rsidR="00081A2E">
        <w:rPr>
          <w:rFonts w:ascii="Times New Roman" w:hAnsi="Times New Roman"/>
        </w:rPr>
        <w:t>,</w:t>
      </w:r>
      <w:r w:rsidRPr="00E820B3">
        <w:rPr>
          <w:rFonts w:ascii="Times New Roman" w:hAnsi="Times New Roman"/>
        </w:rPr>
        <w:t xml:space="preserve"> odděleně v souladu s obecně platnými předpisy zejména zákonem č. 563/1991 Sb., o účetnictví ve znění pozdějších předpisů. Doklady prokazující využití státní dotace musí být viditelně označeny.</w:t>
      </w:r>
    </w:p>
    <w:p w:rsidR="0035017F" w:rsidRPr="00E820B3" w:rsidRDefault="0035017F" w:rsidP="00A0238C">
      <w:pPr>
        <w:pStyle w:val="Zkladntext21"/>
        <w:widowControl/>
        <w:ind w:firstLine="709"/>
        <w:rPr>
          <w:rFonts w:ascii="Times New Roman" w:hAnsi="Times New Roman"/>
        </w:rPr>
      </w:pPr>
      <w:r w:rsidRPr="00E820B3">
        <w:rPr>
          <w:rFonts w:ascii="Times New Roman" w:hAnsi="Times New Roman"/>
        </w:rPr>
        <w:t xml:space="preserve">Ústředí NNO </w:t>
      </w:r>
      <w:r w:rsidR="003106C6">
        <w:rPr>
          <w:rFonts w:ascii="Times New Roman" w:hAnsi="Times New Roman"/>
        </w:rPr>
        <w:t>rozepisuje</w:t>
      </w:r>
      <w:r w:rsidRPr="00E820B3">
        <w:rPr>
          <w:rFonts w:ascii="Times New Roman" w:hAnsi="Times New Roman"/>
        </w:rPr>
        <w:t xml:space="preserve"> dotaci nižším článkům v souladu s rozhodnutím </w:t>
      </w:r>
      <w:r w:rsidRPr="00E820B3">
        <w:rPr>
          <w:rFonts w:ascii="Times New Roman" w:hAnsi="Times New Roman"/>
        </w:rPr>
        <w:br/>
        <w:t>a projektem bez zbytečného prodlení a vždy tak, aby bylo zajištěno hospodárné a účelné využití.</w:t>
      </w:r>
    </w:p>
    <w:p w:rsidR="00A0238C" w:rsidRPr="00BC1F60" w:rsidRDefault="0035017F" w:rsidP="00BC1F60">
      <w:pPr>
        <w:autoSpaceDE w:val="0"/>
        <w:jc w:val="both"/>
        <w:rPr>
          <w:rFonts w:ascii="Times New Roman" w:hAnsi="Times New Roman"/>
          <w:b/>
          <w:color w:val="auto"/>
        </w:rPr>
      </w:pPr>
      <w:r w:rsidRPr="002F5B1D">
        <w:rPr>
          <w:rFonts w:ascii="Times New Roman" w:hAnsi="Times New Roman"/>
          <w:color w:val="auto"/>
        </w:rPr>
        <w:tab/>
      </w:r>
      <w:r w:rsidR="00544313" w:rsidRPr="00E820B3">
        <w:rPr>
          <w:rFonts w:ascii="Times New Roman" w:hAnsi="Times New Roman"/>
          <w:color w:val="auto"/>
        </w:rPr>
        <w:t xml:space="preserve"> </w:t>
      </w:r>
      <w:r w:rsidRPr="00BC1F60">
        <w:rPr>
          <w:rFonts w:ascii="Times New Roman" w:hAnsi="Times New Roman"/>
          <w:b/>
          <w:color w:val="auto"/>
        </w:rPr>
        <w:t xml:space="preserve">Vyúčtování poskytnutých dotací předloží NNO odboru pro mládež MŠMT nejpozději do </w:t>
      </w:r>
      <w:r w:rsidR="00C73D45">
        <w:rPr>
          <w:rFonts w:ascii="Times New Roman" w:hAnsi="Times New Roman"/>
          <w:b/>
          <w:color w:val="auto"/>
        </w:rPr>
        <w:t>31. 1.</w:t>
      </w:r>
      <w:r w:rsidR="00CC5947">
        <w:rPr>
          <w:rFonts w:ascii="Times New Roman" w:hAnsi="Times New Roman"/>
          <w:b/>
          <w:color w:val="auto"/>
        </w:rPr>
        <w:t xml:space="preserve"> </w:t>
      </w:r>
      <w:r w:rsidRPr="00BC1F60">
        <w:rPr>
          <w:rFonts w:ascii="Times New Roman" w:hAnsi="Times New Roman"/>
          <w:b/>
          <w:color w:val="auto"/>
        </w:rPr>
        <w:t>následujícího roku</w:t>
      </w:r>
      <w:r w:rsidR="00B13363" w:rsidRPr="00BC1F60">
        <w:rPr>
          <w:rFonts w:ascii="Times New Roman" w:hAnsi="Times New Roman"/>
          <w:b/>
          <w:color w:val="auto"/>
        </w:rPr>
        <w:t>,</w:t>
      </w:r>
      <w:r w:rsidR="00182106" w:rsidRPr="00BC1F60">
        <w:rPr>
          <w:rFonts w:ascii="Times New Roman" w:hAnsi="Times New Roman"/>
          <w:b/>
          <w:color w:val="auto"/>
        </w:rPr>
        <w:t xml:space="preserve"> a to jak v tištěné, tak elektronické verzi</w:t>
      </w:r>
      <w:r w:rsidRPr="00BC1F60">
        <w:rPr>
          <w:rFonts w:ascii="Times New Roman" w:hAnsi="Times New Roman"/>
          <w:b/>
          <w:color w:val="auto"/>
        </w:rPr>
        <w:t>.</w:t>
      </w:r>
    </w:p>
    <w:p w:rsidR="0035017F" w:rsidRDefault="0035017F" w:rsidP="001B2DD8">
      <w:pPr>
        <w:pStyle w:val="Zkladntext21"/>
        <w:widowControl/>
        <w:ind w:firstLine="709"/>
        <w:rPr>
          <w:rFonts w:ascii="Times New Roman" w:hAnsi="Times New Roman"/>
        </w:rPr>
      </w:pPr>
      <w:r w:rsidRPr="00E820B3">
        <w:rPr>
          <w:rFonts w:ascii="Times New Roman" w:hAnsi="Times New Roman"/>
          <w:u w:val="single"/>
        </w:rPr>
        <w:t xml:space="preserve">NNO </w:t>
      </w:r>
      <w:r w:rsidR="00D93B4C">
        <w:rPr>
          <w:rFonts w:ascii="Times New Roman" w:hAnsi="Times New Roman"/>
          <w:u w:val="single"/>
        </w:rPr>
        <w:t xml:space="preserve">musí </w:t>
      </w:r>
      <w:r w:rsidRPr="00E820B3">
        <w:rPr>
          <w:rFonts w:ascii="Times New Roman" w:hAnsi="Times New Roman"/>
          <w:u w:val="single"/>
        </w:rPr>
        <w:t>vrátit nevyčerpané finanční prostředky</w:t>
      </w:r>
      <w:r w:rsidRPr="00E820B3">
        <w:rPr>
          <w:rFonts w:ascii="Times New Roman" w:hAnsi="Times New Roman"/>
        </w:rPr>
        <w:t xml:space="preserve">. Pokud organizace vrátí tyto prostředky do konce běžného účetního roku, </w:t>
      </w:r>
      <w:r w:rsidRPr="00CA711E">
        <w:rPr>
          <w:rFonts w:ascii="Times New Roman" w:hAnsi="Times New Roman"/>
        </w:rPr>
        <w:t xml:space="preserve">poukazují se na </w:t>
      </w:r>
      <w:r w:rsidR="001B2DD8" w:rsidRPr="00AD654A">
        <w:rPr>
          <w:rFonts w:ascii="Times New Roman" w:hAnsi="Times New Roman"/>
        </w:rPr>
        <w:t xml:space="preserve">účet </w:t>
      </w:r>
      <w:r w:rsidRPr="00CA711E">
        <w:rPr>
          <w:rFonts w:ascii="Times New Roman" w:hAnsi="Times New Roman"/>
        </w:rPr>
        <w:t>821001/0710</w:t>
      </w:r>
      <w:r w:rsidR="00FA7F40" w:rsidRPr="00CA711E">
        <w:rPr>
          <w:rFonts w:ascii="Times New Roman" w:hAnsi="Times New Roman"/>
        </w:rPr>
        <w:t>.</w:t>
      </w:r>
      <w:r w:rsidRPr="00CA711E">
        <w:rPr>
          <w:rFonts w:ascii="Times New Roman" w:hAnsi="Times New Roman"/>
        </w:rPr>
        <w:t xml:space="preserve"> </w:t>
      </w:r>
    </w:p>
    <w:p w:rsidR="00BC1F60" w:rsidRPr="00CA711E" w:rsidRDefault="007E570E" w:rsidP="00BC1F60">
      <w:pPr>
        <w:pStyle w:val="Zkladntext21"/>
        <w:widowControl/>
        <w:ind w:firstLine="708"/>
        <w:rPr>
          <w:rFonts w:ascii="Times New Roman" w:hAnsi="Times New Roman"/>
        </w:rPr>
      </w:pPr>
      <w:r w:rsidRPr="00F77E17">
        <w:rPr>
          <w:rFonts w:ascii="Times New Roman" w:hAnsi="Times New Roman"/>
          <w:color w:val="212121"/>
          <w:szCs w:val="24"/>
        </w:rPr>
        <w:t>Příjemce je povinen vypořádat dotaci se státním rozpočtem podle § 75 rozpočtových pravidel a podle vyhlášky č. 367/2015 Sb., o zásadách a lhůtách finančního vypořádání vztahů se státním rozpočtem, státními finančními aktivy a Národním fondem (vyhláška o finančním vypořádání), a zaslat odboru pro mládež ministerstva příslušnou přílohu uvedené vyhlášky do 15. 2. 2018.</w:t>
      </w:r>
      <w:r w:rsidR="004067AB" w:rsidRPr="00F77E17">
        <w:rPr>
          <w:rFonts w:ascii="Times New Roman" w:hAnsi="Times New Roman"/>
          <w:color w:val="212121"/>
          <w:szCs w:val="24"/>
        </w:rPr>
        <w:t xml:space="preserve"> Vypořádání se státním rozpočtem může být zasláno jako součást vyúčtování.</w:t>
      </w:r>
      <w:r w:rsidR="004067AB">
        <w:rPr>
          <w:rFonts w:ascii="Times New Roman" w:hAnsi="Times New Roman"/>
          <w:color w:val="212121"/>
          <w:szCs w:val="24"/>
          <w:shd w:val="clear" w:color="auto" w:fill="FFFF00"/>
        </w:rPr>
        <w:t xml:space="preserve"> </w:t>
      </w:r>
      <w:r w:rsidR="00BC1F60" w:rsidRPr="00E820B3">
        <w:rPr>
          <w:rFonts w:ascii="Times New Roman" w:hAnsi="Times New Roman"/>
        </w:rPr>
        <w:t xml:space="preserve">   </w:t>
      </w:r>
    </w:p>
    <w:p w:rsidR="00BC1F60" w:rsidRDefault="00DA4532" w:rsidP="00E76B0C">
      <w:pPr>
        <w:pStyle w:val="Zkladntext21"/>
        <w:widowControl/>
        <w:ind w:firstLine="708"/>
        <w:rPr>
          <w:rFonts w:ascii="Times New Roman" w:hAnsi="Times New Roman"/>
        </w:rPr>
      </w:pPr>
      <w:r w:rsidRPr="007E570E">
        <w:rPr>
          <w:rFonts w:ascii="Times New Roman" w:hAnsi="Times New Roman"/>
        </w:rPr>
        <w:t xml:space="preserve">Součástí vyúčtování je i </w:t>
      </w:r>
      <w:r w:rsidRPr="007E570E">
        <w:rPr>
          <w:rFonts w:ascii="Times New Roman" w:hAnsi="Times New Roman"/>
          <w:u w:val="single"/>
        </w:rPr>
        <w:t xml:space="preserve">konečný seznam všech </w:t>
      </w:r>
      <w:r w:rsidR="00F77E17">
        <w:rPr>
          <w:rFonts w:ascii="Times New Roman" w:hAnsi="Times New Roman"/>
          <w:u w:val="single"/>
        </w:rPr>
        <w:t xml:space="preserve">uskutečněných </w:t>
      </w:r>
      <w:r w:rsidRPr="007E570E">
        <w:rPr>
          <w:rFonts w:ascii="Times New Roman" w:hAnsi="Times New Roman"/>
          <w:u w:val="single"/>
        </w:rPr>
        <w:t>táborů</w:t>
      </w:r>
      <w:r w:rsidRPr="007E570E">
        <w:rPr>
          <w:rFonts w:ascii="Times New Roman" w:hAnsi="Times New Roman"/>
        </w:rPr>
        <w:t>, na které byla</w:t>
      </w:r>
      <w:r>
        <w:rPr>
          <w:rFonts w:ascii="Times New Roman" w:hAnsi="Times New Roman"/>
        </w:rPr>
        <w:t xml:space="preserve"> použita dotace MŠMT, </w:t>
      </w:r>
      <w:r w:rsidRPr="00FA7F40">
        <w:rPr>
          <w:rFonts w:ascii="Times New Roman" w:hAnsi="Times New Roman"/>
        </w:rPr>
        <w:t>s uvedením počtu účastníků</w:t>
      </w:r>
      <w:r w:rsidRPr="00FA7F40">
        <w:rPr>
          <w:rFonts w:ascii="Times New Roman" w:hAnsi="Times New Roman"/>
          <w:szCs w:val="24"/>
        </w:rPr>
        <w:t>, termínu a místa konání včetně výše poplatku</w:t>
      </w:r>
      <w:r>
        <w:rPr>
          <w:rFonts w:ascii="Times New Roman" w:hAnsi="Times New Roman"/>
          <w:szCs w:val="24"/>
        </w:rPr>
        <w:t xml:space="preserve"> za jednoho účastníka.</w:t>
      </w:r>
      <w:r w:rsidR="00BC1F60" w:rsidRPr="00BC1F60">
        <w:rPr>
          <w:rFonts w:ascii="Times New Roman" w:hAnsi="Times New Roman"/>
        </w:rPr>
        <w:t xml:space="preserve"> </w:t>
      </w:r>
    </w:p>
    <w:p w:rsidR="0035017F" w:rsidRDefault="0035017F" w:rsidP="00AD654A">
      <w:pPr>
        <w:pStyle w:val="Zkladntext21"/>
        <w:widowControl/>
        <w:spacing w:before="120"/>
        <w:ind w:firstLine="709"/>
        <w:rPr>
          <w:rFonts w:ascii="Times New Roman" w:hAnsi="Times New Roman"/>
        </w:rPr>
      </w:pPr>
      <w:r w:rsidRPr="00E820B3">
        <w:rPr>
          <w:rFonts w:ascii="Times New Roman" w:hAnsi="Times New Roman"/>
        </w:rPr>
        <w:t>Po 31. 12. se veškeré nevyčerpané finanční prostředky poukazují na účet MŠMT 6015-821001/0710</w:t>
      </w:r>
      <w:r w:rsidR="00B13363">
        <w:rPr>
          <w:rFonts w:ascii="Times New Roman" w:hAnsi="Times New Roman"/>
        </w:rPr>
        <w:t>, a to</w:t>
      </w:r>
      <w:r w:rsidRPr="00E820B3">
        <w:rPr>
          <w:rFonts w:ascii="Times New Roman" w:hAnsi="Times New Roman"/>
        </w:rPr>
        <w:t xml:space="preserve"> nejpozději do 15. </w:t>
      </w:r>
      <w:r w:rsidR="00C53ADC">
        <w:rPr>
          <w:rFonts w:ascii="Times New Roman" w:hAnsi="Times New Roman"/>
        </w:rPr>
        <w:t>2</w:t>
      </w:r>
      <w:r w:rsidRPr="00E820B3">
        <w:rPr>
          <w:rFonts w:ascii="Times New Roman" w:hAnsi="Times New Roman"/>
        </w:rPr>
        <w:t>.</w:t>
      </w:r>
      <w:r w:rsidR="00CA711E">
        <w:rPr>
          <w:rFonts w:ascii="Times New Roman" w:hAnsi="Times New Roman"/>
        </w:rPr>
        <w:t xml:space="preserve"> </w:t>
      </w:r>
      <w:r w:rsidRPr="00E820B3">
        <w:rPr>
          <w:rFonts w:ascii="Times New Roman" w:hAnsi="Times New Roman"/>
        </w:rPr>
        <w:t>Po tomto termínu se nevyčerpané dotace vrací do státního rozpočtu prostřednictvím místně příslušného finančního úřadu</w:t>
      </w:r>
      <w:r w:rsidR="00CA711E">
        <w:rPr>
          <w:rFonts w:ascii="Times New Roman" w:hAnsi="Times New Roman"/>
        </w:rPr>
        <w:t xml:space="preserve"> – územního pracoviště</w:t>
      </w:r>
      <w:r w:rsidRPr="00E820B3">
        <w:rPr>
          <w:rFonts w:ascii="Times New Roman" w:hAnsi="Times New Roman"/>
        </w:rPr>
        <w:t>.</w:t>
      </w:r>
    </w:p>
    <w:p w:rsidR="0035017F" w:rsidRPr="00E820B3" w:rsidRDefault="0035017F" w:rsidP="0035017F">
      <w:pPr>
        <w:ind w:firstLine="709"/>
        <w:jc w:val="both"/>
        <w:rPr>
          <w:rFonts w:ascii="Times New Roman" w:hAnsi="Times New Roman"/>
          <w:color w:val="auto"/>
          <w:sz w:val="20"/>
        </w:rPr>
      </w:pPr>
      <w:r w:rsidRPr="00E820B3">
        <w:rPr>
          <w:rFonts w:ascii="Times New Roman" w:hAnsi="Times New Roman"/>
          <w:color w:val="auto"/>
        </w:rPr>
        <w:t xml:space="preserve">Pokud NNO nedodá ve stanoveném termínu řádné vyúčtování poskytnuté dotace, </w:t>
      </w:r>
      <w:r w:rsidR="002A1142">
        <w:rPr>
          <w:rFonts w:ascii="Times New Roman" w:hAnsi="Times New Roman"/>
          <w:color w:val="auto"/>
        </w:rPr>
        <w:t xml:space="preserve">nebude jí, v následujícím roce, </w:t>
      </w:r>
      <w:r w:rsidRPr="00E820B3">
        <w:rPr>
          <w:rFonts w:ascii="Times New Roman" w:hAnsi="Times New Roman"/>
          <w:color w:val="auto"/>
        </w:rPr>
        <w:t>poskytnuta dotace. NNO je povinna celou dotaci, ke které nepodala vyúčtování</w:t>
      </w:r>
      <w:r w:rsidR="003524DC" w:rsidRPr="00E820B3">
        <w:rPr>
          <w:rFonts w:ascii="Times New Roman" w:hAnsi="Times New Roman"/>
          <w:color w:val="auto"/>
        </w:rPr>
        <w:t xml:space="preserve"> v řádném termínu</w:t>
      </w:r>
      <w:r w:rsidRPr="00E820B3">
        <w:rPr>
          <w:rFonts w:ascii="Times New Roman" w:hAnsi="Times New Roman"/>
          <w:color w:val="auto"/>
        </w:rPr>
        <w:t>, vrátit zpět do státního rozpočtu.</w:t>
      </w:r>
    </w:p>
    <w:p w:rsidR="0035017F" w:rsidRDefault="0035017F" w:rsidP="0035017F">
      <w:pPr>
        <w:ind w:firstLine="709"/>
        <w:jc w:val="both"/>
        <w:rPr>
          <w:rFonts w:ascii="Times New Roman" w:hAnsi="Times New Roman"/>
          <w:color w:val="auto"/>
        </w:rPr>
      </w:pPr>
      <w:r w:rsidRPr="00E820B3">
        <w:rPr>
          <w:rFonts w:ascii="Times New Roman" w:hAnsi="Times New Roman"/>
          <w:color w:val="auto"/>
        </w:rPr>
        <w:t xml:space="preserve">Kontrola, řízení </w:t>
      </w:r>
      <w:r w:rsidR="002A1142">
        <w:rPr>
          <w:rFonts w:ascii="Times New Roman" w:hAnsi="Times New Roman"/>
          <w:color w:val="auto"/>
        </w:rPr>
        <w:t>o</w:t>
      </w:r>
      <w:r w:rsidRPr="00E820B3">
        <w:rPr>
          <w:rFonts w:ascii="Times New Roman" w:hAnsi="Times New Roman"/>
          <w:color w:val="auto"/>
        </w:rPr>
        <w:t xml:space="preserve"> odnětí dotace a ukládání sankcí za porušení rozpočtové kázně se provádí v souladu s příslušnými právními předpisy.</w:t>
      </w:r>
    </w:p>
    <w:p w:rsidR="00671240" w:rsidRDefault="00671240" w:rsidP="0035017F">
      <w:pPr>
        <w:ind w:firstLine="709"/>
        <w:jc w:val="both"/>
        <w:rPr>
          <w:rFonts w:ascii="Times New Roman" w:hAnsi="Times New Roman"/>
          <w:color w:val="auto"/>
        </w:rPr>
      </w:pPr>
    </w:p>
    <w:p w:rsidR="00671240" w:rsidRPr="00E76B0C" w:rsidRDefault="00671240" w:rsidP="00671240">
      <w:pPr>
        <w:ind w:firstLine="708"/>
        <w:jc w:val="both"/>
        <w:rPr>
          <w:rFonts w:ascii="Times New Roman" w:hAnsi="Times New Roman"/>
          <w:color w:val="auto"/>
        </w:rPr>
      </w:pPr>
      <w:r w:rsidRPr="00E76B0C">
        <w:rPr>
          <w:rFonts w:ascii="Times New Roman" w:hAnsi="Times New Roman"/>
          <w:color w:val="auto"/>
        </w:rPr>
        <w:t xml:space="preserve">Roční zprávu zašlou NNO e-mailem nebo poštou odboru pro mládež MŠMT do 30. 6. roku následujícího po roce, kdy byla NNO poskytnuta dotace. </w:t>
      </w:r>
      <w:r w:rsidR="004F0C1B" w:rsidRPr="00E76B0C">
        <w:rPr>
          <w:rFonts w:ascii="Times New Roman" w:hAnsi="Times New Roman"/>
          <w:color w:val="auto"/>
        </w:rPr>
        <w:t xml:space="preserve">Další možnost je vložit ji do informačního systému ISPROM na adrese </w:t>
      </w:r>
      <w:hyperlink r:id="rId10" w:history="1">
        <w:r w:rsidR="004F0C1B" w:rsidRPr="00E76B0C">
          <w:rPr>
            <w:rStyle w:val="Hypertextovodkaz"/>
            <w:rFonts w:ascii="Times New Roman" w:hAnsi="Times New Roman"/>
            <w:color w:val="auto"/>
          </w:rPr>
          <w:t>http://isprom.msmt.cz/</w:t>
        </w:r>
      </w:hyperlink>
      <w:r w:rsidR="004F0C1B" w:rsidRPr="00E76B0C">
        <w:rPr>
          <w:rFonts w:ascii="Times New Roman" w:hAnsi="Times New Roman"/>
          <w:color w:val="auto"/>
        </w:rPr>
        <w:t xml:space="preserve"> jako přílohu do profilu organizace. V tomto případě je třeba ještě zaslat na adresu </w:t>
      </w:r>
      <w:hyperlink r:id="rId11" w:history="1">
        <w:r w:rsidR="001362FD" w:rsidRPr="00E76B0C">
          <w:rPr>
            <w:rStyle w:val="Hypertextovodkaz"/>
            <w:rFonts w:ascii="Times New Roman" w:hAnsi="Times New Roman"/>
            <w:color w:val="auto"/>
          </w:rPr>
          <w:t>dotace.mladez@msmt.cz</w:t>
        </w:r>
      </w:hyperlink>
      <w:r w:rsidR="004F0C1B" w:rsidRPr="00E76B0C">
        <w:rPr>
          <w:rFonts w:ascii="Times New Roman" w:hAnsi="Times New Roman"/>
          <w:color w:val="auto"/>
        </w:rPr>
        <w:t xml:space="preserve"> informaci o tom, že zpráva byla do systému vložena. </w:t>
      </w:r>
      <w:r w:rsidRPr="00E76B0C">
        <w:rPr>
          <w:rFonts w:ascii="Times New Roman" w:hAnsi="Times New Roman"/>
          <w:color w:val="auto"/>
        </w:rPr>
        <w:t>Nepředání roční zprávy ve stanoveném termínu může být důvodem k neposkytnutí dotace v následujícím roce.</w:t>
      </w:r>
    </w:p>
    <w:p w:rsidR="004F0C1B" w:rsidRPr="00E76B0C" w:rsidRDefault="004F0C1B" w:rsidP="00671240">
      <w:pPr>
        <w:ind w:firstLine="708"/>
        <w:jc w:val="both"/>
        <w:rPr>
          <w:rFonts w:ascii="Times New Roman" w:hAnsi="Times New Roman"/>
          <w:color w:val="auto"/>
        </w:rPr>
      </w:pPr>
    </w:p>
    <w:p w:rsidR="004F0C1B" w:rsidRPr="00671240" w:rsidRDefault="004F0C1B" w:rsidP="00671240">
      <w:pPr>
        <w:ind w:firstLine="708"/>
        <w:jc w:val="both"/>
        <w:rPr>
          <w:rFonts w:ascii="Times New Roman" w:hAnsi="Times New Roman"/>
          <w:color w:val="auto"/>
        </w:rPr>
      </w:pPr>
    </w:p>
    <w:p w:rsidR="00E76B0C" w:rsidRPr="00E820B3" w:rsidRDefault="00E76B0C" w:rsidP="0035017F">
      <w:pPr>
        <w:ind w:firstLine="709"/>
        <w:jc w:val="both"/>
        <w:rPr>
          <w:rFonts w:ascii="Times New Roman" w:hAnsi="Times New Roman"/>
          <w:color w:val="auto"/>
        </w:rPr>
      </w:pPr>
    </w:p>
    <w:p w:rsidR="0035017F" w:rsidRPr="00877C99" w:rsidRDefault="0035017F" w:rsidP="00E51250">
      <w:pPr>
        <w:pStyle w:val="Nadpis2"/>
        <w:numPr>
          <w:ilvl w:val="0"/>
          <w:numId w:val="23"/>
        </w:numPr>
      </w:pPr>
      <w:bookmarkStart w:id="91" w:name="_Toc422920431"/>
      <w:bookmarkStart w:id="92" w:name="_Toc490730021"/>
      <w:r w:rsidRPr="00877C99">
        <w:lastRenderedPageBreak/>
        <w:t>Zvláštní ustanovení</w:t>
      </w:r>
      <w:bookmarkEnd w:id="91"/>
      <w:bookmarkEnd w:id="92"/>
    </w:p>
    <w:p w:rsidR="00FA7F40" w:rsidRPr="00877C99" w:rsidRDefault="0035017F"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 xml:space="preserve">Pokud NNO kdykoliv v průběhu roku zjistí, že </w:t>
      </w:r>
      <w:r w:rsidR="00B13363" w:rsidRPr="00877C99">
        <w:rPr>
          <w:rFonts w:ascii="Times New Roman" w:hAnsi="Times New Roman"/>
          <w:szCs w:val="24"/>
        </w:rPr>
        <w:t xml:space="preserve">podaný </w:t>
      </w:r>
      <w:r w:rsidRPr="00877C99">
        <w:rPr>
          <w:rFonts w:ascii="Times New Roman" w:hAnsi="Times New Roman"/>
          <w:szCs w:val="24"/>
        </w:rPr>
        <w:t>pro</w:t>
      </w:r>
      <w:r w:rsidR="00D4407B" w:rsidRPr="00877C99">
        <w:rPr>
          <w:rFonts w:ascii="Times New Roman" w:hAnsi="Times New Roman"/>
          <w:szCs w:val="24"/>
        </w:rPr>
        <w:t xml:space="preserve">jekt nemůže z jakéhokoliv </w:t>
      </w:r>
      <w:r w:rsidRPr="00877C99">
        <w:rPr>
          <w:rFonts w:ascii="Times New Roman" w:hAnsi="Times New Roman"/>
          <w:szCs w:val="24"/>
        </w:rPr>
        <w:t>důvodu realizovat a t</w:t>
      </w:r>
      <w:r w:rsidR="00D4407B" w:rsidRPr="00877C99">
        <w:rPr>
          <w:rFonts w:ascii="Times New Roman" w:hAnsi="Times New Roman"/>
          <w:szCs w:val="24"/>
        </w:rPr>
        <w:t xml:space="preserve">udíž nemůže čerpat poskytnutou </w:t>
      </w:r>
      <w:r w:rsidRPr="00877C99">
        <w:rPr>
          <w:rFonts w:ascii="Times New Roman" w:hAnsi="Times New Roman"/>
          <w:szCs w:val="24"/>
        </w:rPr>
        <w:t>dotaci, je povinna tuto dotaci, nebo její odpovídající čá</w:t>
      </w:r>
      <w:r w:rsidR="00D4407B" w:rsidRPr="00877C99">
        <w:rPr>
          <w:rFonts w:ascii="Times New Roman" w:hAnsi="Times New Roman"/>
          <w:szCs w:val="24"/>
        </w:rPr>
        <w:t xml:space="preserve">st, neprodleně vrátit MŠMT </w:t>
      </w:r>
      <w:r w:rsidRPr="00877C99">
        <w:rPr>
          <w:rFonts w:ascii="Times New Roman" w:hAnsi="Times New Roman"/>
          <w:szCs w:val="24"/>
        </w:rPr>
        <w:t>na účet</w:t>
      </w:r>
      <w:r w:rsidR="00D4407B" w:rsidRPr="00877C99">
        <w:rPr>
          <w:rFonts w:ascii="Times New Roman" w:hAnsi="Times New Roman"/>
          <w:szCs w:val="24"/>
        </w:rPr>
        <w:t>,</w:t>
      </w:r>
      <w:r w:rsidRPr="00877C99">
        <w:rPr>
          <w:rFonts w:ascii="Times New Roman" w:hAnsi="Times New Roman"/>
          <w:szCs w:val="24"/>
        </w:rPr>
        <w:t xml:space="preserve"> ze kterého byla dotace poskytnuta (viz po</w:t>
      </w:r>
      <w:r w:rsidR="00D4407B" w:rsidRPr="00877C99">
        <w:rPr>
          <w:rFonts w:ascii="Times New Roman" w:hAnsi="Times New Roman"/>
          <w:szCs w:val="24"/>
        </w:rPr>
        <w:t>dmínky na rozhodnutí). Tuto</w:t>
      </w:r>
      <w:r w:rsidRPr="00877C99">
        <w:rPr>
          <w:rFonts w:ascii="Times New Roman" w:hAnsi="Times New Roman"/>
          <w:szCs w:val="24"/>
        </w:rPr>
        <w:t xml:space="preserve"> skutečnost zároveň </w:t>
      </w:r>
      <w:r w:rsidR="00C53ADC" w:rsidRPr="00877C99">
        <w:rPr>
          <w:rFonts w:ascii="Times New Roman" w:hAnsi="Times New Roman"/>
          <w:szCs w:val="24"/>
        </w:rPr>
        <w:t xml:space="preserve">neprodleně </w:t>
      </w:r>
      <w:r w:rsidRPr="00877C99">
        <w:rPr>
          <w:rFonts w:ascii="Times New Roman" w:hAnsi="Times New Roman"/>
          <w:szCs w:val="24"/>
        </w:rPr>
        <w:t>písemně sdělí odboru pro mládež MŠMT.</w:t>
      </w:r>
      <w:r w:rsidRPr="00877C99">
        <w:rPr>
          <w:rFonts w:ascii="Times New Roman" w:hAnsi="Times New Roman"/>
          <w:szCs w:val="24"/>
        </w:rPr>
        <w:tab/>
      </w:r>
    </w:p>
    <w:p w:rsidR="00C53ADC" w:rsidRPr="00877C99" w:rsidRDefault="0035017F"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Veškeré informace k vyhlášeným Programům</w:t>
      </w:r>
      <w:r w:rsidR="004502ED" w:rsidRPr="00877C99">
        <w:rPr>
          <w:rFonts w:ascii="Times New Roman" w:hAnsi="Times New Roman"/>
          <w:szCs w:val="24"/>
        </w:rPr>
        <w:t xml:space="preserve"> a p</w:t>
      </w:r>
      <w:r w:rsidRPr="00877C99">
        <w:rPr>
          <w:rFonts w:ascii="Times New Roman" w:hAnsi="Times New Roman"/>
          <w:szCs w:val="24"/>
        </w:rPr>
        <w:t>odaným projektům jedn</w:t>
      </w:r>
      <w:r w:rsidR="00B76AC9" w:rsidRPr="00877C99">
        <w:rPr>
          <w:rFonts w:ascii="Times New Roman" w:hAnsi="Times New Roman"/>
          <w:szCs w:val="24"/>
        </w:rPr>
        <w:t>otlivými NNO</w:t>
      </w:r>
      <w:r w:rsidR="004502ED" w:rsidRPr="00877C99">
        <w:rPr>
          <w:rFonts w:ascii="Times New Roman" w:hAnsi="Times New Roman"/>
          <w:szCs w:val="24"/>
        </w:rPr>
        <w:t xml:space="preserve"> </w:t>
      </w:r>
      <w:r w:rsidRPr="00877C99">
        <w:rPr>
          <w:rFonts w:ascii="Times New Roman" w:hAnsi="Times New Roman"/>
          <w:szCs w:val="24"/>
        </w:rPr>
        <w:t xml:space="preserve">bude MŠMT poskytovat prostřednictvím webové stránky MŠMT </w:t>
      </w:r>
      <w:r w:rsidR="00C53ADC" w:rsidRPr="00877C99">
        <w:rPr>
          <w:rFonts w:ascii="Times New Roman" w:hAnsi="Times New Roman"/>
          <w:szCs w:val="24"/>
        </w:rPr>
        <w:t>www.msmt.cz/mladez. Zde</w:t>
      </w:r>
      <w:r w:rsidR="00FA7F40" w:rsidRPr="00877C99">
        <w:rPr>
          <w:rFonts w:ascii="Times New Roman" w:hAnsi="Times New Roman"/>
          <w:szCs w:val="24"/>
        </w:rPr>
        <w:t xml:space="preserve"> bude také MŠMT zveřejňovat roční priority Programů.</w:t>
      </w:r>
    </w:p>
    <w:p w:rsidR="00C53ADC" w:rsidRPr="00877C99" w:rsidRDefault="00AF0F08"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 xml:space="preserve">Věcně příslušná sekce </w:t>
      </w:r>
      <w:r w:rsidR="00C53ADC" w:rsidRPr="00877C99">
        <w:rPr>
          <w:rFonts w:ascii="Times New Roman" w:hAnsi="Times New Roman"/>
          <w:szCs w:val="24"/>
        </w:rPr>
        <w:t>MŠMT může pro potřeby těchto programů vyd</w:t>
      </w:r>
      <w:r w:rsidR="004502ED" w:rsidRPr="00877C99">
        <w:rPr>
          <w:rFonts w:ascii="Times New Roman" w:hAnsi="Times New Roman"/>
          <w:szCs w:val="24"/>
        </w:rPr>
        <w:t>ávat</w:t>
      </w:r>
      <w:r w:rsidR="00C53ADC" w:rsidRPr="00877C99">
        <w:rPr>
          <w:rFonts w:ascii="Times New Roman" w:hAnsi="Times New Roman"/>
          <w:szCs w:val="24"/>
        </w:rPr>
        <w:t xml:space="preserve"> prováděcí </w:t>
      </w:r>
      <w:r w:rsidR="004502ED" w:rsidRPr="00877C99">
        <w:rPr>
          <w:rFonts w:ascii="Times New Roman" w:hAnsi="Times New Roman"/>
          <w:szCs w:val="24"/>
        </w:rPr>
        <w:br/>
        <w:t>metodické</w:t>
      </w:r>
      <w:r w:rsidR="00C53ADC" w:rsidRPr="00877C99">
        <w:rPr>
          <w:rFonts w:ascii="Times New Roman" w:hAnsi="Times New Roman"/>
          <w:szCs w:val="24"/>
        </w:rPr>
        <w:t xml:space="preserve"> pokyny</w:t>
      </w:r>
      <w:r w:rsidR="004502ED" w:rsidRPr="00877C99">
        <w:rPr>
          <w:rFonts w:ascii="Times New Roman" w:hAnsi="Times New Roman"/>
          <w:szCs w:val="24"/>
        </w:rPr>
        <w:t>.</w:t>
      </w:r>
    </w:p>
    <w:p w:rsidR="00BA4D4C" w:rsidRPr="00877C99" w:rsidRDefault="00BA4D4C" w:rsidP="00E51250">
      <w:pPr>
        <w:pStyle w:val="Zkladntext21"/>
        <w:widowControl/>
        <w:numPr>
          <w:ilvl w:val="0"/>
          <w:numId w:val="17"/>
        </w:numPr>
        <w:tabs>
          <w:tab w:val="left" w:pos="-142"/>
        </w:tabs>
        <w:rPr>
          <w:rFonts w:ascii="Times New Roman" w:hAnsi="Times New Roman"/>
          <w:szCs w:val="24"/>
        </w:rPr>
      </w:pPr>
      <w:r w:rsidRPr="00877C99">
        <w:rPr>
          <w:rFonts w:ascii="Times New Roman" w:hAnsi="Times New Roman"/>
          <w:szCs w:val="24"/>
        </w:rPr>
        <w:t xml:space="preserve">Úpravy ve vyhlášených Programech, které jsou technického a administrativního charakteru, jsou v kompetenci </w:t>
      </w:r>
      <w:r w:rsidR="0093495B" w:rsidRPr="00877C99">
        <w:rPr>
          <w:rFonts w:ascii="Times New Roman" w:hAnsi="Times New Roman"/>
        </w:rPr>
        <w:t>náměstka pro řízení sekce sportu a mládeže</w:t>
      </w:r>
      <w:r w:rsidRPr="00877C99">
        <w:rPr>
          <w:rFonts w:ascii="Times New Roman" w:hAnsi="Times New Roman"/>
          <w:szCs w:val="24"/>
        </w:rPr>
        <w:t>.</w:t>
      </w:r>
    </w:p>
    <w:p w:rsidR="0035017F" w:rsidRPr="00877C99" w:rsidRDefault="0035017F" w:rsidP="0035017F">
      <w:pPr>
        <w:rPr>
          <w:rFonts w:ascii="Times New Roman" w:hAnsi="Times New Roman"/>
          <w:color w:val="auto"/>
        </w:rPr>
      </w:pPr>
    </w:p>
    <w:p w:rsidR="00E51250" w:rsidRPr="00877C99" w:rsidRDefault="00E51250" w:rsidP="0035017F">
      <w:pPr>
        <w:rPr>
          <w:rFonts w:ascii="Times New Roman" w:hAnsi="Times New Roman"/>
          <w:color w:val="auto"/>
        </w:rPr>
      </w:pPr>
    </w:p>
    <w:p w:rsidR="003067BA" w:rsidRPr="00877C99" w:rsidRDefault="003067BA" w:rsidP="0035017F">
      <w:pPr>
        <w:rPr>
          <w:rFonts w:ascii="Times New Roman" w:hAnsi="Times New Roman"/>
          <w:color w:val="auto"/>
        </w:rPr>
      </w:pPr>
    </w:p>
    <w:p w:rsidR="009321F6" w:rsidRPr="00A03123" w:rsidRDefault="00294619" w:rsidP="0035017F">
      <w:pPr>
        <w:rPr>
          <w:rFonts w:ascii="Times New Roman" w:hAnsi="Times New Roman"/>
          <w:b/>
          <w:color w:val="auto"/>
          <w:u w:val="single"/>
        </w:rPr>
      </w:pPr>
      <w:r w:rsidRPr="00A03123">
        <w:rPr>
          <w:rFonts w:ascii="Times New Roman" w:hAnsi="Times New Roman"/>
          <w:b/>
          <w:color w:val="auto"/>
          <w:u w:val="single"/>
        </w:rPr>
        <w:t xml:space="preserve">Garant programu: </w:t>
      </w:r>
    </w:p>
    <w:p w:rsidR="003067BA" w:rsidRPr="00A03123" w:rsidRDefault="00294619" w:rsidP="00A03123">
      <w:pPr>
        <w:spacing w:before="120"/>
        <w:rPr>
          <w:rFonts w:ascii="Times New Roman" w:hAnsi="Times New Roman"/>
          <w:color w:val="auto"/>
        </w:rPr>
      </w:pPr>
      <w:r w:rsidRPr="00A03123">
        <w:rPr>
          <w:rFonts w:ascii="Times New Roman" w:hAnsi="Times New Roman"/>
          <w:color w:val="auto"/>
        </w:rPr>
        <w:t>RNDr. Helena Knappová</w:t>
      </w:r>
    </w:p>
    <w:p w:rsidR="00850DCA" w:rsidRPr="00A03123" w:rsidRDefault="00850DCA" w:rsidP="0035017F">
      <w:pPr>
        <w:rPr>
          <w:rFonts w:ascii="Times New Roman" w:hAnsi="Times New Roman"/>
          <w:color w:val="auto"/>
        </w:rPr>
      </w:pPr>
      <w:r w:rsidRPr="00A03123">
        <w:rPr>
          <w:rFonts w:ascii="Times New Roman" w:hAnsi="Times New Roman"/>
          <w:color w:val="auto"/>
        </w:rPr>
        <w:t>Odbor pro mládež</w:t>
      </w:r>
    </w:p>
    <w:p w:rsidR="00850DCA" w:rsidRPr="00A03123" w:rsidRDefault="00850DCA" w:rsidP="00850DCA">
      <w:pPr>
        <w:rPr>
          <w:rFonts w:ascii="Times New Roman" w:hAnsi="Times New Roman"/>
          <w:color w:val="auto"/>
        </w:rPr>
      </w:pPr>
      <w:r w:rsidRPr="00A03123">
        <w:rPr>
          <w:rFonts w:ascii="Times New Roman" w:hAnsi="Times New Roman"/>
          <w:color w:val="auto"/>
        </w:rPr>
        <w:t>tel: +420 234 815 346</w:t>
      </w:r>
    </w:p>
    <w:p w:rsidR="00850DCA" w:rsidRPr="00A03123" w:rsidRDefault="00850DCA" w:rsidP="00850DCA">
      <w:pPr>
        <w:rPr>
          <w:rFonts w:ascii="Times New Roman" w:hAnsi="Times New Roman"/>
          <w:color w:val="auto"/>
        </w:rPr>
      </w:pPr>
      <w:r w:rsidRPr="00A03123">
        <w:rPr>
          <w:rFonts w:ascii="Times New Roman" w:hAnsi="Times New Roman"/>
          <w:color w:val="auto"/>
        </w:rPr>
        <w:t xml:space="preserve">e-mail: </w:t>
      </w:r>
      <w:hyperlink r:id="rId12" w:history="1">
        <w:r w:rsidRPr="00A03123">
          <w:rPr>
            <w:rStyle w:val="Hypertextovodkaz"/>
            <w:rFonts w:ascii="Times New Roman" w:hAnsi="Times New Roman"/>
            <w:color w:val="auto"/>
          </w:rPr>
          <w:t>helena.knappova@msmt.cz</w:t>
        </w:r>
      </w:hyperlink>
    </w:p>
    <w:p w:rsidR="009321F6" w:rsidRPr="00877C99" w:rsidRDefault="009321F6" w:rsidP="0035017F">
      <w:pPr>
        <w:rPr>
          <w:rFonts w:ascii="Times New Roman" w:hAnsi="Times New Roman"/>
          <w:color w:val="auto"/>
        </w:rPr>
      </w:pPr>
    </w:p>
    <w:p w:rsidR="003067BA" w:rsidRDefault="003067BA"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A03123" w:rsidRDefault="00A03123" w:rsidP="0035017F">
      <w:pPr>
        <w:rPr>
          <w:rFonts w:ascii="Times New Roman" w:hAnsi="Times New Roman"/>
          <w:color w:val="auto"/>
        </w:rPr>
      </w:pPr>
    </w:p>
    <w:p w:rsidR="00E07E81" w:rsidRDefault="00AF0F08" w:rsidP="004B7D8E">
      <w:pPr>
        <w:pStyle w:val="Nadpis1"/>
        <w:numPr>
          <w:ilvl w:val="0"/>
          <w:numId w:val="53"/>
        </w:numPr>
      </w:pPr>
      <w:bookmarkStart w:id="93" w:name="_Toc422920432"/>
      <w:bookmarkStart w:id="94" w:name="_Toc490730022"/>
      <w:r>
        <w:lastRenderedPageBreak/>
        <w:t>D</w:t>
      </w:r>
      <w:r w:rsidR="005E652C">
        <w:t>efinice vybraných pojmů</w:t>
      </w:r>
      <w:bookmarkEnd w:id="93"/>
      <w:bookmarkEnd w:id="94"/>
    </w:p>
    <w:p w:rsidR="00E07E81" w:rsidRDefault="00E07E81" w:rsidP="00E07E81">
      <w:pPr>
        <w:jc w:val="both"/>
        <w:rPr>
          <w:rFonts w:ascii="Times New Roman" w:hAnsi="Times New Roman"/>
          <w:i/>
          <w:color w:val="auto"/>
        </w:rPr>
      </w:pPr>
      <w:r>
        <w:rPr>
          <w:rFonts w:ascii="Times New Roman" w:hAnsi="Times New Roman"/>
          <w:i/>
          <w:color w:val="auto"/>
        </w:rPr>
        <w:t>Pro potřeby těchto Programů</w:t>
      </w:r>
    </w:p>
    <w:p w:rsidR="00066756" w:rsidRDefault="00066756" w:rsidP="00E07E81">
      <w:pPr>
        <w:jc w:val="both"/>
        <w:rPr>
          <w:rFonts w:ascii="Times New Roman" w:hAnsi="Times New Roman"/>
          <w:i/>
          <w:color w:val="auto"/>
        </w:rPr>
      </w:pPr>
    </w:p>
    <w:p w:rsidR="00066756" w:rsidRDefault="00EF65F3" w:rsidP="00E07E81">
      <w:pPr>
        <w:jc w:val="both"/>
        <w:rPr>
          <w:rFonts w:ascii="Times New Roman" w:hAnsi="Times New Roman"/>
          <w:color w:val="auto"/>
        </w:rPr>
      </w:pPr>
      <w:r w:rsidRPr="004B7D8E">
        <w:rPr>
          <w:rFonts w:ascii="Times New Roman" w:hAnsi="Times New Roman"/>
          <w:color w:val="auto"/>
          <w:u w:val="single"/>
        </w:rPr>
        <w:t xml:space="preserve">Působnost </w:t>
      </w:r>
      <w:r w:rsidR="00033464" w:rsidRPr="004B7D8E">
        <w:rPr>
          <w:rFonts w:ascii="Times New Roman" w:hAnsi="Times New Roman"/>
          <w:color w:val="auto"/>
          <w:u w:val="single"/>
        </w:rPr>
        <w:t>organizace</w:t>
      </w:r>
      <w:r w:rsidR="00033464" w:rsidRPr="004B7D8E">
        <w:rPr>
          <w:rFonts w:ascii="Times New Roman" w:hAnsi="Times New Roman"/>
          <w:color w:val="auto"/>
        </w:rPr>
        <w:t xml:space="preserve"> znamená, že organizace má v daném místě alespoň organizační jednotku tedy nikoliv </w:t>
      </w:r>
      <w:r w:rsidR="004B7D8E" w:rsidRPr="004B7D8E">
        <w:rPr>
          <w:rFonts w:ascii="Times New Roman" w:hAnsi="Times New Roman"/>
          <w:color w:val="auto"/>
        </w:rPr>
        <w:t xml:space="preserve">pouze </w:t>
      </w:r>
      <w:r w:rsidR="00033464" w:rsidRPr="004B7D8E">
        <w:rPr>
          <w:rFonts w:ascii="Times New Roman" w:hAnsi="Times New Roman"/>
          <w:color w:val="auto"/>
        </w:rPr>
        <w:t>své členy nebo účastníky akcí či táborů</w:t>
      </w:r>
    </w:p>
    <w:p w:rsidR="00033464" w:rsidRDefault="00033464" w:rsidP="00E07E81">
      <w:pPr>
        <w:jc w:val="both"/>
        <w:rPr>
          <w:rFonts w:ascii="Times New Roman" w:hAnsi="Times New Roman"/>
          <w:color w:val="auto"/>
        </w:rPr>
      </w:pPr>
    </w:p>
    <w:p w:rsidR="00033464" w:rsidRDefault="00033464" w:rsidP="00E07E81">
      <w:pPr>
        <w:jc w:val="both"/>
        <w:rPr>
          <w:rFonts w:ascii="Times New Roman" w:hAnsi="Times New Roman"/>
          <w:color w:val="auto"/>
        </w:rPr>
      </w:pPr>
      <w:r w:rsidRPr="00033464">
        <w:rPr>
          <w:rFonts w:ascii="Times New Roman" w:hAnsi="Times New Roman"/>
          <w:color w:val="auto"/>
          <w:u w:val="single"/>
        </w:rPr>
        <w:t>Organizační jednotka</w:t>
      </w:r>
      <w:r w:rsidRPr="00033464">
        <w:rPr>
          <w:rFonts w:ascii="Times New Roman" w:hAnsi="Times New Roman"/>
          <w:color w:val="auto"/>
        </w:rPr>
        <w:t xml:space="preserve"> je pobočný spolek nebo skupina dětí a mládeže bez právní osobnosti (např. oddíl, družina, klub, apod.) vedená kvalifikovaným vedoucím, vyvíjející pravidelnou činnost v rámci právního rámce žadatele v souladu s jeho zřizovacím dokumentem</w:t>
      </w:r>
    </w:p>
    <w:p w:rsidR="00B72936" w:rsidRDefault="00B72936" w:rsidP="00E07E81">
      <w:pPr>
        <w:jc w:val="both"/>
        <w:rPr>
          <w:rFonts w:ascii="Times New Roman" w:hAnsi="Times New Roman"/>
          <w:color w:val="auto"/>
        </w:rPr>
      </w:pPr>
    </w:p>
    <w:p w:rsidR="00E07E81" w:rsidRDefault="00E07E81" w:rsidP="00E07E81">
      <w:pPr>
        <w:jc w:val="both"/>
        <w:rPr>
          <w:rFonts w:ascii="Times New Roman" w:hAnsi="Times New Roman"/>
          <w:color w:val="auto"/>
        </w:rPr>
      </w:pPr>
      <w:r>
        <w:rPr>
          <w:rFonts w:ascii="Times New Roman" w:hAnsi="Times New Roman"/>
          <w:color w:val="auto"/>
          <w:u w:val="single"/>
        </w:rPr>
        <w:t>Nestátní neziskové organizace (NNO)</w:t>
      </w:r>
      <w:r w:rsidRPr="00E820B3">
        <w:rPr>
          <w:rFonts w:ascii="Times New Roman" w:hAnsi="Times New Roman"/>
          <w:color w:val="auto"/>
          <w:u w:val="single"/>
        </w:rPr>
        <w:t xml:space="preserve"> pracující s dětmi a mládeží</w:t>
      </w:r>
      <w:r w:rsidRPr="00E820B3">
        <w:rPr>
          <w:rFonts w:ascii="Times New Roman" w:hAnsi="Times New Roman"/>
          <w:color w:val="auto"/>
        </w:rPr>
        <w:t xml:space="preserve"> jsou ty, které mají ve svých </w:t>
      </w:r>
      <w:r w:rsidR="00E76B0C">
        <w:rPr>
          <w:rFonts w:ascii="Times New Roman" w:hAnsi="Times New Roman"/>
          <w:color w:val="auto"/>
        </w:rPr>
        <w:t xml:space="preserve">zřizovacích dokumentech </w:t>
      </w:r>
      <w:r w:rsidRPr="00E820B3">
        <w:rPr>
          <w:rFonts w:ascii="Times New Roman" w:hAnsi="Times New Roman"/>
          <w:color w:val="auto"/>
        </w:rPr>
        <w:t xml:space="preserve">zakotveno, že jednou z jejich </w:t>
      </w:r>
      <w:r w:rsidR="00E76B0C">
        <w:rPr>
          <w:rFonts w:ascii="Times New Roman" w:hAnsi="Times New Roman"/>
          <w:color w:val="auto"/>
        </w:rPr>
        <w:t xml:space="preserve">stěžejních </w:t>
      </w:r>
      <w:r w:rsidRPr="00E820B3">
        <w:rPr>
          <w:rFonts w:ascii="Times New Roman" w:hAnsi="Times New Roman"/>
          <w:color w:val="auto"/>
        </w:rPr>
        <w:t>činností je práce s dětmi a mládeží</w:t>
      </w:r>
    </w:p>
    <w:p w:rsidR="00584C96" w:rsidRDefault="00584C96" w:rsidP="00E07E81">
      <w:pPr>
        <w:jc w:val="both"/>
        <w:rPr>
          <w:rFonts w:ascii="Times New Roman" w:hAnsi="Times New Roman"/>
          <w:color w:val="auto"/>
        </w:rPr>
      </w:pPr>
    </w:p>
    <w:p w:rsidR="00584C96" w:rsidRDefault="00584C96" w:rsidP="00E07E81">
      <w:pPr>
        <w:jc w:val="both"/>
        <w:rPr>
          <w:rFonts w:ascii="Times New Roman" w:hAnsi="Times New Roman"/>
          <w:color w:val="auto"/>
        </w:rPr>
      </w:pPr>
      <w:r w:rsidRPr="00584C96">
        <w:rPr>
          <w:rFonts w:ascii="Times New Roman" w:hAnsi="Times New Roman"/>
          <w:color w:val="auto"/>
          <w:u w:val="single"/>
        </w:rPr>
        <w:t>NNO s regionální působností</w:t>
      </w:r>
      <w:r>
        <w:rPr>
          <w:rFonts w:ascii="Times New Roman" w:hAnsi="Times New Roman"/>
          <w:color w:val="auto"/>
        </w:rPr>
        <w:t xml:space="preserve"> jsou ty, jejichž organizační jednotky působí v jednom nebo ve dvou krajích.</w:t>
      </w:r>
    </w:p>
    <w:p w:rsidR="00584C96" w:rsidRDefault="00584C96" w:rsidP="00E07E81">
      <w:pPr>
        <w:jc w:val="both"/>
        <w:rPr>
          <w:rFonts w:ascii="Times New Roman" w:hAnsi="Times New Roman"/>
          <w:color w:val="auto"/>
        </w:rPr>
      </w:pPr>
    </w:p>
    <w:p w:rsidR="00584C96" w:rsidRDefault="00584C96" w:rsidP="00E07E81">
      <w:pPr>
        <w:jc w:val="both"/>
        <w:rPr>
          <w:rFonts w:ascii="Times New Roman" w:hAnsi="Times New Roman"/>
          <w:color w:val="auto"/>
        </w:rPr>
      </w:pPr>
      <w:r w:rsidRPr="00584C96">
        <w:rPr>
          <w:rFonts w:ascii="Times New Roman" w:hAnsi="Times New Roman"/>
          <w:color w:val="auto"/>
          <w:u w:val="single"/>
        </w:rPr>
        <w:t>NNO s místní působností</w:t>
      </w:r>
      <w:r>
        <w:rPr>
          <w:rFonts w:ascii="Times New Roman" w:hAnsi="Times New Roman"/>
          <w:color w:val="auto"/>
        </w:rPr>
        <w:t xml:space="preserve"> jsou ty, které tvoří jedna organizace v rámci obce nebo několik jejích organizačních jednotek v rámci kraje</w:t>
      </w:r>
    </w:p>
    <w:p w:rsidR="00CD0C02" w:rsidRDefault="00CD0C02" w:rsidP="00E07E81">
      <w:pPr>
        <w:jc w:val="both"/>
        <w:rPr>
          <w:rFonts w:ascii="Times New Roman" w:hAnsi="Times New Roman"/>
          <w:color w:val="auto"/>
        </w:rPr>
      </w:pPr>
    </w:p>
    <w:p w:rsidR="00E07E81" w:rsidRDefault="00E07E81" w:rsidP="00E07E81">
      <w:pPr>
        <w:pStyle w:val="Zkladntext21"/>
        <w:widowControl/>
        <w:rPr>
          <w:rFonts w:ascii="Times New Roman" w:hAnsi="Times New Roman"/>
        </w:rPr>
      </w:pPr>
      <w:r w:rsidRPr="00E820B3">
        <w:rPr>
          <w:rFonts w:ascii="Times New Roman" w:hAnsi="Times New Roman"/>
          <w:u w:val="single"/>
        </w:rPr>
        <w:t>Za děti</w:t>
      </w:r>
      <w:r w:rsidRPr="00E820B3">
        <w:rPr>
          <w:rFonts w:ascii="Times New Roman" w:hAnsi="Times New Roman"/>
        </w:rPr>
        <w:t xml:space="preserve"> se považují fyzické osoby ve věku od 6 do dovršení 18 let</w:t>
      </w:r>
    </w:p>
    <w:p w:rsidR="00584C96" w:rsidRDefault="00584C96" w:rsidP="00E07E81">
      <w:pPr>
        <w:pStyle w:val="Zkladntext21"/>
        <w:widowControl/>
        <w:rPr>
          <w:rFonts w:ascii="Times New Roman" w:hAnsi="Times New Roman"/>
        </w:rPr>
      </w:pPr>
    </w:p>
    <w:p w:rsidR="00E07E81" w:rsidRPr="00E820B3" w:rsidRDefault="00E07E81" w:rsidP="00E07E81">
      <w:pPr>
        <w:pStyle w:val="Zkladntext21"/>
        <w:widowControl/>
        <w:rPr>
          <w:rFonts w:ascii="Times New Roman" w:hAnsi="Times New Roman"/>
        </w:rPr>
      </w:pPr>
      <w:r w:rsidRPr="00E820B3">
        <w:rPr>
          <w:rFonts w:ascii="Times New Roman" w:hAnsi="Times New Roman"/>
          <w:u w:val="single"/>
        </w:rPr>
        <w:t>Za mládež</w:t>
      </w:r>
      <w:r w:rsidRPr="00E820B3">
        <w:rPr>
          <w:rFonts w:ascii="Times New Roman" w:hAnsi="Times New Roman"/>
        </w:rPr>
        <w:t xml:space="preserve"> se považují fyzické osoby ve věku 18 - 26 let</w:t>
      </w:r>
    </w:p>
    <w:p w:rsidR="00E07E81" w:rsidRDefault="00E07E81" w:rsidP="00E07E81">
      <w:pPr>
        <w:jc w:val="both"/>
        <w:rPr>
          <w:rFonts w:ascii="Times New Roman" w:hAnsi="Times New Roman"/>
          <w:color w:val="auto"/>
        </w:rPr>
      </w:pPr>
    </w:p>
    <w:p w:rsidR="00E07E81" w:rsidRDefault="00E07E81" w:rsidP="00E07E81">
      <w:pPr>
        <w:pStyle w:val="Zkladntext21"/>
        <w:rPr>
          <w:rFonts w:ascii="Times New Roman" w:hAnsi="Times New Roman"/>
        </w:rPr>
      </w:pPr>
      <w:r>
        <w:rPr>
          <w:rFonts w:ascii="Times New Roman" w:hAnsi="Times New Roman"/>
        </w:rPr>
        <w:t xml:space="preserve">Za </w:t>
      </w:r>
      <w:r w:rsidRPr="0045260C">
        <w:rPr>
          <w:rFonts w:ascii="Times New Roman" w:hAnsi="Times New Roman"/>
          <w:u w:val="single"/>
        </w:rPr>
        <w:t>organizované děti a mládež</w:t>
      </w:r>
      <w:r w:rsidRPr="00E820B3">
        <w:rPr>
          <w:rFonts w:ascii="Times New Roman" w:hAnsi="Times New Roman"/>
        </w:rPr>
        <w:t xml:space="preserve"> se považují děti a mládež, které jsou řádně registrovanými členy NNO a platí členské příspěvky</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9E2757">
        <w:rPr>
          <w:rFonts w:ascii="Times New Roman" w:hAnsi="Times New Roman"/>
        </w:rPr>
        <w:t xml:space="preserve">Za </w:t>
      </w:r>
      <w:r w:rsidRPr="0045260C">
        <w:rPr>
          <w:rFonts w:ascii="Times New Roman" w:hAnsi="Times New Roman"/>
          <w:u w:val="single"/>
        </w:rPr>
        <w:t>neorganizované děti a mládež</w:t>
      </w:r>
      <w:r w:rsidRPr="009E2757">
        <w:rPr>
          <w:rFonts w:ascii="Times New Roman" w:hAnsi="Times New Roman"/>
        </w:rPr>
        <w:t xml:space="preserve"> se považují děti a mládež, které nejsou registrovanými členy NNO</w:t>
      </w:r>
    </w:p>
    <w:p w:rsidR="00E07E81" w:rsidRDefault="00E07E81" w:rsidP="00E07E81">
      <w:pPr>
        <w:pStyle w:val="Zkladntext21"/>
        <w:rPr>
          <w:rFonts w:ascii="Times New Roman" w:hAnsi="Times New Roman"/>
        </w:rPr>
      </w:pPr>
    </w:p>
    <w:p w:rsidR="00E07E81" w:rsidRDefault="00E07E81" w:rsidP="00E07E81">
      <w:pPr>
        <w:pStyle w:val="Zkladntext21"/>
        <w:rPr>
          <w:rFonts w:ascii="Times New Roman" w:hAnsi="Times New Roman"/>
        </w:rPr>
      </w:pPr>
      <w:r w:rsidRPr="0045260C">
        <w:rPr>
          <w:rFonts w:ascii="Times New Roman" w:hAnsi="Times New Roman"/>
          <w:u w:val="single"/>
        </w:rPr>
        <w:t>Střešní organizací</w:t>
      </w:r>
      <w:r w:rsidRPr="0045260C">
        <w:rPr>
          <w:rFonts w:ascii="Times New Roman" w:hAnsi="Times New Roman"/>
        </w:rPr>
        <w:t xml:space="preserve"> se rozumí spolek, který</w:t>
      </w:r>
      <w:r>
        <w:rPr>
          <w:rFonts w:ascii="Times New Roman" w:hAnsi="Times New Roman"/>
        </w:rPr>
        <w:t xml:space="preserve"> </w:t>
      </w:r>
      <w:r w:rsidRPr="0045260C">
        <w:rPr>
          <w:rFonts w:ascii="Times New Roman" w:hAnsi="Times New Roman"/>
        </w:rPr>
        <w:t xml:space="preserve">na základě svazového principu </w:t>
      </w:r>
      <w:r w:rsidR="00C22DD8">
        <w:rPr>
          <w:rFonts w:ascii="Times New Roman" w:hAnsi="Times New Roman"/>
        </w:rPr>
        <w:t xml:space="preserve">spolčuje </w:t>
      </w:r>
      <w:r w:rsidRPr="0045260C">
        <w:rPr>
          <w:rFonts w:ascii="Times New Roman" w:hAnsi="Times New Roman"/>
        </w:rPr>
        <w:t>právnické osoby, z nichž minimálně 70</w:t>
      </w:r>
      <w:r w:rsidR="0093495B">
        <w:rPr>
          <w:rFonts w:ascii="Times New Roman" w:hAnsi="Times New Roman"/>
        </w:rPr>
        <w:t xml:space="preserve"> </w:t>
      </w:r>
      <w:r w:rsidRPr="0045260C">
        <w:rPr>
          <w:rFonts w:ascii="Times New Roman" w:hAnsi="Times New Roman"/>
        </w:rPr>
        <w:t xml:space="preserve">% splňuje podmínky pro předkládání žádosti o dotace </w:t>
      </w:r>
      <w:r>
        <w:rPr>
          <w:rFonts w:ascii="Times New Roman" w:hAnsi="Times New Roman"/>
        </w:rPr>
        <w:br/>
      </w:r>
      <w:r w:rsidRPr="0045260C">
        <w:rPr>
          <w:rFonts w:ascii="Times New Roman" w:hAnsi="Times New Roman"/>
        </w:rPr>
        <w:t xml:space="preserve">v programu č. </w:t>
      </w:r>
      <w:r>
        <w:rPr>
          <w:rFonts w:ascii="Times New Roman" w:hAnsi="Times New Roman"/>
        </w:rPr>
        <w:t>1, 2, 3, 4. Na</w:t>
      </w:r>
      <w:r w:rsidRPr="0045260C">
        <w:rPr>
          <w:rFonts w:ascii="Times New Roman" w:hAnsi="Times New Roman"/>
        </w:rPr>
        <w:t xml:space="preserve"> celostátní nebo krajské úrovni zajišťuje servisní zázemí </w:t>
      </w:r>
      <w:r>
        <w:rPr>
          <w:rFonts w:ascii="Times New Roman" w:hAnsi="Times New Roman"/>
        </w:rPr>
        <w:br/>
      </w:r>
      <w:r w:rsidRPr="0045260C">
        <w:rPr>
          <w:rFonts w:ascii="Times New Roman" w:hAnsi="Times New Roman"/>
        </w:rPr>
        <w:t>a společné aktivity svých členských organizací a zastupuje jejich společné zájmy například vůči orgánům státní správy a územní samosprávy</w:t>
      </w:r>
      <w:r>
        <w:rPr>
          <w:rFonts w:ascii="Times New Roman" w:hAnsi="Times New Roman"/>
        </w:rPr>
        <w:t>.</w:t>
      </w:r>
    </w:p>
    <w:p w:rsidR="00E07E81" w:rsidRPr="00865DB0" w:rsidRDefault="00E07E81" w:rsidP="00E07E81">
      <w:pPr>
        <w:pStyle w:val="Zkladntext21"/>
        <w:rPr>
          <w:rFonts w:ascii="Times New Roman" w:hAnsi="Times New Roman"/>
          <w:u w:val="single"/>
        </w:rPr>
      </w:pPr>
    </w:p>
    <w:p w:rsidR="00E07E81" w:rsidRDefault="00E07E81" w:rsidP="00E07E81">
      <w:pPr>
        <w:pStyle w:val="Zkladntext21"/>
        <w:rPr>
          <w:rFonts w:ascii="Times New Roman" w:hAnsi="Times New Roman"/>
          <w:bCs/>
        </w:rPr>
      </w:pPr>
      <w:r w:rsidRPr="00865DB0">
        <w:rPr>
          <w:rFonts w:ascii="Times New Roman" w:hAnsi="Times New Roman"/>
          <w:u w:val="single"/>
        </w:rPr>
        <w:t>Pobočný spolek</w:t>
      </w:r>
      <w:r w:rsidRPr="00865DB0">
        <w:rPr>
          <w:rFonts w:ascii="Times New Roman" w:hAnsi="Times New Roman"/>
        </w:rPr>
        <w:t xml:space="preserve"> j</w:t>
      </w:r>
      <w:r w:rsidRPr="00D802E7">
        <w:rPr>
          <w:rFonts w:ascii="Times New Roman" w:hAnsi="Times New Roman"/>
        </w:rPr>
        <w:t xml:space="preserve">e </w:t>
      </w:r>
      <w:r w:rsidRPr="00AD4CD6">
        <w:rPr>
          <w:rFonts w:ascii="Times New Roman" w:hAnsi="Times New Roman"/>
        </w:rPr>
        <w:t xml:space="preserve">organizační jednotka spolku, jehož právní osobnost se odvozuje od právní osobnosti hlavního spolku. Vzniká v den zápisu do veřejného rejstříku – viz </w:t>
      </w:r>
      <w:r w:rsidRPr="007E032A">
        <w:rPr>
          <w:rFonts w:ascii="Times New Roman" w:hAnsi="Times New Roman"/>
          <w:bCs/>
        </w:rPr>
        <w:t>zákon č. 89/2012 Sb., občanský zákoník</w:t>
      </w:r>
      <w:r>
        <w:rPr>
          <w:rFonts w:ascii="Times New Roman" w:hAnsi="Times New Roman"/>
          <w:bCs/>
        </w:rPr>
        <w:t>.</w:t>
      </w:r>
    </w:p>
    <w:p w:rsidR="00CF4E72" w:rsidRDefault="00CF4E72" w:rsidP="00E07E81">
      <w:pPr>
        <w:pStyle w:val="Zkladntext21"/>
        <w:rPr>
          <w:rFonts w:ascii="Times New Roman" w:hAnsi="Times New Roman"/>
          <w:bCs/>
          <w:color w:val="FF0000"/>
          <w:u w:val="single"/>
        </w:rPr>
      </w:pPr>
    </w:p>
    <w:p w:rsidR="00C871D8" w:rsidRPr="00877C99" w:rsidRDefault="00C871D8" w:rsidP="00E07E81">
      <w:pPr>
        <w:pStyle w:val="Zkladntext21"/>
        <w:rPr>
          <w:rFonts w:ascii="Times New Roman" w:hAnsi="Times New Roman"/>
          <w:bCs/>
        </w:rPr>
      </w:pPr>
      <w:r w:rsidRPr="00877C99">
        <w:rPr>
          <w:rFonts w:ascii="Times New Roman" w:hAnsi="Times New Roman"/>
          <w:bCs/>
          <w:u w:val="single"/>
        </w:rPr>
        <w:t>Krajská rada dětí a mládeže</w:t>
      </w:r>
      <w:r w:rsidRPr="00877C99">
        <w:rPr>
          <w:rFonts w:ascii="Times New Roman" w:hAnsi="Times New Roman"/>
          <w:bCs/>
        </w:rPr>
        <w:t xml:space="preserve"> je střešní organizace, která na území daného kraje sdružuje organizace pracující s dětmi a mládeží. Na krajské úrovni zajišťuje servisní zázemí </w:t>
      </w:r>
      <w:r w:rsidRPr="00877C99">
        <w:rPr>
          <w:rFonts w:ascii="Times New Roman" w:hAnsi="Times New Roman"/>
          <w:bCs/>
        </w:rPr>
        <w:br/>
        <w:t xml:space="preserve">a společné aktivity svých členských organizací a zastupuje jejich společné zájmy například vůči orgánům územní samosprávy. </w:t>
      </w:r>
    </w:p>
    <w:p w:rsidR="00E07E81" w:rsidRPr="00877C99" w:rsidRDefault="00E07E81" w:rsidP="00E07E81">
      <w:pPr>
        <w:pStyle w:val="Zkladntext21"/>
        <w:rPr>
          <w:rFonts w:ascii="Times New Roman" w:hAnsi="Times New Roman"/>
          <w:bCs/>
        </w:rPr>
      </w:pPr>
    </w:p>
    <w:p w:rsidR="003067BA" w:rsidRPr="00877C99" w:rsidRDefault="003067BA" w:rsidP="00E07E81">
      <w:pPr>
        <w:pStyle w:val="Zkladntext21"/>
        <w:rPr>
          <w:rFonts w:ascii="Times New Roman" w:hAnsi="Times New Roman"/>
          <w:bCs/>
        </w:rPr>
      </w:pPr>
    </w:p>
    <w:p w:rsidR="003067BA" w:rsidRPr="00877C99" w:rsidRDefault="003067BA" w:rsidP="00E07E81">
      <w:pPr>
        <w:pStyle w:val="Zkladntext21"/>
        <w:rPr>
          <w:rFonts w:ascii="Times New Roman" w:hAnsi="Times New Roman"/>
          <w:bCs/>
        </w:rPr>
      </w:pPr>
    </w:p>
    <w:p w:rsidR="003067BA" w:rsidRDefault="003067BA" w:rsidP="00E07E81">
      <w:pPr>
        <w:pStyle w:val="Zkladntext21"/>
        <w:rPr>
          <w:rFonts w:ascii="Times New Roman" w:hAnsi="Times New Roman"/>
          <w:bCs/>
          <w:color w:val="FF0000"/>
        </w:rPr>
      </w:pPr>
    </w:p>
    <w:p w:rsidR="003067BA" w:rsidRDefault="003067BA" w:rsidP="00E07E81">
      <w:pPr>
        <w:pStyle w:val="Zkladntext21"/>
        <w:rPr>
          <w:rFonts w:ascii="Times New Roman" w:hAnsi="Times New Roman"/>
          <w:bCs/>
          <w:color w:val="FF0000"/>
        </w:rPr>
      </w:pPr>
    </w:p>
    <w:p w:rsidR="00066756" w:rsidRDefault="00066756" w:rsidP="004B7D8E">
      <w:pPr>
        <w:pStyle w:val="Nadpis1"/>
        <w:numPr>
          <w:ilvl w:val="0"/>
          <w:numId w:val="53"/>
        </w:numPr>
      </w:pPr>
      <w:bookmarkStart w:id="95" w:name="_Toc490730023"/>
      <w:r>
        <w:lastRenderedPageBreak/>
        <w:t>Přílohy</w:t>
      </w:r>
      <w:bookmarkEnd w:id="95"/>
    </w:p>
    <w:p w:rsidR="00066756" w:rsidRDefault="00066756" w:rsidP="00066756">
      <w:pPr>
        <w:rPr>
          <w:rFonts w:ascii="Times New Roman" w:hAnsi="Times New Roman"/>
          <w:color w:val="auto"/>
          <w:u w:val="single"/>
        </w:rPr>
      </w:pPr>
    </w:p>
    <w:p w:rsidR="00A03123" w:rsidRPr="00A03123" w:rsidRDefault="004626F8" w:rsidP="00A03123">
      <w:pPr>
        <w:spacing w:line="360" w:lineRule="auto"/>
        <w:rPr>
          <w:rFonts w:ascii="Times New Roman" w:hAnsi="Times New Roman"/>
          <w:noProof/>
        </w:rPr>
      </w:pPr>
      <w:hyperlink w:anchor="_Toc490730024" w:history="1">
        <w:r w:rsidR="00A03123" w:rsidRPr="00A03123">
          <w:rPr>
            <w:rStyle w:val="Hypertextovodkaz"/>
            <w:rFonts w:ascii="Times New Roman" w:hAnsi="Times New Roman"/>
            <w:noProof/>
            <w:color w:val="auto"/>
            <w:u w:val="none"/>
          </w:rPr>
          <w:t>Příloha č. 1  Závazná osnova projektu a kritéria pro hodnocení</w:t>
        </w:r>
      </w:hyperlink>
    </w:p>
    <w:p w:rsidR="00A03123" w:rsidRPr="00A03123" w:rsidRDefault="004626F8" w:rsidP="00A03123">
      <w:pPr>
        <w:spacing w:line="360" w:lineRule="auto"/>
        <w:rPr>
          <w:rFonts w:ascii="Times New Roman" w:hAnsi="Times New Roman"/>
          <w:noProof/>
        </w:rPr>
      </w:pPr>
      <w:hyperlink w:anchor="_Toc490730025" w:history="1">
        <w:r w:rsidR="00A03123" w:rsidRPr="00A03123">
          <w:rPr>
            <w:rStyle w:val="Hypertextovodkaz"/>
            <w:rFonts w:ascii="Times New Roman" w:hAnsi="Times New Roman"/>
            <w:noProof/>
            <w:color w:val="auto"/>
            <w:u w:val="none"/>
          </w:rPr>
          <w:t>Příloha č. 2  Finanční limity na vybavení</w:t>
        </w:r>
      </w:hyperlink>
    </w:p>
    <w:p w:rsidR="00A03123" w:rsidRPr="00A03123" w:rsidRDefault="004626F8" w:rsidP="00A03123">
      <w:pPr>
        <w:spacing w:line="360" w:lineRule="auto"/>
        <w:rPr>
          <w:rFonts w:ascii="Times New Roman" w:hAnsi="Times New Roman"/>
          <w:noProof/>
        </w:rPr>
      </w:pPr>
      <w:hyperlink w:anchor="_Toc490730026" w:history="1">
        <w:r w:rsidR="00A03123" w:rsidRPr="00A03123">
          <w:rPr>
            <w:rStyle w:val="Hypertextovodkaz"/>
            <w:rFonts w:ascii="Times New Roman" w:hAnsi="Times New Roman"/>
            <w:noProof/>
            <w:color w:val="auto"/>
            <w:u w:val="none"/>
          </w:rPr>
          <w:t>Příloha č. 3  Oblast vzdělávání a odborné přípravy hlavních vedoucích dětských táborů</w:t>
        </w:r>
      </w:hyperlink>
    </w:p>
    <w:p w:rsidR="00A03123" w:rsidRPr="00A03123" w:rsidRDefault="004626F8" w:rsidP="00A03123">
      <w:pPr>
        <w:spacing w:line="360" w:lineRule="auto"/>
        <w:rPr>
          <w:rFonts w:ascii="Times New Roman" w:hAnsi="Times New Roman"/>
          <w:noProof/>
        </w:rPr>
      </w:pPr>
      <w:hyperlink w:anchor="_Toc490730027" w:history="1">
        <w:r w:rsidR="00A03123" w:rsidRPr="00A03123">
          <w:rPr>
            <w:rStyle w:val="Hypertextovodkaz"/>
            <w:rFonts w:ascii="Times New Roman" w:hAnsi="Times New Roman"/>
            <w:noProof/>
            <w:color w:val="auto"/>
            <w:u w:val="none"/>
          </w:rPr>
          <w:t>Příloha č. 4   Pokyny k žádostem o změny</w:t>
        </w:r>
      </w:hyperlink>
    </w:p>
    <w:p w:rsidR="00A03123" w:rsidRPr="00A03123" w:rsidRDefault="004626F8" w:rsidP="00A03123">
      <w:pPr>
        <w:spacing w:line="360" w:lineRule="auto"/>
        <w:rPr>
          <w:rFonts w:ascii="Times New Roman" w:hAnsi="Times New Roman"/>
          <w:noProof/>
        </w:rPr>
      </w:pPr>
      <w:hyperlink w:anchor="_Toc490730028" w:history="1">
        <w:r w:rsidR="00A03123" w:rsidRPr="00A03123">
          <w:rPr>
            <w:rStyle w:val="Hypertextovodkaz"/>
            <w:rFonts w:ascii="Times New Roman" w:hAnsi="Times New Roman"/>
            <w:noProof/>
            <w:color w:val="auto"/>
            <w:u w:val="none"/>
          </w:rPr>
          <w:t>Příloha č. 5   Rozhodnutí o poskytnutí dotace</w:t>
        </w:r>
      </w:hyperlink>
    </w:p>
    <w:p w:rsidR="00A03123" w:rsidRPr="00A03123" w:rsidRDefault="004626F8" w:rsidP="00A03123">
      <w:pPr>
        <w:spacing w:line="360" w:lineRule="auto"/>
        <w:rPr>
          <w:rFonts w:ascii="Times New Roman" w:hAnsi="Times New Roman"/>
          <w:noProof/>
        </w:rPr>
      </w:pPr>
      <w:hyperlink w:anchor="_Toc490730029" w:history="1">
        <w:r w:rsidR="00A03123" w:rsidRPr="00A03123">
          <w:rPr>
            <w:rStyle w:val="Hypertextovodkaz"/>
            <w:rFonts w:ascii="Times New Roman" w:hAnsi="Times New Roman"/>
            <w:noProof/>
            <w:color w:val="auto"/>
            <w:u w:val="none"/>
          </w:rPr>
          <w:t>Příloha č. 6   Avízo o vratce</w:t>
        </w:r>
      </w:hyperlink>
    </w:p>
    <w:p w:rsidR="00A03123" w:rsidRPr="00A03123" w:rsidRDefault="004626F8" w:rsidP="00A03123">
      <w:pPr>
        <w:spacing w:line="360" w:lineRule="auto"/>
        <w:rPr>
          <w:rFonts w:ascii="Times New Roman" w:hAnsi="Times New Roman"/>
          <w:noProof/>
        </w:rPr>
      </w:pPr>
      <w:hyperlink w:anchor="_Toc490730030" w:history="1">
        <w:r w:rsidR="00A03123" w:rsidRPr="00A03123">
          <w:rPr>
            <w:rStyle w:val="Hypertextovodkaz"/>
            <w:rFonts w:ascii="Times New Roman" w:hAnsi="Times New Roman"/>
            <w:noProof/>
            <w:color w:val="auto"/>
            <w:u w:val="none"/>
          </w:rPr>
          <w:t>Příloha č. 7   Formuláře k vyúčtování dotace</w:t>
        </w:r>
      </w:hyperlink>
    </w:p>
    <w:p w:rsidR="00A03123" w:rsidRPr="00A03123" w:rsidRDefault="004626F8" w:rsidP="00A03123">
      <w:pPr>
        <w:spacing w:line="360" w:lineRule="auto"/>
        <w:rPr>
          <w:rFonts w:ascii="Times New Roman" w:hAnsi="Times New Roman"/>
          <w:noProof/>
        </w:rPr>
      </w:pPr>
      <w:hyperlink w:anchor="_Toc490730031" w:history="1">
        <w:r w:rsidR="00A03123" w:rsidRPr="00A03123">
          <w:rPr>
            <w:rStyle w:val="Hypertextovodkaz"/>
            <w:rFonts w:ascii="Times New Roman" w:hAnsi="Times New Roman"/>
            <w:noProof/>
            <w:color w:val="auto"/>
            <w:u w:val="none"/>
          </w:rPr>
          <w:t>Příloha č. 8   Závěrečná zpráva o věcném plnění projektu</w:t>
        </w:r>
      </w:hyperlink>
    </w:p>
    <w:p w:rsidR="00A03123" w:rsidRPr="00A03123" w:rsidRDefault="004626F8" w:rsidP="00A03123">
      <w:pPr>
        <w:spacing w:line="360" w:lineRule="auto"/>
        <w:rPr>
          <w:rFonts w:ascii="Times New Roman" w:hAnsi="Times New Roman"/>
          <w:noProof/>
        </w:rPr>
      </w:pPr>
      <w:hyperlink w:anchor="_Toc490730032" w:history="1">
        <w:r w:rsidR="00A03123" w:rsidRPr="00A03123">
          <w:rPr>
            <w:rStyle w:val="Hypertextovodkaz"/>
            <w:rFonts w:ascii="Times New Roman" w:hAnsi="Times New Roman"/>
            <w:noProof/>
            <w:color w:val="auto"/>
            <w:u w:val="none"/>
          </w:rPr>
          <w:t>Příloha č. 9   Formulář finančního vypořádání</w:t>
        </w:r>
      </w:hyperlink>
    </w:p>
    <w:p w:rsidR="00A03123" w:rsidRPr="00A03123" w:rsidRDefault="004626F8" w:rsidP="00A03123">
      <w:pPr>
        <w:spacing w:line="360" w:lineRule="auto"/>
        <w:rPr>
          <w:rFonts w:ascii="Times New Roman" w:hAnsi="Times New Roman"/>
          <w:noProof/>
        </w:rPr>
      </w:pPr>
      <w:hyperlink w:anchor="_Toc490730033" w:history="1">
        <w:r w:rsidR="00A03123" w:rsidRPr="00A03123">
          <w:rPr>
            <w:rStyle w:val="Hypertextovodkaz"/>
            <w:rFonts w:ascii="Times New Roman" w:hAnsi="Times New Roman"/>
            <w:noProof/>
            <w:color w:val="auto"/>
            <w:u w:val="none"/>
          </w:rPr>
          <w:t>Příloha č. 10   Rozpočet projektu dle aktivit</w:t>
        </w:r>
      </w:hyperlink>
    </w:p>
    <w:p w:rsidR="00A03123" w:rsidRDefault="004626F8" w:rsidP="00A03123">
      <w:pPr>
        <w:spacing w:line="360" w:lineRule="auto"/>
        <w:rPr>
          <w:rStyle w:val="Hypertextovodkaz"/>
          <w:rFonts w:ascii="Times New Roman" w:hAnsi="Times New Roman"/>
          <w:noProof/>
          <w:color w:val="auto"/>
          <w:u w:val="none"/>
        </w:rPr>
      </w:pPr>
      <w:hyperlink w:anchor="_Toc490730034" w:history="1">
        <w:r w:rsidR="00A03123" w:rsidRPr="00A03123">
          <w:rPr>
            <w:rStyle w:val="Hypertextovodkaz"/>
            <w:rFonts w:ascii="Times New Roman" w:hAnsi="Times New Roman"/>
            <w:noProof/>
            <w:color w:val="auto"/>
            <w:u w:val="none"/>
          </w:rPr>
          <w:t>Příloha č. 11   Rozpočet projektu dle nákladových položek</w:t>
        </w:r>
      </w:hyperlink>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A03123">
      <w:pPr>
        <w:spacing w:line="360" w:lineRule="auto"/>
        <w:rPr>
          <w:rStyle w:val="Hypertextovodkaz"/>
          <w:rFonts w:ascii="Times New Roman" w:hAnsi="Times New Roman"/>
          <w:noProof/>
          <w:color w:val="auto"/>
          <w:u w:val="none"/>
        </w:rPr>
      </w:pPr>
    </w:p>
    <w:p w:rsidR="00D93B4C" w:rsidRDefault="00D93B4C" w:rsidP="00D93B4C">
      <w:pPr>
        <w:pStyle w:val="Odstavecseseznamem"/>
        <w:ind w:hanging="708"/>
        <w:rPr>
          <w:rFonts w:ascii="Times New Roman" w:hAnsi="Times New Roman"/>
          <w:color w:val="auto"/>
        </w:rPr>
      </w:pPr>
      <w:r>
        <w:rPr>
          <w:rFonts w:ascii="Times New Roman" w:hAnsi="Times New Roman"/>
          <w:color w:val="auto"/>
        </w:rPr>
        <w:t>V Praze dne</w:t>
      </w: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Default="00D93B4C" w:rsidP="00D93B4C">
      <w:pPr>
        <w:pStyle w:val="Odstavecseseznamem"/>
        <w:rPr>
          <w:rFonts w:ascii="Times New Roman" w:hAnsi="Times New Roman"/>
          <w:color w:val="auto"/>
        </w:rPr>
      </w:pPr>
    </w:p>
    <w:p w:rsidR="00D93B4C" w:rsidRPr="00D93B4C" w:rsidRDefault="00D93B4C" w:rsidP="00D93B4C">
      <w:pPr>
        <w:pStyle w:val="Odstavecseseznamem"/>
        <w:rPr>
          <w:rFonts w:ascii="Times New Roman" w:hAnsi="Times New Roman"/>
          <w:b/>
          <w:color w:val="auto"/>
        </w:rPr>
      </w:pPr>
      <w:r w:rsidRPr="00D93B4C">
        <w:rPr>
          <w:rFonts w:ascii="Times New Roman" w:hAnsi="Times New Roman"/>
          <w:b/>
          <w:color w:val="auto"/>
        </w:rPr>
        <w:tab/>
      </w:r>
      <w:r w:rsidRPr="00D93B4C">
        <w:rPr>
          <w:rFonts w:ascii="Times New Roman" w:hAnsi="Times New Roman"/>
          <w:b/>
          <w:color w:val="auto"/>
        </w:rPr>
        <w:tab/>
      </w:r>
      <w:r w:rsidRPr="00D93B4C">
        <w:rPr>
          <w:rFonts w:ascii="Times New Roman" w:hAnsi="Times New Roman"/>
          <w:b/>
          <w:color w:val="auto"/>
        </w:rPr>
        <w:tab/>
      </w:r>
      <w:r w:rsidRPr="00D93B4C">
        <w:rPr>
          <w:rFonts w:ascii="Times New Roman" w:hAnsi="Times New Roman"/>
          <w:b/>
          <w:color w:val="auto"/>
        </w:rPr>
        <w:tab/>
      </w:r>
      <w:r w:rsidRPr="00D93B4C">
        <w:rPr>
          <w:rFonts w:ascii="Times New Roman" w:hAnsi="Times New Roman"/>
          <w:b/>
          <w:color w:val="auto"/>
        </w:rPr>
        <w:tab/>
        <w:t>PhDr. Karel Kovář, Ph.D.</w:t>
      </w:r>
    </w:p>
    <w:p w:rsidR="00D93B4C" w:rsidRPr="00355818" w:rsidRDefault="00D93B4C" w:rsidP="00D93B4C">
      <w:pPr>
        <w:pStyle w:val="Odstavecseseznamem"/>
        <w:rPr>
          <w:rFonts w:ascii="Times New Roman" w:hAnsi="Times New Roman"/>
          <w:color w:val="auto"/>
        </w:rPr>
      </w:pPr>
      <w:r>
        <w:rPr>
          <w:rFonts w:ascii="Times New Roman" w:hAnsi="Times New Roman"/>
          <w:color w:val="auto"/>
        </w:rPr>
        <w:tab/>
      </w:r>
      <w:r>
        <w:rPr>
          <w:rFonts w:ascii="Times New Roman" w:hAnsi="Times New Roman"/>
          <w:color w:val="auto"/>
        </w:rPr>
        <w:tab/>
        <w:t xml:space="preserve">   pověřen zastupováním náměstka pro řízení sekce sportu a mládeže</w:t>
      </w:r>
    </w:p>
    <w:p w:rsidR="00D93B4C" w:rsidRPr="00A03123" w:rsidRDefault="00D93B4C" w:rsidP="00A03123">
      <w:pPr>
        <w:spacing w:line="360" w:lineRule="auto"/>
        <w:rPr>
          <w:rFonts w:ascii="Times New Roman" w:hAnsi="Times New Roman"/>
          <w:noProof/>
        </w:rPr>
      </w:pPr>
    </w:p>
    <w:p w:rsidR="00066756" w:rsidRDefault="00066756" w:rsidP="00066756">
      <w:pPr>
        <w:jc w:val="right"/>
        <w:rPr>
          <w:rFonts w:ascii="Times New Roman" w:hAnsi="Times New Roman"/>
          <w:b/>
          <w:color w:val="auto"/>
          <w:sz w:val="28"/>
          <w:szCs w:val="28"/>
        </w:rPr>
      </w:pPr>
    </w:p>
    <w:p w:rsidR="00076B64" w:rsidRPr="003A34C9" w:rsidRDefault="00066756" w:rsidP="00A41BAF">
      <w:pPr>
        <w:pStyle w:val="Nadpis3"/>
      </w:pPr>
      <w:r>
        <w:rPr>
          <w:sz w:val="28"/>
          <w:szCs w:val="28"/>
        </w:rPr>
        <w:br w:type="page"/>
      </w:r>
      <w:bookmarkStart w:id="96" w:name="_Toc490730024"/>
      <w:r w:rsidR="005E0F44" w:rsidRPr="003A34C9">
        <w:lastRenderedPageBreak/>
        <w:t xml:space="preserve">Příloha č. 1 </w:t>
      </w:r>
      <w:r w:rsidR="00076B64">
        <w:t xml:space="preserve"> </w:t>
      </w:r>
      <w:r w:rsidR="005E0F44" w:rsidRPr="003A34C9">
        <w:t>Závazná osnova projektu a kritéria pro hodnocení</w:t>
      </w:r>
      <w:bookmarkEnd w:id="96"/>
    </w:p>
    <w:p w:rsidR="00FA1F99" w:rsidRPr="00CD143C" w:rsidRDefault="00FA1F99" w:rsidP="00CD143C">
      <w:pPr>
        <w:pStyle w:val="Nadpis3"/>
        <w:rPr>
          <w:rFonts w:eastAsiaTheme="minorHAnsi"/>
          <w:b w:val="0"/>
          <w:sz w:val="16"/>
          <w:szCs w:val="16"/>
          <w:lang w:eastAsia="en-US"/>
        </w:rPr>
      </w:pPr>
    </w:p>
    <w:p w:rsidR="00FF27F0" w:rsidRPr="00FF27F0" w:rsidRDefault="00FF27F0" w:rsidP="00FF27F0">
      <w:pPr>
        <w:spacing w:line="20" w:lineRule="atLeast"/>
        <w:jc w:val="center"/>
        <w:rPr>
          <w:rFonts w:ascii="Times New Roman" w:eastAsiaTheme="minorHAnsi" w:hAnsi="Times New Roman"/>
          <w:color w:val="auto"/>
          <w:lang w:eastAsia="en-US"/>
        </w:rPr>
      </w:pPr>
    </w:p>
    <w:p w:rsidR="00FF27F0" w:rsidRPr="00FF27F0" w:rsidRDefault="00FF27F0" w:rsidP="00FF27F0">
      <w:pPr>
        <w:spacing w:line="20" w:lineRule="atLeast"/>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VÝCHOZÍ STAV A POPIS REALIZÁTORA</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VÝCHOZÍ SITUACE</w:t>
      </w:r>
    </w:p>
    <w:p w:rsidR="00FF27F0" w:rsidRPr="00FF27F0" w:rsidRDefault="00FF27F0" w:rsidP="00F66F71">
      <w:pPr>
        <w:spacing w:after="120"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výchozí situaci; na co projekt reaguje. Jestli se jedná o dlouhodobý projekt či o inovativní projekt. Pokud probíhal projekt i v loňském roce, okomentujte stručně jeho výstupy.</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Nebude se bodově hodnotit, kritérium slouží jen pro dokreslení situace.</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 xml:space="preserve">POPIS REALIZÁTORA PROJEKTU (NNO) </w:t>
      </w:r>
    </w:p>
    <w:p w:rsidR="00FF27F0" w:rsidRPr="00FF27F0" w:rsidRDefault="00FF27F0" w:rsidP="00F66F71">
      <w:pPr>
        <w:spacing w:line="20" w:lineRule="atLeast"/>
        <w:jc w:val="both"/>
        <w:rPr>
          <w:rFonts w:ascii="Times New Roman" w:eastAsiaTheme="minorHAnsi" w:hAnsi="Times New Roman"/>
          <w:i/>
          <w:color w:val="auto"/>
          <w:lang w:eastAsia="en-US"/>
        </w:rPr>
      </w:pPr>
      <w:r w:rsidRPr="00FF27F0">
        <w:rPr>
          <w:rFonts w:ascii="Times New Roman" w:eastAsiaTheme="minorHAnsi" w:hAnsi="Times New Roman"/>
          <w:color w:val="auto"/>
          <w:lang w:eastAsia="en-US"/>
        </w:rPr>
        <w:t>Stručné představení organizace, která realizuje projekt. Zkušenosti s jinými projekty realizovanými z jiných zdrojů, zejména s programem Erasmus + Mládež v akci.</w:t>
      </w:r>
    </w:p>
    <w:p w:rsidR="00FF27F0" w:rsidRPr="00FF27F0" w:rsidRDefault="00FF27F0" w:rsidP="00F66F71">
      <w:pPr>
        <w:spacing w:before="120" w:line="20" w:lineRule="atLeast"/>
        <w:jc w:val="both"/>
        <w:rPr>
          <w:rFonts w:ascii="Times New Roman" w:eastAsiaTheme="minorHAnsi" w:hAnsi="Times New Roman"/>
          <w:b/>
          <w:i/>
          <w:color w:val="auto"/>
          <w:lang w:eastAsia="en-US"/>
        </w:rPr>
      </w:pPr>
      <w:r w:rsidRPr="00FF27F0">
        <w:rPr>
          <w:rFonts w:ascii="Times New Roman" w:eastAsiaTheme="minorHAnsi" w:hAnsi="Times New Roman"/>
          <w:b/>
          <w:i/>
          <w:color w:val="auto"/>
          <w:u w:val="single"/>
          <w:lang w:eastAsia="en-US"/>
        </w:rPr>
        <w:t>Kritéria pro hodnocení</w:t>
      </w:r>
      <w:r w:rsidRPr="00FF27F0">
        <w:rPr>
          <w:rFonts w:ascii="Times New Roman" w:eastAsiaTheme="minorHAnsi" w:hAnsi="Times New Roman"/>
          <w:b/>
          <w:i/>
          <w:color w:val="auto"/>
          <w:lang w:eastAsia="en-US"/>
        </w:rPr>
        <w:t xml:space="preserve">: </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zkušenost s realizací obdobných projektů</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Odpovídá činnost organizace zaměření projektu</w:t>
      </w:r>
    </w:p>
    <w:p w:rsidR="00FF27F0" w:rsidRPr="00FF27F0" w:rsidRDefault="00FF27F0" w:rsidP="00F66F71">
      <w:pPr>
        <w:numPr>
          <w:ilvl w:val="0"/>
          <w:numId w:val="31"/>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Realizuje organizace své projekty v</w:t>
      </w:r>
      <w:r w:rsidR="0015550B">
        <w:rPr>
          <w:rFonts w:ascii="Times New Roman" w:eastAsiaTheme="minorHAnsi" w:hAnsi="Times New Roman"/>
          <w:i/>
          <w:color w:val="auto"/>
          <w:lang w:eastAsia="en-US"/>
        </w:rPr>
        <w:t> </w:t>
      </w:r>
      <w:r w:rsidRPr="00FF27F0">
        <w:rPr>
          <w:rFonts w:ascii="Times New Roman" w:eastAsiaTheme="minorHAnsi" w:hAnsi="Times New Roman"/>
          <w:i/>
          <w:color w:val="auto"/>
          <w:lang w:eastAsia="en-US"/>
        </w:rPr>
        <w:t>rámci</w:t>
      </w:r>
      <w:r w:rsidR="0015550B">
        <w:rPr>
          <w:rFonts w:ascii="Times New Roman" w:eastAsiaTheme="minorHAnsi" w:hAnsi="Times New Roman"/>
          <w:i/>
          <w:color w:val="auto"/>
          <w:lang w:eastAsia="en-US"/>
        </w:rPr>
        <w:t xml:space="preserve"> jiných programů, zejména </w:t>
      </w:r>
      <w:r w:rsidRPr="00FF27F0">
        <w:rPr>
          <w:rFonts w:ascii="Times New Roman" w:eastAsiaTheme="minorHAnsi" w:hAnsi="Times New Roman"/>
          <w:i/>
          <w:color w:val="auto"/>
          <w:lang w:eastAsia="en-US"/>
        </w:rPr>
        <w:t>programu ERASMUS+ Mládež v akci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A CÍLOVÉ SKUPINY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CÍLE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hlavní a dílčí cíle projektu. </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NAPLŇOVÁNÍ KONCEPCE PODPORY MLÁDEŽE</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mimo jiné, jak projekt přispívá k naplňování Koncepce podpory mládeže </w:t>
      </w:r>
      <w:r w:rsidR="00F66F71">
        <w:rPr>
          <w:rFonts w:ascii="Times New Roman" w:eastAsiaTheme="minorHAnsi" w:hAnsi="Times New Roman"/>
          <w:color w:val="auto"/>
          <w:lang w:eastAsia="en-US"/>
        </w:rPr>
        <w:br/>
      </w:r>
      <w:r w:rsidRPr="00FF27F0">
        <w:rPr>
          <w:rFonts w:ascii="Times New Roman" w:eastAsiaTheme="minorHAnsi" w:hAnsi="Times New Roman"/>
          <w:color w:val="auto"/>
          <w:lang w:eastAsia="en-US"/>
        </w:rPr>
        <w:t xml:space="preserve">2014 – 2020.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20435D" w:rsidRDefault="0020435D"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cíle reálně nastavené</w:t>
      </w:r>
    </w:p>
    <w:p w:rsidR="00266CAB" w:rsidRPr="00FF27F0" w:rsidRDefault="00266CAB" w:rsidP="00F66F71">
      <w:pPr>
        <w:numPr>
          <w:ilvl w:val="0"/>
          <w:numId w:val="25"/>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Jsou cíle měřitelné</w:t>
      </w:r>
    </w:p>
    <w:p w:rsidR="00FF27F0" w:rsidRDefault="00FF27F0" w:rsidP="00F66F71">
      <w:pPr>
        <w:numPr>
          <w:ilvl w:val="0"/>
          <w:numId w:val="25"/>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Přispívají cíle projektu k naplnění strategických cílů Koncepce podpory mládeže </w:t>
      </w:r>
      <w:r w:rsidR="00F66F71">
        <w:rPr>
          <w:rFonts w:ascii="Times New Roman" w:eastAsiaTheme="minorHAnsi" w:hAnsi="Times New Roman"/>
          <w:i/>
          <w:color w:val="auto"/>
          <w:lang w:eastAsia="en-US"/>
        </w:rPr>
        <w:br/>
      </w:r>
      <w:r w:rsidRPr="00FF27F0">
        <w:rPr>
          <w:rFonts w:ascii="Times New Roman" w:eastAsiaTheme="minorHAnsi" w:hAnsi="Times New Roman"/>
          <w:i/>
          <w:color w:val="auto"/>
          <w:lang w:eastAsia="en-US"/>
        </w:rPr>
        <w:t>2014 – 2020</w:t>
      </w:r>
    </w:p>
    <w:p w:rsidR="0038529C" w:rsidRPr="00FF27F0" w:rsidRDefault="0038529C" w:rsidP="00F66F71">
      <w:pPr>
        <w:numPr>
          <w:ilvl w:val="0"/>
          <w:numId w:val="25"/>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Přispívají cíle projektu k naplnění vyhlášených priorit Programů</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Popis cílové skupiny projektu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Popište, jaké jsou hlavní cílové skupiny.  Pokud je relevantní, rozdělte cílovou skupinu na organizovanou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vhodně vybrány vzhledem k aktivitám a cílům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cílové skupiny adekvátně zapojeny do projektu</w:t>
      </w:r>
    </w:p>
    <w:p w:rsidR="00FF27F0" w:rsidRPr="00FF27F0" w:rsidRDefault="00FF27F0" w:rsidP="00F66F71">
      <w:pPr>
        <w:numPr>
          <w:ilvl w:val="0"/>
          <w:numId w:val="27"/>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Odpovídají cílové skupiny zaměření programu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lastRenderedPageBreak/>
        <w:t>POPIS AKTIVIT PROJEKTU</w:t>
      </w:r>
    </w:p>
    <w:p w:rsidR="00FF27F0" w:rsidRPr="00FF27F0" w:rsidRDefault="00FF27F0" w:rsidP="00F66F71">
      <w:pPr>
        <w:spacing w:line="20" w:lineRule="atLeast"/>
        <w:jc w:val="both"/>
        <w:rPr>
          <w:rFonts w:ascii="Times New Roman" w:eastAsiaTheme="minorHAnsi" w:hAnsi="Times New Roman"/>
          <w:color w:val="0070C0"/>
          <w:lang w:eastAsia="en-US"/>
        </w:rPr>
      </w:pPr>
    </w:p>
    <w:p w:rsidR="00FF27F0" w:rsidRPr="00FF27F0" w:rsidRDefault="00FF27F0" w:rsidP="00F66F71">
      <w:pPr>
        <w:spacing w:line="20" w:lineRule="atLeast"/>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POPIS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přehled aktivit vedoucích k dosažení cílů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 xml:space="preserve">Pokud je relevantní, rozdělte na aktivity pro organizovanou mládež a neorganizovanou mládež.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Vedou navržené aktivity k naplnění deklarovaných cílů</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jednotlivé aktivity logicky provázány</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Jsou aktivity jasně a konkrétně popsány </w:t>
      </w:r>
    </w:p>
    <w:p w:rsidR="00FF27F0" w:rsidRPr="00FF27F0" w:rsidRDefault="00FF27F0" w:rsidP="00F66F71">
      <w:pPr>
        <w:numPr>
          <w:ilvl w:val="0"/>
          <w:numId w:val="26"/>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v projektu aktivity pro neorganizovanou mládež, jaká je kvalita této části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Harmonogram realizace projektu</w:t>
      </w:r>
    </w:p>
    <w:p w:rsidR="00FF27F0" w:rsidRPr="00FF27F0" w:rsidRDefault="00FF27F0" w:rsidP="00F66F71">
      <w:pPr>
        <w:spacing w:line="20" w:lineRule="atLeast"/>
        <w:jc w:val="both"/>
        <w:rPr>
          <w:rFonts w:ascii="Times New Roman" w:eastAsiaTheme="minorHAnsi" w:hAnsi="Times New Roman"/>
          <w:color w:val="00B050"/>
          <w:lang w:eastAsia="en-US"/>
        </w:rPr>
      </w:pPr>
      <w:r w:rsidRPr="00FF27F0">
        <w:rPr>
          <w:rFonts w:ascii="Times New Roman" w:eastAsiaTheme="minorHAnsi" w:hAnsi="Times New Roman"/>
          <w:color w:val="auto"/>
          <w:lang w:eastAsia="en-US"/>
        </w:rPr>
        <w:t xml:space="preserve">Popište srozumitelně a realisticky časovou posloupnost aktivit projektu. </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Provázanost harmonogramu s aktivitami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 realisticky popsána časová posloupnost aktivit projektu</w:t>
      </w:r>
    </w:p>
    <w:p w:rsidR="00FF27F0" w:rsidRPr="00FF27F0" w:rsidRDefault="00FF27F0" w:rsidP="00F66F71">
      <w:pPr>
        <w:numPr>
          <w:ilvl w:val="0"/>
          <w:numId w:val="32"/>
        </w:numPr>
        <w:spacing w:after="200" w:line="20" w:lineRule="atLeast"/>
        <w:contextualSpacing/>
        <w:jc w:val="both"/>
        <w:rPr>
          <w:rFonts w:ascii="Times New Roman" w:eastAsiaTheme="minorHAnsi" w:hAnsi="Times New Roman"/>
          <w:i/>
          <w:color w:val="auto"/>
          <w:lang w:eastAsia="en-US"/>
        </w:rPr>
      </w:pPr>
      <w:r w:rsidRPr="00FF27F0">
        <w:rPr>
          <w:rFonts w:ascii="Times New Roman" w:hAnsi="Times New Roman"/>
          <w:i/>
          <w:color w:val="auto"/>
        </w:rPr>
        <w:t>Jedná se o celoroční činnost</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VÝSTUPY A VYUŽITÍ VÝSLEDKŮ</w:t>
      </w:r>
    </w:p>
    <w:p w:rsidR="00FF27F0" w:rsidRPr="00FF27F0" w:rsidRDefault="00FF27F0" w:rsidP="00F66F71">
      <w:pPr>
        <w:spacing w:line="20" w:lineRule="atLeast"/>
        <w:jc w:val="both"/>
        <w:rPr>
          <w:rFonts w:ascii="Times New Roman" w:eastAsiaTheme="minorHAnsi" w:hAnsi="Times New Roman"/>
          <w:b/>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Přínos projektu a jeho výstupy</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přínos projektu pro cílové skupiny, partnery a místo (region), ve kterém projekt probíhá. Uveďte konkrétní výstupy projektu, uveďte předpokládaný počet zapojených dětí a mládeže a předpokládaný počet zapojených vedoucích pracovníků s mládeží.</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Dopad projektu na cílovou skupinu a místo (počet zapojených dětí a mladých lidí, přínos pro cílový region apod.)</w:t>
      </w:r>
    </w:p>
    <w:p w:rsidR="00FF27F0" w:rsidRPr="00FF27F0" w:rsidRDefault="00FF27F0" w:rsidP="00F66F71">
      <w:pPr>
        <w:numPr>
          <w:ilvl w:val="0"/>
          <w:numId w:val="28"/>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Jsou uvedeny konkrétní výstupy projektu, jsou kvantifikovány</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Využití výsledků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projekt vyhodnocovat a jak budete využívat (šířit) výsledky a výstupy vašeho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 xml:space="preserve">Je plánováno vyhodnocení projektu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 plánováno/zajištěno využití výsledků v budoucí činnosti</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Viditelnost projektu</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jak budete informovat o vašem projektu veřejnost a media.</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Je/jsou o projektu informována širší veřejnost, popř. média</w:t>
      </w:r>
    </w:p>
    <w:p w:rsidR="00FF27F0" w:rsidRPr="00FF27F0" w:rsidRDefault="00FF27F0" w:rsidP="00F66F71">
      <w:pPr>
        <w:numPr>
          <w:ilvl w:val="0"/>
          <w:numId w:val="29"/>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Aktuální a přehledné webové stránky organizace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Default="00FF27F0" w:rsidP="00F66F71">
      <w:pPr>
        <w:spacing w:line="20" w:lineRule="atLeast"/>
        <w:jc w:val="both"/>
        <w:rPr>
          <w:rFonts w:ascii="Times New Roman" w:eastAsiaTheme="minorHAnsi" w:hAnsi="Times New Roman"/>
          <w:color w:val="auto"/>
          <w:lang w:eastAsia="en-US"/>
        </w:rPr>
      </w:pPr>
    </w:p>
    <w:p w:rsidR="002F6B2D" w:rsidRDefault="002F6B2D"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lastRenderedPageBreak/>
        <w:t>MATERIÁLNÍ ZABEZPEČENÍ</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Popište materiální zabezpečení projektu.</w:t>
      </w:r>
    </w:p>
    <w:p w:rsidR="00FF27F0" w:rsidRPr="00FF27F0" w:rsidRDefault="00A03123" w:rsidP="00F66F71">
      <w:pPr>
        <w:spacing w:before="120" w:line="20" w:lineRule="atLeast"/>
        <w:jc w:val="both"/>
        <w:rPr>
          <w:rFonts w:ascii="Times New Roman" w:eastAsiaTheme="minorHAnsi" w:hAnsi="Times New Roman"/>
          <w:b/>
          <w:i/>
          <w:color w:val="auto"/>
          <w:u w:val="single"/>
          <w:lang w:eastAsia="en-US"/>
        </w:rPr>
      </w:pPr>
      <w:r>
        <w:rPr>
          <w:rFonts w:ascii="Times New Roman" w:eastAsiaTheme="minorHAnsi" w:hAnsi="Times New Roman"/>
          <w:b/>
          <w:i/>
          <w:color w:val="auto"/>
          <w:u w:val="single"/>
          <w:lang w:eastAsia="en-US"/>
        </w:rPr>
        <w:t>Kritéria pro hodnocení</w:t>
      </w:r>
      <w:r w:rsidR="00FF27F0" w:rsidRPr="00FF27F0">
        <w:rPr>
          <w:rFonts w:ascii="Times New Roman" w:eastAsiaTheme="minorHAnsi" w:hAnsi="Times New Roman"/>
          <w:b/>
          <w:i/>
          <w:color w:val="auto"/>
          <w:u w:val="single"/>
          <w:lang w:eastAsia="en-US"/>
        </w:rPr>
        <w:t xml:space="preserve">: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organizace dostatečnou kapacitu k řešení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PERSONÁLNÍ ZAJIŠTĚNÍ PROJEKTU</w:t>
      </w:r>
    </w:p>
    <w:p w:rsidR="00FF27F0" w:rsidRPr="00FF27F0" w:rsidRDefault="00FF27F0" w:rsidP="00F66F71">
      <w:pPr>
        <w:spacing w:line="20" w:lineRule="atLeast"/>
        <w:jc w:val="both"/>
        <w:rPr>
          <w:rFonts w:ascii="Times New Roman" w:eastAsiaTheme="minorHAnsi" w:hAnsi="Times New Roman"/>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Uveďte osoby, které se budou podílet na realizaci projektu, včetně jejich dosavadních zkušeností a odborného zázemí. Uveďte počet přepočtených pracovníků zajišťujících realizaci projektu a počet dobrovolníků podílejících se na realizaci projektu.</w:t>
      </w:r>
    </w:p>
    <w:p w:rsidR="00FF27F0" w:rsidRP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FF27F0" w:rsidRPr="00FF27F0" w:rsidRDefault="00FF27F0" w:rsidP="00F66F71">
      <w:pPr>
        <w:numPr>
          <w:ilvl w:val="0"/>
          <w:numId w:val="30"/>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Má řešitelský tým dostatek kompetencí k realizaci projektu</w:t>
      </w:r>
    </w:p>
    <w:p w:rsidR="00FF27F0" w:rsidRPr="00FF27F0" w:rsidRDefault="00FF27F0" w:rsidP="00F66F71">
      <w:pPr>
        <w:spacing w:line="20" w:lineRule="atLeast"/>
        <w:jc w:val="both"/>
        <w:rPr>
          <w:rFonts w:ascii="Times New Roman" w:eastAsiaTheme="minorHAnsi" w:hAnsi="Times New Roman"/>
          <w:b/>
          <w:i/>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numPr>
          <w:ilvl w:val="0"/>
          <w:numId w:val="36"/>
        </w:numPr>
        <w:spacing w:after="200" w:line="20" w:lineRule="atLeast"/>
        <w:ind w:left="426" w:hanging="426"/>
        <w:contextualSpacing/>
        <w:jc w:val="both"/>
        <w:rPr>
          <w:rFonts w:ascii="Times New Roman" w:eastAsiaTheme="minorHAnsi" w:hAnsi="Times New Roman"/>
          <w:b/>
          <w:color w:val="auto"/>
          <w:lang w:eastAsia="en-US"/>
        </w:rPr>
      </w:pPr>
      <w:r w:rsidRPr="00FF27F0">
        <w:rPr>
          <w:rFonts w:ascii="Times New Roman" w:eastAsiaTheme="minorHAnsi" w:hAnsi="Times New Roman"/>
          <w:b/>
          <w:color w:val="auto"/>
          <w:lang w:eastAsia="en-US"/>
        </w:rPr>
        <w:t>ROZPOČET</w:t>
      </w:r>
    </w:p>
    <w:p w:rsidR="00FF27F0" w:rsidRPr="00FF27F0" w:rsidRDefault="00FF27F0" w:rsidP="00F66F71">
      <w:pPr>
        <w:spacing w:line="20" w:lineRule="atLeast"/>
        <w:jc w:val="both"/>
        <w:rPr>
          <w:rFonts w:ascii="Times New Roman" w:eastAsiaTheme="minorHAnsi" w:hAnsi="Times New Roman"/>
          <w:b/>
          <w:color w:val="00B050"/>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Souhrnný rozpočet - rozpočet podle nákladových položek</w:t>
      </w: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color w:val="auto"/>
          <w:lang w:eastAsia="en-US"/>
        </w:rPr>
        <w:t>Vyplňte rozpočet projektu podle nákladových položek do formuláře.</w:t>
      </w:r>
    </w:p>
    <w:p w:rsidR="00FF27F0" w:rsidRPr="00FF27F0" w:rsidRDefault="00FF27F0" w:rsidP="00F66F71">
      <w:pPr>
        <w:spacing w:line="20" w:lineRule="atLeast"/>
        <w:jc w:val="both"/>
        <w:rPr>
          <w:rFonts w:ascii="Times New Roman" w:eastAsiaTheme="minorHAnsi" w:hAnsi="Times New Roman"/>
          <w:b/>
          <w:caps/>
          <w:color w:val="auto"/>
          <w:lang w:eastAsia="en-US"/>
        </w:rPr>
      </w:pPr>
    </w:p>
    <w:p w:rsidR="00FF27F0" w:rsidRPr="00FF27F0" w:rsidRDefault="00FF27F0" w:rsidP="00F66F71">
      <w:pPr>
        <w:spacing w:line="20" w:lineRule="atLeast"/>
        <w:jc w:val="both"/>
        <w:rPr>
          <w:rFonts w:ascii="Times New Roman" w:eastAsiaTheme="minorHAnsi" w:hAnsi="Times New Roman"/>
          <w:b/>
          <w:caps/>
          <w:color w:val="auto"/>
          <w:lang w:eastAsia="en-US"/>
        </w:rPr>
      </w:pPr>
      <w:r w:rsidRPr="00FF27F0">
        <w:rPr>
          <w:rFonts w:ascii="Times New Roman" w:eastAsiaTheme="minorHAnsi" w:hAnsi="Times New Roman"/>
          <w:b/>
          <w:caps/>
          <w:color w:val="auto"/>
          <w:lang w:eastAsia="en-US"/>
        </w:rPr>
        <w:t xml:space="preserve">Rozpis osobních nákladů </w:t>
      </w: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Specifikujte osobní náklady.</w:t>
      </w:r>
    </w:p>
    <w:p w:rsidR="00FF27F0" w:rsidRPr="00FF27F0" w:rsidRDefault="00FF27F0" w:rsidP="00F66F71">
      <w:pPr>
        <w:spacing w:line="20" w:lineRule="atLeast"/>
        <w:jc w:val="both"/>
        <w:rPr>
          <w:rFonts w:ascii="Times New Roman" w:eastAsiaTheme="minorHAnsi" w:hAnsi="Times New Roman"/>
          <w:i/>
          <w:color w:val="auto"/>
          <w:lang w:eastAsia="en-US"/>
        </w:rPr>
      </w:pPr>
    </w:p>
    <w:p w:rsidR="00FF27F0" w:rsidRPr="00FF27F0" w:rsidRDefault="00FF27F0" w:rsidP="00F66F71">
      <w:pPr>
        <w:spacing w:line="20" w:lineRule="atLeast"/>
        <w:jc w:val="both"/>
        <w:rPr>
          <w:rFonts w:ascii="Times New Roman" w:eastAsiaTheme="minorHAnsi" w:hAnsi="Times New Roman"/>
          <w:color w:val="auto"/>
          <w:lang w:eastAsia="en-US"/>
        </w:rPr>
      </w:pPr>
      <w:r w:rsidRPr="00FF27F0">
        <w:rPr>
          <w:rFonts w:ascii="Times New Roman" w:eastAsiaTheme="minorHAnsi" w:hAnsi="Times New Roman"/>
          <w:color w:val="auto"/>
          <w:lang w:eastAsia="en-US"/>
        </w:rPr>
        <w:t>Vysvětlete a podrobněji popište jednotlivé položky rozpočtu projektu v souvislosti s plánovanými aktivitami (formou přílohy k projektu vložené do systému I</w:t>
      </w:r>
      <w:r w:rsidR="00E10242">
        <w:rPr>
          <w:rFonts w:ascii="Times New Roman" w:eastAsiaTheme="minorHAnsi" w:hAnsi="Times New Roman"/>
          <w:color w:val="auto"/>
          <w:lang w:eastAsia="en-US"/>
        </w:rPr>
        <w:t>SPROM</w:t>
      </w:r>
      <w:r w:rsidRPr="00FF27F0">
        <w:rPr>
          <w:rFonts w:ascii="Times New Roman" w:eastAsiaTheme="minorHAnsi" w:hAnsi="Times New Roman"/>
          <w:color w:val="auto"/>
          <w:lang w:eastAsia="en-US"/>
        </w:rPr>
        <w:t>).</w:t>
      </w:r>
    </w:p>
    <w:p w:rsidR="00FF27F0" w:rsidRDefault="00FF27F0" w:rsidP="00F66F71">
      <w:pPr>
        <w:spacing w:before="120" w:line="20" w:lineRule="atLeast"/>
        <w:jc w:val="both"/>
        <w:rPr>
          <w:rFonts w:ascii="Times New Roman" w:eastAsiaTheme="minorHAnsi" w:hAnsi="Times New Roman"/>
          <w:b/>
          <w:i/>
          <w:color w:val="auto"/>
          <w:u w:val="single"/>
          <w:lang w:eastAsia="en-US"/>
        </w:rPr>
      </w:pPr>
      <w:r w:rsidRPr="00FF27F0">
        <w:rPr>
          <w:rFonts w:ascii="Times New Roman" w:eastAsiaTheme="minorHAnsi" w:hAnsi="Times New Roman"/>
          <w:b/>
          <w:i/>
          <w:color w:val="auto"/>
          <w:u w:val="single"/>
          <w:lang w:eastAsia="en-US"/>
        </w:rPr>
        <w:t xml:space="preserve">Kritéria pro hodnocení: </w:t>
      </w:r>
    </w:p>
    <w:p w:rsidR="0038529C" w:rsidRPr="00FF27F0" w:rsidRDefault="0038529C" w:rsidP="0038529C">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Přiměřenost výše požadovaných finančních prostředků k cílům a obsahu projektu</w:t>
      </w:r>
    </w:p>
    <w:p w:rsidR="0038529C" w:rsidRPr="00FF27F0" w:rsidRDefault="0038529C" w:rsidP="0038529C">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Zajištěno vícezdrojové financování</w:t>
      </w:r>
    </w:p>
    <w:p w:rsidR="0038529C" w:rsidRPr="00FF27F0" w:rsidRDefault="0038529C" w:rsidP="0038529C">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Věcná správnost rozpočtu</w:t>
      </w:r>
    </w:p>
    <w:p w:rsidR="00FF27F0" w:rsidRPr="00FF27F0" w:rsidRDefault="00FF27F0" w:rsidP="00F66F71">
      <w:pPr>
        <w:numPr>
          <w:ilvl w:val="0"/>
          <w:numId w:val="33"/>
        </w:numPr>
        <w:spacing w:after="200" w:line="20" w:lineRule="atLeast"/>
        <w:contextualSpacing/>
        <w:jc w:val="both"/>
        <w:rPr>
          <w:rFonts w:ascii="Times New Roman" w:eastAsiaTheme="minorHAnsi" w:hAnsi="Times New Roman"/>
          <w:i/>
          <w:color w:val="auto"/>
          <w:lang w:eastAsia="en-US"/>
        </w:rPr>
      </w:pPr>
      <w:r w:rsidRPr="00FF27F0">
        <w:rPr>
          <w:rFonts w:ascii="Times New Roman" w:eastAsiaTheme="minorHAnsi" w:hAnsi="Times New Roman"/>
          <w:i/>
          <w:color w:val="auto"/>
          <w:lang w:eastAsia="en-US"/>
        </w:rPr>
        <w:t>Rozpočet po aktivitách odpovídá v součtu rozpočtu dle nákladových položek</w:t>
      </w:r>
    </w:p>
    <w:p w:rsidR="00FF27F0" w:rsidRPr="00FF27F0" w:rsidRDefault="0020435D" w:rsidP="00F66F71">
      <w:pPr>
        <w:numPr>
          <w:ilvl w:val="0"/>
          <w:numId w:val="33"/>
        </w:numPr>
        <w:spacing w:after="200" w:line="20" w:lineRule="atLeast"/>
        <w:contextualSpacing/>
        <w:jc w:val="both"/>
        <w:rPr>
          <w:rFonts w:ascii="Times New Roman" w:eastAsiaTheme="minorHAnsi" w:hAnsi="Times New Roman"/>
          <w:i/>
          <w:color w:val="auto"/>
          <w:lang w:eastAsia="en-US"/>
        </w:rPr>
      </w:pPr>
      <w:r>
        <w:rPr>
          <w:rFonts w:ascii="Times New Roman" w:eastAsiaTheme="minorHAnsi" w:hAnsi="Times New Roman"/>
          <w:i/>
          <w:color w:val="auto"/>
          <w:lang w:eastAsia="en-US"/>
        </w:rPr>
        <w:t>S</w:t>
      </w:r>
      <w:r w:rsidRPr="00FF27F0">
        <w:rPr>
          <w:rFonts w:ascii="Times New Roman" w:eastAsiaTheme="minorHAnsi" w:hAnsi="Times New Roman"/>
          <w:i/>
          <w:color w:val="auto"/>
          <w:lang w:eastAsia="en-US"/>
        </w:rPr>
        <w:t xml:space="preserve">truktura rozpočtu </w:t>
      </w:r>
      <w:r>
        <w:rPr>
          <w:rFonts w:ascii="Times New Roman" w:eastAsiaTheme="minorHAnsi" w:hAnsi="Times New Roman"/>
          <w:i/>
          <w:color w:val="auto"/>
          <w:lang w:eastAsia="en-US"/>
        </w:rPr>
        <w:t>o</w:t>
      </w:r>
      <w:r w:rsidR="00FF27F0" w:rsidRPr="00FF27F0">
        <w:rPr>
          <w:rFonts w:ascii="Times New Roman" w:eastAsiaTheme="minorHAnsi" w:hAnsi="Times New Roman"/>
          <w:i/>
          <w:color w:val="auto"/>
          <w:lang w:eastAsia="en-US"/>
        </w:rPr>
        <w:t>dpovídá jednotlivým aktivitám</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eastAsiaTheme="minorHAnsi" w:hAnsi="Times New Roman"/>
          <w:i/>
          <w:color w:val="auto"/>
          <w:lang w:eastAsia="en-US"/>
        </w:rPr>
        <w:t>Odůvodnění položek rozpočtu</w:t>
      </w:r>
      <w:r w:rsidRPr="00FF27F0">
        <w:rPr>
          <w:rFonts w:ascii="Times New Roman" w:hAnsi="Times New Roman"/>
          <w:i/>
          <w:color w:val="auto"/>
        </w:rPr>
        <w:t xml:space="preserve"> </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Reálnost rozpočtu</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Efektivita vložených prostředků</w:t>
      </w:r>
    </w:p>
    <w:p w:rsidR="00FF27F0" w:rsidRPr="00FF27F0" w:rsidRDefault="00FF27F0" w:rsidP="00F66F71">
      <w:pPr>
        <w:numPr>
          <w:ilvl w:val="0"/>
          <w:numId w:val="33"/>
        </w:numPr>
        <w:spacing w:after="200" w:line="276" w:lineRule="auto"/>
        <w:contextualSpacing/>
        <w:jc w:val="both"/>
        <w:rPr>
          <w:rFonts w:ascii="Times New Roman" w:hAnsi="Times New Roman"/>
          <w:i/>
          <w:color w:val="auto"/>
        </w:rPr>
      </w:pPr>
      <w:r w:rsidRPr="00FF27F0">
        <w:rPr>
          <w:rFonts w:ascii="Times New Roman" w:hAnsi="Times New Roman"/>
          <w:i/>
          <w:color w:val="auto"/>
        </w:rPr>
        <w:t>Soulad uvedených částek s metodikou</w:t>
      </w:r>
    </w:p>
    <w:p w:rsidR="00FF27F0" w:rsidRDefault="00FF27F0">
      <w:pPr>
        <w:rPr>
          <w:bCs/>
        </w:rPr>
      </w:pPr>
      <w:r>
        <w:rPr>
          <w:bCs/>
        </w:rPr>
        <w:br w:type="page"/>
      </w:r>
    </w:p>
    <w:p w:rsidR="00FA1F99" w:rsidRPr="00CD143C" w:rsidRDefault="00160A22" w:rsidP="00CD143C">
      <w:pPr>
        <w:pStyle w:val="Nadpis3"/>
        <w:rPr>
          <w:b w:val="0"/>
        </w:rPr>
      </w:pPr>
      <w:bookmarkStart w:id="97" w:name="_Toc490730025"/>
      <w:r>
        <w:lastRenderedPageBreak/>
        <w:t>Příloha č. 2  Finanční limity na vybavení</w:t>
      </w:r>
      <w:r w:rsidRPr="00C1673F">
        <w:t>*</w:t>
      </w:r>
      <w:bookmarkEnd w:id="97"/>
    </w:p>
    <w:p w:rsidR="00F04B86" w:rsidRPr="009D6D35" w:rsidRDefault="00F04B86" w:rsidP="00F04B86">
      <w:pPr>
        <w:spacing w:line="20" w:lineRule="atLeast"/>
        <w:rPr>
          <w:rFonts w:ascii="Times New Roman" w:eastAsiaTheme="minorHAnsi" w:hAnsi="Times New Roman"/>
          <w:color w:val="auto"/>
          <w:lang w:eastAsia="en-US"/>
        </w:rPr>
      </w:pPr>
    </w:p>
    <w:tbl>
      <w:tblPr>
        <w:tblStyle w:val="Mkatabulky"/>
        <w:tblW w:w="0" w:type="auto"/>
        <w:tblLook w:val="04A0" w:firstRow="1" w:lastRow="0" w:firstColumn="1" w:lastColumn="0" w:noHBand="0" w:noVBand="1"/>
      </w:tblPr>
      <w:tblGrid>
        <w:gridCol w:w="1242"/>
        <w:gridCol w:w="4899"/>
        <w:gridCol w:w="3071"/>
      </w:tblGrid>
      <w:tr w:rsidR="009D6D35" w:rsidRPr="009D6D35" w:rsidTr="009D6D35">
        <w:tc>
          <w:tcPr>
            <w:tcW w:w="1242" w:type="dxa"/>
          </w:tcPr>
          <w:p w:rsidR="00F04B86" w:rsidRPr="009D6D35" w:rsidRDefault="00F04B86" w:rsidP="009D6D35">
            <w:pPr>
              <w:spacing w:line="20" w:lineRule="atLeast"/>
              <w:jc w:val="center"/>
              <w:rPr>
                <w:rFonts w:ascii="Times New Roman" w:eastAsiaTheme="minorHAnsi" w:hAnsi="Times New Roman"/>
                <w:b/>
                <w:color w:val="auto"/>
                <w:lang w:eastAsia="en-US"/>
              </w:rPr>
            </w:pPr>
            <w:r w:rsidRPr="009D6D35">
              <w:rPr>
                <w:rFonts w:ascii="Times New Roman" w:eastAsiaTheme="minorHAnsi" w:hAnsi="Times New Roman"/>
                <w:b/>
                <w:color w:val="auto"/>
                <w:lang w:eastAsia="en-US"/>
              </w:rPr>
              <w:t>Pořadí</w:t>
            </w:r>
          </w:p>
        </w:tc>
        <w:tc>
          <w:tcPr>
            <w:tcW w:w="4899" w:type="dxa"/>
          </w:tcPr>
          <w:p w:rsidR="00F04B86" w:rsidRPr="009D6D35" w:rsidRDefault="00F04B86" w:rsidP="009D6D35">
            <w:pPr>
              <w:spacing w:line="20" w:lineRule="atLeast"/>
              <w:jc w:val="center"/>
              <w:rPr>
                <w:rFonts w:ascii="Times New Roman" w:eastAsiaTheme="minorHAnsi" w:hAnsi="Times New Roman"/>
                <w:b/>
                <w:color w:val="auto"/>
                <w:lang w:eastAsia="en-US"/>
              </w:rPr>
            </w:pPr>
            <w:r w:rsidRPr="009D6D35">
              <w:rPr>
                <w:rFonts w:ascii="Times New Roman" w:eastAsiaTheme="minorHAnsi" w:hAnsi="Times New Roman"/>
                <w:b/>
                <w:color w:val="auto"/>
                <w:lang w:eastAsia="en-US"/>
              </w:rPr>
              <w:t>Položka</w:t>
            </w:r>
          </w:p>
        </w:tc>
        <w:tc>
          <w:tcPr>
            <w:tcW w:w="3071" w:type="dxa"/>
          </w:tcPr>
          <w:p w:rsidR="00F04B86" w:rsidRPr="009D6D35" w:rsidRDefault="00F04B86" w:rsidP="009D6D35">
            <w:pPr>
              <w:spacing w:line="20" w:lineRule="atLeast"/>
              <w:jc w:val="center"/>
              <w:rPr>
                <w:rFonts w:ascii="Times New Roman" w:eastAsiaTheme="minorHAnsi" w:hAnsi="Times New Roman"/>
                <w:b/>
                <w:color w:val="auto"/>
                <w:lang w:eastAsia="en-US"/>
              </w:rPr>
            </w:pPr>
            <w:r w:rsidRPr="009D6D35">
              <w:rPr>
                <w:rFonts w:ascii="Times New Roman" w:eastAsiaTheme="minorHAnsi" w:hAnsi="Times New Roman"/>
                <w:b/>
                <w:color w:val="auto"/>
                <w:lang w:eastAsia="en-US"/>
              </w:rPr>
              <w:t>Cena včetně DPH</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1</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Digitální videokamera</w:t>
            </w:r>
          </w:p>
        </w:tc>
        <w:tc>
          <w:tcPr>
            <w:tcW w:w="3071" w:type="dxa"/>
          </w:tcPr>
          <w:p w:rsidR="00F04B86" w:rsidRPr="009D6D35" w:rsidRDefault="00F04B86"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7 000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2</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Mobilní telefon</w:t>
            </w:r>
          </w:p>
        </w:tc>
        <w:tc>
          <w:tcPr>
            <w:tcW w:w="3071" w:type="dxa"/>
          </w:tcPr>
          <w:p w:rsidR="00F04B86" w:rsidRPr="009D6D35" w:rsidRDefault="009C669A"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6</w:t>
            </w:r>
            <w:r w:rsidR="00F04B86" w:rsidRPr="009D6D35">
              <w:rPr>
                <w:rFonts w:ascii="Times New Roman" w:eastAsiaTheme="minorHAnsi" w:hAnsi="Times New Roman"/>
                <w:color w:val="auto"/>
                <w:lang w:eastAsia="en-US"/>
              </w:rPr>
              <w:t>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3</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Multifunkční zařízení (tiskárna, skener, kopírka)</w:t>
            </w:r>
          </w:p>
        </w:tc>
        <w:tc>
          <w:tcPr>
            <w:tcW w:w="3071" w:type="dxa"/>
          </w:tcPr>
          <w:p w:rsidR="00F04B86" w:rsidRPr="009D6D35" w:rsidRDefault="00F04B86"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10 000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4</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Notebook</w:t>
            </w:r>
          </w:p>
        </w:tc>
        <w:tc>
          <w:tcPr>
            <w:tcW w:w="3071" w:type="dxa"/>
          </w:tcPr>
          <w:p w:rsidR="00F04B86" w:rsidRPr="009D6D35" w:rsidRDefault="00F04B86"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14 000 Kč</w:t>
            </w:r>
          </w:p>
        </w:tc>
      </w:tr>
      <w:tr w:rsidR="009D6D35" w:rsidRPr="009D6D35" w:rsidTr="009D6D35">
        <w:tc>
          <w:tcPr>
            <w:tcW w:w="1242" w:type="dxa"/>
          </w:tcPr>
          <w:p w:rsidR="00F04B86" w:rsidRPr="009D6D35" w:rsidRDefault="001362FD"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5</w:t>
            </w:r>
          </w:p>
        </w:tc>
        <w:tc>
          <w:tcPr>
            <w:tcW w:w="4899" w:type="dxa"/>
          </w:tcPr>
          <w:p w:rsidR="00F04B86" w:rsidRPr="009D6D35" w:rsidRDefault="00F04B86" w:rsidP="00F04B86">
            <w:pPr>
              <w:spacing w:line="20" w:lineRule="atLeast"/>
              <w:rPr>
                <w:rFonts w:ascii="Times New Roman" w:eastAsiaTheme="minorHAnsi" w:hAnsi="Times New Roman"/>
                <w:color w:val="auto"/>
                <w:lang w:eastAsia="en-US"/>
              </w:rPr>
            </w:pPr>
            <w:r w:rsidRPr="009D6D35">
              <w:rPr>
                <w:rFonts w:ascii="Times New Roman" w:eastAsiaTheme="minorHAnsi" w:hAnsi="Times New Roman"/>
                <w:color w:val="auto"/>
                <w:lang w:eastAsia="en-US"/>
              </w:rPr>
              <w:t>Sestava stolní PC, včetně monitoru</w:t>
            </w:r>
          </w:p>
        </w:tc>
        <w:tc>
          <w:tcPr>
            <w:tcW w:w="3071" w:type="dxa"/>
          </w:tcPr>
          <w:p w:rsidR="00F04B86" w:rsidRPr="009D6D35" w:rsidRDefault="001362FD" w:rsidP="009D6D35">
            <w:pPr>
              <w:spacing w:line="20" w:lineRule="atLeast"/>
              <w:jc w:val="right"/>
              <w:rPr>
                <w:rFonts w:ascii="Times New Roman" w:eastAsiaTheme="minorHAnsi" w:hAnsi="Times New Roman"/>
                <w:color w:val="auto"/>
                <w:lang w:eastAsia="en-US"/>
              </w:rPr>
            </w:pPr>
            <w:r w:rsidRPr="009D6D35">
              <w:rPr>
                <w:rFonts w:ascii="Times New Roman" w:eastAsiaTheme="minorHAnsi" w:hAnsi="Times New Roman"/>
                <w:color w:val="auto"/>
                <w:lang w:eastAsia="en-US"/>
              </w:rPr>
              <w:t>20</w:t>
            </w:r>
            <w:r w:rsidR="00F04B86" w:rsidRPr="009D6D35">
              <w:rPr>
                <w:rFonts w:ascii="Times New Roman" w:eastAsiaTheme="minorHAnsi" w:hAnsi="Times New Roman"/>
                <w:color w:val="auto"/>
                <w:lang w:eastAsia="en-US"/>
              </w:rPr>
              <w:t> 000 Kč</w:t>
            </w:r>
          </w:p>
        </w:tc>
      </w:tr>
      <w:tr w:rsidR="009D6D35" w:rsidRPr="009D6D35" w:rsidTr="009D6D35">
        <w:tc>
          <w:tcPr>
            <w:tcW w:w="1242" w:type="dxa"/>
          </w:tcPr>
          <w:p w:rsidR="009D6D35" w:rsidRPr="009D6D35" w:rsidRDefault="009D6D35" w:rsidP="00F04B86">
            <w:pPr>
              <w:spacing w:line="20" w:lineRule="atLeast"/>
              <w:rPr>
                <w:rFonts w:ascii="Times New Roman" w:eastAsiaTheme="minorHAnsi" w:hAnsi="Times New Roman"/>
                <w:color w:val="auto"/>
                <w:lang w:eastAsia="en-US"/>
              </w:rPr>
            </w:pPr>
            <w:r>
              <w:rPr>
                <w:rFonts w:ascii="Times New Roman" w:eastAsiaTheme="minorHAnsi" w:hAnsi="Times New Roman"/>
                <w:color w:val="auto"/>
                <w:lang w:eastAsia="en-US"/>
              </w:rPr>
              <w:t>6</w:t>
            </w:r>
          </w:p>
        </w:tc>
        <w:tc>
          <w:tcPr>
            <w:tcW w:w="4899" w:type="dxa"/>
          </w:tcPr>
          <w:p w:rsidR="009D6D35" w:rsidRPr="009D6D35" w:rsidRDefault="009D6D35" w:rsidP="00F04B86">
            <w:pPr>
              <w:spacing w:line="20" w:lineRule="atLeast"/>
              <w:rPr>
                <w:rFonts w:ascii="Times New Roman" w:eastAsiaTheme="minorHAnsi" w:hAnsi="Times New Roman"/>
                <w:color w:val="auto"/>
                <w:lang w:eastAsia="en-US"/>
              </w:rPr>
            </w:pPr>
            <w:r>
              <w:rPr>
                <w:rFonts w:ascii="Times New Roman" w:eastAsiaTheme="minorHAnsi" w:hAnsi="Times New Roman"/>
                <w:color w:val="auto"/>
                <w:lang w:eastAsia="en-US"/>
              </w:rPr>
              <w:t>Tablet</w:t>
            </w:r>
          </w:p>
        </w:tc>
        <w:tc>
          <w:tcPr>
            <w:tcW w:w="3071" w:type="dxa"/>
          </w:tcPr>
          <w:p w:rsidR="009D6D35" w:rsidRPr="009D6D35" w:rsidRDefault="009D6D35" w:rsidP="009D6D35">
            <w:pPr>
              <w:spacing w:line="20" w:lineRule="atLeast"/>
              <w:jc w:val="right"/>
              <w:rPr>
                <w:rFonts w:ascii="Times New Roman" w:eastAsiaTheme="minorHAnsi" w:hAnsi="Times New Roman"/>
                <w:color w:val="auto"/>
                <w:lang w:eastAsia="en-US"/>
              </w:rPr>
            </w:pPr>
            <w:r>
              <w:rPr>
                <w:rFonts w:ascii="Times New Roman" w:eastAsiaTheme="minorHAnsi" w:hAnsi="Times New Roman"/>
                <w:color w:val="auto"/>
                <w:lang w:eastAsia="en-US"/>
              </w:rPr>
              <w:t>6 000 Kč</w:t>
            </w:r>
          </w:p>
        </w:tc>
      </w:tr>
    </w:tbl>
    <w:p w:rsidR="00F04B86" w:rsidRPr="009D6D35" w:rsidRDefault="00F04B86" w:rsidP="00F04B86">
      <w:pPr>
        <w:spacing w:line="20" w:lineRule="atLeast"/>
        <w:rPr>
          <w:rFonts w:ascii="Times New Roman" w:eastAsiaTheme="minorHAnsi" w:hAnsi="Times New Roman"/>
          <w:color w:val="auto"/>
          <w:lang w:eastAsia="en-US"/>
        </w:rPr>
      </w:pPr>
    </w:p>
    <w:p w:rsidR="00F04B86" w:rsidRPr="009D6D35" w:rsidRDefault="00F04B86">
      <w:pPr>
        <w:rPr>
          <w:rFonts w:ascii="Times New Roman" w:hAnsi="Times New Roman"/>
          <w:iCs/>
          <w:color w:val="auto"/>
          <w:lang w:eastAsia="ar-SA"/>
        </w:rPr>
      </w:pPr>
    </w:p>
    <w:p w:rsidR="00F04B86" w:rsidRPr="009D6D35" w:rsidRDefault="009C669A" w:rsidP="009D6D35">
      <w:pPr>
        <w:pStyle w:val="Odstavecseseznamem"/>
        <w:numPr>
          <w:ilvl w:val="0"/>
          <w:numId w:val="5"/>
        </w:numPr>
        <w:jc w:val="both"/>
        <w:rPr>
          <w:rFonts w:ascii="Times New Roman" w:hAnsi="Times New Roman"/>
          <w:iCs/>
          <w:color w:val="auto"/>
          <w:lang w:eastAsia="ar-SA"/>
        </w:rPr>
      </w:pPr>
      <w:r w:rsidRPr="009D6D35">
        <w:rPr>
          <w:rFonts w:ascii="Times New Roman" w:hAnsi="Times New Roman"/>
          <w:bCs/>
          <w:color w:val="auto"/>
        </w:rPr>
        <w:t>Uvedené částky představují limit pro financování vybavení z dotace a je nutné je respektovat při přípravě rozpočtů projektů a vyúčtování.</w:t>
      </w:r>
      <w:r w:rsidR="006A635A" w:rsidRPr="009D6D35">
        <w:rPr>
          <w:rFonts w:ascii="Times New Roman" w:hAnsi="Times New Roman"/>
          <w:iCs/>
          <w:color w:val="auto"/>
          <w:lang w:eastAsia="ar-SA"/>
        </w:rPr>
        <w:t xml:space="preserve"> V případě potřeby zakoupit </w:t>
      </w:r>
      <w:r w:rsidR="001362FD" w:rsidRPr="009D6D35">
        <w:rPr>
          <w:rFonts w:ascii="Times New Roman" w:hAnsi="Times New Roman"/>
          <w:iCs/>
          <w:color w:val="auto"/>
          <w:lang w:eastAsia="ar-SA"/>
        </w:rPr>
        <w:t xml:space="preserve">z dotace </w:t>
      </w:r>
      <w:r w:rsidR="006A635A" w:rsidRPr="009D6D35">
        <w:rPr>
          <w:rFonts w:ascii="Times New Roman" w:hAnsi="Times New Roman"/>
          <w:iCs/>
          <w:color w:val="auto"/>
          <w:lang w:eastAsia="ar-SA"/>
        </w:rPr>
        <w:t xml:space="preserve">vybavení dražší </w:t>
      </w:r>
      <w:r w:rsidR="001362FD" w:rsidRPr="009D6D35">
        <w:rPr>
          <w:rFonts w:ascii="Times New Roman" w:hAnsi="Times New Roman"/>
          <w:iCs/>
          <w:color w:val="auto"/>
          <w:lang w:eastAsia="ar-SA"/>
        </w:rPr>
        <w:t xml:space="preserve">než jsou ceny uvedené výše, </w:t>
      </w:r>
      <w:r w:rsidR="006A635A" w:rsidRPr="009D6D35">
        <w:rPr>
          <w:rFonts w:ascii="Times New Roman" w:hAnsi="Times New Roman"/>
          <w:iCs/>
          <w:color w:val="auto"/>
          <w:lang w:eastAsia="ar-SA"/>
        </w:rPr>
        <w:t>je nutné, aby žadatel písemně požádal o výjimku a účel nákupu takového vybavení řádně odůvodnil.</w:t>
      </w:r>
    </w:p>
    <w:p w:rsidR="009C669A" w:rsidRPr="009D6D35" w:rsidRDefault="009C669A" w:rsidP="009D6D35">
      <w:pPr>
        <w:jc w:val="both"/>
        <w:rPr>
          <w:rFonts w:ascii="Times New Roman" w:hAnsi="Times New Roman"/>
          <w:iCs/>
          <w:color w:val="auto"/>
          <w:lang w:eastAsia="ar-SA"/>
        </w:rPr>
      </w:pPr>
    </w:p>
    <w:p w:rsidR="009C669A" w:rsidRPr="009D6D35" w:rsidRDefault="009C669A" w:rsidP="009D6D35">
      <w:pPr>
        <w:ind w:left="708"/>
        <w:jc w:val="both"/>
        <w:rPr>
          <w:rFonts w:ascii="Times New Roman" w:hAnsi="Times New Roman"/>
          <w:iCs/>
          <w:color w:val="auto"/>
          <w:lang w:eastAsia="ar-SA"/>
        </w:rPr>
      </w:pPr>
      <w:r w:rsidRPr="009D6D35">
        <w:rPr>
          <w:rFonts w:ascii="Times New Roman" w:hAnsi="Times New Roman"/>
          <w:iCs/>
          <w:color w:val="auto"/>
          <w:lang w:eastAsia="ar-SA"/>
        </w:rPr>
        <w:t>Seznam limitů bude aktualizován vždy na příslušný rok.</w:t>
      </w: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6A635A" w:rsidRDefault="006A635A">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Default="009D6D35">
      <w:pPr>
        <w:rPr>
          <w:rFonts w:ascii="Times New Roman" w:hAnsi="Times New Roman"/>
          <w:iCs/>
          <w:color w:val="auto"/>
          <w:lang w:eastAsia="ar-SA"/>
        </w:rPr>
      </w:pPr>
    </w:p>
    <w:p w:rsidR="009D6D35" w:rsidRPr="009D6D35" w:rsidRDefault="009D6D35">
      <w:pPr>
        <w:rPr>
          <w:rFonts w:ascii="Times New Roman" w:hAnsi="Times New Roman"/>
          <w:iCs/>
          <w:color w:val="auto"/>
          <w:lang w:eastAsia="ar-SA"/>
        </w:rPr>
      </w:pPr>
    </w:p>
    <w:p w:rsidR="006A635A" w:rsidRPr="009D6D35" w:rsidRDefault="006A635A">
      <w:pPr>
        <w:rPr>
          <w:rFonts w:ascii="Times New Roman" w:hAnsi="Times New Roman"/>
          <w:iCs/>
          <w:color w:val="auto"/>
          <w:lang w:eastAsia="ar-SA"/>
        </w:rPr>
      </w:pPr>
    </w:p>
    <w:p w:rsidR="00160A22" w:rsidRDefault="00160A22" w:rsidP="00A41BAF">
      <w:pPr>
        <w:pStyle w:val="Nadpis3"/>
      </w:pPr>
      <w:bookmarkStart w:id="98" w:name="_Toc490730026"/>
      <w:r>
        <w:lastRenderedPageBreak/>
        <w:t>Příloha č. 3  Oblast vzdělávání a odborné přípravy hlavních vedoucích dětských táborů</w:t>
      </w:r>
      <w:bookmarkEnd w:id="98"/>
    </w:p>
    <w:p w:rsidR="00FF27F0" w:rsidRPr="00E820B3" w:rsidRDefault="00FF27F0" w:rsidP="00FF27F0">
      <w:pPr>
        <w:jc w:val="center"/>
        <w:rPr>
          <w:rFonts w:ascii="Times New Roman" w:hAnsi="Times New Roman"/>
          <w:color w:val="auto"/>
        </w:rPr>
      </w:pP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MŠMT </w:t>
      </w:r>
      <w:r>
        <w:rPr>
          <w:rFonts w:ascii="Times New Roman" w:hAnsi="Times New Roman"/>
          <w:color w:val="auto"/>
        </w:rPr>
        <w:t xml:space="preserve">v rámci </w:t>
      </w:r>
      <w:r w:rsidRPr="00E820B3">
        <w:rPr>
          <w:rFonts w:ascii="Times New Roman" w:hAnsi="Times New Roman"/>
          <w:color w:val="auto"/>
        </w:rPr>
        <w:t xml:space="preserve">Programů poskytuje </w:t>
      </w:r>
      <w:r w:rsidR="0020435D">
        <w:rPr>
          <w:rFonts w:ascii="Times New Roman" w:hAnsi="Times New Roman"/>
          <w:color w:val="auto"/>
        </w:rPr>
        <w:t>NNO</w:t>
      </w:r>
      <w:r w:rsidRPr="00E820B3">
        <w:rPr>
          <w:rFonts w:ascii="Times New Roman" w:hAnsi="Times New Roman"/>
          <w:color w:val="auto"/>
        </w:rPr>
        <w:t xml:space="preserve"> finanční dotace na pořádání táborů pro děti a mládež. Podpora může být poskytnuta na všechny typy letních a zimních dětských táborů.</w:t>
      </w:r>
    </w:p>
    <w:p w:rsidR="00081A2E" w:rsidRPr="00081A2E" w:rsidRDefault="00FF27F0" w:rsidP="00FF27F0">
      <w:pPr>
        <w:ind w:firstLine="708"/>
        <w:jc w:val="both"/>
        <w:rPr>
          <w:rFonts w:ascii="Times New Roman" w:hAnsi="Times New Roman"/>
          <w:color w:val="auto"/>
        </w:rPr>
      </w:pPr>
      <w:r w:rsidRPr="00E820B3">
        <w:rPr>
          <w:rFonts w:ascii="Times New Roman" w:hAnsi="Times New Roman"/>
          <w:color w:val="auto"/>
        </w:rPr>
        <w:t xml:space="preserve">Poskytnutí dotace </w:t>
      </w:r>
      <w:r w:rsidR="0020435D">
        <w:rPr>
          <w:rFonts w:ascii="Times New Roman" w:hAnsi="Times New Roman"/>
          <w:color w:val="auto"/>
        </w:rPr>
        <w:t>NNO</w:t>
      </w:r>
      <w:r w:rsidRPr="00E820B3">
        <w:rPr>
          <w:rFonts w:ascii="Times New Roman" w:hAnsi="Times New Roman"/>
          <w:color w:val="auto"/>
        </w:rPr>
        <w:t xml:space="preserve"> na tábory je podmíněno splněním kvalifikačního požadavku</w:t>
      </w:r>
      <w:r w:rsidR="001362FD">
        <w:rPr>
          <w:rFonts w:ascii="Times New Roman" w:hAnsi="Times New Roman"/>
          <w:color w:val="auto"/>
        </w:rPr>
        <w:t>. H</w:t>
      </w:r>
      <w:r w:rsidRPr="00E820B3">
        <w:rPr>
          <w:rFonts w:ascii="Times New Roman" w:hAnsi="Times New Roman"/>
          <w:color w:val="auto"/>
        </w:rPr>
        <w:t>lavní vedoucí dětských táborů musí být držiteli osvědčení o absolvování základního vzdělávacího kurzu</w:t>
      </w:r>
      <w:r w:rsidRPr="00F3142C">
        <w:rPr>
          <w:rFonts w:ascii="Times New Roman" w:hAnsi="Times New Roman"/>
          <w:color w:val="auto"/>
        </w:rPr>
        <w:t xml:space="preserve"> nebo profesní kvalifikace Hlavní vedoucí zotavovacích akcí dětí a mládeže dle zákona č. 179/2006 Sb</w:t>
      </w:r>
      <w:r w:rsidRPr="00081A2E">
        <w:rPr>
          <w:rFonts w:ascii="Times New Roman" w:hAnsi="Times New Roman"/>
          <w:color w:val="auto"/>
        </w:rPr>
        <w:t xml:space="preserve">., </w:t>
      </w:r>
      <w:r w:rsidR="00081A2E" w:rsidRPr="00081A2E">
        <w:rPr>
          <w:rFonts w:ascii="Times New Roman" w:hAnsi="Times New Roman"/>
          <w:color w:val="auto"/>
        </w:rPr>
        <w:t>o ověřování a uznávání výsledků dalšího vzdělávání a o změně některých zákonů (zákon o uznávání výsledků dalšího vzdělávání), ve znění pozdějších předpisů</w:t>
      </w:r>
      <w:r w:rsidR="00081A2E">
        <w:rPr>
          <w:rFonts w:ascii="Times New Roman" w:hAnsi="Times New Roman"/>
          <w:color w:val="auto"/>
        </w:rPr>
        <w:t>.</w:t>
      </w:r>
    </w:p>
    <w:p w:rsidR="00FF27F0" w:rsidRPr="00E820B3" w:rsidRDefault="00FF27F0" w:rsidP="00FF27F0">
      <w:pPr>
        <w:ind w:firstLine="708"/>
        <w:jc w:val="both"/>
        <w:rPr>
          <w:rFonts w:ascii="Times New Roman" w:hAnsi="Times New Roman"/>
          <w:b/>
          <w:color w:val="auto"/>
        </w:rPr>
      </w:pPr>
      <w:r w:rsidRPr="00E820B3">
        <w:rPr>
          <w:rFonts w:ascii="Times New Roman" w:hAnsi="Times New Roman"/>
          <w:color w:val="auto"/>
        </w:rPr>
        <w:t xml:space="preserve">Odbornou přípravu hlavních vedoucích dětských táborů pořádají a osvědčení udělují organizace, které pro tuto odbornou přípravu obdrží certifikát od MŠMT.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Certifikát pro organizace k odborné přípravě hlavních vedoucích dětských táborů uděluje a odnímá </w:t>
      </w:r>
      <w:r w:rsidR="009C7079">
        <w:rPr>
          <w:rFonts w:ascii="Times New Roman" w:hAnsi="Times New Roman"/>
          <w:color w:val="auto"/>
        </w:rPr>
        <w:t>náměstek pro řízení sekce sportu a mládeže</w:t>
      </w:r>
      <w:r w:rsidR="009C7079" w:rsidRPr="00E820B3">
        <w:rPr>
          <w:rFonts w:ascii="Times New Roman" w:hAnsi="Times New Roman"/>
          <w:color w:val="auto"/>
        </w:rPr>
        <w:t xml:space="preserve"> </w:t>
      </w:r>
      <w:r w:rsidRPr="00E820B3">
        <w:rPr>
          <w:rFonts w:ascii="Times New Roman" w:hAnsi="Times New Roman"/>
          <w:color w:val="auto"/>
        </w:rPr>
        <w:t>na základě doporučení Komise MŠMT k udělování certifikátu k odborné přípravě pracovníků s dětmi a mládeží.</w:t>
      </w:r>
    </w:p>
    <w:p w:rsidR="00FF27F0" w:rsidRPr="00E820B3" w:rsidRDefault="00FF27F0" w:rsidP="00FF27F0">
      <w:pPr>
        <w:jc w:val="both"/>
        <w:rPr>
          <w:rFonts w:ascii="Times New Roman" w:hAnsi="Times New Roman"/>
          <w:color w:val="auto"/>
        </w:rPr>
      </w:pP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1.</w:t>
      </w:r>
      <w:r w:rsidRPr="00E820B3">
        <w:rPr>
          <w:rFonts w:ascii="Times New Roman" w:hAnsi="Times New Roman"/>
          <w:color w:val="auto"/>
        </w:rPr>
        <w:t xml:space="preserve"> </w:t>
      </w:r>
      <w:r w:rsidRPr="00E820B3">
        <w:rPr>
          <w:rFonts w:ascii="Times New Roman" w:hAnsi="Times New Roman"/>
          <w:b/>
          <w:color w:val="auto"/>
        </w:rPr>
        <w:t>Podávání žádosti</w:t>
      </w:r>
    </w:p>
    <w:p w:rsidR="00FF27F0" w:rsidRPr="00E820B3" w:rsidRDefault="00FF27F0" w:rsidP="0020435D">
      <w:pPr>
        <w:spacing w:before="120"/>
        <w:ind w:firstLine="709"/>
        <w:jc w:val="both"/>
        <w:rPr>
          <w:rFonts w:ascii="Times New Roman" w:hAnsi="Times New Roman"/>
          <w:color w:val="auto"/>
        </w:rPr>
      </w:pPr>
      <w:r w:rsidRPr="00E820B3">
        <w:rPr>
          <w:rFonts w:ascii="Times New Roman" w:hAnsi="Times New Roman"/>
          <w:color w:val="auto"/>
        </w:rPr>
        <w:t xml:space="preserve">O udělení certifikátu k odborné přípravě hlavních vedoucích dětských táborů mohou žádat </w:t>
      </w:r>
      <w:r w:rsidR="0020435D">
        <w:rPr>
          <w:rFonts w:ascii="Times New Roman" w:hAnsi="Times New Roman"/>
          <w:color w:val="auto"/>
        </w:rPr>
        <w:t>NNO</w:t>
      </w:r>
      <w:r w:rsidRPr="00E820B3">
        <w:rPr>
          <w:rFonts w:ascii="Times New Roman" w:hAnsi="Times New Roman"/>
          <w:color w:val="auto"/>
        </w:rPr>
        <w:t xml:space="preserve">, školská zařízení pro zájmové vzdělávání, případně další zájemci. </w:t>
      </w:r>
    </w:p>
    <w:p w:rsidR="00FF27F0" w:rsidRPr="00E820B3" w:rsidRDefault="00FF27F0" w:rsidP="00FF27F0">
      <w:pPr>
        <w:ind w:firstLine="709"/>
        <w:jc w:val="both"/>
        <w:rPr>
          <w:rFonts w:ascii="Times New Roman" w:hAnsi="Times New Roman"/>
          <w:color w:val="auto"/>
        </w:rPr>
      </w:pPr>
      <w:r w:rsidRPr="00E820B3">
        <w:rPr>
          <w:rFonts w:ascii="Times New Roman" w:hAnsi="Times New Roman"/>
          <w:color w:val="auto"/>
        </w:rPr>
        <w:t>Žádosti se podávají v listinné podobě na adresu</w:t>
      </w:r>
      <w:r w:rsidRPr="00E820B3">
        <w:rPr>
          <w:rFonts w:ascii="Times New Roman" w:hAnsi="Times New Roman"/>
          <w:i/>
          <w:color w:val="auto"/>
        </w:rPr>
        <w:t xml:space="preserve"> </w:t>
      </w:r>
      <w:r w:rsidRPr="00E820B3">
        <w:rPr>
          <w:rFonts w:ascii="Times New Roman" w:hAnsi="Times New Roman"/>
          <w:b/>
          <w:color w:val="auto"/>
        </w:rPr>
        <w:t xml:space="preserve">MŠMT, odbor pro mládež, </w:t>
      </w:r>
      <w:r w:rsidR="00A9506B" w:rsidRPr="00A9506B">
        <w:rPr>
          <w:rFonts w:ascii="Times New Roman" w:hAnsi="Times New Roman"/>
          <w:color w:val="000000"/>
        </w:rPr>
        <w:t>Karmelitská 529/5</w:t>
      </w:r>
      <w:r w:rsidRPr="00E820B3">
        <w:rPr>
          <w:rFonts w:ascii="Times New Roman" w:hAnsi="Times New Roman"/>
          <w:b/>
          <w:color w:val="auto"/>
        </w:rPr>
        <w:t>, 118 12 Praha 1</w:t>
      </w:r>
      <w:r w:rsidRPr="00184798">
        <w:rPr>
          <w:rFonts w:ascii="Times New Roman" w:hAnsi="Times New Roman"/>
          <w:color w:val="auto"/>
        </w:rPr>
        <w:t>.</w:t>
      </w:r>
      <w:r w:rsidRPr="00184798">
        <w:rPr>
          <w:rFonts w:ascii="Times New Roman" w:hAnsi="Times New Roman"/>
          <w:i/>
          <w:color w:val="auto"/>
        </w:rPr>
        <w:t xml:space="preserve"> </w:t>
      </w:r>
      <w:r w:rsidRPr="004D12AC">
        <w:rPr>
          <w:rFonts w:ascii="Times New Roman" w:hAnsi="Times New Roman"/>
          <w:color w:val="auto"/>
        </w:rPr>
        <w:t>Vzor žádosti</w:t>
      </w:r>
      <w:r>
        <w:rPr>
          <w:rFonts w:ascii="Times New Roman" w:hAnsi="Times New Roman"/>
          <w:color w:val="auto"/>
        </w:rPr>
        <w:t xml:space="preserve"> je připojen jako </w:t>
      </w:r>
      <w:r w:rsidRPr="004D12AC">
        <w:rPr>
          <w:rFonts w:ascii="Times New Roman" w:hAnsi="Times New Roman"/>
          <w:b/>
          <w:color w:val="auto"/>
        </w:rPr>
        <w:t>vzor č. 1.</w:t>
      </w:r>
      <w:r w:rsidRPr="00E820B3">
        <w:rPr>
          <w:rFonts w:ascii="Times New Roman" w:hAnsi="Times New Roman"/>
          <w:color w:val="auto"/>
        </w:rPr>
        <w:t xml:space="preserve"> </w:t>
      </w:r>
    </w:p>
    <w:p w:rsidR="00FF27F0" w:rsidRPr="00E820B3" w:rsidRDefault="00FF27F0" w:rsidP="00FF27F0">
      <w:pPr>
        <w:ind w:firstLine="709"/>
        <w:jc w:val="both"/>
        <w:rPr>
          <w:rFonts w:ascii="Times New Roman" w:hAnsi="Times New Roman"/>
          <w:color w:val="auto"/>
        </w:rPr>
      </w:pPr>
    </w:p>
    <w:p w:rsidR="00FF27F0" w:rsidRPr="00E820B3" w:rsidRDefault="00FF27F0" w:rsidP="00FF27F0">
      <w:pPr>
        <w:pStyle w:val="Zkladntext"/>
        <w:suppressAutoHyphens w:val="0"/>
        <w:spacing w:after="0"/>
        <w:jc w:val="both"/>
        <w:rPr>
          <w:sz w:val="24"/>
        </w:rPr>
      </w:pPr>
      <w:r w:rsidRPr="00E820B3">
        <w:rPr>
          <w:b/>
          <w:sz w:val="24"/>
        </w:rPr>
        <w:t>2.</w:t>
      </w:r>
      <w:r w:rsidRPr="00E820B3">
        <w:rPr>
          <w:sz w:val="24"/>
        </w:rPr>
        <w:t xml:space="preserve"> </w:t>
      </w:r>
      <w:r w:rsidRPr="00E820B3">
        <w:rPr>
          <w:b/>
          <w:sz w:val="24"/>
        </w:rPr>
        <w:t>Termíny podávání žádostí</w:t>
      </w:r>
    </w:p>
    <w:p w:rsidR="00FF27F0" w:rsidRPr="00E820B3" w:rsidRDefault="00FF27F0" w:rsidP="0004514C">
      <w:pPr>
        <w:pStyle w:val="Zkladntext"/>
        <w:suppressAutoHyphens w:val="0"/>
        <w:spacing w:before="120" w:after="0"/>
        <w:ind w:firstLine="709"/>
        <w:jc w:val="both"/>
        <w:rPr>
          <w:sz w:val="24"/>
        </w:rPr>
      </w:pPr>
      <w:r w:rsidRPr="00E820B3">
        <w:rPr>
          <w:sz w:val="24"/>
        </w:rPr>
        <w:t xml:space="preserve">Písemnou žádost o vydání </w:t>
      </w:r>
      <w:r w:rsidR="002F6B2D">
        <w:rPr>
          <w:sz w:val="24"/>
        </w:rPr>
        <w:t xml:space="preserve">certifikátu </w:t>
      </w:r>
      <w:r w:rsidRPr="00E820B3">
        <w:rPr>
          <w:sz w:val="24"/>
        </w:rPr>
        <w:t>opravňující</w:t>
      </w:r>
      <w:r w:rsidR="002F6B2D">
        <w:rPr>
          <w:sz w:val="24"/>
        </w:rPr>
        <w:t xml:space="preserve">ho </w:t>
      </w:r>
      <w:r w:rsidRPr="00E820B3">
        <w:rPr>
          <w:sz w:val="24"/>
        </w:rPr>
        <w:t xml:space="preserve">k odborné přípravě mohou žadatelé podávat v termínech k </w:t>
      </w:r>
      <w:r w:rsidRPr="00E820B3">
        <w:rPr>
          <w:b/>
          <w:sz w:val="24"/>
        </w:rPr>
        <w:t>31. 3., 30. 9. a 31. 12.</w:t>
      </w:r>
      <w:r w:rsidRPr="00E820B3">
        <w:rPr>
          <w:sz w:val="24"/>
        </w:rPr>
        <w:t xml:space="preserve"> každého roku odboru pro mládež MŠMT. Rozhoduje datum poštovního razítka.</w:t>
      </w:r>
    </w:p>
    <w:p w:rsidR="0004514C" w:rsidRDefault="0004514C" w:rsidP="00FF27F0">
      <w:pPr>
        <w:pStyle w:val="Zkladntext"/>
        <w:suppressAutoHyphens w:val="0"/>
        <w:spacing w:after="0"/>
        <w:jc w:val="both"/>
        <w:rPr>
          <w:b/>
          <w:sz w:val="24"/>
        </w:rPr>
      </w:pPr>
    </w:p>
    <w:p w:rsidR="00FF27F0" w:rsidRPr="00E820B3" w:rsidRDefault="00FF27F0" w:rsidP="0004514C">
      <w:pPr>
        <w:pStyle w:val="Zkladntext"/>
        <w:suppressAutoHyphens w:val="0"/>
        <w:jc w:val="both"/>
        <w:rPr>
          <w:b/>
          <w:sz w:val="24"/>
        </w:rPr>
      </w:pPr>
      <w:r w:rsidRPr="00E820B3">
        <w:rPr>
          <w:b/>
          <w:sz w:val="24"/>
        </w:rPr>
        <w:t>3.</w:t>
      </w:r>
      <w:r w:rsidRPr="00E820B3">
        <w:rPr>
          <w:sz w:val="24"/>
        </w:rPr>
        <w:t xml:space="preserve"> </w:t>
      </w:r>
      <w:r w:rsidRPr="00E820B3">
        <w:rPr>
          <w:b/>
          <w:sz w:val="24"/>
        </w:rPr>
        <w:t>Náležitosti žádosti</w:t>
      </w:r>
    </w:p>
    <w:p w:rsidR="00FF27F0" w:rsidRPr="00E820B3" w:rsidRDefault="00FF27F0" w:rsidP="00FF27F0">
      <w:pPr>
        <w:pStyle w:val="Zkladntext"/>
        <w:numPr>
          <w:ilvl w:val="0"/>
          <w:numId w:val="37"/>
        </w:numPr>
        <w:suppressAutoHyphens w:val="0"/>
        <w:spacing w:after="0"/>
        <w:jc w:val="both"/>
        <w:rPr>
          <w:sz w:val="24"/>
        </w:rPr>
      </w:pPr>
      <w:r w:rsidRPr="00E820B3">
        <w:rPr>
          <w:sz w:val="24"/>
        </w:rPr>
        <w:t>písemný projekt, tj. rozpracovaný vzdělávací program, obsahující popis činnosti, formy a</w:t>
      </w:r>
      <w:r>
        <w:rPr>
          <w:sz w:val="24"/>
          <w:szCs w:val="24"/>
        </w:rPr>
        <w:t> </w:t>
      </w:r>
      <w:r w:rsidRPr="00E820B3">
        <w:rPr>
          <w:sz w:val="24"/>
        </w:rPr>
        <w:t xml:space="preserve">rozsah jejího uskutečňování (obsahový záměr školení),  </w:t>
      </w:r>
    </w:p>
    <w:p w:rsidR="00FF27F0" w:rsidRPr="00E820B3" w:rsidRDefault="00FF27F0" w:rsidP="00FF27F0">
      <w:pPr>
        <w:pStyle w:val="Zkladntext"/>
        <w:numPr>
          <w:ilvl w:val="0"/>
          <w:numId w:val="37"/>
        </w:numPr>
        <w:suppressAutoHyphens w:val="0"/>
        <w:spacing w:after="0"/>
        <w:jc w:val="both"/>
        <w:rPr>
          <w:sz w:val="24"/>
        </w:rPr>
      </w:pPr>
      <w:r w:rsidRPr="00E820B3">
        <w:rPr>
          <w:sz w:val="24"/>
        </w:rPr>
        <w:t>finanční, materiální a personální zajištění vzdělávací činnosti</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vzorový závěrečný test</w:t>
      </w:r>
      <w:r w:rsidR="00BD613D">
        <w:rPr>
          <w:sz w:val="24"/>
          <w:szCs w:val="24"/>
        </w:rPr>
        <w:t xml:space="preserve"> </w:t>
      </w:r>
      <w:r w:rsidR="00BD613D" w:rsidRPr="009D6D35">
        <w:rPr>
          <w:sz w:val="24"/>
          <w:szCs w:val="24"/>
        </w:rPr>
        <w:t>v minimálním rozsahu 27 otázek</w:t>
      </w:r>
    </w:p>
    <w:p w:rsidR="00FF27F0" w:rsidRPr="00E820B3" w:rsidRDefault="00FF27F0" w:rsidP="00FF27F0">
      <w:pPr>
        <w:pStyle w:val="Zkladntext"/>
        <w:numPr>
          <w:ilvl w:val="0"/>
          <w:numId w:val="37"/>
        </w:numPr>
        <w:suppressAutoHyphens w:val="0"/>
        <w:spacing w:after="0"/>
        <w:jc w:val="both"/>
        <w:rPr>
          <w:sz w:val="24"/>
        </w:rPr>
      </w:pPr>
      <w:r w:rsidRPr="00E820B3">
        <w:rPr>
          <w:sz w:val="24"/>
        </w:rPr>
        <w:t>informaci o učebních textech</w:t>
      </w:r>
      <w:r>
        <w:rPr>
          <w:sz w:val="24"/>
          <w:szCs w:val="24"/>
        </w:rPr>
        <w:t>,</w:t>
      </w:r>
      <w:r w:rsidR="00BD613D">
        <w:rPr>
          <w:sz w:val="24"/>
          <w:szCs w:val="24"/>
        </w:rPr>
        <w:t xml:space="preserve"> které budou při kurzu využívány</w:t>
      </w:r>
    </w:p>
    <w:p w:rsidR="00FF27F0" w:rsidRPr="00E820B3" w:rsidRDefault="00FF27F0" w:rsidP="00FF27F0">
      <w:pPr>
        <w:pStyle w:val="Zkladntext"/>
        <w:numPr>
          <w:ilvl w:val="0"/>
          <w:numId w:val="37"/>
        </w:numPr>
        <w:suppressAutoHyphens w:val="0"/>
        <w:spacing w:after="0"/>
        <w:jc w:val="both"/>
        <w:rPr>
          <w:sz w:val="24"/>
        </w:rPr>
      </w:pPr>
      <w:r w:rsidRPr="00E820B3">
        <w:rPr>
          <w:sz w:val="24"/>
        </w:rPr>
        <w:t>seznam lektorů s uvedením jejich specializace a vyjádření o odborné a pedagogické kvalifikaci</w:t>
      </w:r>
      <w:r w:rsidR="00BD613D">
        <w:rPr>
          <w:sz w:val="24"/>
          <w:szCs w:val="24"/>
        </w:rPr>
        <w:t xml:space="preserve"> (popis vzdělání, délka praxe apod.)</w:t>
      </w:r>
    </w:p>
    <w:p w:rsidR="00185792" w:rsidRPr="00E820B3" w:rsidRDefault="00185792" w:rsidP="00185792">
      <w:pPr>
        <w:pStyle w:val="Zkladntext"/>
        <w:numPr>
          <w:ilvl w:val="0"/>
          <w:numId w:val="37"/>
        </w:numPr>
        <w:suppressAutoHyphens w:val="0"/>
        <w:spacing w:after="0"/>
        <w:jc w:val="both"/>
        <w:rPr>
          <w:sz w:val="24"/>
        </w:rPr>
      </w:pPr>
      <w:r w:rsidRPr="00E820B3">
        <w:rPr>
          <w:sz w:val="24"/>
        </w:rPr>
        <w:t>předpokládan</w:t>
      </w:r>
      <w:r>
        <w:rPr>
          <w:sz w:val="24"/>
        </w:rPr>
        <w:t>á</w:t>
      </w:r>
      <w:r w:rsidRPr="00E820B3">
        <w:rPr>
          <w:sz w:val="24"/>
        </w:rPr>
        <w:t xml:space="preserve"> kalkulac</w:t>
      </w:r>
      <w:r>
        <w:rPr>
          <w:sz w:val="24"/>
        </w:rPr>
        <w:t>e</w:t>
      </w:r>
      <w:r w:rsidRPr="00E820B3">
        <w:rPr>
          <w:sz w:val="24"/>
        </w:rPr>
        <w:t xml:space="preserve"> </w:t>
      </w:r>
      <w:r w:rsidR="00FF27F0" w:rsidRPr="00E820B3">
        <w:rPr>
          <w:sz w:val="24"/>
        </w:rPr>
        <w:t>nákladů</w:t>
      </w:r>
      <w:r w:rsidR="00FF27F0">
        <w:rPr>
          <w:sz w:val="24"/>
          <w:szCs w:val="24"/>
        </w:rPr>
        <w:t>,</w:t>
      </w:r>
      <w:r w:rsidR="00BD613D">
        <w:rPr>
          <w:sz w:val="24"/>
          <w:szCs w:val="24"/>
        </w:rPr>
        <w:t xml:space="preserve"> </w:t>
      </w:r>
      <w:r>
        <w:rPr>
          <w:sz w:val="24"/>
          <w:szCs w:val="24"/>
        </w:rPr>
        <w:t>ze které bude zřejmý náklad na 1 účastníka a výše účastnického poplatku</w:t>
      </w:r>
    </w:p>
    <w:p w:rsidR="00FF27F0" w:rsidRPr="00E820B3" w:rsidRDefault="00FF27F0" w:rsidP="00FF27F0">
      <w:pPr>
        <w:pStyle w:val="Zkladntext"/>
        <w:numPr>
          <w:ilvl w:val="0"/>
          <w:numId w:val="37"/>
        </w:numPr>
        <w:suppressAutoHyphens w:val="0"/>
        <w:spacing w:after="0"/>
        <w:jc w:val="both"/>
        <w:rPr>
          <w:sz w:val="24"/>
        </w:rPr>
      </w:pPr>
      <w:r w:rsidRPr="00E820B3">
        <w:rPr>
          <w:sz w:val="24"/>
        </w:rPr>
        <w:t>předpokládané termíny a místa konání jednotlivých vzdělávacích akcí</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jméno a kontakt na odpovědného vedoucího vzdělávacího programu</w:t>
      </w:r>
      <w:r>
        <w:rPr>
          <w:sz w:val="24"/>
          <w:szCs w:val="24"/>
        </w:rPr>
        <w:t>,</w:t>
      </w:r>
    </w:p>
    <w:p w:rsidR="00FF27F0" w:rsidRPr="00E820B3" w:rsidRDefault="00FF27F0" w:rsidP="00FF27F0">
      <w:pPr>
        <w:pStyle w:val="Zkladntext"/>
        <w:numPr>
          <w:ilvl w:val="0"/>
          <w:numId w:val="37"/>
        </w:numPr>
        <w:suppressAutoHyphens w:val="0"/>
        <w:spacing w:after="0"/>
        <w:jc w:val="both"/>
        <w:rPr>
          <w:sz w:val="24"/>
        </w:rPr>
      </w:pPr>
      <w:r w:rsidRPr="00E820B3">
        <w:rPr>
          <w:sz w:val="24"/>
        </w:rPr>
        <w:t>způsob hodnocení efektivity vzdělávacího programu</w:t>
      </w:r>
      <w:r>
        <w:rPr>
          <w:sz w:val="24"/>
          <w:szCs w:val="24"/>
        </w:rPr>
        <w:t>,</w:t>
      </w:r>
      <w:r w:rsidRPr="00E820B3">
        <w:rPr>
          <w:i/>
          <w:sz w:val="24"/>
        </w:rPr>
        <w:t xml:space="preserve"> </w:t>
      </w:r>
    </w:p>
    <w:p w:rsidR="00FF27F0" w:rsidRPr="00E820B3" w:rsidRDefault="00185792" w:rsidP="00FF27F0">
      <w:pPr>
        <w:pStyle w:val="Zkladntext"/>
        <w:numPr>
          <w:ilvl w:val="0"/>
          <w:numId w:val="37"/>
        </w:numPr>
        <w:suppressAutoHyphens w:val="0"/>
        <w:spacing w:after="0"/>
        <w:jc w:val="both"/>
        <w:rPr>
          <w:sz w:val="24"/>
        </w:rPr>
      </w:pPr>
      <w:r w:rsidRPr="00E820B3">
        <w:rPr>
          <w:sz w:val="24"/>
        </w:rPr>
        <w:t>kopi</w:t>
      </w:r>
      <w:r>
        <w:rPr>
          <w:sz w:val="24"/>
        </w:rPr>
        <w:t>e</w:t>
      </w:r>
      <w:r w:rsidRPr="00E820B3">
        <w:rPr>
          <w:sz w:val="24"/>
        </w:rPr>
        <w:t xml:space="preserve"> </w:t>
      </w:r>
      <w:r w:rsidR="00FF27F0" w:rsidRPr="00E820B3">
        <w:rPr>
          <w:sz w:val="24"/>
        </w:rPr>
        <w:t>stanov nebo zakládací listiny</w:t>
      </w:r>
      <w:r w:rsidR="00FF27F0">
        <w:rPr>
          <w:sz w:val="24"/>
          <w:szCs w:val="24"/>
        </w:rPr>
        <w:t>,</w:t>
      </w:r>
    </w:p>
    <w:p w:rsidR="00FF27F0" w:rsidRPr="00CD6C4A" w:rsidRDefault="00185792" w:rsidP="00FF27F0">
      <w:pPr>
        <w:pStyle w:val="Zkladntext"/>
        <w:numPr>
          <w:ilvl w:val="0"/>
          <w:numId w:val="37"/>
        </w:numPr>
        <w:suppressAutoHyphens w:val="0"/>
        <w:spacing w:after="0"/>
        <w:jc w:val="both"/>
        <w:rPr>
          <w:sz w:val="24"/>
        </w:rPr>
      </w:pPr>
      <w:r w:rsidRPr="00E820B3">
        <w:rPr>
          <w:sz w:val="24"/>
        </w:rPr>
        <w:t>kopi</w:t>
      </w:r>
      <w:r>
        <w:rPr>
          <w:sz w:val="24"/>
        </w:rPr>
        <w:t xml:space="preserve">e </w:t>
      </w:r>
      <w:r w:rsidR="00FF27F0" w:rsidRPr="00E820B3">
        <w:rPr>
          <w:sz w:val="24"/>
        </w:rPr>
        <w:t>o udělení IČO</w:t>
      </w:r>
      <w:r w:rsidR="00FF27F0">
        <w:rPr>
          <w:sz w:val="24"/>
          <w:szCs w:val="24"/>
        </w:rPr>
        <w:t>,</w:t>
      </w:r>
    </w:p>
    <w:p w:rsidR="00CD6C4A" w:rsidRPr="009D6D35" w:rsidRDefault="004626F8" w:rsidP="00FF27F0">
      <w:pPr>
        <w:pStyle w:val="Zkladntext"/>
        <w:numPr>
          <w:ilvl w:val="0"/>
          <w:numId w:val="37"/>
        </w:numPr>
        <w:suppressAutoHyphens w:val="0"/>
        <w:spacing w:after="0"/>
        <w:jc w:val="both"/>
        <w:rPr>
          <w:sz w:val="24"/>
          <w:szCs w:val="24"/>
        </w:rPr>
      </w:pPr>
      <w:hyperlink r:id="rId13" w:history="1">
        <w:r w:rsidR="00CD6C4A" w:rsidRPr="009D6D35">
          <w:rPr>
            <w:rStyle w:val="Hypertextovodkaz"/>
            <w:color w:val="auto"/>
            <w:sz w:val="24"/>
            <w:szCs w:val="24"/>
          </w:rPr>
          <w:t>vzor osvědčení o absolvování kurzu</w:t>
        </w:r>
      </w:hyperlink>
      <w:r w:rsidR="00CD6C4A" w:rsidRPr="009D6D35">
        <w:rPr>
          <w:sz w:val="24"/>
          <w:szCs w:val="24"/>
        </w:rPr>
        <w:t xml:space="preserve">, které bude udíleno účastníkům kurzu </w:t>
      </w:r>
    </w:p>
    <w:p w:rsidR="0004514C" w:rsidRPr="009D6D35" w:rsidRDefault="00FF27F0" w:rsidP="00FF27F0">
      <w:pPr>
        <w:pStyle w:val="Zkladntext"/>
        <w:numPr>
          <w:ilvl w:val="0"/>
          <w:numId w:val="37"/>
        </w:numPr>
        <w:suppressAutoHyphens w:val="0"/>
        <w:spacing w:after="0"/>
        <w:jc w:val="both"/>
        <w:rPr>
          <w:sz w:val="24"/>
        </w:rPr>
      </w:pPr>
      <w:r w:rsidRPr="0004514C">
        <w:rPr>
          <w:sz w:val="24"/>
        </w:rPr>
        <w:t xml:space="preserve">zpráva o realizaci vzdělávacích akcí pro hlavní vedoucí dětských táborů, včetně seznamu proškolených osob v případě, že přehled nebyl k 31. 1. následujícího roku zaslán na </w:t>
      </w:r>
      <w:r w:rsidRPr="009D6D35">
        <w:rPr>
          <w:sz w:val="24"/>
        </w:rPr>
        <w:t>adresu MŠMT</w:t>
      </w:r>
      <w:r w:rsidR="00BD613D" w:rsidRPr="009D6D35">
        <w:rPr>
          <w:sz w:val="24"/>
        </w:rPr>
        <w:t>, příp. na email dotace.mladez@msmt.cz</w:t>
      </w:r>
      <w:r w:rsidRPr="009D6D35">
        <w:rPr>
          <w:sz w:val="24"/>
        </w:rPr>
        <w:t>. Tento bod se týká žadatelů, kteří měli již v uplynulých letech certifikát udělen.</w:t>
      </w:r>
    </w:p>
    <w:p w:rsidR="0004514C" w:rsidRDefault="0004514C" w:rsidP="0004514C">
      <w:pPr>
        <w:spacing w:after="120"/>
        <w:jc w:val="both"/>
        <w:rPr>
          <w:rFonts w:ascii="Times New Roman" w:hAnsi="Times New Roman"/>
          <w:b/>
          <w:color w:val="auto"/>
        </w:rPr>
      </w:pPr>
    </w:p>
    <w:p w:rsidR="00FF27F0" w:rsidRPr="00E820B3" w:rsidRDefault="00FF27F0" w:rsidP="0004514C">
      <w:pPr>
        <w:spacing w:after="120"/>
        <w:jc w:val="both"/>
        <w:rPr>
          <w:rFonts w:ascii="Times New Roman" w:hAnsi="Times New Roman"/>
          <w:b/>
          <w:color w:val="auto"/>
        </w:rPr>
      </w:pPr>
      <w:r w:rsidRPr="00E820B3">
        <w:rPr>
          <w:rFonts w:ascii="Times New Roman" w:hAnsi="Times New Roman"/>
          <w:b/>
          <w:color w:val="auto"/>
        </w:rPr>
        <w:lastRenderedPageBreak/>
        <w:t>4. Vzdělávací program  (obsah odborné přípravy)</w:t>
      </w: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 xml:space="preserve">Pro oblast vzdělávání hlavních vedoucích dětských táborů bylo stanoveno základní obsahové zaměření. Tento </w:t>
      </w:r>
      <w:r w:rsidRPr="00184798">
        <w:rPr>
          <w:rFonts w:ascii="Times New Roman" w:hAnsi="Times New Roman"/>
          <w:b/>
          <w:color w:val="auto"/>
        </w:rPr>
        <w:t>standard</w:t>
      </w:r>
      <w:r w:rsidRPr="00E820B3">
        <w:rPr>
          <w:rFonts w:ascii="Times New Roman" w:hAnsi="Times New Roman"/>
          <w:color w:val="auto"/>
        </w:rPr>
        <w:t>, podle kterého bude Komise  jednotlivé vzdělávací programy pos</w:t>
      </w:r>
      <w:r>
        <w:rPr>
          <w:rFonts w:ascii="Times New Roman" w:hAnsi="Times New Roman"/>
          <w:color w:val="auto"/>
        </w:rPr>
        <w:t xml:space="preserve">uzovat, je uveden jako </w:t>
      </w:r>
      <w:r w:rsidRPr="00184798">
        <w:rPr>
          <w:rFonts w:ascii="Times New Roman" w:hAnsi="Times New Roman"/>
          <w:b/>
          <w:color w:val="auto"/>
        </w:rPr>
        <w:t>vzor č. 3</w:t>
      </w:r>
      <w:r w:rsidRPr="00E820B3">
        <w:rPr>
          <w:rFonts w:ascii="Times New Roman" w:hAnsi="Times New Roman"/>
          <w:color w:val="auto"/>
        </w:rPr>
        <w:t xml:space="preserve"> Programů, a je pro všechny školitele závazný kromě příp. odlišností obsažených ve schváleném vzdělávacím programu. Organizátor vzdělávací akce může obsah kurzu dále rozšířit podle požadavku a potřeb organizace nebo účastníků.</w:t>
      </w:r>
    </w:p>
    <w:p w:rsidR="009D6D35" w:rsidRDefault="009D6D35" w:rsidP="0004514C">
      <w:pPr>
        <w:pStyle w:val="Zkladntext"/>
        <w:jc w:val="both"/>
        <w:rPr>
          <w:b/>
          <w:sz w:val="24"/>
        </w:rPr>
      </w:pPr>
    </w:p>
    <w:p w:rsidR="00FF27F0" w:rsidRDefault="00FF27F0" w:rsidP="0004514C">
      <w:pPr>
        <w:pStyle w:val="Zkladntext"/>
        <w:jc w:val="both"/>
        <w:rPr>
          <w:sz w:val="24"/>
        </w:rPr>
      </w:pPr>
      <w:r w:rsidRPr="00E820B3">
        <w:rPr>
          <w:b/>
          <w:sz w:val="24"/>
        </w:rPr>
        <w:t>5. Komise pro udělování certifikátu k odborné přípravě pracovníků s dětmi a mládeží</w:t>
      </w:r>
      <w:r w:rsidRPr="00E820B3">
        <w:rPr>
          <w:sz w:val="24"/>
        </w:rPr>
        <w:t>.</w:t>
      </w:r>
    </w:p>
    <w:p w:rsidR="00FF27F0" w:rsidRPr="00E820B3" w:rsidRDefault="00FF27F0" w:rsidP="00FF27F0">
      <w:pPr>
        <w:jc w:val="both"/>
        <w:rPr>
          <w:rFonts w:ascii="Times New Roman" w:hAnsi="Times New Roman"/>
          <w:color w:val="auto"/>
        </w:rPr>
      </w:pPr>
      <w:r w:rsidRPr="00E820B3">
        <w:rPr>
          <w:rFonts w:ascii="Times New Roman" w:hAnsi="Times New Roman"/>
          <w:b/>
          <w:color w:val="auto"/>
        </w:rPr>
        <w:tab/>
      </w:r>
      <w:r w:rsidRPr="00E820B3">
        <w:rPr>
          <w:rFonts w:ascii="Times New Roman" w:hAnsi="Times New Roman"/>
          <w:color w:val="auto"/>
        </w:rPr>
        <w:t xml:space="preserve">Komise pro udělování certifikátu k odborné přípravě pracovníků s dětmi </w:t>
      </w:r>
      <w:r w:rsidRPr="00E820B3">
        <w:rPr>
          <w:rFonts w:ascii="Times New Roman" w:hAnsi="Times New Roman"/>
          <w:color w:val="auto"/>
        </w:rPr>
        <w:br/>
        <w:t xml:space="preserve">a mládeží má 5 členů, kteří jsou odborníky na problematiku práce s dětmi a mládeží. Členy komise jmenuje </w:t>
      </w:r>
      <w:r w:rsidR="0093495B">
        <w:rPr>
          <w:rFonts w:ascii="Times New Roman" w:hAnsi="Times New Roman"/>
          <w:color w:val="auto"/>
        </w:rPr>
        <w:t>náměstek pro řízení sekce sportu a mládeže</w:t>
      </w:r>
      <w:r w:rsidRPr="00E820B3">
        <w:rPr>
          <w:rFonts w:ascii="Times New Roman" w:hAnsi="Times New Roman"/>
          <w:color w:val="auto"/>
        </w:rPr>
        <w:t>. Předsedou komise je ředitel odb</w:t>
      </w:r>
      <w:r>
        <w:rPr>
          <w:rFonts w:ascii="Times New Roman" w:hAnsi="Times New Roman"/>
          <w:color w:val="auto"/>
        </w:rPr>
        <w:t>oru pro mládež.</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Komise předkládá náměstkovi </w:t>
      </w:r>
      <w:r w:rsidR="0093495B">
        <w:rPr>
          <w:rFonts w:ascii="Times New Roman" w:hAnsi="Times New Roman"/>
          <w:color w:val="auto"/>
        </w:rPr>
        <w:t>pro řízení sekce sportu a mládeže</w:t>
      </w:r>
      <w:r w:rsidRPr="00E820B3">
        <w:rPr>
          <w:rFonts w:ascii="Times New Roman" w:hAnsi="Times New Roman"/>
          <w:color w:val="auto"/>
        </w:rPr>
        <w:t xml:space="preserve"> návrhy na udělení, neudělení nebo odnětí příslušného certifikátu.</w:t>
      </w:r>
    </w:p>
    <w:p w:rsidR="00FF27F0" w:rsidRPr="00E820B3" w:rsidRDefault="00FF27F0" w:rsidP="00FF27F0">
      <w:pPr>
        <w:pStyle w:val="Zkladntext"/>
        <w:jc w:val="both"/>
        <w:rPr>
          <w:b/>
          <w:sz w:val="24"/>
        </w:rPr>
      </w:pPr>
    </w:p>
    <w:p w:rsidR="00FF27F0" w:rsidRPr="00E820B3" w:rsidRDefault="00FF27F0" w:rsidP="0004514C">
      <w:pPr>
        <w:pStyle w:val="Zkladntext21"/>
        <w:widowControl/>
        <w:spacing w:after="120"/>
        <w:rPr>
          <w:rFonts w:ascii="Times New Roman" w:hAnsi="Times New Roman"/>
          <w:b/>
        </w:rPr>
      </w:pPr>
      <w:r w:rsidRPr="00E820B3">
        <w:rPr>
          <w:rFonts w:ascii="Times New Roman" w:hAnsi="Times New Roman"/>
          <w:b/>
        </w:rPr>
        <w:t>6. Rozhodnutí o žádosti</w:t>
      </w:r>
    </w:p>
    <w:p w:rsidR="00FF27F0" w:rsidRPr="00E820B3" w:rsidRDefault="00FF27F0" w:rsidP="00FF27F0">
      <w:pPr>
        <w:pStyle w:val="Zkladntext"/>
        <w:suppressAutoHyphens w:val="0"/>
        <w:spacing w:after="0"/>
        <w:ind w:firstLine="708"/>
        <w:jc w:val="both"/>
        <w:rPr>
          <w:sz w:val="24"/>
        </w:rPr>
      </w:pPr>
      <w:r w:rsidRPr="00E820B3">
        <w:rPr>
          <w:sz w:val="24"/>
        </w:rPr>
        <w:t xml:space="preserve">Ministerstvo žádosti postoupí Komisi pro udělování certifikátu k odborné přípravě pracovníků s dětmi a mládeží. </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Komise předložené vzdělávací programy pro hlavní vedoucí dětských táborů posoudí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spacing w:before="120"/>
        <w:jc w:val="both"/>
        <w:rPr>
          <w:rFonts w:ascii="Times New Roman" w:hAnsi="Times New Roman"/>
          <w:color w:val="auto"/>
        </w:rPr>
      </w:pPr>
      <w:r w:rsidRPr="00E820B3">
        <w:rPr>
          <w:rFonts w:ascii="Times New Roman" w:hAnsi="Times New Roman"/>
          <w:color w:val="auto"/>
        </w:rPr>
        <w:t xml:space="preserve">a) </w:t>
      </w:r>
      <w:r>
        <w:rPr>
          <w:rFonts w:ascii="Times New Roman" w:hAnsi="Times New Roman"/>
          <w:color w:val="auto"/>
        </w:rPr>
        <w:t xml:space="preserve">a </w:t>
      </w:r>
      <w:r w:rsidRPr="00E820B3">
        <w:rPr>
          <w:rFonts w:ascii="Times New Roman" w:hAnsi="Times New Roman"/>
          <w:color w:val="auto"/>
        </w:rPr>
        <w:t>vydá souhlas s předloženým vzdělávacím programem</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b) nebo si dožádá další doplnění</w:t>
      </w:r>
    </w:p>
    <w:p w:rsidR="00FF27F0" w:rsidRPr="00E820B3" w:rsidRDefault="00FF27F0" w:rsidP="00FF27F0">
      <w:pPr>
        <w:jc w:val="both"/>
        <w:rPr>
          <w:rFonts w:ascii="Times New Roman" w:hAnsi="Times New Roman"/>
          <w:color w:val="auto"/>
        </w:rPr>
      </w:pPr>
      <w:r w:rsidRPr="00E820B3">
        <w:rPr>
          <w:rFonts w:ascii="Times New Roman" w:hAnsi="Times New Roman"/>
          <w:color w:val="auto"/>
        </w:rPr>
        <w:t>c) nebo zamítne předloženou žádost.</w:t>
      </w:r>
    </w:p>
    <w:p w:rsidR="00FF27F0" w:rsidRPr="00E820B3" w:rsidRDefault="00FF27F0" w:rsidP="00FF27F0">
      <w:pPr>
        <w:pStyle w:val="Zkladntextodsazen"/>
        <w:ind w:left="0" w:firstLine="708"/>
        <w:jc w:val="both"/>
        <w:rPr>
          <w:rFonts w:ascii="Times New Roman" w:hAnsi="Times New Roman"/>
          <w:color w:val="auto"/>
        </w:rPr>
      </w:pPr>
    </w:p>
    <w:p w:rsidR="00FF27F0" w:rsidRPr="00E820B3" w:rsidRDefault="00FF27F0" w:rsidP="00FF27F0">
      <w:pPr>
        <w:pStyle w:val="Zkladntextodsazen"/>
        <w:ind w:left="0" w:firstLine="708"/>
        <w:jc w:val="both"/>
        <w:rPr>
          <w:rFonts w:ascii="Times New Roman" w:hAnsi="Times New Roman"/>
          <w:color w:val="auto"/>
        </w:rPr>
      </w:pPr>
      <w:r w:rsidRPr="00E820B3">
        <w:rPr>
          <w:rFonts w:ascii="Times New Roman" w:hAnsi="Times New Roman"/>
          <w:color w:val="auto"/>
        </w:rPr>
        <w:t xml:space="preserve">Své stanovisko předá Komise náměstkovi. </w:t>
      </w:r>
      <w:r w:rsidR="0093495B">
        <w:rPr>
          <w:rFonts w:ascii="Times New Roman" w:hAnsi="Times New Roman"/>
          <w:color w:val="auto"/>
        </w:rPr>
        <w:t>Náměstek pro řízení sekce sportu a mládeže</w:t>
      </w:r>
      <w:r w:rsidR="0093495B" w:rsidRPr="00E820B3">
        <w:rPr>
          <w:rFonts w:ascii="Times New Roman" w:hAnsi="Times New Roman"/>
          <w:color w:val="auto"/>
        </w:rPr>
        <w:t xml:space="preserve"> </w:t>
      </w:r>
      <w:r w:rsidRPr="00E820B3">
        <w:rPr>
          <w:rFonts w:ascii="Times New Roman" w:hAnsi="Times New Roman"/>
          <w:color w:val="auto"/>
        </w:rPr>
        <w:t>následně rozhodne o udělení, neudělení nebo odnětí certifikátu o</w:t>
      </w:r>
      <w:r>
        <w:rPr>
          <w:rFonts w:ascii="Times New Roman" w:hAnsi="Times New Roman"/>
          <w:color w:val="auto"/>
        </w:rPr>
        <w:t> </w:t>
      </w:r>
      <w:r w:rsidRPr="00E820B3">
        <w:rPr>
          <w:rFonts w:ascii="Times New Roman" w:hAnsi="Times New Roman"/>
          <w:color w:val="auto"/>
        </w:rPr>
        <w:t>způsobilosti vzdělávacího zařízení k odborné přípravě na základě návrhu Komise pro udělování oprávnění k odborné přípravě.</w:t>
      </w:r>
    </w:p>
    <w:p w:rsidR="00FF27F0" w:rsidRPr="00E820B3" w:rsidRDefault="00FF27F0" w:rsidP="00FF27F0">
      <w:pPr>
        <w:ind w:firstLine="709"/>
        <w:jc w:val="both"/>
        <w:rPr>
          <w:rFonts w:ascii="Times New Roman" w:hAnsi="Times New Roman"/>
          <w:b/>
          <w:color w:val="auto"/>
        </w:rPr>
      </w:pPr>
      <w:r w:rsidRPr="00E820B3">
        <w:rPr>
          <w:rFonts w:ascii="Times New Roman" w:hAnsi="Times New Roman"/>
          <w:color w:val="auto"/>
        </w:rPr>
        <w:t xml:space="preserve">Rozhodnutí o udělení nebo neudělení certifikátu k odborné přípravě hlavních vedoucích dětských táborů vydá MŠMT vždy do 60 dnů  od stanoveného termínu k podání </w:t>
      </w:r>
      <w:r w:rsidR="002E3206" w:rsidRPr="00E820B3">
        <w:rPr>
          <w:rFonts w:ascii="Times New Roman" w:hAnsi="Times New Roman"/>
          <w:color w:val="auto"/>
        </w:rPr>
        <w:t>žádost</w:t>
      </w:r>
      <w:r w:rsidR="002E3206">
        <w:rPr>
          <w:rFonts w:ascii="Times New Roman" w:hAnsi="Times New Roman"/>
          <w:color w:val="auto"/>
        </w:rPr>
        <w:t>í</w:t>
      </w:r>
      <w:r w:rsidRPr="00E820B3">
        <w:rPr>
          <w:rFonts w:ascii="Times New Roman" w:hAnsi="Times New Roman"/>
          <w:color w:val="auto"/>
        </w:rPr>
        <w:t>.</w:t>
      </w:r>
      <w:r w:rsidRPr="00E820B3">
        <w:rPr>
          <w:rFonts w:ascii="Times New Roman" w:hAnsi="Times New Roman"/>
          <w:b/>
          <w:color w:val="auto"/>
        </w:rPr>
        <w:t> </w:t>
      </w:r>
    </w:p>
    <w:p w:rsidR="00FF27F0" w:rsidRPr="00E820B3" w:rsidRDefault="00FF27F0" w:rsidP="00FF27F0">
      <w:pPr>
        <w:ind w:firstLine="709"/>
        <w:jc w:val="both"/>
        <w:rPr>
          <w:rFonts w:ascii="Times New Roman" w:hAnsi="Times New Roman"/>
          <w:b/>
          <w:color w:val="auto"/>
        </w:rPr>
      </w:pPr>
    </w:p>
    <w:p w:rsidR="00FF27F0" w:rsidRPr="00E820B3" w:rsidRDefault="00FF27F0" w:rsidP="00FF27F0">
      <w:pPr>
        <w:pStyle w:val="Zkladntext"/>
        <w:suppressAutoHyphens w:val="0"/>
        <w:spacing w:after="0"/>
        <w:jc w:val="both"/>
        <w:rPr>
          <w:b/>
          <w:sz w:val="24"/>
        </w:rPr>
      </w:pPr>
    </w:p>
    <w:p w:rsidR="00FF27F0" w:rsidRPr="00E820B3" w:rsidRDefault="00FF27F0" w:rsidP="0004514C">
      <w:pPr>
        <w:pStyle w:val="Zkladntext"/>
        <w:suppressAutoHyphens w:val="0"/>
        <w:jc w:val="both"/>
        <w:rPr>
          <w:sz w:val="24"/>
        </w:rPr>
      </w:pPr>
      <w:r w:rsidRPr="00E820B3">
        <w:rPr>
          <w:b/>
          <w:sz w:val="24"/>
        </w:rPr>
        <w:t>7. Neudělení certifikátu</w:t>
      </w:r>
    </w:p>
    <w:p w:rsidR="00FF27F0" w:rsidRPr="00E820B3" w:rsidRDefault="00FF27F0" w:rsidP="00FF27F0">
      <w:pPr>
        <w:pStyle w:val="Zkladntext"/>
        <w:suppressAutoHyphens w:val="0"/>
        <w:spacing w:after="0"/>
        <w:ind w:firstLine="426"/>
        <w:jc w:val="both"/>
        <w:rPr>
          <w:sz w:val="24"/>
        </w:rPr>
      </w:pPr>
      <w:r w:rsidRPr="00E820B3">
        <w:rPr>
          <w:sz w:val="24"/>
        </w:rPr>
        <w:t>Ministerstvo certifikát neudělí, jestliže</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náležitosti žádosti jsou neúplné nebo nesprávně uvedené,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 xml:space="preserve">na základě výzvy ministerstva nebyly ve stanovené lhůtě odstraněny obsahové nedostatky žádosti, </w:t>
      </w:r>
    </w:p>
    <w:p w:rsidR="00FF27F0" w:rsidRPr="00E820B3" w:rsidRDefault="00FF27F0" w:rsidP="00FF27F0">
      <w:pPr>
        <w:pStyle w:val="Zkladntext"/>
        <w:numPr>
          <w:ilvl w:val="0"/>
          <w:numId w:val="38"/>
        </w:numPr>
        <w:tabs>
          <w:tab w:val="clear" w:pos="360"/>
          <w:tab w:val="num" w:pos="786"/>
        </w:tabs>
        <w:suppressAutoHyphens w:val="0"/>
        <w:spacing w:after="0"/>
        <w:ind w:left="786"/>
        <w:jc w:val="both"/>
        <w:rPr>
          <w:sz w:val="24"/>
        </w:rPr>
      </w:pPr>
      <w:r w:rsidRPr="00E820B3">
        <w:rPr>
          <w:sz w:val="24"/>
        </w:rPr>
        <w:t>uskutečňování vzdělávacího programu není dostatečně obsahově nebo personálně zabezpečeno.</w:t>
      </w:r>
    </w:p>
    <w:p w:rsidR="00FF27F0" w:rsidRDefault="00FF27F0" w:rsidP="00FF27F0">
      <w:pPr>
        <w:pStyle w:val="Zkladntext"/>
        <w:suppressAutoHyphens w:val="0"/>
        <w:spacing w:after="0"/>
        <w:jc w:val="both"/>
        <w:rPr>
          <w:sz w:val="24"/>
        </w:rPr>
      </w:pPr>
    </w:p>
    <w:p w:rsidR="002F6B2D" w:rsidRPr="00E820B3" w:rsidRDefault="002F6B2D"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8. Platnost certifikátu</w:t>
      </w:r>
    </w:p>
    <w:p w:rsidR="00FF27F0" w:rsidRPr="00E820B3" w:rsidRDefault="00FF27F0" w:rsidP="00FF27F0">
      <w:pPr>
        <w:pStyle w:val="Zkladntextodsazen"/>
        <w:spacing w:after="0"/>
        <w:ind w:firstLine="709"/>
        <w:jc w:val="both"/>
        <w:rPr>
          <w:rFonts w:ascii="Times New Roman" w:hAnsi="Times New Roman"/>
          <w:color w:val="auto"/>
        </w:rPr>
      </w:pPr>
      <w:r w:rsidRPr="00E820B3">
        <w:rPr>
          <w:rFonts w:ascii="Times New Roman" w:hAnsi="Times New Roman"/>
          <w:color w:val="auto"/>
        </w:rPr>
        <w:t xml:space="preserve">Certifikát k odborné přípravě hlavních vedoucích dětských táborů se uděluje na období </w:t>
      </w:r>
      <w:r w:rsidR="00DA4532">
        <w:rPr>
          <w:rFonts w:ascii="Times New Roman" w:hAnsi="Times New Roman"/>
          <w:color w:val="auto"/>
        </w:rPr>
        <w:t>čtyř</w:t>
      </w:r>
      <w:r w:rsidRPr="00E820B3">
        <w:rPr>
          <w:rFonts w:ascii="Times New Roman" w:hAnsi="Times New Roman"/>
          <w:color w:val="auto"/>
        </w:rPr>
        <w:t xml:space="preserve"> kalendářních let. </w:t>
      </w:r>
    </w:p>
    <w:p w:rsidR="0004514C" w:rsidRDefault="00FF27F0" w:rsidP="0004514C">
      <w:pPr>
        <w:pStyle w:val="Zkladntext"/>
        <w:rPr>
          <w:b/>
          <w:sz w:val="24"/>
        </w:rPr>
      </w:pPr>
      <w:r w:rsidRPr="00E820B3">
        <w:rPr>
          <w:b/>
          <w:sz w:val="24"/>
        </w:rPr>
        <w:lastRenderedPageBreak/>
        <w:t>9.  Povinnosti certifikované organizace</w:t>
      </w:r>
    </w:p>
    <w:p w:rsidR="00FF27F0" w:rsidRPr="00E820B3" w:rsidRDefault="00FF27F0" w:rsidP="00FF27F0">
      <w:pPr>
        <w:pStyle w:val="Zkladntext"/>
        <w:rPr>
          <w:sz w:val="24"/>
        </w:rPr>
      </w:pPr>
      <w:r w:rsidRPr="00E820B3">
        <w:rPr>
          <w:sz w:val="24"/>
        </w:rPr>
        <w:t>Certifikovaná organizace je povinna</w:t>
      </w:r>
    </w:p>
    <w:p w:rsidR="00FF27F0" w:rsidRPr="00E820B3" w:rsidRDefault="00FF27F0" w:rsidP="00FF27F0">
      <w:pPr>
        <w:pStyle w:val="Zkladntext"/>
        <w:numPr>
          <w:ilvl w:val="0"/>
          <w:numId w:val="39"/>
        </w:numPr>
        <w:suppressAutoHyphens w:val="0"/>
        <w:spacing w:before="120" w:after="100" w:afterAutospacing="1"/>
        <w:ind w:left="714" w:hanging="357"/>
        <w:jc w:val="both"/>
        <w:rPr>
          <w:sz w:val="24"/>
        </w:rPr>
      </w:pPr>
      <w:r w:rsidRPr="00E820B3">
        <w:rPr>
          <w:sz w:val="24"/>
        </w:rPr>
        <w:t>dodržovat podmínky stanovené v certifikátu MŠMT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dodržovat stanovený obsah a časový rozsah kurzu dle schváleného vzdělávacího programu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vést evidenci proškolených hlavních vedoucích dětských táborů</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účastníkům kurzů, kteří úspěšně absolvují závěrečný test, vydat písemné osvědčení o</w:t>
      </w:r>
      <w:r>
        <w:rPr>
          <w:sz w:val="24"/>
          <w:szCs w:val="24"/>
        </w:rPr>
        <w:t> </w:t>
      </w:r>
      <w:r w:rsidRPr="00E820B3">
        <w:rPr>
          <w:sz w:val="24"/>
        </w:rPr>
        <w:t>absolvování kurzu</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osvědčení o absolvování kurzu může mít podobu formuláře obvyklého v dané organizaci (např. Vůdcovský list, Průkaz vedoucího atp.) s tím, že bude obsahovat úd</w:t>
      </w:r>
      <w:r>
        <w:rPr>
          <w:sz w:val="24"/>
        </w:rPr>
        <w:t xml:space="preserve">aje uvedené ve </w:t>
      </w:r>
      <w:r w:rsidRPr="00184798">
        <w:rPr>
          <w:b/>
          <w:sz w:val="24"/>
        </w:rPr>
        <w:t>vzoru č. 2</w:t>
      </w:r>
      <w:r w:rsidRPr="00E820B3">
        <w:rPr>
          <w:sz w:val="24"/>
        </w:rPr>
        <w:t xml:space="preserve"> a bude na něm uvedeno  datum a číslo jednací certifikátu uděleného MŠMT</w:t>
      </w:r>
      <w:r>
        <w:rPr>
          <w:sz w:val="24"/>
          <w:szCs w:val="24"/>
        </w:rPr>
        <w:t>,</w:t>
      </w:r>
    </w:p>
    <w:p w:rsidR="00FF27F0" w:rsidRPr="00E820B3" w:rsidRDefault="00FF27F0" w:rsidP="00FF27F0">
      <w:pPr>
        <w:pStyle w:val="Zkladntext"/>
        <w:numPr>
          <w:ilvl w:val="0"/>
          <w:numId w:val="39"/>
        </w:numPr>
        <w:suppressAutoHyphens w:val="0"/>
        <w:spacing w:before="100" w:beforeAutospacing="1" w:after="100" w:afterAutospacing="1"/>
        <w:jc w:val="both"/>
        <w:rPr>
          <w:sz w:val="24"/>
        </w:rPr>
      </w:pPr>
      <w:r w:rsidRPr="00E820B3">
        <w:rPr>
          <w:sz w:val="24"/>
        </w:rPr>
        <w:t>zaslat MŠMT do 31. 1. následujícího roku zprávu o realizaci vzdělávacích akcí pro hlavní vedoucí dětských táborů, včetně seznamu proškolených osob</w:t>
      </w:r>
      <w:r w:rsidR="00BF76E4">
        <w:rPr>
          <w:sz w:val="24"/>
        </w:rPr>
        <w:t xml:space="preserve"> (viz vzor č. 4)</w:t>
      </w:r>
      <w:r>
        <w:rPr>
          <w:sz w:val="24"/>
          <w:szCs w:val="24"/>
        </w:rPr>
        <w:t>,</w:t>
      </w:r>
      <w:r w:rsidRPr="00E820B3">
        <w:rPr>
          <w:sz w:val="24"/>
        </w:rPr>
        <w:t xml:space="preserve"> </w:t>
      </w:r>
    </w:p>
    <w:p w:rsidR="00FF27F0" w:rsidRDefault="00CD6C4A" w:rsidP="00FF27F0">
      <w:pPr>
        <w:pStyle w:val="Zkladntext"/>
        <w:numPr>
          <w:ilvl w:val="0"/>
          <w:numId w:val="39"/>
        </w:numPr>
        <w:suppressAutoHyphens w:val="0"/>
        <w:spacing w:before="100" w:beforeAutospacing="1" w:after="100" w:afterAutospacing="1"/>
        <w:jc w:val="both"/>
        <w:rPr>
          <w:sz w:val="24"/>
        </w:rPr>
      </w:pPr>
      <w:r>
        <w:rPr>
          <w:sz w:val="24"/>
        </w:rPr>
        <w:t xml:space="preserve">na vyžádání </w:t>
      </w:r>
      <w:r w:rsidR="00FF27F0" w:rsidRPr="00E820B3">
        <w:rPr>
          <w:sz w:val="24"/>
        </w:rPr>
        <w:t xml:space="preserve">zaslat MŠMT definitivní termín/termíny a místo konání kurzů </w:t>
      </w:r>
    </w:p>
    <w:p w:rsidR="009D6D35" w:rsidRDefault="009D6D35" w:rsidP="009D6D35">
      <w:pPr>
        <w:pStyle w:val="Zkladntext"/>
        <w:suppressAutoHyphens w:val="0"/>
        <w:spacing w:before="100" w:beforeAutospacing="1" w:after="100" w:afterAutospacing="1"/>
        <w:ind w:left="360"/>
        <w:jc w:val="both"/>
        <w:rPr>
          <w:sz w:val="24"/>
        </w:rPr>
      </w:pPr>
    </w:p>
    <w:p w:rsidR="00FF27F0" w:rsidRPr="00E820B3" w:rsidRDefault="00FF27F0" w:rsidP="0004514C">
      <w:pPr>
        <w:pStyle w:val="Zkladntext"/>
        <w:suppressAutoHyphens w:val="0"/>
        <w:spacing w:before="120"/>
        <w:jc w:val="both"/>
      </w:pPr>
      <w:r w:rsidRPr="00E820B3">
        <w:rPr>
          <w:b/>
          <w:sz w:val="24"/>
        </w:rPr>
        <w:t>10. Odnětí certifikátu</w:t>
      </w:r>
    </w:p>
    <w:p w:rsidR="00FF27F0" w:rsidRPr="00E820B3" w:rsidRDefault="00FF27F0" w:rsidP="00FF27F0">
      <w:pPr>
        <w:pStyle w:val="Zkladntext"/>
        <w:suppressAutoHyphens w:val="0"/>
        <w:spacing w:after="0"/>
        <w:jc w:val="both"/>
        <w:rPr>
          <w:sz w:val="24"/>
        </w:rPr>
      </w:pPr>
      <w:r w:rsidRPr="00E820B3">
        <w:rPr>
          <w:sz w:val="24"/>
        </w:rPr>
        <w:t xml:space="preserve"> Ministerstvo může certifikát odejmout, jestliže</w:t>
      </w:r>
    </w:p>
    <w:p w:rsidR="00FF27F0" w:rsidRPr="00E820B3" w:rsidRDefault="00FF27F0" w:rsidP="00FF27F0">
      <w:pPr>
        <w:pStyle w:val="Zkladntext"/>
        <w:numPr>
          <w:ilvl w:val="0"/>
          <w:numId w:val="52"/>
        </w:numPr>
        <w:suppressAutoHyphens w:val="0"/>
        <w:spacing w:before="120" w:after="0"/>
        <w:ind w:left="709" w:hanging="283"/>
        <w:jc w:val="both"/>
        <w:rPr>
          <w:sz w:val="24"/>
        </w:rPr>
      </w:pPr>
      <w:r w:rsidRPr="00E820B3">
        <w:rPr>
          <w:sz w:val="24"/>
        </w:rPr>
        <w:t xml:space="preserve">žadatel, kterému bylo uděleno osvědčení, přestane splňovat stanovené podmínky,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 xml:space="preserve">dodatečně zjistí, že údaje uvedené v žádosti nebyly pravdivé, </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žadatel, kterému byl udělen certifikát, poruší své povinnosti stanovené právními</w:t>
      </w:r>
      <w:r>
        <w:rPr>
          <w:sz w:val="24"/>
        </w:rPr>
        <w:t xml:space="preserve"> </w:t>
      </w:r>
      <w:r w:rsidRPr="00E820B3">
        <w:rPr>
          <w:sz w:val="24"/>
        </w:rPr>
        <w:t>předpisy, které se vztahují k činnostem, na které byl udělen certifikát,</w:t>
      </w:r>
    </w:p>
    <w:p w:rsidR="00FF27F0" w:rsidRPr="00E820B3" w:rsidRDefault="00FF27F0" w:rsidP="00FF27F0">
      <w:pPr>
        <w:pStyle w:val="Zkladntext"/>
        <w:numPr>
          <w:ilvl w:val="0"/>
          <w:numId w:val="52"/>
        </w:numPr>
        <w:suppressAutoHyphens w:val="0"/>
        <w:spacing w:after="0"/>
        <w:ind w:left="709" w:hanging="283"/>
        <w:jc w:val="both"/>
        <w:rPr>
          <w:sz w:val="24"/>
        </w:rPr>
      </w:pPr>
      <w:r w:rsidRPr="00E820B3">
        <w:rPr>
          <w:sz w:val="24"/>
        </w:rPr>
        <w:t>zjistí, že kvalita a průběh vzdělávacího kurzu neodpovídá schválenému vzdělávacímu programu.</w:t>
      </w:r>
    </w:p>
    <w:p w:rsidR="00FF27F0" w:rsidRPr="00E820B3" w:rsidRDefault="00FF27F0" w:rsidP="00FF27F0">
      <w:pPr>
        <w:pStyle w:val="Zkladntext"/>
        <w:suppressAutoHyphens w:val="0"/>
        <w:spacing w:after="0"/>
        <w:jc w:val="both"/>
        <w:rPr>
          <w:sz w:val="24"/>
        </w:rPr>
      </w:pPr>
    </w:p>
    <w:p w:rsidR="00FF27F0" w:rsidRPr="00E820B3" w:rsidRDefault="00FF27F0" w:rsidP="0004514C">
      <w:pPr>
        <w:pStyle w:val="Zkladntext"/>
        <w:suppressAutoHyphens w:val="0"/>
        <w:jc w:val="both"/>
        <w:rPr>
          <w:b/>
          <w:sz w:val="24"/>
        </w:rPr>
      </w:pPr>
      <w:r w:rsidRPr="00E820B3">
        <w:rPr>
          <w:b/>
          <w:sz w:val="24"/>
        </w:rPr>
        <w:t>11. Platnost vydaného osvědčení</w:t>
      </w:r>
    </w:p>
    <w:p w:rsidR="00FF27F0" w:rsidRPr="00E820B3" w:rsidRDefault="00FF27F0" w:rsidP="00FF27F0">
      <w:pPr>
        <w:pStyle w:val="Zkladntext"/>
        <w:suppressAutoHyphens w:val="0"/>
        <w:spacing w:after="0"/>
        <w:ind w:firstLine="708"/>
        <w:jc w:val="both"/>
        <w:rPr>
          <w:sz w:val="24"/>
        </w:rPr>
      </w:pPr>
      <w:r w:rsidRPr="00E820B3">
        <w:rPr>
          <w:sz w:val="24"/>
        </w:rPr>
        <w:t>Osvědčení o absolvování kurzu z</w:t>
      </w:r>
      <w:r w:rsidR="002E3206">
        <w:rPr>
          <w:sz w:val="24"/>
        </w:rPr>
        <w:t>a</w:t>
      </w:r>
      <w:r w:rsidRPr="00E820B3">
        <w:rPr>
          <w:sz w:val="24"/>
        </w:rPr>
        <w:t xml:space="preserve">měřeného na odbornou přípravu hlavních vedoucích dětských táborů se vydává s neomezenou dobou platnosti. </w:t>
      </w:r>
    </w:p>
    <w:p w:rsidR="00FF27F0" w:rsidRDefault="00FF27F0" w:rsidP="00FF27F0">
      <w:pPr>
        <w:pStyle w:val="Zkladntext"/>
        <w:suppressAutoHyphens w:val="0"/>
        <w:spacing w:after="0"/>
        <w:jc w:val="both"/>
        <w:rPr>
          <w:sz w:val="24"/>
        </w:rPr>
      </w:pPr>
    </w:p>
    <w:p w:rsidR="009D6D35" w:rsidRDefault="009D6D35" w:rsidP="00FF27F0">
      <w:pPr>
        <w:pStyle w:val="Zkladntext"/>
        <w:suppressAutoHyphens w:val="0"/>
        <w:spacing w:after="0"/>
        <w:jc w:val="both"/>
        <w:rPr>
          <w:sz w:val="24"/>
        </w:rPr>
      </w:pPr>
    </w:p>
    <w:p w:rsidR="00FF27F0" w:rsidRPr="00F3142C" w:rsidRDefault="00FF27F0" w:rsidP="0004514C">
      <w:pPr>
        <w:pStyle w:val="Zkladntext"/>
        <w:suppressAutoHyphens w:val="0"/>
        <w:jc w:val="both"/>
        <w:rPr>
          <w:b/>
          <w:sz w:val="24"/>
          <w:szCs w:val="24"/>
        </w:rPr>
      </w:pPr>
      <w:r w:rsidRPr="00E820B3">
        <w:rPr>
          <w:b/>
          <w:sz w:val="24"/>
        </w:rPr>
        <w:t xml:space="preserve">12. </w:t>
      </w:r>
      <w:r w:rsidRPr="00F3142C">
        <w:rPr>
          <w:b/>
          <w:sz w:val="24"/>
          <w:szCs w:val="24"/>
        </w:rPr>
        <w:t>Možnost získání kvalifikace pro hlavní vedoucí dětských táborů</w:t>
      </w:r>
    </w:p>
    <w:p w:rsidR="00FF27F0" w:rsidRPr="00F3142C" w:rsidRDefault="00FF27F0" w:rsidP="00FF27F0">
      <w:pPr>
        <w:pStyle w:val="Zkladntext"/>
        <w:suppressAutoHyphens w:val="0"/>
        <w:spacing w:after="0"/>
        <w:jc w:val="both"/>
        <w:rPr>
          <w:sz w:val="24"/>
          <w:szCs w:val="24"/>
        </w:rPr>
      </w:pPr>
      <w:r w:rsidRPr="00F3142C">
        <w:rPr>
          <w:b/>
          <w:sz w:val="24"/>
          <w:szCs w:val="24"/>
        </w:rPr>
        <w:tab/>
      </w:r>
      <w:r w:rsidRPr="00F3142C">
        <w:rPr>
          <w:sz w:val="24"/>
          <w:szCs w:val="24"/>
        </w:rPr>
        <w:t>Hlavní vedoucí dětských táborů získává kvalifikaci:</w:t>
      </w:r>
    </w:p>
    <w:p w:rsidR="00FF27F0" w:rsidRPr="00F3142C" w:rsidRDefault="00FF27F0" w:rsidP="00FF27F0">
      <w:pPr>
        <w:pStyle w:val="Zkladntext"/>
        <w:suppressAutoHyphens w:val="0"/>
        <w:spacing w:before="120" w:after="0"/>
        <w:ind w:firstLine="709"/>
        <w:jc w:val="both"/>
        <w:rPr>
          <w:sz w:val="24"/>
          <w:szCs w:val="24"/>
        </w:rPr>
      </w:pPr>
      <w:r w:rsidRPr="00F3142C">
        <w:rPr>
          <w:sz w:val="24"/>
          <w:szCs w:val="24"/>
        </w:rPr>
        <w:t>a) absolvováním vzdělávacího kurzu u certifikované organizace nebo</w:t>
      </w:r>
    </w:p>
    <w:p w:rsidR="00FF27F0" w:rsidRPr="008F221B" w:rsidRDefault="00FF27F0" w:rsidP="00FF27F0">
      <w:pPr>
        <w:ind w:firstLine="708"/>
        <w:jc w:val="both"/>
        <w:rPr>
          <w:rFonts w:ascii="Times New Roman" w:hAnsi="Times New Roman"/>
          <w:color w:val="auto"/>
        </w:rPr>
      </w:pPr>
      <w:r w:rsidRPr="00F3142C">
        <w:rPr>
          <w:rFonts w:ascii="Times New Roman" w:hAnsi="Times New Roman"/>
          <w:color w:val="auto"/>
        </w:rPr>
        <w:t>b) dle zákona č. 179/2006 Sb., o ověřování a uznávání výsledků dalšího vzdělávání a</w:t>
      </w:r>
      <w:r>
        <w:rPr>
          <w:rFonts w:ascii="Times New Roman" w:hAnsi="Times New Roman"/>
          <w:color w:val="auto"/>
        </w:rPr>
        <w:t> </w:t>
      </w:r>
      <w:r w:rsidRPr="00F3142C">
        <w:rPr>
          <w:rFonts w:ascii="Times New Roman" w:hAnsi="Times New Roman"/>
          <w:color w:val="auto"/>
        </w:rPr>
        <w:t>o</w:t>
      </w:r>
      <w:r>
        <w:rPr>
          <w:rFonts w:ascii="Times New Roman" w:hAnsi="Times New Roman"/>
          <w:color w:val="auto"/>
        </w:rPr>
        <w:t xml:space="preserve"> </w:t>
      </w:r>
      <w:r w:rsidRPr="00F3142C">
        <w:rPr>
          <w:rFonts w:ascii="Times New Roman" w:hAnsi="Times New Roman"/>
          <w:color w:val="auto"/>
        </w:rPr>
        <w:t>změně některých zákonů. Tuto profesní kvalifikaci lze získat přezkoušením u</w:t>
      </w:r>
      <w:r>
        <w:rPr>
          <w:rFonts w:ascii="Times New Roman" w:hAnsi="Times New Roman"/>
          <w:color w:val="auto"/>
        </w:rPr>
        <w:t> </w:t>
      </w:r>
      <w:r w:rsidRPr="00F3142C">
        <w:rPr>
          <w:rFonts w:ascii="Times New Roman" w:hAnsi="Times New Roman"/>
          <w:color w:val="auto"/>
        </w:rPr>
        <w:t xml:space="preserve">autorizovaných osob. Podrobné informace jsou k dispozici na adrese: </w:t>
      </w:r>
      <w:hyperlink r:id="rId14" w:history="1">
        <w:r w:rsidRPr="008F221B">
          <w:rPr>
            <w:rStyle w:val="Hypertextovodkaz"/>
            <w:rFonts w:ascii="Times New Roman" w:hAnsi="Times New Roman"/>
            <w:color w:val="auto"/>
          </w:rPr>
          <w:t>http://www.narodnikvalifikace.cz/</w:t>
        </w:r>
      </w:hyperlink>
      <w:r w:rsidR="009D6D35">
        <w:rPr>
          <w:rStyle w:val="Hypertextovodkaz"/>
          <w:rFonts w:ascii="Times New Roman" w:hAnsi="Times New Roman"/>
          <w:color w:val="auto"/>
        </w:rPr>
        <w:t>.</w:t>
      </w:r>
    </w:p>
    <w:p w:rsidR="00FF27F0" w:rsidRDefault="00FF27F0"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Default="00A03123" w:rsidP="00FF27F0">
      <w:pPr>
        <w:rPr>
          <w:rFonts w:ascii="Times New Roman" w:hAnsi="Times New Roman"/>
          <w:color w:val="auto"/>
        </w:rPr>
      </w:pPr>
    </w:p>
    <w:p w:rsidR="00A03123" w:rsidRPr="00F3142C" w:rsidRDefault="00A03123" w:rsidP="00FF27F0">
      <w:pPr>
        <w:rPr>
          <w:rFonts w:ascii="Times New Roman" w:hAnsi="Times New Roman"/>
          <w:color w:val="auto"/>
        </w:rPr>
      </w:pPr>
    </w:p>
    <w:p w:rsidR="00FF27F0" w:rsidRPr="00E820B3" w:rsidRDefault="00FF27F0" w:rsidP="0004514C">
      <w:pPr>
        <w:pStyle w:val="Zkladntext2"/>
        <w:spacing w:line="240" w:lineRule="auto"/>
        <w:jc w:val="both"/>
        <w:rPr>
          <w:rFonts w:ascii="Times New Roman" w:hAnsi="Times New Roman"/>
          <w:b/>
          <w:color w:val="auto"/>
        </w:rPr>
      </w:pPr>
      <w:r w:rsidRPr="00F3142C">
        <w:rPr>
          <w:rFonts w:ascii="Times New Roman" w:hAnsi="Times New Roman"/>
          <w:b/>
          <w:color w:val="auto"/>
        </w:rPr>
        <w:lastRenderedPageBreak/>
        <w:t xml:space="preserve">13. </w:t>
      </w:r>
      <w:r w:rsidRPr="00E820B3">
        <w:rPr>
          <w:rFonts w:ascii="Times New Roman" w:hAnsi="Times New Roman"/>
          <w:b/>
          <w:color w:val="auto"/>
        </w:rPr>
        <w:t>Další ustanovení</w:t>
      </w:r>
    </w:p>
    <w:p w:rsidR="00FF27F0" w:rsidRPr="00E820B3" w:rsidRDefault="00FF27F0" w:rsidP="00FF27F0">
      <w:pPr>
        <w:ind w:firstLine="708"/>
        <w:jc w:val="both"/>
        <w:rPr>
          <w:rFonts w:ascii="Times New Roman" w:hAnsi="Times New Roman"/>
          <w:color w:val="auto"/>
        </w:rPr>
      </w:pPr>
      <w:r w:rsidRPr="00E820B3">
        <w:rPr>
          <w:rFonts w:ascii="Times New Roman" w:hAnsi="Times New Roman"/>
          <w:color w:val="auto"/>
        </w:rPr>
        <w:t xml:space="preserve">Dokladem o získání osvědčení (kvalifikačních předpokladů) se musí povinně prokázat  všichni hlavní vedoucí dětských táborů, jejichž </w:t>
      </w:r>
      <w:r>
        <w:rPr>
          <w:rFonts w:ascii="Times New Roman" w:hAnsi="Times New Roman"/>
          <w:color w:val="auto"/>
        </w:rPr>
        <w:t>NNO</w:t>
      </w:r>
      <w:r w:rsidRPr="00E820B3">
        <w:rPr>
          <w:rFonts w:ascii="Times New Roman" w:hAnsi="Times New Roman"/>
          <w:color w:val="auto"/>
        </w:rPr>
        <w:t xml:space="preserve"> použila finanční dotaci na organizaci tábora v rámci „Programů státní podpory práce s dětmi a mládeží pro nestátní neziskové organizace“. </w:t>
      </w:r>
    </w:p>
    <w:p w:rsidR="00FF27F0" w:rsidRPr="00E820B3"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 xml:space="preserve">Na řízení o udělení certifikátu se nevztahují obecné předpisy o správním řízení. </w:t>
      </w:r>
    </w:p>
    <w:p w:rsidR="00FF27F0" w:rsidRDefault="00FF27F0" w:rsidP="00FF27F0">
      <w:pPr>
        <w:pStyle w:val="Zkladntext2"/>
        <w:spacing w:after="0" w:line="240" w:lineRule="auto"/>
        <w:ind w:firstLine="708"/>
        <w:jc w:val="both"/>
        <w:rPr>
          <w:rFonts w:ascii="Times New Roman" w:hAnsi="Times New Roman"/>
          <w:color w:val="auto"/>
        </w:rPr>
      </w:pPr>
      <w:r w:rsidRPr="00E820B3">
        <w:rPr>
          <w:rFonts w:ascii="Times New Roman" w:hAnsi="Times New Roman"/>
          <w:color w:val="auto"/>
        </w:rPr>
        <w:t>Na udělení certifikátu k odborné přípravě pracovníků s dětmi a mládeží není právní nárok.</w:t>
      </w:r>
    </w:p>
    <w:p w:rsidR="00BA4D4C" w:rsidRDefault="00BA4D4C" w:rsidP="00FF27F0">
      <w:pPr>
        <w:pStyle w:val="Zkladntext2"/>
        <w:spacing w:after="0" w:line="240" w:lineRule="auto"/>
        <w:ind w:firstLine="708"/>
        <w:jc w:val="both"/>
        <w:rPr>
          <w:rFonts w:ascii="Times New Roman" w:hAnsi="Times New Roman"/>
          <w:color w:val="auto"/>
        </w:rPr>
      </w:pPr>
    </w:p>
    <w:p w:rsidR="009D6D35" w:rsidRPr="00E820B3" w:rsidRDefault="009D6D35" w:rsidP="00FF27F0">
      <w:pPr>
        <w:pStyle w:val="Zkladntext2"/>
        <w:spacing w:after="0" w:line="240" w:lineRule="auto"/>
        <w:ind w:firstLine="708"/>
        <w:jc w:val="both"/>
        <w:rPr>
          <w:rFonts w:ascii="Times New Roman" w:hAnsi="Times New Roman"/>
          <w:color w:val="auto"/>
        </w:rPr>
      </w:pPr>
    </w:p>
    <w:p w:rsidR="0004514C" w:rsidRPr="00BA4D4C" w:rsidRDefault="00FF27F0" w:rsidP="00BA4D4C">
      <w:pPr>
        <w:rPr>
          <w:rFonts w:ascii="Times New Roman" w:hAnsi="Times New Roman"/>
          <w:b/>
          <w:color w:val="auto"/>
        </w:rPr>
      </w:pPr>
      <w:bookmarkStart w:id="99" w:name="_Toc424630955"/>
      <w:r w:rsidRPr="00BA4D4C">
        <w:rPr>
          <w:rFonts w:ascii="Times New Roman" w:hAnsi="Times New Roman"/>
          <w:b/>
          <w:color w:val="auto"/>
        </w:rPr>
        <w:t>14. Vydání duplikátu, prodloužení platnosti osvědčení</w:t>
      </w:r>
      <w:bookmarkEnd w:id="99"/>
      <w:r w:rsidRPr="00BA4D4C">
        <w:rPr>
          <w:rFonts w:ascii="Times New Roman" w:hAnsi="Times New Roman"/>
          <w:b/>
          <w:color w:val="auto"/>
        </w:rPr>
        <w:t xml:space="preserve"> </w:t>
      </w:r>
    </w:p>
    <w:p w:rsidR="00BA4D4C" w:rsidRDefault="00BA4D4C" w:rsidP="00BA4D4C">
      <w:pPr>
        <w:rPr>
          <w:rFonts w:ascii="Times New Roman" w:hAnsi="Times New Roman"/>
          <w:b/>
          <w:color w:val="auto"/>
        </w:rPr>
      </w:pPr>
      <w:bookmarkStart w:id="100" w:name="_Toc424630956"/>
    </w:p>
    <w:p w:rsidR="00FF27F0" w:rsidRPr="00BA4D4C" w:rsidRDefault="00FF27F0" w:rsidP="00BA4D4C">
      <w:pPr>
        <w:rPr>
          <w:rFonts w:ascii="Times New Roman" w:hAnsi="Times New Roman"/>
          <w:b/>
          <w:color w:val="auto"/>
        </w:rPr>
      </w:pPr>
      <w:r w:rsidRPr="00BA4D4C">
        <w:rPr>
          <w:rFonts w:ascii="Times New Roman" w:hAnsi="Times New Roman"/>
          <w:b/>
          <w:color w:val="auto"/>
        </w:rPr>
        <w:t>Vydání duplikátu osvědčení</w:t>
      </w:r>
      <w:bookmarkEnd w:id="100"/>
    </w:p>
    <w:p w:rsidR="00FF27F0" w:rsidRPr="00184798" w:rsidRDefault="00FF27F0" w:rsidP="00FF27F0">
      <w:pPr>
        <w:pStyle w:val="Normlnweb"/>
        <w:jc w:val="both"/>
      </w:pPr>
      <w:r w:rsidRPr="00184798">
        <w:t xml:space="preserve">Držitelé osvědčení o absolvování odborné přípravy hlavních vedoucích dětských táborů, kteří potřebují vystavit duplikát osvědčení např. z důvodu jeho ztráty, se obrátí na certifikovanou organizaci, u které odbornou přípravu absolvovali a která má doklady o úspěšném splnění veškerých předepsaných podmínek pro vzdělávací kurz „Hlavní vedoucí dětských táborů“. </w:t>
      </w:r>
    </w:p>
    <w:p w:rsidR="00FF27F0" w:rsidRPr="00184798" w:rsidRDefault="00FF27F0" w:rsidP="00FF27F0">
      <w:pPr>
        <w:pStyle w:val="Nadpis5"/>
        <w:jc w:val="both"/>
        <w:rPr>
          <w:sz w:val="24"/>
          <w:szCs w:val="24"/>
        </w:rPr>
      </w:pPr>
      <w:r w:rsidRPr="00184798">
        <w:rPr>
          <w:i w:val="0"/>
          <w:sz w:val="24"/>
          <w:szCs w:val="24"/>
        </w:rPr>
        <w:t>Prodloužení platnosti osvědčení vydaných na dobu určitou (s platností na dobu 5 let</w:t>
      </w:r>
      <w:r w:rsidRPr="00184798">
        <w:rPr>
          <w:sz w:val="24"/>
          <w:szCs w:val="24"/>
        </w:rPr>
        <w:t xml:space="preserve">).      </w:t>
      </w:r>
    </w:p>
    <w:p w:rsidR="00FF27F0" w:rsidRPr="00184798" w:rsidRDefault="00FF27F0" w:rsidP="00FF27F0">
      <w:pPr>
        <w:pStyle w:val="Normlnweb"/>
        <w:jc w:val="both"/>
      </w:pPr>
      <w:r w:rsidRPr="00184798">
        <w:t xml:space="preserve">Před rokem 2004 byla vydávána organizacemi, které k tomu byly oprávněny IDM MŠMT, osvědčení pro hlavní vedoucí dětských táborů, která mají omezenou dobu platnosti. V rámci sjednocení kritérií bylo toto časové omezení zrušeno a nová osvědčení se v současné době vydávají na dobu neurčitou. Prodloužení doby platnosti osvědčení není automatické, </w:t>
      </w:r>
      <w:r w:rsidRPr="00184798">
        <w:rPr>
          <w:rStyle w:val="Siln"/>
        </w:rPr>
        <w:t>držitel časově omezeného osvědčení o prodloužení na dobu neurčitou  musí požádat</w:t>
      </w:r>
      <w:r w:rsidRPr="00184798">
        <w:t xml:space="preserve">. Osoba, která je držitelem osvědčení s omezenou časovou platností, které je v současné době již neplatné, může požádat o změnu jeho platnosti na dobu neurčitou u organizace certifikované k pořádání vzdělávacích kurzů pro hlavní vedoucí dětských táborů po předložení originálu osvědčení s omezenou platností. </w:t>
      </w:r>
    </w:p>
    <w:p w:rsidR="00FF27F0" w:rsidRPr="00BE4A6C" w:rsidRDefault="00FF27F0" w:rsidP="00FF27F0">
      <w:pPr>
        <w:rPr>
          <w:rFonts w:ascii="Times New Roman" w:hAnsi="Times New Roman"/>
          <w:b/>
          <w:color w:val="auto"/>
          <w:sz w:val="28"/>
          <w:szCs w:val="28"/>
        </w:rPr>
      </w:pPr>
      <w:r w:rsidRPr="00184798">
        <w:rPr>
          <w:rFonts w:ascii="Times New Roman" w:hAnsi="Times New Roman"/>
          <w:color w:val="auto"/>
        </w:rPr>
        <w:br w:type="page"/>
      </w:r>
      <w:r w:rsidRPr="00BE4A6C">
        <w:rPr>
          <w:rFonts w:ascii="Times New Roman" w:hAnsi="Times New Roman"/>
          <w:b/>
          <w:color w:val="auto"/>
          <w:sz w:val="28"/>
          <w:szCs w:val="28"/>
        </w:rPr>
        <w:lastRenderedPageBreak/>
        <w:t>Vzor č. 1</w:t>
      </w:r>
    </w:p>
    <w:p w:rsidR="009D6D35" w:rsidRDefault="009D6D35" w:rsidP="00FF27F0">
      <w:pPr>
        <w:pStyle w:val="Zkladntext2"/>
        <w:spacing w:after="0"/>
        <w:jc w:val="center"/>
        <w:rPr>
          <w:rFonts w:ascii="Times New Roman" w:hAnsi="Times New Roman"/>
          <w:b/>
          <w:color w:val="auto"/>
        </w:rPr>
      </w:pPr>
    </w:p>
    <w:p w:rsidR="009D6D35" w:rsidRDefault="00FF27F0" w:rsidP="009D6D35">
      <w:pPr>
        <w:pStyle w:val="Zkladntext2"/>
        <w:spacing w:after="0" w:line="360" w:lineRule="auto"/>
        <w:jc w:val="center"/>
        <w:rPr>
          <w:rFonts w:ascii="Times New Roman" w:hAnsi="Times New Roman"/>
          <w:b/>
          <w:color w:val="auto"/>
          <w:sz w:val="32"/>
          <w:szCs w:val="32"/>
        </w:rPr>
      </w:pPr>
      <w:r w:rsidRPr="009D6D35">
        <w:rPr>
          <w:rFonts w:ascii="Times New Roman" w:hAnsi="Times New Roman"/>
          <w:b/>
          <w:color w:val="auto"/>
          <w:sz w:val="32"/>
          <w:szCs w:val="32"/>
        </w:rPr>
        <w:t xml:space="preserve">Žádost </w:t>
      </w:r>
    </w:p>
    <w:p w:rsidR="00FF27F0" w:rsidRPr="009D6D35" w:rsidRDefault="00FF27F0" w:rsidP="009D6D35">
      <w:pPr>
        <w:pStyle w:val="Zkladntext2"/>
        <w:spacing w:after="0" w:line="360" w:lineRule="auto"/>
        <w:jc w:val="center"/>
        <w:rPr>
          <w:rFonts w:ascii="Times New Roman" w:hAnsi="Times New Roman"/>
          <w:b/>
          <w:color w:val="auto"/>
          <w:sz w:val="32"/>
          <w:szCs w:val="32"/>
        </w:rPr>
      </w:pPr>
      <w:r w:rsidRPr="009D6D35">
        <w:rPr>
          <w:rFonts w:ascii="Times New Roman" w:hAnsi="Times New Roman"/>
          <w:b/>
          <w:color w:val="auto"/>
          <w:sz w:val="32"/>
          <w:szCs w:val="32"/>
        </w:rPr>
        <w:t>o udělení certifikátu k odborné přípravě hlavních vedoucích dětských táborů</w:t>
      </w:r>
    </w:p>
    <w:p w:rsidR="00FF27F0" w:rsidRPr="009D6D35" w:rsidRDefault="00FF27F0" w:rsidP="00FF27F0">
      <w:pPr>
        <w:pStyle w:val="Zkladntext2"/>
        <w:spacing w:after="0"/>
        <w:jc w:val="center"/>
        <w:rPr>
          <w:rFonts w:ascii="Times New Roman" w:hAnsi="Times New Roman"/>
          <w:b/>
          <w:color w:val="auto"/>
          <w:sz w:val="32"/>
          <w:szCs w:val="32"/>
        </w:rPr>
      </w:pPr>
    </w:p>
    <w:p w:rsidR="00FF27F0" w:rsidRPr="00E820B3" w:rsidRDefault="00FF27F0" w:rsidP="00FF27F0">
      <w:pPr>
        <w:pStyle w:val="Zkladntext2"/>
        <w:spacing w:after="0"/>
        <w:jc w:val="center"/>
        <w:rPr>
          <w:rFonts w:ascii="Times New Roman" w:hAnsi="Times New Roman"/>
          <w:color w:val="auto"/>
        </w:rPr>
      </w:pPr>
    </w:p>
    <w:tbl>
      <w:tblPr>
        <w:tblW w:w="0" w:type="auto"/>
        <w:tblCellMar>
          <w:left w:w="0" w:type="dxa"/>
          <w:right w:w="0" w:type="dxa"/>
        </w:tblCellMar>
        <w:tblLook w:val="0000" w:firstRow="0" w:lastRow="0" w:firstColumn="0" w:lastColumn="0" w:noHBand="0" w:noVBand="0"/>
      </w:tblPr>
      <w:tblGrid>
        <w:gridCol w:w="3070"/>
        <w:gridCol w:w="3071"/>
        <w:gridCol w:w="3071"/>
      </w:tblGrid>
      <w:tr w:rsidR="00FF27F0" w:rsidRPr="00F3142C" w:rsidTr="0020435D">
        <w:tc>
          <w:tcPr>
            <w:tcW w:w="921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xml:space="preserve"> Název organizace</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Adresa</w:t>
            </w:r>
          </w:p>
        </w:tc>
      </w:tr>
      <w:tr w:rsidR="00FF27F0" w:rsidRPr="00F3142C" w:rsidTr="0020435D">
        <w:trPr>
          <w:cantSplit/>
        </w:trPr>
        <w:tc>
          <w:tcPr>
            <w:tcW w:w="307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tel.</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6C5050" w:rsidP="006C5050">
            <w:pPr>
              <w:pStyle w:val="Zkladntext2"/>
              <w:rPr>
                <w:rFonts w:ascii="Times New Roman" w:hAnsi="Times New Roman"/>
                <w:color w:val="auto"/>
              </w:rPr>
            </w:pPr>
            <w:r>
              <w:rPr>
                <w:rFonts w:ascii="Times New Roman" w:hAnsi="Times New Roman"/>
                <w:color w:val="auto"/>
              </w:rPr>
              <w:t xml:space="preserve">Internetová </w:t>
            </w:r>
            <w:r w:rsidR="00FF27F0" w:rsidRPr="00E820B3">
              <w:rPr>
                <w:rFonts w:ascii="Times New Roman" w:hAnsi="Times New Roman"/>
                <w:color w:val="auto"/>
              </w:rPr>
              <w:t>adresa</w:t>
            </w:r>
          </w:p>
        </w:tc>
        <w:tc>
          <w:tcPr>
            <w:tcW w:w="3071" w:type="dxa"/>
            <w:tcBorders>
              <w:top w:val="nil"/>
              <w:left w:val="nil"/>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e-mail</w:t>
            </w:r>
          </w:p>
        </w:tc>
      </w:tr>
      <w:tr w:rsidR="00FF27F0" w:rsidRPr="00F3142C" w:rsidTr="0020435D">
        <w:trPr>
          <w:cantSplit/>
        </w:trPr>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registrační místo                        č. registrace                                ze dne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6C5050">
            <w:pPr>
              <w:pStyle w:val="Zkladntext2"/>
              <w:rPr>
                <w:rFonts w:ascii="Times New Roman" w:hAnsi="Times New Roman"/>
                <w:color w:val="auto"/>
              </w:rPr>
            </w:pPr>
            <w:r w:rsidRPr="00E820B3">
              <w:rPr>
                <w:rFonts w:ascii="Times New Roman" w:hAnsi="Times New Roman"/>
                <w:color w:val="auto"/>
              </w:rPr>
              <w:t xml:space="preserve">Statutární </w:t>
            </w:r>
            <w:r w:rsidR="006C5050">
              <w:rPr>
                <w:rFonts w:ascii="Times New Roman" w:hAnsi="Times New Roman"/>
                <w:color w:val="auto"/>
              </w:rPr>
              <w:t xml:space="preserve">orgán </w:t>
            </w:r>
            <w:r w:rsidRPr="00E820B3">
              <w:rPr>
                <w:rFonts w:ascii="Times New Roman" w:hAnsi="Times New Roman"/>
                <w:color w:val="auto"/>
              </w:rPr>
              <w:t>žadatele</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Vzdělávací program je určen pro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Stručný obsah vzdělávacího programu</w:t>
            </w:r>
          </w:p>
          <w:p w:rsidR="00FF27F0" w:rsidRPr="00E820B3" w:rsidRDefault="00FF27F0"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Termín(y)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Místo(a) realizace vzdělávacího programu </w:t>
            </w: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Default="00FF27F0" w:rsidP="0020435D">
            <w:pPr>
              <w:pStyle w:val="Zkladntext2"/>
              <w:rPr>
                <w:rFonts w:ascii="Times New Roman" w:hAnsi="Times New Roman"/>
                <w:color w:val="auto"/>
              </w:rPr>
            </w:pPr>
            <w:r w:rsidRPr="00E820B3">
              <w:rPr>
                <w:rFonts w:ascii="Times New Roman" w:hAnsi="Times New Roman"/>
                <w:color w:val="auto"/>
              </w:rPr>
              <w:t>Garant vzdělávacího programu </w:t>
            </w:r>
          </w:p>
          <w:p w:rsidR="009D6D35" w:rsidRPr="00E820B3" w:rsidRDefault="009D6D35" w:rsidP="0020435D">
            <w:pPr>
              <w:pStyle w:val="Zkladntext2"/>
              <w:rPr>
                <w:rFonts w:ascii="Times New Roman" w:hAnsi="Times New Roman"/>
                <w:color w:val="auto"/>
              </w:rPr>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Default="00FF27F0" w:rsidP="0020435D">
            <w:pPr>
              <w:pStyle w:val="Zkladntext2"/>
              <w:spacing w:after="0" w:line="240" w:lineRule="auto"/>
              <w:rPr>
                <w:rFonts w:ascii="Times New Roman" w:hAnsi="Times New Roman"/>
                <w:color w:val="auto"/>
              </w:rPr>
            </w:pPr>
            <w:r w:rsidRPr="00E820B3">
              <w:rPr>
                <w:rFonts w:ascii="Times New Roman" w:hAnsi="Times New Roman"/>
                <w:color w:val="auto"/>
              </w:rPr>
              <w:lastRenderedPageBreak/>
              <w:t>Přílohy k žádosti:</w:t>
            </w:r>
          </w:p>
          <w:p w:rsidR="002E3206" w:rsidRDefault="002E3206" w:rsidP="0020435D">
            <w:pPr>
              <w:pStyle w:val="Zkladntext2"/>
              <w:spacing w:after="0" w:line="240" w:lineRule="auto"/>
              <w:rPr>
                <w:rFonts w:ascii="Times New Roman" w:hAnsi="Times New Roman"/>
                <w:color w:val="auto"/>
              </w:rPr>
            </w:pPr>
          </w:p>
          <w:p w:rsidR="002E3206" w:rsidRPr="00E820B3" w:rsidRDefault="002E3206" w:rsidP="002E3206">
            <w:pPr>
              <w:pStyle w:val="Zkladntext"/>
              <w:numPr>
                <w:ilvl w:val="0"/>
                <w:numId w:val="37"/>
              </w:numPr>
              <w:suppressAutoHyphens w:val="0"/>
              <w:spacing w:after="0"/>
              <w:jc w:val="both"/>
              <w:rPr>
                <w:sz w:val="24"/>
              </w:rPr>
            </w:pPr>
            <w:r w:rsidRPr="00E820B3">
              <w:rPr>
                <w:sz w:val="24"/>
              </w:rPr>
              <w:t>písemný projekt, tj. rozpracovaný vzdělávací program, obsahující popis činnosti, formy a</w:t>
            </w:r>
            <w:r>
              <w:rPr>
                <w:sz w:val="24"/>
                <w:szCs w:val="24"/>
              </w:rPr>
              <w:t> </w:t>
            </w:r>
            <w:r w:rsidRPr="00E820B3">
              <w:rPr>
                <w:sz w:val="24"/>
              </w:rPr>
              <w:t xml:space="preserve">rozsah jejího uskutečňování (obsahový záměr školení),  </w:t>
            </w:r>
          </w:p>
          <w:p w:rsidR="002E3206" w:rsidRPr="00E820B3" w:rsidRDefault="002E3206" w:rsidP="002E3206">
            <w:pPr>
              <w:pStyle w:val="Zkladntext"/>
              <w:numPr>
                <w:ilvl w:val="0"/>
                <w:numId w:val="37"/>
              </w:numPr>
              <w:suppressAutoHyphens w:val="0"/>
              <w:spacing w:after="0"/>
              <w:jc w:val="both"/>
              <w:rPr>
                <w:sz w:val="24"/>
              </w:rPr>
            </w:pPr>
            <w:r w:rsidRPr="00E820B3">
              <w:rPr>
                <w:sz w:val="24"/>
              </w:rPr>
              <w:t>finanční, materiální a personální zajištění vzdělávací činnosti</w:t>
            </w:r>
            <w:r>
              <w:rPr>
                <w:sz w:val="24"/>
                <w:szCs w:val="24"/>
              </w:rPr>
              <w:t>,</w:t>
            </w:r>
          </w:p>
          <w:p w:rsidR="002E3206" w:rsidRPr="009D6D35" w:rsidRDefault="002E3206" w:rsidP="002E3206">
            <w:pPr>
              <w:pStyle w:val="Zkladntext"/>
              <w:numPr>
                <w:ilvl w:val="0"/>
                <w:numId w:val="37"/>
              </w:numPr>
              <w:suppressAutoHyphens w:val="0"/>
              <w:spacing w:after="0"/>
              <w:jc w:val="both"/>
              <w:rPr>
                <w:sz w:val="24"/>
              </w:rPr>
            </w:pPr>
            <w:r w:rsidRPr="00E820B3">
              <w:rPr>
                <w:sz w:val="24"/>
              </w:rPr>
              <w:t>vzorový závěrečný test</w:t>
            </w:r>
            <w:r>
              <w:rPr>
                <w:sz w:val="24"/>
                <w:szCs w:val="24"/>
              </w:rPr>
              <w:t xml:space="preserve"> </w:t>
            </w:r>
            <w:r w:rsidRPr="009D6D35">
              <w:rPr>
                <w:sz w:val="24"/>
                <w:szCs w:val="24"/>
              </w:rPr>
              <w:t xml:space="preserve">v minimálním rozsahu 27 otázek </w:t>
            </w:r>
          </w:p>
          <w:p w:rsidR="002E3206" w:rsidRPr="00E820B3" w:rsidRDefault="002E3206" w:rsidP="002E3206">
            <w:pPr>
              <w:pStyle w:val="Zkladntext"/>
              <w:numPr>
                <w:ilvl w:val="0"/>
                <w:numId w:val="37"/>
              </w:numPr>
              <w:suppressAutoHyphens w:val="0"/>
              <w:spacing w:after="0"/>
              <w:jc w:val="both"/>
              <w:rPr>
                <w:sz w:val="24"/>
              </w:rPr>
            </w:pPr>
            <w:r w:rsidRPr="00E820B3">
              <w:rPr>
                <w:sz w:val="24"/>
              </w:rPr>
              <w:t>informaci o učebních textech</w:t>
            </w:r>
            <w:r>
              <w:rPr>
                <w:sz w:val="24"/>
                <w:szCs w:val="24"/>
              </w:rPr>
              <w:t>, které budou při kurzu využívány</w:t>
            </w:r>
          </w:p>
          <w:p w:rsidR="002E3206" w:rsidRPr="00E820B3" w:rsidRDefault="002E3206" w:rsidP="002E3206">
            <w:pPr>
              <w:pStyle w:val="Zkladntext"/>
              <w:numPr>
                <w:ilvl w:val="0"/>
                <w:numId w:val="37"/>
              </w:numPr>
              <w:suppressAutoHyphens w:val="0"/>
              <w:spacing w:after="0"/>
              <w:jc w:val="both"/>
              <w:rPr>
                <w:sz w:val="24"/>
              </w:rPr>
            </w:pPr>
            <w:r w:rsidRPr="00E820B3">
              <w:rPr>
                <w:sz w:val="24"/>
              </w:rPr>
              <w:t>seznam lektorů s uvedením jejich specializace a vyjádření o odborné a pedagogické kvalifikaci</w:t>
            </w:r>
            <w:r>
              <w:rPr>
                <w:sz w:val="24"/>
                <w:szCs w:val="24"/>
              </w:rPr>
              <w:t xml:space="preserve"> (popis vzdělání, délka praxe apod.)</w:t>
            </w:r>
          </w:p>
          <w:p w:rsidR="002E3206" w:rsidRPr="00E820B3" w:rsidRDefault="002E3206" w:rsidP="002E3206">
            <w:pPr>
              <w:pStyle w:val="Zkladntext"/>
              <w:numPr>
                <w:ilvl w:val="0"/>
                <w:numId w:val="37"/>
              </w:numPr>
              <w:suppressAutoHyphens w:val="0"/>
              <w:spacing w:after="0"/>
              <w:jc w:val="both"/>
              <w:rPr>
                <w:sz w:val="24"/>
              </w:rPr>
            </w:pPr>
            <w:r w:rsidRPr="00E820B3">
              <w:rPr>
                <w:sz w:val="24"/>
              </w:rPr>
              <w:t>předpokládan</w:t>
            </w:r>
            <w:r>
              <w:rPr>
                <w:sz w:val="24"/>
              </w:rPr>
              <w:t>á</w:t>
            </w:r>
            <w:r w:rsidRPr="00E820B3">
              <w:rPr>
                <w:sz w:val="24"/>
              </w:rPr>
              <w:t xml:space="preserve"> kalkulac</w:t>
            </w:r>
            <w:r>
              <w:rPr>
                <w:sz w:val="24"/>
              </w:rPr>
              <w:t>e</w:t>
            </w:r>
            <w:r w:rsidRPr="00E820B3">
              <w:rPr>
                <w:sz w:val="24"/>
              </w:rPr>
              <w:t xml:space="preserve"> nákladů</w:t>
            </w:r>
            <w:r>
              <w:rPr>
                <w:sz w:val="24"/>
                <w:szCs w:val="24"/>
              </w:rPr>
              <w:t>, ze které bude zřejm</w:t>
            </w:r>
            <w:r w:rsidR="00185792">
              <w:rPr>
                <w:sz w:val="24"/>
                <w:szCs w:val="24"/>
              </w:rPr>
              <w:t>ý</w:t>
            </w:r>
            <w:r>
              <w:rPr>
                <w:sz w:val="24"/>
                <w:szCs w:val="24"/>
              </w:rPr>
              <w:t xml:space="preserve"> </w:t>
            </w:r>
            <w:r w:rsidR="00185792">
              <w:rPr>
                <w:sz w:val="24"/>
                <w:szCs w:val="24"/>
              </w:rPr>
              <w:t xml:space="preserve">náklad na </w:t>
            </w:r>
            <w:r>
              <w:rPr>
                <w:sz w:val="24"/>
                <w:szCs w:val="24"/>
              </w:rPr>
              <w:t>1 účastníka</w:t>
            </w:r>
            <w:r w:rsidR="00811191">
              <w:rPr>
                <w:sz w:val="24"/>
                <w:szCs w:val="24"/>
              </w:rPr>
              <w:t xml:space="preserve"> a výše účastnického poplatku</w:t>
            </w:r>
          </w:p>
          <w:p w:rsidR="002E3206" w:rsidRPr="00E820B3" w:rsidRDefault="002E3206" w:rsidP="002E3206">
            <w:pPr>
              <w:pStyle w:val="Zkladntext"/>
              <w:numPr>
                <w:ilvl w:val="0"/>
                <w:numId w:val="37"/>
              </w:numPr>
              <w:suppressAutoHyphens w:val="0"/>
              <w:spacing w:after="0"/>
              <w:jc w:val="both"/>
              <w:rPr>
                <w:sz w:val="24"/>
              </w:rPr>
            </w:pPr>
            <w:r w:rsidRPr="00E820B3">
              <w:rPr>
                <w:sz w:val="24"/>
              </w:rPr>
              <w:t>předpokládané termíny a místa konání jednotlivých vzdělávacích akcí</w:t>
            </w:r>
            <w:r>
              <w:rPr>
                <w:sz w:val="24"/>
                <w:szCs w:val="24"/>
              </w:rPr>
              <w:t>,</w:t>
            </w:r>
          </w:p>
          <w:p w:rsidR="002E3206" w:rsidRPr="00E820B3" w:rsidRDefault="002E3206" w:rsidP="002E3206">
            <w:pPr>
              <w:pStyle w:val="Zkladntext"/>
              <w:numPr>
                <w:ilvl w:val="0"/>
                <w:numId w:val="37"/>
              </w:numPr>
              <w:suppressAutoHyphens w:val="0"/>
              <w:spacing w:after="0"/>
              <w:jc w:val="both"/>
              <w:rPr>
                <w:sz w:val="24"/>
              </w:rPr>
            </w:pPr>
            <w:r w:rsidRPr="00E820B3">
              <w:rPr>
                <w:sz w:val="24"/>
              </w:rPr>
              <w:t>jméno a kontakt na odpovědného vedoucího vzdělávacího programu</w:t>
            </w:r>
            <w:r>
              <w:rPr>
                <w:sz w:val="24"/>
                <w:szCs w:val="24"/>
              </w:rPr>
              <w:t>,</w:t>
            </w:r>
          </w:p>
          <w:p w:rsidR="002E3206" w:rsidRPr="00E820B3" w:rsidRDefault="002E3206" w:rsidP="002E3206">
            <w:pPr>
              <w:pStyle w:val="Zkladntext"/>
              <w:numPr>
                <w:ilvl w:val="0"/>
                <w:numId w:val="37"/>
              </w:numPr>
              <w:suppressAutoHyphens w:val="0"/>
              <w:spacing w:after="0"/>
              <w:jc w:val="both"/>
              <w:rPr>
                <w:sz w:val="24"/>
              </w:rPr>
            </w:pPr>
            <w:r w:rsidRPr="00E820B3">
              <w:rPr>
                <w:sz w:val="24"/>
              </w:rPr>
              <w:t>způsob hodnocení efektivity vzdělávacího programu</w:t>
            </w:r>
            <w:r>
              <w:rPr>
                <w:sz w:val="24"/>
                <w:szCs w:val="24"/>
              </w:rPr>
              <w:t>,</w:t>
            </w:r>
            <w:r w:rsidRPr="00E820B3">
              <w:rPr>
                <w:i/>
                <w:sz w:val="24"/>
              </w:rPr>
              <w:t xml:space="preserve"> </w:t>
            </w:r>
          </w:p>
          <w:p w:rsidR="002E3206" w:rsidRPr="00E820B3" w:rsidRDefault="002E3206" w:rsidP="002E3206">
            <w:pPr>
              <w:pStyle w:val="Zkladntext"/>
              <w:numPr>
                <w:ilvl w:val="0"/>
                <w:numId w:val="37"/>
              </w:numPr>
              <w:suppressAutoHyphens w:val="0"/>
              <w:spacing w:after="0"/>
              <w:jc w:val="both"/>
              <w:rPr>
                <w:sz w:val="24"/>
              </w:rPr>
            </w:pPr>
            <w:r w:rsidRPr="00E820B3">
              <w:rPr>
                <w:sz w:val="24"/>
              </w:rPr>
              <w:t>kopi</w:t>
            </w:r>
            <w:r>
              <w:rPr>
                <w:sz w:val="24"/>
              </w:rPr>
              <w:t>e</w:t>
            </w:r>
            <w:r w:rsidRPr="00E820B3">
              <w:rPr>
                <w:sz w:val="24"/>
              </w:rPr>
              <w:t xml:space="preserve"> stanov nebo zakládací listiny</w:t>
            </w:r>
            <w:r>
              <w:rPr>
                <w:sz w:val="24"/>
                <w:szCs w:val="24"/>
              </w:rPr>
              <w:t>,</w:t>
            </w:r>
          </w:p>
          <w:p w:rsidR="002E3206" w:rsidRPr="00CD6C4A" w:rsidRDefault="002E3206" w:rsidP="002E3206">
            <w:pPr>
              <w:pStyle w:val="Zkladntext"/>
              <w:numPr>
                <w:ilvl w:val="0"/>
                <w:numId w:val="37"/>
              </w:numPr>
              <w:suppressAutoHyphens w:val="0"/>
              <w:spacing w:after="0"/>
              <w:jc w:val="both"/>
              <w:rPr>
                <w:sz w:val="24"/>
              </w:rPr>
            </w:pPr>
            <w:r w:rsidRPr="00E820B3">
              <w:rPr>
                <w:sz w:val="24"/>
              </w:rPr>
              <w:t>kopi</w:t>
            </w:r>
            <w:r>
              <w:rPr>
                <w:sz w:val="24"/>
              </w:rPr>
              <w:t>e</w:t>
            </w:r>
            <w:r w:rsidRPr="00E820B3">
              <w:rPr>
                <w:sz w:val="24"/>
              </w:rPr>
              <w:t xml:space="preserve"> o udělení IČO</w:t>
            </w:r>
            <w:r>
              <w:rPr>
                <w:sz w:val="24"/>
                <w:szCs w:val="24"/>
              </w:rPr>
              <w:t>,</w:t>
            </w:r>
          </w:p>
          <w:p w:rsidR="002E3206" w:rsidRPr="009D6D35" w:rsidRDefault="004626F8" w:rsidP="002E3206">
            <w:pPr>
              <w:pStyle w:val="Zkladntext"/>
              <w:numPr>
                <w:ilvl w:val="0"/>
                <w:numId w:val="37"/>
              </w:numPr>
              <w:suppressAutoHyphens w:val="0"/>
              <w:spacing w:after="0"/>
              <w:jc w:val="both"/>
              <w:rPr>
                <w:sz w:val="24"/>
                <w:szCs w:val="24"/>
              </w:rPr>
            </w:pPr>
            <w:hyperlink r:id="rId15" w:history="1">
              <w:r w:rsidR="002E3206" w:rsidRPr="009D6D35">
                <w:rPr>
                  <w:rStyle w:val="Hypertextovodkaz"/>
                  <w:color w:val="auto"/>
                  <w:sz w:val="24"/>
                  <w:szCs w:val="24"/>
                </w:rPr>
                <w:t>vzor osvědčení o absolvování kurzu</w:t>
              </w:r>
            </w:hyperlink>
            <w:r w:rsidR="002E3206" w:rsidRPr="009D6D35">
              <w:rPr>
                <w:sz w:val="24"/>
                <w:szCs w:val="24"/>
              </w:rPr>
              <w:t xml:space="preserve">, které bude udíleno účastníkům kurzu </w:t>
            </w:r>
          </w:p>
          <w:p w:rsidR="002E3206" w:rsidRPr="009D6D35" w:rsidRDefault="002E3206" w:rsidP="002E3206">
            <w:pPr>
              <w:pStyle w:val="Zkladntext"/>
              <w:numPr>
                <w:ilvl w:val="0"/>
                <w:numId w:val="37"/>
              </w:numPr>
              <w:suppressAutoHyphens w:val="0"/>
              <w:spacing w:after="0"/>
              <w:jc w:val="both"/>
              <w:rPr>
                <w:sz w:val="24"/>
              </w:rPr>
            </w:pPr>
            <w:r w:rsidRPr="009D6D35">
              <w:rPr>
                <w:sz w:val="24"/>
              </w:rPr>
              <w:t>zpráva o realizaci vzdělávacích akcí pro hlavní vedoucí dětských táborů, včetně seznamu proškolených osob v případě, že přehled nebyl k 31. 1. následujícího roku zaslán na adresu MŠMT, příp. na email dotace.mladez@msmt.cz. Tento bod se týká žadatelů, kteří měli již v uplynulých letech certifikát udělen.</w:t>
            </w:r>
          </w:p>
          <w:p w:rsidR="002E3206" w:rsidRPr="00E820B3" w:rsidRDefault="002E3206" w:rsidP="0020435D">
            <w:pPr>
              <w:pStyle w:val="Zkladntext2"/>
              <w:spacing w:after="0" w:line="240" w:lineRule="auto"/>
              <w:rPr>
                <w:rFonts w:ascii="Times New Roman" w:hAnsi="Times New Roman"/>
                <w:color w:val="auto"/>
              </w:rPr>
            </w:pPr>
          </w:p>
          <w:p w:rsidR="00FF27F0" w:rsidRPr="00E820B3" w:rsidRDefault="00FF27F0" w:rsidP="0020435D">
            <w:pPr>
              <w:pStyle w:val="Zkladntext2"/>
              <w:spacing w:after="0" w:line="240" w:lineRule="auto"/>
              <w:rPr>
                <w:rFonts w:ascii="Times New Roman" w:hAnsi="Times New Roman"/>
                <w:color w:val="auto"/>
              </w:rPr>
            </w:pPr>
          </w:p>
          <w:p w:rsidR="00FF27F0" w:rsidRPr="00E820B3" w:rsidRDefault="00FF27F0" w:rsidP="009D6D35">
            <w:pPr>
              <w:pStyle w:val="Zkladntext"/>
              <w:suppressAutoHyphens w:val="0"/>
              <w:spacing w:after="0"/>
              <w:jc w:val="both"/>
            </w:pPr>
          </w:p>
        </w:tc>
      </w:tr>
      <w:tr w:rsidR="00FF27F0" w:rsidRPr="00F3142C" w:rsidTr="0020435D">
        <w:tc>
          <w:tcPr>
            <w:tcW w:w="9212"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sdělení</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 </w:t>
            </w:r>
          </w:p>
        </w:tc>
      </w:tr>
    </w:tbl>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V .............................</w:t>
      </w:r>
      <w:r>
        <w:rPr>
          <w:rFonts w:ascii="Times New Roman" w:hAnsi="Times New Roman"/>
          <w:color w:val="auto"/>
        </w:rPr>
        <w:t xml:space="preserve"> </w:t>
      </w:r>
      <w:r w:rsidRPr="00E820B3">
        <w:rPr>
          <w:rFonts w:ascii="Times New Roman" w:hAnsi="Times New Roman"/>
          <w:color w:val="auto"/>
        </w:rPr>
        <w:t>dne ...........................</w:t>
      </w: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p>
    <w:p w:rsidR="00FF27F0" w:rsidRPr="00E820B3" w:rsidRDefault="00FF27F0" w:rsidP="00FF27F0">
      <w:pPr>
        <w:pStyle w:val="Zkladntext2"/>
        <w:ind w:left="4860" w:hanging="4860"/>
        <w:rPr>
          <w:rFonts w:ascii="Times New Roman" w:hAnsi="Times New Roman"/>
          <w:color w:val="auto"/>
        </w:rPr>
      </w:pPr>
      <w:r w:rsidRPr="00E820B3">
        <w:rPr>
          <w:rFonts w:ascii="Times New Roman" w:hAnsi="Times New Roman"/>
          <w:color w:val="auto"/>
        </w:rPr>
        <w:t>                                                                            ............................................................</w:t>
      </w: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xml:space="preserve">                                                                     razítko a podpis statutárního </w:t>
      </w:r>
      <w:r w:rsidR="006C5050">
        <w:rPr>
          <w:rFonts w:ascii="Times New Roman" w:hAnsi="Times New Roman"/>
          <w:color w:val="auto"/>
        </w:rPr>
        <w:t xml:space="preserve">orgánu </w:t>
      </w:r>
      <w:r w:rsidRPr="00E820B3">
        <w:rPr>
          <w:rFonts w:ascii="Times New Roman" w:hAnsi="Times New Roman"/>
          <w:color w:val="auto"/>
        </w:rPr>
        <w:t>žadatele</w:t>
      </w:r>
    </w:p>
    <w:p w:rsidR="00FF27F0" w:rsidRPr="00E820B3" w:rsidRDefault="00FF27F0" w:rsidP="00FF27F0">
      <w:pPr>
        <w:jc w:val="both"/>
        <w:rPr>
          <w:rFonts w:ascii="Times New Roman" w:hAnsi="Times New Roman"/>
          <w:b/>
          <w:color w:val="auto"/>
          <w:u w:val="single"/>
        </w:rPr>
      </w:pPr>
    </w:p>
    <w:p w:rsidR="00FF27F0" w:rsidRPr="00E820B3" w:rsidRDefault="00FF27F0" w:rsidP="00FF27F0">
      <w:pPr>
        <w:jc w:val="right"/>
        <w:rPr>
          <w:rFonts w:ascii="Times New Roman" w:hAnsi="Times New Roman"/>
          <w:b/>
          <w:color w:val="auto"/>
          <w:u w:val="single"/>
        </w:rPr>
      </w:pPr>
    </w:p>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2</w:t>
      </w:r>
    </w:p>
    <w:p w:rsidR="009D6D35" w:rsidRDefault="009D6D35" w:rsidP="00FF27F0">
      <w:pPr>
        <w:pStyle w:val="Zkladntext2"/>
        <w:jc w:val="center"/>
        <w:rPr>
          <w:rFonts w:ascii="Times New Roman" w:hAnsi="Times New Roman"/>
          <w:b/>
          <w:color w:val="auto"/>
          <w:sz w:val="32"/>
          <w:szCs w:val="32"/>
        </w:rPr>
      </w:pPr>
    </w:p>
    <w:p w:rsidR="00FF27F0" w:rsidRPr="009D6D35" w:rsidRDefault="004301C7" w:rsidP="00FF27F0">
      <w:pPr>
        <w:pStyle w:val="Zkladntext2"/>
        <w:jc w:val="center"/>
        <w:rPr>
          <w:rFonts w:ascii="Times New Roman" w:hAnsi="Times New Roman"/>
          <w:b/>
          <w:color w:val="auto"/>
          <w:sz w:val="32"/>
          <w:szCs w:val="32"/>
        </w:rPr>
      </w:pPr>
      <w:r w:rsidRPr="009D6D35">
        <w:rPr>
          <w:rFonts w:ascii="Times New Roman" w:hAnsi="Times New Roman"/>
          <w:b/>
          <w:color w:val="auto"/>
          <w:sz w:val="32"/>
          <w:szCs w:val="32"/>
        </w:rPr>
        <w:t>O</w:t>
      </w:r>
      <w:r w:rsidR="002F6B2D" w:rsidRPr="009D6D35">
        <w:rPr>
          <w:rFonts w:ascii="Times New Roman" w:hAnsi="Times New Roman"/>
          <w:b/>
          <w:color w:val="auto"/>
          <w:sz w:val="32"/>
          <w:szCs w:val="32"/>
        </w:rPr>
        <w:t>svědčení</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Název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Adresa vzdělávacího zařízení</w:t>
      </w:r>
      <w:r>
        <w:rPr>
          <w:rFonts w:ascii="Times New Roman" w:hAnsi="Times New Roman"/>
          <w:color w:val="auto"/>
        </w:rPr>
        <w:t>:</w:t>
      </w:r>
      <w:r w:rsidRPr="00E820B3">
        <w:rPr>
          <w:rFonts w:ascii="Times New Roman" w:hAnsi="Times New Roman"/>
          <w:color w:val="auto"/>
        </w:rPr>
        <w:t xml:space="preserve">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 xml:space="preserve">Certifikát k udělování osvědčení o odborné přípravě vydalo MŠMT </w:t>
      </w:r>
    </w:p>
    <w:p w:rsidR="00FF27F0" w:rsidRPr="00E820B3" w:rsidRDefault="00FF27F0" w:rsidP="00FF27F0">
      <w:pPr>
        <w:pStyle w:val="Zkladntext2"/>
        <w:spacing w:line="360" w:lineRule="auto"/>
        <w:rPr>
          <w:rFonts w:ascii="Times New Roman" w:hAnsi="Times New Roman"/>
          <w:color w:val="auto"/>
        </w:rPr>
      </w:pPr>
      <w:r w:rsidRPr="00E820B3">
        <w:rPr>
          <w:rFonts w:ascii="Times New Roman" w:hAnsi="Times New Roman"/>
          <w:color w:val="auto"/>
        </w:rPr>
        <w:t>dne ............................................  pod č.j.: .............................................</w:t>
      </w:r>
    </w:p>
    <w:p w:rsidR="00FF27F0" w:rsidRPr="00E820B3" w:rsidRDefault="00FF27F0" w:rsidP="00FF27F0">
      <w:pPr>
        <w:pStyle w:val="Zkladntext2"/>
        <w:jc w:val="center"/>
        <w:rPr>
          <w:rFonts w:ascii="Times New Roman" w:hAnsi="Times New Roman"/>
          <w:b/>
          <w:color w:val="auto"/>
        </w:rPr>
      </w:pPr>
      <w:r w:rsidRPr="00E820B3">
        <w:rPr>
          <w:rFonts w:ascii="Times New Roman" w:hAnsi="Times New Roman"/>
          <w:b/>
          <w:color w:val="auto"/>
        </w:rPr>
        <w:t>Osvědčení o absolvování odborné přípravy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Jméno</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Příjmení</w:t>
            </w:r>
          </w:p>
        </w:tc>
      </w:tr>
      <w:tr w:rsidR="00FF27F0" w:rsidRPr="00F3142C" w:rsidTr="0020435D">
        <w:trPr>
          <w:cantSplit/>
        </w:trPr>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Datum narození</w:t>
            </w: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Bydliště</w:t>
            </w:r>
          </w:p>
        </w:tc>
      </w:tr>
      <w:tr w:rsidR="00FF27F0" w:rsidRPr="00F3142C" w:rsidTr="0020435D">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Název vzdělávacího programu</w:t>
            </w:r>
          </w:p>
          <w:p w:rsidR="00FF27F0" w:rsidRPr="00E820B3" w:rsidRDefault="00FF27F0" w:rsidP="0020435D">
            <w:pPr>
              <w:pStyle w:val="Zkladntext2"/>
              <w:rPr>
                <w:rFonts w:ascii="Times New Roman" w:hAnsi="Times New Roman"/>
                <w:color w:val="auto"/>
              </w:rPr>
            </w:pPr>
          </w:p>
        </w:tc>
        <w:tc>
          <w:tcPr>
            <w:tcW w:w="4606" w:type="dxa"/>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Termín a místo konání odborné přípravy</w:t>
            </w:r>
          </w:p>
        </w:tc>
      </w:tr>
      <w:tr w:rsidR="00FF27F0" w:rsidRPr="00F3142C" w:rsidTr="0020435D">
        <w:trPr>
          <w:cantSplit/>
        </w:trPr>
        <w:tc>
          <w:tcPr>
            <w:tcW w:w="9212" w:type="dxa"/>
            <w:gridSpan w:val="2"/>
          </w:tcPr>
          <w:p w:rsidR="00FF27F0" w:rsidRPr="00E820B3" w:rsidRDefault="00FF27F0" w:rsidP="0020435D">
            <w:pPr>
              <w:pStyle w:val="Zkladntext2"/>
              <w:rPr>
                <w:rFonts w:ascii="Times New Roman" w:hAnsi="Times New Roman"/>
                <w:color w:val="auto"/>
              </w:rPr>
            </w:pPr>
            <w:r w:rsidRPr="00E820B3">
              <w:rPr>
                <w:rFonts w:ascii="Times New Roman" w:hAnsi="Times New Roman"/>
                <w:color w:val="auto"/>
              </w:rPr>
              <w:t>Další záznamy</w:t>
            </w:r>
          </w:p>
        </w:tc>
      </w:tr>
    </w:tbl>
    <w:p w:rsidR="00FF27F0" w:rsidRPr="00E820B3" w:rsidRDefault="00FF27F0" w:rsidP="00FF27F0">
      <w:pPr>
        <w:pStyle w:val="Zkladntext2"/>
        <w:ind w:firstLine="708"/>
        <w:rPr>
          <w:rFonts w:ascii="Times New Roman" w:hAnsi="Times New Roman"/>
          <w:b/>
          <w:color w:val="3366FF"/>
        </w:rPr>
      </w:pPr>
    </w:p>
    <w:p w:rsidR="00FF27F0" w:rsidRPr="00E820B3" w:rsidRDefault="00FF27F0" w:rsidP="00FF27F0">
      <w:pPr>
        <w:pStyle w:val="Zkladntext2"/>
        <w:spacing w:after="0" w:line="360" w:lineRule="auto"/>
        <w:ind w:firstLine="709"/>
        <w:jc w:val="both"/>
        <w:rPr>
          <w:rFonts w:ascii="Times New Roman" w:hAnsi="Times New Roman"/>
          <w:color w:val="auto"/>
        </w:rPr>
      </w:pPr>
      <w:r w:rsidRPr="00E820B3">
        <w:rPr>
          <w:rFonts w:ascii="Times New Roman" w:hAnsi="Times New Roman"/>
          <w:b/>
          <w:color w:val="auto"/>
        </w:rPr>
        <w:t>Držitel tohoto osvědčení je oprávněn vykonávat funkci hlavního vedoucího dětského tábora.</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V ............................. dne ..................</w:t>
      </w:r>
    </w:p>
    <w:p w:rsidR="00FF27F0" w:rsidRPr="00E820B3" w:rsidRDefault="00FF27F0" w:rsidP="00FF27F0">
      <w:pPr>
        <w:pStyle w:val="Zkladntext2"/>
        <w:rPr>
          <w:rFonts w:ascii="Times New Roman" w:hAnsi="Times New Roman"/>
          <w:color w:val="auto"/>
        </w:rPr>
      </w:pPr>
    </w:p>
    <w:p w:rsidR="00FF27F0" w:rsidRPr="00E820B3" w:rsidRDefault="00FF27F0" w:rsidP="00FF27F0">
      <w:pPr>
        <w:pStyle w:val="Zkladntext2"/>
        <w:rPr>
          <w:rFonts w:ascii="Times New Roman" w:hAnsi="Times New Roman"/>
          <w:color w:val="auto"/>
        </w:rPr>
      </w:pPr>
      <w:r w:rsidRPr="00E820B3">
        <w:rPr>
          <w:rFonts w:ascii="Times New Roman" w:hAnsi="Times New Roman"/>
          <w:color w:val="auto"/>
        </w:rPr>
        <w:t xml:space="preserve">.......................................................                   .......................................................                                                                         </w:t>
      </w:r>
    </w:p>
    <w:p w:rsidR="00FF27F0" w:rsidRPr="00E820B3" w:rsidRDefault="00FF27F0" w:rsidP="00FF27F0">
      <w:pPr>
        <w:pStyle w:val="Zkladntext2"/>
        <w:spacing w:after="0" w:line="240" w:lineRule="auto"/>
        <w:rPr>
          <w:rFonts w:ascii="Times New Roman" w:hAnsi="Times New Roman"/>
          <w:color w:val="auto"/>
        </w:rPr>
      </w:pPr>
      <w:r w:rsidRPr="00E820B3">
        <w:rPr>
          <w:rFonts w:ascii="Times New Roman" w:hAnsi="Times New Roman"/>
          <w:color w:val="auto"/>
        </w:rPr>
        <w:t xml:space="preserve">      podpis zodpovědné osoby                               razítko vzdělávacího zařízení  </w:t>
      </w:r>
      <w:r w:rsidRPr="00E820B3">
        <w:rPr>
          <w:rFonts w:ascii="Times New Roman" w:hAnsi="Times New Roman"/>
          <w:color w:val="auto"/>
        </w:rPr>
        <w:br/>
        <w:t xml:space="preserve">        vzdělávacího zařízení</w:t>
      </w:r>
    </w:p>
    <w:p w:rsidR="00BA4D4C" w:rsidRDefault="00BA4D4C" w:rsidP="00BA4D4C"/>
    <w:p w:rsidR="00FF27F0" w:rsidRPr="00BA4D4C" w:rsidRDefault="00FF27F0" w:rsidP="00BA4D4C">
      <w:pPr>
        <w:rPr>
          <w:rFonts w:ascii="Times New Roman" w:hAnsi="Times New Roman"/>
          <w:b/>
          <w:color w:val="auto"/>
        </w:rPr>
      </w:pPr>
      <w:r w:rsidRPr="00BA4D4C">
        <w:rPr>
          <w:rFonts w:ascii="Times New Roman" w:hAnsi="Times New Roman"/>
          <w:b/>
          <w:color w:val="auto"/>
        </w:rPr>
        <w:t>Vzor č. 3</w:t>
      </w:r>
    </w:p>
    <w:p w:rsidR="00FF27F0" w:rsidRPr="00E820B3" w:rsidRDefault="00FF27F0" w:rsidP="00FF27F0">
      <w:pPr>
        <w:pStyle w:val="Nzev"/>
        <w:spacing w:before="0" w:beforeAutospacing="0" w:after="0" w:afterAutospacing="0"/>
        <w:rPr>
          <w:b/>
        </w:rPr>
      </w:pPr>
    </w:p>
    <w:p w:rsidR="00FF27F0" w:rsidRPr="009D6D35" w:rsidRDefault="00FF27F0" w:rsidP="00FF27F0">
      <w:pPr>
        <w:pStyle w:val="Nzev"/>
        <w:spacing w:before="0" w:beforeAutospacing="0" w:after="0" w:afterAutospacing="0"/>
        <w:jc w:val="center"/>
        <w:rPr>
          <w:sz w:val="32"/>
          <w:szCs w:val="32"/>
        </w:rPr>
      </w:pPr>
      <w:r w:rsidRPr="009D6D35">
        <w:rPr>
          <w:b/>
          <w:sz w:val="32"/>
          <w:szCs w:val="32"/>
        </w:rPr>
        <w:t>Základní obsahové zaměření kurzu</w:t>
      </w:r>
    </w:p>
    <w:p w:rsidR="00FF27F0" w:rsidRPr="009D6D35" w:rsidRDefault="00FF27F0" w:rsidP="00FF27F0">
      <w:pPr>
        <w:pStyle w:val="Nzev"/>
        <w:spacing w:before="0" w:beforeAutospacing="0" w:after="0" w:afterAutospacing="0"/>
        <w:jc w:val="center"/>
        <w:rPr>
          <w:b/>
          <w:sz w:val="32"/>
          <w:szCs w:val="32"/>
        </w:rPr>
      </w:pPr>
      <w:r w:rsidRPr="009D6D35">
        <w:rPr>
          <w:b/>
          <w:sz w:val="32"/>
          <w:szCs w:val="32"/>
        </w:rPr>
        <w:t>„Hlavní vedoucí dětského tábora“</w:t>
      </w:r>
    </w:p>
    <w:p w:rsidR="00FF27F0" w:rsidRPr="00E820B3" w:rsidRDefault="00FF27F0" w:rsidP="00FF27F0">
      <w:pPr>
        <w:spacing w:before="100" w:beforeAutospacing="1" w:after="100" w:afterAutospacing="1"/>
        <w:jc w:val="both"/>
        <w:rPr>
          <w:rFonts w:ascii="Times New Roman" w:hAnsi="Times New Roman"/>
          <w:color w:val="auto"/>
        </w:rPr>
      </w:pPr>
      <w:r w:rsidRPr="00E820B3">
        <w:rPr>
          <w:rFonts w:ascii="Times New Roman" w:hAnsi="Times New Roman"/>
          <w:color w:val="auto"/>
        </w:rPr>
        <w:t xml:space="preserve">Celkový rozsah základního kurzu je stanoven závazně na </w:t>
      </w:r>
      <w:r w:rsidR="00487926">
        <w:rPr>
          <w:rFonts w:ascii="Times New Roman" w:hAnsi="Times New Roman"/>
          <w:color w:val="auto"/>
        </w:rPr>
        <w:t xml:space="preserve">min. 20 </w:t>
      </w:r>
      <w:r w:rsidRPr="00E820B3">
        <w:rPr>
          <w:rFonts w:ascii="Times New Roman" w:hAnsi="Times New Roman"/>
          <w:color w:val="auto"/>
        </w:rPr>
        <w:t>hodin výuky</w:t>
      </w:r>
      <w:r w:rsidR="00487926">
        <w:rPr>
          <w:rFonts w:ascii="Times New Roman" w:hAnsi="Times New Roman"/>
          <w:color w:val="auto"/>
        </w:rPr>
        <w:t xml:space="preserve"> (1 hodina výuky = </w:t>
      </w:r>
      <w:r w:rsidR="009F40EF">
        <w:rPr>
          <w:rFonts w:ascii="Times New Roman" w:hAnsi="Times New Roman"/>
          <w:color w:val="auto"/>
        </w:rPr>
        <w:t>45</w:t>
      </w:r>
      <w:r w:rsidR="00487926">
        <w:rPr>
          <w:rFonts w:ascii="Times New Roman" w:hAnsi="Times New Roman"/>
          <w:color w:val="auto"/>
        </w:rPr>
        <w:t xml:space="preserve"> minut) + závěrečný test</w:t>
      </w:r>
      <w:r w:rsidRPr="00E820B3">
        <w:rPr>
          <w:rFonts w:ascii="Times New Roman" w:hAnsi="Times New Roman"/>
          <w:color w:val="auto"/>
        </w:rPr>
        <w:t xml:space="preserve">. Uváděná časová dotace pro jednotlivé tematické okruhy je orientační a lze ji přizpůsobit podle potřeb organizace nebo účastníků. </w:t>
      </w:r>
    </w:p>
    <w:p w:rsidR="00FF27F0" w:rsidRPr="00E820B3" w:rsidRDefault="00FF27F0" w:rsidP="00FF27F0">
      <w:pPr>
        <w:pStyle w:val="Default"/>
        <w:jc w:val="both"/>
        <w:rPr>
          <w:rFonts w:ascii="Times New Roman" w:hAnsi="Times New Roman"/>
          <w:color w:val="auto"/>
        </w:rPr>
      </w:pPr>
      <w:r w:rsidRPr="00E820B3">
        <w:rPr>
          <w:rFonts w:ascii="Times New Roman" w:hAnsi="Times New Roman"/>
        </w:rPr>
        <w:t>Charakteristika: Hlavní vedoucí dětského tábora je pracovník, který řídí tuto akci. Vzdělávací program by měl být zaměřen na rozvoj kompetencí nezbytných pro pořádání a vedení dětských táborů, s využitím metod interaktivní a prožitkové pedagogiky tak, aby absolvent dovedl cíleně získané poznatky a dovednosti aplikovat v  praxi. Jednotlivé moduly lze skládat dle potřeby vzdělavatele, povinností je dodržet předepsaný rozsah výuky.</w:t>
      </w:r>
    </w:p>
    <w:p w:rsidR="00FF27F0" w:rsidRPr="00E820B3" w:rsidRDefault="00FF27F0" w:rsidP="00FF27F0">
      <w:pPr>
        <w:pStyle w:val="Default"/>
        <w:jc w:val="both"/>
        <w:rPr>
          <w:rFonts w:ascii="Times New Roman" w:hAnsi="Times New Roman"/>
          <w:color w:val="auto"/>
        </w:rPr>
      </w:pPr>
    </w:p>
    <w:p w:rsidR="00FF27F0" w:rsidRPr="00E820B3" w:rsidRDefault="00FF27F0" w:rsidP="00FF27F0">
      <w:pPr>
        <w:tabs>
          <w:tab w:val="left" w:pos="284"/>
        </w:tabs>
        <w:rPr>
          <w:rFonts w:ascii="Times New Roman" w:hAnsi="Times New Roman"/>
          <w:b/>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Obsah vzdělávání:</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Aplikace metod ve výchově a vzdělávání v oblasti volného času dětí a mládeže </w:t>
      </w:r>
      <w:r w:rsidRPr="00E820B3">
        <w:rPr>
          <w:rFonts w:ascii="Times New Roman" w:hAnsi="Times New Roman"/>
          <w:color w:val="auto"/>
        </w:rPr>
        <w:br/>
        <w:t>s důrazem na neformální vzdělávání (4 hodiny)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úvod do pedagogiky a psychologie, úvod do zážitkové pedagogiky</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formulace výchovných a vzdělávacích cílů</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tvorba kvalitního výchovně-vzdělávacího programu</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supervize v oblasti pedagogicko-psychologické</w:t>
      </w:r>
    </w:p>
    <w:p w:rsidR="00FF27F0" w:rsidRPr="00E820B3" w:rsidRDefault="00FF27F0" w:rsidP="00FF27F0">
      <w:pPr>
        <w:pStyle w:val="Odstavecseseznamem"/>
        <w:numPr>
          <w:ilvl w:val="0"/>
          <w:numId w:val="42"/>
        </w:numPr>
        <w:tabs>
          <w:tab w:val="left" w:pos="284"/>
        </w:tabs>
        <w:contextualSpacing/>
        <w:jc w:val="both"/>
        <w:rPr>
          <w:rFonts w:ascii="Times New Roman" w:hAnsi="Times New Roman"/>
          <w:color w:val="auto"/>
        </w:rPr>
      </w:pPr>
      <w:r w:rsidRPr="00E820B3">
        <w:rPr>
          <w:rFonts w:ascii="Times New Roman" w:hAnsi="Times New Roman"/>
          <w:color w:val="auto"/>
        </w:rPr>
        <w:t xml:space="preserve">analyzování potřeb dětí a mládeže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Výchova ke zdraví a environmentální výchova (2 hodiny)</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podpora zdravých návyků dětí a mládeže</w:t>
      </w:r>
    </w:p>
    <w:p w:rsidR="00FF27F0" w:rsidRPr="00E820B3" w:rsidRDefault="00FF27F0" w:rsidP="00FF27F0">
      <w:pPr>
        <w:pStyle w:val="Odstavecseseznamem"/>
        <w:numPr>
          <w:ilvl w:val="0"/>
          <w:numId w:val="44"/>
        </w:numPr>
        <w:tabs>
          <w:tab w:val="left" w:pos="284"/>
        </w:tabs>
        <w:contextualSpacing/>
        <w:jc w:val="both"/>
        <w:rPr>
          <w:rFonts w:ascii="Times New Roman" w:hAnsi="Times New Roman"/>
          <w:color w:val="auto"/>
        </w:rPr>
      </w:pPr>
      <w:r w:rsidRPr="00E820B3">
        <w:rPr>
          <w:rFonts w:ascii="Times New Roman" w:hAnsi="Times New Roman"/>
          <w:color w:val="auto"/>
        </w:rPr>
        <w:t xml:space="preserve">environmentální rozměr pořádání dětského tábora </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Diagnostika výchovných problémů (2 hodiny)</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prevence, zjišťování a řešení výchovných problémů</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protidrogová prevence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 xml:space="preserve">Řízení a koordinace akce (6 </w:t>
      </w:r>
      <w:r w:rsidR="004301C7">
        <w:rPr>
          <w:rFonts w:ascii="Times New Roman" w:hAnsi="Times New Roman"/>
          <w:color w:val="auto"/>
        </w:rPr>
        <w:t xml:space="preserve">– 8 </w:t>
      </w:r>
      <w:r w:rsidRPr="00E820B3">
        <w:rPr>
          <w:rFonts w:ascii="Times New Roman" w:hAnsi="Times New Roman"/>
          <w:color w:val="auto"/>
        </w:rPr>
        <w:t>hodin)</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 xml:space="preserve">organizační příprava a zajištění tábora, </w:t>
      </w:r>
      <w:r w:rsidR="004301C7">
        <w:rPr>
          <w:rFonts w:ascii="Times New Roman" w:hAnsi="Times New Roman"/>
          <w:color w:val="auto"/>
        </w:rPr>
        <w:t xml:space="preserve">tvorba táborového programu, </w:t>
      </w:r>
      <w:r w:rsidRPr="00E820B3">
        <w:rPr>
          <w:rFonts w:ascii="Times New Roman" w:hAnsi="Times New Roman"/>
          <w:color w:val="auto"/>
        </w:rPr>
        <w:t>operativní plán a denní režim</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denní logistika (pošta, stravování a pitný režim, …)</w:t>
      </w:r>
    </w:p>
    <w:p w:rsidR="00FF27F0" w:rsidRPr="00E820B3" w:rsidRDefault="00FF27F0" w:rsidP="00FF27F0">
      <w:pPr>
        <w:pStyle w:val="Odstavecseseznamem"/>
        <w:numPr>
          <w:ilvl w:val="0"/>
          <w:numId w:val="43"/>
        </w:numPr>
        <w:tabs>
          <w:tab w:val="left" w:pos="284"/>
        </w:tabs>
        <w:contextualSpacing/>
        <w:jc w:val="both"/>
        <w:rPr>
          <w:rFonts w:ascii="Times New Roman" w:hAnsi="Times New Roman"/>
          <w:color w:val="auto"/>
        </w:rPr>
      </w:pPr>
      <w:r w:rsidRPr="00E820B3">
        <w:rPr>
          <w:rFonts w:ascii="Times New Roman" w:hAnsi="Times New Roman"/>
          <w:color w:val="auto"/>
        </w:rPr>
        <w:t>materiálně-technické zabezpečení akce, zajištění autoprovozu</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finanční řízení - tj. sestavení rozpočtu, zajištění zdrojů, zajištění efektivního čerpání nákladů v souladu s rozpočtem, vedení příslušné dokumentace, sepsání závěrečné zprávy</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personální zajištění – výběr, proškolení a řízení pracovníků</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proškolení táborových pracovníků v zásadách poskytování první pomoci, hygienických požadavcích na provoz tábora podle zásad hygieny a bezpečnosti práce, požární ochrany apod. ještě před zahájením tábora</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lastRenderedPageBreak/>
        <w:t>zajištění provozu, který je hygienicky nezávadný a zdravotně bezpečný (včetně zdravotnického dozoru a zajištění proškolení v BOZP)</w:t>
      </w:r>
    </w:p>
    <w:p w:rsidR="00FF27F0" w:rsidRPr="00E820B3" w:rsidRDefault="00FF27F0" w:rsidP="00FF27F0">
      <w:pPr>
        <w:pStyle w:val="Odstavecseseznamem"/>
        <w:numPr>
          <w:ilvl w:val="0"/>
          <w:numId w:val="45"/>
        </w:numPr>
        <w:tabs>
          <w:tab w:val="left" w:pos="284"/>
        </w:tabs>
        <w:contextualSpacing/>
        <w:jc w:val="both"/>
        <w:rPr>
          <w:rFonts w:ascii="Times New Roman" w:hAnsi="Times New Roman"/>
          <w:color w:val="auto"/>
        </w:rPr>
      </w:pPr>
      <w:r w:rsidRPr="00E820B3">
        <w:rPr>
          <w:rFonts w:ascii="Times New Roman" w:hAnsi="Times New Roman"/>
          <w:color w:val="auto"/>
        </w:rPr>
        <w:t>spolupráce s veřejností (rodiče, obec, sponzoři apod.)</w:t>
      </w:r>
    </w:p>
    <w:p w:rsidR="00FF27F0" w:rsidRPr="00E820B3" w:rsidRDefault="00FF27F0" w:rsidP="00FF27F0">
      <w:pPr>
        <w:tabs>
          <w:tab w:val="left" w:pos="284"/>
        </w:tabs>
        <w:rPr>
          <w:rFonts w:ascii="Times New Roman" w:hAnsi="Times New Roman"/>
          <w:color w:val="auto"/>
        </w:rPr>
      </w:pPr>
      <w:r w:rsidRPr="00E820B3">
        <w:rPr>
          <w:rFonts w:ascii="Times New Roman" w:hAnsi="Times New Roman"/>
          <w:color w:val="auto"/>
        </w:rPr>
        <w:t xml:space="preserve">                                                                                                                                                                                                                </w:t>
      </w: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Vedení dokumentace a zjišťování potřebných povolení a souhlasů (1 - 2 hodiny)</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povolení a dokumenty, které jsou potřeba pro chod tábora</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ochrana osobních údajů</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Posuzování bezpečnostních a zdravotních rizik činnosti (1 - 2 hodiny)</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zajištění přiměřeného režimu aktivity a odpočinku</w:t>
      </w:r>
    </w:p>
    <w:p w:rsidR="00FF27F0" w:rsidRPr="00E820B3" w:rsidRDefault="00FF27F0" w:rsidP="00FF27F0">
      <w:pPr>
        <w:pStyle w:val="Odstavecseseznamem"/>
        <w:numPr>
          <w:ilvl w:val="0"/>
          <w:numId w:val="50"/>
        </w:numPr>
        <w:tabs>
          <w:tab w:val="left" w:pos="284"/>
        </w:tabs>
        <w:contextualSpacing/>
        <w:jc w:val="both"/>
        <w:rPr>
          <w:rFonts w:ascii="Times New Roman" w:hAnsi="Times New Roman"/>
          <w:color w:val="auto"/>
        </w:rPr>
      </w:pPr>
      <w:r w:rsidRPr="00E820B3">
        <w:rPr>
          <w:rFonts w:ascii="Times New Roman" w:hAnsi="Times New Roman"/>
          <w:color w:val="auto"/>
        </w:rPr>
        <w:t>posouzení bezpečnostních a zdravotních rizika aktivity podle jejího charakteru na základě platných předpisů a pravidel</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Aplikace právního rámce činnosti (2 hodiny)</w:t>
      </w:r>
    </w:p>
    <w:p w:rsidR="00FF27F0" w:rsidRPr="00E820B3" w:rsidRDefault="00FF27F0" w:rsidP="00FF27F0">
      <w:pPr>
        <w:pStyle w:val="Odstavecseseznamem"/>
        <w:numPr>
          <w:ilvl w:val="0"/>
          <w:numId w:val="49"/>
        </w:numPr>
        <w:tabs>
          <w:tab w:val="left" w:pos="284"/>
        </w:tabs>
        <w:contextualSpacing/>
        <w:jc w:val="both"/>
        <w:rPr>
          <w:rFonts w:ascii="Times New Roman" w:hAnsi="Times New Roman"/>
          <w:color w:val="auto"/>
        </w:rPr>
      </w:pPr>
      <w:r w:rsidRPr="00E820B3">
        <w:rPr>
          <w:rFonts w:ascii="Times New Roman" w:hAnsi="Times New Roman"/>
          <w:color w:val="auto"/>
        </w:rPr>
        <w:t>orientace v právních předpisech souvisejících s činností hlavního vedoucího,</w:t>
      </w:r>
    </w:p>
    <w:p w:rsidR="00FF27F0" w:rsidRPr="00E820B3" w:rsidRDefault="00FF27F0" w:rsidP="00FF27F0">
      <w:pPr>
        <w:pStyle w:val="Odstavecseseznamem"/>
        <w:numPr>
          <w:ilvl w:val="0"/>
          <w:numId w:val="46"/>
        </w:numPr>
        <w:tabs>
          <w:tab w:val="left" w:pos="284"/>
        </w:tabs>
        <w:contextualSpacing/>
        <w:jc w:val="both"/>
        <w:rPr>
          <w:rFonts w:ascii="Times New Roman" w:hAnsi="Times New Roman"/>
          <w:color w:val="auto"/>
        </w:rPr>
      </w:pPr>
      <w:r w:rsidRPr="00E820B3">
        <w:rPr>
          <w:rFonts w:ascii="Times New Roman" w:hAnsi="Times New Roman"/>
          <w:color w:val="auto"/>
        </w:rPr>
        <w:t>příprava běžných smluv, žádostí, popř. dalších listin a dokumentů v souvislosti s činností projektového manažera</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Motivování dobrovolníků a pracovníků (1 - 2 hodiny)</w:t>
      </w:r>
    </w:p>
    <w:p w:rsidR="00FF27F0" w:rsidRPr="00E820B3" w:rsidRDefault="00FF27F0" w:rsidP="00FF27F0">
      <w:pPr>
        <w:pStyle w:val="Odstavecseseznamem"/>
        <w:numPr>
          <w:ilvl w:val="0"/>
          <w:numId w:val="47"/>
        </w:numPr>
        <w:tabs>
          <w:tab w:val="left" w:pos="284"/>
        </w:tabs>
        <w:contextualSpacing/>
        <w:jc w:val="both"/>
        <w:rPr>
          <w:rFonts w:ascii="Times New Roman" w:hAnsi="Times New Roman"/>
          <w:color w:val="auto"/>
        </w:rPr>
      </w:pPr>
      <w:r w:rsidRPr="00E820B3">
        <w:rPr>
          <w:rFonts w:ascii="Times New Roman" w:hAnsi="Times New Roman"/>
          <w:color w:val="auto"/>
        </w:rPr>
        <w:t>základy řízení lidí na táboře, motivace, zásady týmové spolupráce</w:t>
      </w:r>
    </w:p>
    <w:p w:rsidR="00FF27F0" w:rsidRPr="00E820B3" w:rsidRDefault="00FF27F0" w:rsidP="00FF27F0">
      <w:pPr>
        <w:tabs>
          <w:tab w:val="left" w:pos="284"/>
        </w:tabs>
        <w:rPr>
          <w:rFonts w:ascii="Times New Roman" w:hAnsi="Times New Roman"/>
          <w:color w:val="auto"/>
        </w:rPr>
      </w:pPr>
    </w:p>
    <w:p w:rsidR="00FF27F0" w:rsidRPr="00E820B3" w:rsidRDefault="00FF27F0" w:rsidP="00FF27F0">
      <w:pPr>
        <w:pStyle w:val="Odstavecseseznamem"/>
        <w:numPr>
          <w:ilvl w:val="0"/>
          <w:numId w:val="51"/>
        </w:numPr>
        <w:tabs>
          <w:tab w:val="left" w:pos="284"/>
        </w:tabs>
        <w:ind w:left="284" w:hanging="720"/>
        <w:contextualSpacing/>
        <w:jc w:val="both"/>
        <w:rPr>
          <w:rFonts w:ascii="Times New Roman" w:hAnsi="Times New Roman"/>
          <w:color w:val="auto"/>
        </w:rPr>
      </w:pPr>
      <w:r w:rsidRPr="00E820B3">
        <w:rPr>
          <w:rFonts w:ascii="Times New Roman" w:hAnsi="Times New Roman"/>
          <w:color w:val="auto"/>
        </w:rPr>
        <w:t>Krizový management a risk management (1 - 2 hodiny)</w:t>
      </w:r>
    </w:p>
    <w:p w:rsidR="00FF27F0" w:rsidRPr="00E820B3" w:rsidRDefault="00FF27F0" w:rsidP="00FF27F0">
      <w:pPr>
        <w:pStyle w:val="Odstavecseseznamem"/>
        <w:numPr>
          <w:ilvl w:val="0"/>
          <w:numId w:val="48"/>
        </w:numPr>
        <w:tabs>
          <w:tab w:val="left" w:pos="284"/>
        </w:tabs>
        <w:contextualSpacing/>
        <w:jc w:val="both"/>
        <w:rPr>
          <w:rFonts w:ascii="Times New Roman" w:hAnsi="Times New Roman"/>
          <w:color w:val="auto"/>
        </w:rPr>
      </w:pPr>
      <w:r w:rsidRPr="00E820B3">
        <w:rPr>
          <w:rFonts w:ascii="Times New Roman" w:hAnsi="Times New Roman"/>
          <w:color w:val="auto"/>
        </w:rPr>
        <w:t xml:space="preserve">předcházení krizovým situacím (např. informace o počasí, znalost fyzického </w:t>
      </w:r>
      <w:r w:rsidRPr="00E820B3">
        <w:rPr>
          <w:rFonts w:ascii="Times New Roman" w:hAnsi="Times New Roman"/>
          <w:color w:val="auto"/>
        </w:rPr>
        <w:br/>
        <w:t>a psychického stavu dětí a mládeže, evakuační plán tábora</w:t>
      </w:r>
      <w:r>
        <w:rPr>
          <w:rFonts w:ascii="Times New Roman" w:hAnsi="Times New Roman"/>
          <w:color w:val="auto"/>
        </w:rPr>
        <w:t xml:space="preserve"> </w:t>
      </w:r>
      <w:r w:rsidRPr="00E820B3">
        <w:rPr>
          <w:rFonts w:ascii="Times New Roman" w:hAnsi="Times New Roman"/>
          <w:color w:val="auto"/>
        </w:rPr>
        <w:t>apod.)</w:t>
      </w:r>
    </w:p>
    <w:p w:rsidR="00FF27F0" w:rsidRPr="00E820B3" w:rsidRDefault="00FF27F0" w:rsidP="00FF27F0">
      <w:pPr>
        <w:tabs>
          <w:tab w:val="left" w:pos="284"/>
        </w:tabs>
        <w:rPr>
          <w:rFonts w:ascii="Times New Roman" w:hAnsi="Times New Roman"/>
          <w:color w:val="auto"/>
        </w:rPr>
      </w:pPr>
    </w:p>
    <w:p w:rsidR="00FF27F0" w:rsidRPr="00143722" w:rsidRDefault="00FF27F0" w:rsidP="00FF27F0">
      <w:pPr>
        <w:pStyle w:val="Odstavecseseznamem"/>
        <w:numPr>
          <w:ilvl w:val="0"/>
          <w:numId w:val="51"/>
        </w:numPr>
        <w:tabs>
          <w:tab w:val="left" w:pos="284"/>
        </w:tabs>
        <w:ind w:left="284" w:hanging="720"/>
        <w:contextualSpacing/>
        <w:rPr>
          <w:rFonts w:ascii="Times New Roman" w:hAnsi="Times New Roman"/>
          <w:color w:val="auto"/>
        </w:rPr>
      </w:pPr>
      <w:r w:rsidRPr="00143722">
        <w:rPr>
          <w:rFonts w:ascii="Times New Roman" w:hAnsi="Times New Roman"/>
          <w:color w:val="auto"/>
        </w:rPr>
        <w:t>Závěrečný test</w:t>
      </w:r>
      <w:r w:rsidR="0056702D" w:rsidRPr="00143722">
        <w:rPr>
          <w:rFonts w:ascii="Times New Roman" w:hAnsi="Times New Roman"/>
          <w:color w:val="auto"/>
        </w:rPr>
        <w:t xml:space="preserve"> v minimálním rozsahu 27 otázek</w:t>
      </w:r>
    </w:p>
    <w:p w:rsidR="004301C7" w:rsidRPr="00143722" w:rsidRDefault="0056702D" w:rsidP="00143722">
      <w:pPr>
        <w:tabs>
          <w:tab w:val="left" w:pos="284"/>
        </w:tabs>
        <w:ind w:left="284"/>
        <w:rPr>
          <w:rFonts w:ascii="Times New Roman" w:hAnsi="Times New Roman"/>
          <w:color w:val="auto"/>
        </w:rPr>
      </w:pPr>
      <w:r w:rsidRPr="00143722">
        <w:rPr>
          <w:rFonts w:ascii="Times New Roman" w:hAnsi="Times New Roman"/>
          <w:color w:val="auto"/>
        </w:rPr>
        <w:t xml:space="preserve">Doporučení: z každého tematického okruhu 3 otázky. </w:t>
      </w:r>
    </w:p>
    <w:p w:rsidR="00FF27F0" w:rsidRPr="00143722" w:rsidRDefault="0056702D" w:rsidP="00143722">
      <w:pPr>
        <w:tabs>
          <w:tab w:val="left" w:pos="284"/>
        </w:tabs>
        <w:ind w:left="284"/>
        <w:rPr>
          <w:rFonts w:ascii="Times New Roman" w:hAnsi="Times New Roman"/>
          <w:b/>
          <w:color w:val="auto"/>
        </w:rPr>
      </w:pPr>
      <w:r w:rsidRPr="00143722">
        <w:rPr>
          <w:rFonts w:ascii="Times New Roman" w:hAnsi="Times New Roman"/>
          <w:b/>
          <w:color w:val="auto"/>
        </w:rPr>
        <w:t>Otázky musí být uzavř</w:t>
      </w:r>
      <w:r w:rsidR="00143722">
        <w:rPr>
          <w:rFonts w:ascii="Times New Roman" w:hAnsi="Times New Roman"/>
          <w:b/>
          <w:color w:val="auto"/>
        </w:rPr>
        <w:t>ené a pravdivá pouze 1 odpověď</w:t>
      </w:r>
    </w:p>
    <w:p w:rsidR="0056702D" w:rsidRDefault="0056702D" w:rsidP="00143722">
      <w:pPr>
        <w:tabs>
          <w:tab w:val="left" w:pos="284"/>
        </w:tabs>
        <w:ind w:left="284"/>
        <w:rPr>
          <w:rFonts w:ascii="Times New Roman" w:hAnsi="Times New Roman"/>
          <w:color w:val="auto"/>
        </w:rPr>
      </w:pPr>
    </w:p>
    <w:p w:rsidR="00143722" w:rsidRDefault="00143722" w:rsidP="00143722">
      <w:pPr>
        <w:tabs>
          <w:tab w:val="left" w:pos="284"/>
        </w:tabs>
        <w:ind w:left="284"/>
        <w:rPr>
          <w:rFonts w:ascii="Times New Roman" w:hAnsi="Times New Roman"/>
          <w:color w:val="auto"/>
        </w:rPr>
      </w:pPr>
    </w:p>
    <w:p w:rsidR="00143722" w:rsidRPr="0056702D" w:rsidRDefault="00143722" w:rsidP="00143722">
      <w:pPr>
        <w:tabs>
          <w:tab w:val="left" w:pos="284"/>
        </w:tabs>
        <w:ind w:left="284"/>
        <w:rPr>
          <w:rFonts w:ascii="Times New Roman" w:hAnsi="Times New Roman"/>
          <w:color w:val="auto"/>
        </w:rPr>
      </w:pPr>
    </w:p>
    <w:p w:rsidR="00FF27F0" w:rsidRPr="00E820B3" w:rsidRDefault="00FF27F0" w:rsidP="00FF27F0">
      <w:pPr>
        <w:tabs>
          <w:tab w:val="left" w:pos="284"/>
        </w:tabs>
        <w:jc w:val="center"/>
        <w:rPr>
          <w:rFonts w:ascii="Times New Roman" w:hAnsi="Times New Roman"/>
          <w:b/>
          <w:color w:val="auto"/>
        </w:rPr>
      </w:pPr>
      <w:r w:rsidRPr="00E820B3">
        <w:rPr>
          <w:rFonts w:ascii="Times New Roman" w:hAnsi="Times New Roman"/>
          <w:b/>
          <w:color w:val="auto"/>
        </w:rPr>
        <w:t>Profil absolventa z hlediska získání odborných dovedností a znalostí</w:t>
      </w:r>
    </w:p>
    <w:p w:rsidR="00FF27F0" w:rsidRPr="00E820B3" w:rsidRDefault="00FF27F0" w:rsidP="00FF27F0">
      <w:pPr>
        <w:tabs>
          <w:tab w:val="left" w:pos="284"/>
        </w:tabs>
        <w:jc w:val="center"/>
        <w:rPr>
          <w:rFonts w:ascii="Times New Roman" w:hAnsi="Times New Roman"/>
          <w:b/>
          <w:color w:val="auto"/>
        </w:rPr>
      </w:pPr>
    </w:p>
    <w:p w:rsidR="00FF27F0" w:rsidRPr="00E820B3" w:rsidRDefault="00FF27F0" w:rsidP="00FF27F0">
      <w:pPr>
        <w:pStyle w:val="Default"/>
        <w:rPr>
          <w:rFonts w:ascii="Times New Roman" w:hAnsi="Times New Roman"/>
          <w:b/>
          <w:color w:val="auto"/>
        </w:rPr>
      </w:pPr>
      <w:r w:rsidRPr="00E820B3">
        <w:rPr>
          <w:rFonts w:ascii="Times New Roman" w:hAnsi="Times New Roman"/>
          <w:b/>
          <w:color w:val="auto"/>
        </w:rPr>
        <w:t>Odborné dovednosti:</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dovede vytvořit kvalitní výchovně-vzdělávací program tábora;</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dokáže spolupracovat s vedoucími dětských kolektivů a dbát na to, aby aktivity </w:t>
      </w:r>
      <w:r w:rsidRPr="00E820B3">
        <w:rPr>
          <w:rFonts w:ascii="Times New Roman" w:hAnsi="Times New Roman"/>
          <w:color w:val="auto"/>
        </w:rPr>
        <w:br/>
        <w:t>a metody byly bezpečné a přizpůsobené věku dětí a mládeže;</w:t>
      </w:r>
    </w:p>
    <w:p w:rsidR="00FF27F0" w:rsidRPr="00E820B3" w:rsidRDefault="00FF27F0" w:rsidP="00FF27F0">
      <w:pPr>
        <w:numPr>
          <w:ilvl w:val="4"/>
          <w:numId w:val="40"/>
        </w:numPr>
        <w:tabs>
          <w:tab w:val="num" w:pos="0"/>
        </w:tabs>
        <w:autoSpaceDE w:val="0"/>
        <w:autoSpaceDN w:val="0"/>
        <w:adjustRightInd w:val="0"/>
        <w:jc w:val="both"/>
        <w:rPr>
          <w:rFonts w:ascii="Times New Roman" w:hAnsi="Times New Roman"/>
          <w:color w:val="auto"/>
        </w:rPr>
      </w:pPr>
      <w:r w:rsidRPr="00E820B3">
        <w:rPr>
          <w:rFonts w:ascii="Times New Roman" w:hAnsi="Times New Roman"/>
          <w:color w:val="auto"/>
        </w:rPr>
        <w:t>umí vysvětlit základní principy využívaných výchovných metod vedoucím kolektivů;</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provádí supervizi v oblasti psychologicko-pedagogické;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vést výchovu se zřetelem na speciální vzdělávací potřeby;</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 xml:space="preserve">umí stanovit vzdělávací a výchovné cíle tábora tak, aby byly měřitelné, specifické </w:t>
      </w:r>
      <w:r w:rsidRPr="00E820B3">
        <w:rPr>
          <w:rFonts w:ascii="Times New Roman" w:hAnsi="Times New Roman"/>
          <w:color w:val="auto"/>
        </w:rPr>
        <w:br/>
        <w:t>a dosažitelné;</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umí zjišťovat a řešit výchovné problémy dětí a mládeže;</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organizačně zajistit tábor, zabezpečit ho po materiálně-technické stránce, finančně řídit akci, tj. sestavit rozpočet, najít zdroje, zajistit efektivní čerpání nákladů v souladu s rozpočtem, vést příslušnou dokumentaci, sepsat závěrečnou zprávu;</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t>umí zajistit, že během tábora není ničeno životní prostředí v okolí, že se všemi zdroji, včetně přírodních, se nakládá šetrně a zajistit ekologický chod tábora;</w:t>
      </w:r>
    </w:p>
    <w:p w:rsidR="00FF27F0" w:rsidRPr="00E820B3" w:rsidRDefault="00FF27F0" w:rsidP="00FF27F0">
      <w:pPr>
        <w:numPr>
          <w:ilvl w:val="4"/>
          <w:numId w:val="40"/>
        </w:numPr>
        <w:tabs>
          <w:tab w:val="num" w:pos="0"/>
        </w:tabs>
        <w:autoSpaceDE w:val="0"/>
        <w:autoSpaceDN w:val="0"/>
        <w:adjustRightInd w:val="0"/>
        <w:ind w:left="426" w:hanging="426"/>
        <w:jc w:val="both"/>
        <w:rPr>
          <w:rFonts w:ascii="Times New Roman" w:hAnsi="Times New Roman"/>
          <w:color w:val="auto"/>
        </w:rPr>
      </w:pPr>
      <w:r w:rsidRPr="00E820B3">
        <w:rPr>
          <w:rFonts w:ascii="Times New Roman" w:hAnsi="Times New Roman"/>
          <w:color w:val="auto"/>
        </w:rPr>
        <w:lastRenderedPageBreak/>
        <w:t xml:space="preserve">umí zajistit provoz, který je hygienicky nezávadný a zdravotně bezpečný (včetně zdravotnického dozoru a zajištění proškolení v BOZP); </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dovede na táboře vytvářet prostředí podporující zdravé návyky (pohyb, hygiena, zdravá a pestrá strava, varuje před riziky drog, kouření a pití alkoholu);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 xml:space="preserve">umí zajistit realizaci aktivit tak, aby minimalizoval možná zdravotní </w:t>
      </w:r>
      <w:r w:rsidRPr="00E820B3">
        <w:rPr>
          <w:rFonts w:ascii="Times New Roman" w:hAnsi="Times New Roman"/>
          <w:color w:val="auto"/>
        </w:rPr>
        <w:br/>
        <w:t>a bezpečnostní rizika nebo s ohledem na rizika jednotlivce se speciálními vzdělávacími potřebami;</w:t>
      </w:r>
    </w:p>
    <w:p w:rsidR="00FF27F0" w:rsidRPr="00E820B3" w:rsidRDefault="00FF27F0" w:rsidP="00FF27F0">
      <w:pPr>
        <w:numPr>
          <w:ilvl w:val="4"/>
          <w:numId w:val="40"/>
        </w:numPr>
        <w:tabs>
          <w:tab w:val="num" w:pos="0"/>
        </w:tabs>
        <w:overflowPunct w:val="0"/>
        <w:autoSpaceDE w:val="0"/>
        <w:autoSpaceDN w:val="0"/>
        <w:adjustRightInd w:val="0"/>
        <w:ind w:left="426" w:hanging="426"/>
        <w:jc w:val="both"/>
        <w:textAlignment w:val="baseline"/>
        <w:rPr>
          <w:rFonts w:ascii="Times New Roman" w:hAnsi="Times New Roman"/>
          <w:color w:val="auto"/>
        </w:rPr>
      </w:pPr>
      <w:r w:rsidRPr="00E820B3">
        <w:rPr>
          <w:rFonts w:ascii="Times New Roman" w:hAnsi="Times New Roman"/>
          <w:color w:val="auto"/>
        </w:rPr>
        <w:t>umí aplikovat základy řízení lidí, motivovat je, při rozdělení práce zohlednit vytížení, osobní předpoklady a motivaci spolupracovníků;</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orientuje se v právních předpisech souvisejících s jeho činností;</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ví, kde hledat právní podporu pro problémy, které se v praxi vyskytnou;</w:t>
      </w:r>
    </w:p>
    <w:p w:rsidR="00FF27F0" w:rsidRPr="00E820B3" w:rsidRDefault="00FF27F0" w:rsidP="00FF27F0">
      <w:pPr>
        <w:numPr>
          <w:ilvl w:val="4"/>
          <w:numId w:val="40"/>
        </w:numPr>
        <w:autoSpaceDE w:val="0"/>
        <w:autoSpaceDN w:val="0"/>
        <w:adjustRightInd w:val="0"/>
        <w:jc w:val="both"/>
        <w:rPr>
          <w:rFonts w:ascii="Times New Roman" w:hAnsi="Times New Roman"/>
          <w:color w:val="auto"/>
        </w:rPr>
      </w:pPr>
      <w:r w:rsidRPr="00E820B3">
        <w:rPr>
          <w:rFonts w:ascii="Times New Roman" w:hAnsi="Times New Roman"/>
          <w:color w:val="auto"/>
        </w:rPr>
        <w:t>umí sepisovat běžné smlouvy, dohody, žádosti, popř. další listiny a dokumenty nebo jejich návrhy;</w:t>
      </w:r>
    </w:p>
    <w:p w:rsidR="00FF27F0" w:rsidRPr="00E820B3" w:rsidRDefault="00FF27F0" w:rsidP="00FF27F0">
      <w:pPr>
        <w:numPr>
          <w:ilvl w:val="4"/>
          <w:numId w:val="40"/>
        </w:numPr>
        <w:tabs>
          <w:tab w:val="num" w:pos="0"/>
        </w:tabs>
        <w:overflowPunct w:val="0"/>
        <w:autoSpaceDE w:val="0"/>
        <w:autoSpaceDN w:val="0"/>
        <w:adjustRightInd w:val="0"/>
        <w:ind w:left="709" w:hanging="709"/>
        <w:jc w:val="both"/>
        <w:textAlignment w:val="baseline"/>
        <w:rPr>
          <w:rFonts w:ascii="Times New Roman" w:hAnsi="Times New Roman"/>
          <w:color w:val="auto"/>
        </w:rPr>
      </w:pPr>
      <w:r w:rsidRPr="00E820B3">
        <w:rPr>
          <w:rFonts w:ascii="Times New Roman" w:hAnsi="Times New Roman"/>
          <w:color w:val="auto"/>
        </w:rPr>
        <w:t>dokáže zastupovat organizaci při jednání s orgány státní správy;</w:t>
      </w:r>
    </w:p>
    <w:p w:rsidR="00FF27F0" w:rsidRPr="00E820B3" w:rsidRDefault="00FF27F0" w:rsidP="00FF27F0">
      <w:pPr>
        <w:numPr>
          <w:ilvl w:val="4"/>
          <w:numId w:val="40"/>
        </w:numPr>
        <w:tabs>
          <w:tab w:val="num" w:pos="0"/>
        </w:tabs>
        <w:ind w:left="709" w:hanging="709"/>
        <w:jc w:val="both"/>
        <w:rPr>
          <w:rFonts w:ascii="Times New Roman" w:hAnsi="Times New Roman"/>
          <w:color w:val="auto"/>
        </w:rPr>
      </w:pPr>
      <w:r w:rsidRPr="00E820B3">
        <w:rPr>
          <w:rFonts w:ascii="Times New Roman" w:hAnsi="Times New Roman"/>
          <w:color w:val="auto"/>
        </w:rPr>
        <w:t>umí komunikovat s veřejností a prezentovat výsledky své činnosti.</w:t>
      </w:r>
    </w:p>
    <w:p w:rsidR="00FF27F0" w:rsidRPr="00E820B3" w:rsidRDefault="00FF27F0" w:rsidP="00FF27F0">
      <w:pPr>
        <w:tabs>
          <w:tab w:val="num" w:pos="0"/>
        </w:tabs>
        <w:rPr>
          <w:rFonts w:ascii="Times New Roman" w:hAnsi="Times New Roman"/>
          <w:color w:val="auto"/>
        </w:rPr>
      </w:pPr>
    </w:p>
    <w:p w:rsidR="00FF27F0" w:rsidRPr="00E820B3" w:rsidRDefault="00FF27F0" w:rsidP="00FF27F0">
      <w:pPr>
        <w:tabs>
          <w:tab w:val="num" w:pos="0"/>
        </w:tabs>
        <w:ind w:left="709" w:hanging="709"/>
        <w:rPr>
          <w:rFonts w:ascii="Times New Roman" w:hAnsi="Times New Roman"/>
          <w:b/>
          <w:color w:val="auto"/>
        </w:rPr>
      </w:pPr>
      <w:r w:rsidRPr="00E820B3">
        <w:rPr>
          <w:rFonts w:ascii="Times New Roman" w:hAnsi="Times New Roman"/>
          <w:b/>
          <w:color w:val="auto"/>
        </w:rPr>
        <w:t>Základní odborné znalosti:</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obecná a zážitková pedagogika</w:t>
      </w:r>
    </w:p>
    <w:p w:rsidR="00FF27F0" w:rsidRPr="00E820B3" w:rsidRDefault="00FF27F0" w:rsidP="00FF27F0">
      <w:pPr>
        <w:numPr>
          <w:ilvl w:val="0"/>
          <w:numId w:val="41"/>
        </w:numPr>
        <w:autoSpaceDE w:val="0"/>
        <w:autoSpaceDN w:val="0"/>
        <w:adjustRightInd w:val="0"/>
        <w:jc w:val="both"/>
        <w:rPr>
          <w:rFonts w:ascii="Times New Roman" w:hAnsi="Times New Roman"/>
          <w:color w:val="auto"/>
        </w:rPr>
      </w:pPr>
      <w:r w:rsidRPr="00E820B3">
        <w:rPr>
          <w:rFonts w:ascii="Times New Roman" w:hAnsi="Times New Roman"/>
          <w:color w:val="auto"/>
        </w:rPr>
        <w:t>školní a pedagogická psychologie,</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k aktivnímu občanství,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řešení výchovných problémů,</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etická výchova,</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výchova proti šikaně,</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BOZP a PO v práci s dětmi a mládeží,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projektové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obecné znalosti řízení,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zásady komunikace s veřejností,</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prevence a první pomoc,</w:t>
      </w:r>
    </w:p>
    <w:p w:rsidR="00FF27F0" w:rsidRPr="00E820B3" w:rsidRDefault="00FF27F0" w:rsidP="00FF27F0">
      <w:pPr>
        <w:numPr>
          <w:ilvl w:val="0"/>
          <w:numId w:val="41"/>
        </w:numPr>
        <w:jc w:val="both"/>
        <w:rPr>
          <w:rFonts w:ascii="Times New Roman" w:hAnsi="Times New Roman"/>
          <w:color w:val="auto"/>
        </w:rPr>
      </w:pPr>
      <w:r w:rsidRPr="00E820B3">
        <w:rPr>
          <w:rFonts w:ascii="Times New Roman" w:hAnsi="Times New Roman"/>
          <w:color w:val="auto"/>
        </w:rPr>
        <w:t>právo týkající se provozu:</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základy soukromého práva – subjektivita, právnické a fyzické osoby, vlastnictví, věci, závazky (smlouvy), pracovně právní vztahy (DPP),</w:t>
      </w:r>
    </w:p>
    <w:p w:rsidR="00FF27F0" w:rsidRPr="00E820B3" w:rsidRDefault="00FF27F0" w:rsidP="00FF27F0">
      <w:pPr>
        <w:tabs>
          <w:tab w:val="num" w:pos="0"/>
        </w:tabs>
        <w:ind w:left="851" w:hanging="142"/>
        <w:jc w:val="both"/>
        <w:rPr>
          <w:rFonts w:ascii="Times New Roman" w:hAnsi="Times New Roman"/>
          <w:color w:val="auto"/>
        </w:rPr>
      </w:pPr>
      <w:r w:rsidRPr="00E820B3">
        <w:rPr>
          <w:rFonts w:ascii="Times New Roman" w:hAnsi="Times New Roman"/>
          <w:color w:val="auto"/>
        </w:rPr>
        <w:t xml:space="preserve"> odpovědnost za škodu, škoda na majetku, na zdraví, pojištění,</w:t>
      </w:r>
    </w:p>
    <w:p w:rsidR="00FF27F0" w:rsidRPr="00E820B3" w:rsidRDefault="00FF27F0" w:rsidP="00FF27F0">
      <w:pPr>
        <w:tabs>
          <w:tab w:val="num" w:pos="0"/>
        </w:tabs>
        <w:ind w:left="851" w:hanging="142"/>
        <w:jc w:val="both"/>
        <w:rPr>
          <w:rFonts w:ascii="Times New Roman" w:hAnsi="Times New Roman"/>
        </w:rPr>
      </w:pPr>
      <w:r w:rsidRPr="00E820B3">
        <w:rPr>
          <w:rFonts w:ascii="Times New Roman" w:hAnsi="Times New Roman"/>
          <w:color w:val="auto"/>
        </w:rPr>
        <w:t xml:space="preserve">– základy veřejného práva – trestní odpovědnost, struktura státní správy </w:t>
      </w:r>
      <w:r w:rsidRPr="00E820B3">
        <w:rPr>
          <w:rFonts w:ascii="Times New Roman" w:hAnsi="Times New Roman"/>
          <w:color w:val="auto"/>
        </w:rPr>
        <w:br/>
        <w:t>a samosprávy, právní ochrana dětí a mládeže, pořádání akcí.</w:t>
      </w:r>
    </w:p>
    <w:p w:rsidR="00FF27F0" w:rsidRPr="00E820B3" w:rsidRDefault="00FF27F0" w:rsidP="00FF27F0">
      <w:pPr>
        <w:rPr>
          <w:rFonts w:ascii="Times New Roman" w:hAnsi="Times New Roman"/>
        </w:rPr>
      </w:pPr>
    </w:p>
    <w:p w:rsidR="00FF27F0" w:rsidRPr="00E820B3" w:rsidRDefault="00FF27F0" w:rsidP="00FF27F0">
      <w:pPr>
        <w:rPr>
          <w:rFonts w:ascii="Times New Roman" w:hAnsi="Times New Roman"/>
        </w:rPr>
      </w:pPr>
    </w:p>
    <w:p w:rsidR="00FF27F0" w:rsidRPr="00E820B3" w:rsidRDefault="00FF27F0" w:rsidP="00FF27F0">
      <w:pPr>
        <w:pStyle w:val="Nzev"/>
        <w:spacing w:before="0" w:beforeAutospacing="0" w:after="0" w:afterAutospacing="0"/>
        <w:jc w:val="center"/>
        <w:rPr>
          <w:highlight w:val="yellow"/>
        </w:rPr>
      </w:pPr>
    </w:p>
    <w:p w:rsidR="00FF27F0" w:rsidRPr="00E820B3" w:rsidRDefault="00FF27F0" w:rsidP="00FF27F0">
      <w:pPr>
        <w:rPr>
          <w:rFonts w:ascii="Times New Roman" w:hAnsi="Times New Roman"/>
          <w:color w:val="auto"/>
        </w:rPr>
      </w:pPr>
    </w:p>
    <w:p w:rsidR="004301C7" w:rsidRPr="00143722" w:rsidRDefault="00355818" w:rsidP="004301C7">
      <w:pPr>
        <w:rPr>
          <w:rFonts w:ascii="Times New Roman" w:hAnsi="Times New Roman"/>
          <w:b/>
          <w:color w:val="auto"/>
        </w:rPr>
      </w:pPr>
      <w:r>
        <w:rPr>
          <w:rFonts w:ascii="Times New Roman" w:hAnsi="Times New Roman"/>
          <w:color w:val="auto"/>
        </w:rPr>
        <w:br w:type="page"/>
      </w:r>
      <w:r w:rsidR="004301C7" w:rsidRPr="00143722">
        <w:rPr>
          <w:rFonts w:ascii="Times New Roman" w:hAnsi="Times New Roman"/>
          <w:b/>
          <w:color w:val="auto"/>
        </w:rPr>
        <w:lastRenderedPageBreak/>
        <w:t>Vzor č. 4</w:t>
      </w:r>
    </w:p>
    <w:p w:rsidR="00355818" w:rsidRPr="00143722" w:rsidRDefault="00355818">
      <w:pPr>
        <w:rPr>
          <w:rFonts w:ascii="Times New Roman" w:hAnsi="Times New Roman"/>
          <w:color w:val="auto"/>
        </w:rPr>
      </w:pPr>
    </w:p>
    <w:p w:rsidR="004301C7" w:rsidRPr="00143722" w:rsidRDefault="004301C7" w:rsidP="00143722">
      <w:pPr>
        <w:jc w:val="center"/>
        <w:rPr>
          <w:rFonts w:ascii="Times New Roman" w:hAnsi="Times New Roman"/>
          <w:b/>
          <w:color w:val="auto"/>
          <w:sz w:val="32"/>
          <w:szCs w:val="32"/>
        </w:rPr>
      </w:pPr>
      <w:r w:rsidRPr="00143722">
        <w:rPr>
          <w:rFonts w:ascii="Times New Roman" w:hAnsi="Times New Roman"/>
          <w:b/>
          <w:color w:val="auto"/>
          <w:sz w:val="32"/>
          <w:szCs w:val="32"/>
        </w:rPr>
        <w:t>Tabulka „Přehled proškolených“</w:t>
      </w:r>
    </w:p>
    <w:p w:rsidR="004301C7" w:rsidRPr="00143722" w:rsidRDefault="004301C7">
      <w:pPr>
        <w:rPr>
          <w:rFonts w:ascii="Times New Roman" w:hAnsi="Times New Roman"/>
          <w:color w:val="auto"/>
        </w:rPr>
      </w:pPr>
    </w:p>
    <w:tbl>
      <w:tblPr>
        <w:tblpPr w:leftFromText="141" w:rightFromText="141" w:vertAnchor="page" w:horzAnchor="margin" w:tblpXSpec="center" w:tblpY="3136"/>
        <w:tblW w:w="10487" w:type="dxa"/>
        <w:tblCellMar>
          <w:left w:w="70" w:type="dxa"/>
          <w:right w:w="70" w:type="dxa"/>
        </w:tblCellMar>
        <w:tblLook w:val="04A0" w:firstRow="1" w:lastRow="0" w:firstColumn="1" w:lastColumn="0" w:noHBand="0" w:noVBand="1"/>
      </w:tblPr>
      <w:tblGrid>
        <w:gridCol w:w="3331"/>
        <w:gridCol w:w="1047"/>
        <w:gridCol w:w="1148"/>
        <w:gridCol w:w="1235"/>
        <w:gridCol w:w="1753"/>
        <w:gridCol w:w="1973"/>
      </w:tblGrid>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Název organizace:</w:t>
            </w:r>
          </w:p>
        </w:tc>
        <w:tc>
          <w:tcPr>
            <w:tcW w:w="3430" w:type="dxa"/>
            <w:gridSpan w:val="3"/>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00000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Název vzdělávacího programu:</w:t>
            </w:r>
          </w:p>
        </w:tc>
        <w:tc>
          <w:tcPr>
            <w:tcW w:w="2195" w:type="dxa"/>
            <w:gridSpan w:val="2"/>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00000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Termín a místo konání:</w:t>
            </w:r>
          </w:p>
        </w:tc>
        <w:tc>
          <w:tcPr>
            <w:tcW w:w="2195" w:type="dxa"/>
            <w:gridSpan w:val="2"/>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00000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Počet proškolených účastníků:</w:t>
            </w:r>
          </w:p>
        </w:tc>
        <w:tc>
          <w:tcPr>
            <w:tcW w:w="1047" w:type="dxa"/>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148" w:type="dxa"/>
            <w:tcBorders>
              <w:top w:val="nil"/>
              <w:left w:val="nil"/>
              <w:bottom w:val="nil"/>
              <w:right w:val="nil"/>
            </w:tcBorders>
            <w:shd w:val="clear" w:color="auto" w:fill="auto"/>
            <w:noWrap/>
            <w:vAlign w:val="bottom"/>
          </w:tcPr>
          <w:p w:rsidR="00A03123" w:rsidRPr="00143722" w:rsidRDefault="00A03123" w:rsidP="00A03123">
            <w:pPr>
              <w:rPr>
                <w:rFonts w:ascii="Times New Roman" w:hAnsi="Times New Roman"/>
                <w:color w:val="00000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319"/>
        </w:trPr>
        <w:tc>
          <w:tcPr>
            <w:tcW w:w="3331"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047"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148"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235"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75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c>
          <w:tcPr>
            <w:tcW w:w="1973" w:type="dxa"/>
            <w:tcBorders>
              <w:top w:val="nil"/>
              <w:left w:val="nil"/>
              <w:bottom w:val="nil"/>
              <w:right w:val="nil"/>
            </w:tcBorders>
            <w:shd w:val="clear" w:color="auto" w:fill="auto"/>
            <w:noWrap/>
            <w:vAlign w:val="bottom"/>
            <w:hideMark/>
          </w:tcPr>
          <w:p w:rsidR="00A03123" w:rsidRPr="00143722" w:rsidRDefault="00A03123" w:rsidP="00A03123">
            <w:pPr>
              <w:rPr>
                <w:rFonts w:ascii="Times New Roman" w:hAnsi="Times New Roman"/>
                <w:color w:val="auto"/>
                <w:sz w:val="20"/>
                <w:szCs w:val="20"/>
              </w:rPr>
            </w:pPr>
          </w:p>
        </w:tc>
      </w:tr>
      <w:tr w:rsidR="00A03123" w:rsidRPr="00143722" w:rsidTr="00A03123">
        <w:trPr>
          <w:trHeight w:val="455"/>
        </w:trPr>
        <w:tc>
          <w:tcPr>
            <w:tcW w:w="333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Číslo osvědčení</w:t>
            </w:r>
          </w:p>
        </w:tc>
        <w:tc>
          <w:tcPr>
            <w:tcW w:w="1047"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Příjmení</w:t>
            </w:r>
          </w:p>
        </w:tc>
        <w:tc>
          <w:tcPr>
            <w:tcW w:w="1148"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Jméno</w:t>
            </w:r>
          </w:p>
        </w:tc>
        <w:tc>
          <w:tcPr>
            <w:tcW w:w="1235"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Datum narození</w:t>
            </w:r>
          </w:p>
        </w:tc>
        <w:tc>
          <w:tcPr>
            <w:tcW w:w="1753" w:type="dxa"/>
            <w:tcBorders>
              <w:top w:val="single" w:sz="8" w:space="0" w:color="auto"/>
              <w:left w:val="nil"/>
              <w:bottom w:val="single" w:sz="8" w:space="0" w:color="auto"/>
              <w:right w:val="single" w:sz="4"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Adresa bydliště</w:t>
            </w:r>
          </w:p>
        </w:tc>
        <w:tc>
          <w:tcPr>
            <w:tcW w:w="1973" w:type="dxa"/>
            <w:tcBorders>
              <w:top w:val="single" w:sz="8" w:space="0" w:color="auto"/>
              <w:left w:val="nil"/>
              <w:bottom w:val="single" w:sz="8" w:space="0" w:color="auto"/>
              <w:right w:val="single" w:sz="8" w:space="0" w:color="auto"/>
            </w:tcBorders>
            <w:shd w:val="clear" w:color="auto" w:fill="auto"/>
            <w:noWrap/>
            <w:vAlign w:val="bottom"/>
            <w:hideMark/>
          </w:tcPr>
          <w:p w:rsidR="00A03123" w:rsidRPr="00143722" w:rsidRDefault="00A03123" w:rsidP="00A03123">
            <w:pPr>
              <w:rPr>
                <w:rFonts w:ascii="Times New Roman" w:hAnsi="Times New Roman"/>
                <w:b/>
                <w:bCs/>
                <w:color w:val="000000"/>
              </w:rPr>
            </w:pPr>
            <w:r w:rsidRPr="00143722">
              <w:rPr>
                <w:rFonts w:ascii="Times New Roman" w:hAnsi="Times New Roman"/>
                <w:b/>
                <w:bCs/>
                <w:color w:val="000000"/>
              </w:rPr>
              <w:t>Organizace</w:t>
            </w:r>
          </w:p>
        </w:tc>
      </w:tr>
      <w:tr w:rsidR="00A03123" w:rsidRPr="00143722" w:rsidTr="00A03123">
        <w:trPr>
          <w:trHeight w:val="455"/>
        </w:trPr>
        <w:tc>
          <w:tcPr>
            <w:tcW w:w="3331" w:type="dxa"/>
            <w:tcBorders>
              <w:top w:val="nil"/>
              <w:left w:val="single" w:sz="4" w:space="0" w:color="auto"/>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b/>
                <w:bCs/>
                <w:color w:val="000000"/>
              </w:rPr>
            </w:pPr>
          </w:p>
        </w:tc>
        <w:tc>
          <w:tcPr>
            <w:tcW w:w="1047"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148"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235"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75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97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r>
      <w:tr w:rsidR="00A03123" w:rsidRPr="00143722" w:rsidTr="00A03123">
        <w:trPr>
          <w:trHeight w:val="455"/>
        </w:trPr>
        <w:tc>
          <w:tcPr>
            <w:tcW w:w="3331" w:type="dxa"/>
            <w:tcBorders>
              <w:top w:val="nil"/>
              <w:left w:val="single" w:sz="4" w:space="0" w:color="auto"/>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b/>
                <w:bCs/>
                <w:color w:val="000000"/>
              </w:rPr>
            </w:pPr>
          </w:p>
        </w:tc>
        <w:tc>
          <w:tcPr>
            <w:tcW w:w="1047"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148"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sz w:val="20"/>
                <w:szCs w:val="20"/>
              </w:rPr>
            </w:pPr>
          </w:p>
        </w:tc>
        <w:tc>
          <w:tcPr>
            <w:tcW w:w="1235"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75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c>
          <w:tcPr>
            <w:tcW w:w="1973" w:type="dxa"/>
            <w:tcBorders>
              <w:top w:val="nil"/>
              <w:left w:val="nil"/>
              <w:bottom w:val="single" w:sz="4" w:space="0" w:color="auto"/>
              <w:right w:val="single" w:sz="4" w:space="0" w:color="auto"/>
            </w:tcBorders>
            <w:shd w:val="clear" w:color="auto" w:fill="auto"/>
            <w:noWrap/>
            <w:vAlign w:val="bottom"/>
          </w:tcPr>
          <w:p w:rsidR="00A03123" w:rsidRPr="00143722" w:rsidRDefault="00A03123" w:rsidP="00A03123">
            <w:pPr>
              <w:rPr>
                <w:rFonts w:ascii="Times New Roman" w:hAnsi="Times New Roman"/>
                <w:color w:val="000000"/>
              </w:rPr>
            </w:pPr>
          </w:p>
        </w:tc>
      </w:tr>
    </w:tbl>
    <w:p w:rsidR="004301C7" w:rsidRPr="00143722" w:rsidRDefault="004301C7">
      <w:pPr>
        <w:rPr>
          <w:rFonts w:ascii="Times New Roman" w:hAnsi="Times New Roman"/>
          <w:color w:val="auto"/>
        </w:rPr>
      </w:pPr>
    </w:p>
    <w:p w:rsidR="004301C7" w:rsidRDefault="004301C7">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11191" w:rsidRDefault="00811191">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8A7C87" w:rsidRDefault="008A7C87">
      <w:pPr>
        <w:rPr>
          <w:rFonts w:ascii="Times New Roman" w:hAnsi="Times New Roman"/>
          <w:color w:val="auto"/>
        </w:rPr>
      </w:pPr>
    </w:p>
    <w:p w:rsidR="00B635CF" w:rsidRPr="00A03123" w:rsidRDefault="00294619" w:rsidP="00A41BAF">
      <w:pPr>
        <w:pStyle w:val="Nadpis3"/>
      </w:pPr>
      <w:bookmarkStart w:id="101" w:name="_Toc490730027"/>
      <w:r w:rsidRPr="00A03123">
        <w:lastRenderedPageBreak/>
        <w:t xml:space="preserve">Příloha č. 4  </w:t>
      </w:r>
      <w:r w:rsidR="00076B64">
        <w:t xml:space="preserve"> </w:t>
      </w:r>
      <w:r w:rsidRPr="00A03123">
        <w:t>Pokyny k žádostem o změny</w:t>
      </w:r>
      <w:bookmarkEnd w:id="101"/>
    </w:p>
    <w:p w:rsidR="00B635CF" w:rsidRDefault="00B635CF" w:rsidP="008A7C87">
      <w:pPr>
        <w:pStyle w:val="Zkladntext"/>
        <w:rPr>
          <w:b/>
          <w:sz w:val="24"/>
          <w:szCs w:val="24"/>
        </w:rPr>
      </w:pPr>
    </w:p>
    <w:p w:rsidR="0034526D" w:rsidRDefault="00B635CF" w:rsidP="00A03123">
      <w:pPr>
        <w:pStyle w:val="Zkladntext"/>
        <w:jc w:val="both"/>
        <w:rPr>
          <w:sz w:val="24"/>
          <w:szCs w:val="24"/>
        </w:rPr>
      </w:pPr>
      <w:r w:rsidRPr="004D6D39">
        <w:rPr>
          <w:sz w:val="24"/>
          <w:szCs w:val="24"/>
        </w:rPr>
        <w:t xml:space="preserve">Příjemce dotace je povinen dodržet </w:t>
      </w:r>
      <w:r w:rsidR="00CD0C02">
        <w:rPr>
          <w:sz w:val="24"/>
          <w:szCs w:val="24"/>
        </w:rPr>
        <w:t>R</w:t>
      </w:r>
      <w:r w:rsidRPr="004D6D39">
        <w:rPr>
          <w:sz w:val="24"/>
          <w:szCs w:val="24"/>
        </w:rPr>
        <w:t xml:space="preserve">ozhodnutí, včetně </w:t>
      </w:r>
      <w:r w:rsidR="00C11427">
        <w:rPr>
          <w:sz w:val="24"/>
          <w:szCs w:val="24"/>
        </w:rPr>
        <w:t>příloh</w:t>
      </w:r>
      <w:r w:rsidRPr="004D6D39">
        <w:rPr>
          <w:sz w:val="24"/>
          <w:szCs w:val="24"/>
        </w:rPr>
        <w:t xml:space="preserve">. V případě </w:t>
      </w:r>
      <w:r w:rsidRPr="00076B64">
        <w:rPr>
          <w:sz w:val="24"/>
          <w:szCs w:val="24"/>
        </w:rPr>
        <w:t>nutnosti je možné požádat o změny.</w:t>
      </w:r>
    </w:p>
    <w:p w:rsidR="0034526D" w:rsidRDefault="0034526D" w:rsidP="00A03123">
      <w:pPr>
        <w:pStyle w:val="Zkladntext"/>
        <w:jc w:val="both"/>
        <w:rPr>
          <w:sz w:val="24"/>
          <w:szCs w:val="24"/>
        </w:rPr>
      </w:pPr>
    </w:p>
    <w:p w:rsidR="0034526D" w:rsidRPr="00A03123" w:rsidRDefault="00294619" w:rsidP="00A03123">
      <w:pPr>
        <w:pStyle w:val="Normlnweb"/>
        <w:shd w:val="clear" w:color="auto" w:fill="FFFFFF"/>
        <w:spacing w:before="0" w:beforeAutospacing="0" w:after="255" w:afterAutospacing="0"/>
        <w:ind w:right="255"/>
        <w:jc w:val="both"/>
        <w:textAlignment w:val="baseline"/>
        <w:rPr>
          <w:color w:val="000000"/>
        </w:rPr>
      </w:pPr>
      <w:r w:rsidRPr="00A03123">
        <w:rPr>
          <w:color w:val="000000"/>
        </w:rPr>
        <w:t>Pokud dochází ke změnám v položkách uvedených na Rozhod</w:t>
      </w:r>
      <w:r w:rsidR="009C74F1">
        <w:rPr>
          <w:color w:val="000000"/>
        </w:rPr>
        <w:t xml:space="preserve">nutí či v příloze k Rozhodnutí </w:t>
      </w:r>
      <w:r w:rsidRPr="00A03123">
        <w:rPr>
          <w:color w:val="000000"/>
        </w:rPr>
        <w:t>např. jakýkoliv přes</w:t>
      </w:r>
      <w:r w:rsidR="000F26B0" w:rsidRPr="009C74F1">
        <w:rPr>
          <w:color w:val="000000"/>
        </w:rPr>
        <w:t>un mezi osobními náklady a ONIV</w:t>
      </w:r>
      <w:r w:rsidR="009C74F1" w:rsidRPr="009C74F1">
        <w:rPr>
          <w:color w:val="000000"/>
        </w:rPr>
        <w:t xml:space="preserve">, </w:t>
      </w:r>
      <w:r w:rsidR="00305B9D" w:rsidRPr="009C74F1">
        <w:rPr>
          <w:color w:val="000000"/>
        </w:rPr>
        <w:t xml:space="preserve">přesun mezi jednotlivými </w:t>
      </w:r>
      <w:r w:rsidR="00C11427" w:rsidRPr="009C74F1">
        <w:rPr>
          <w:color w:val="000000"/>
        </w:rPr>
        <w:t>položkami rozpočtu</w:t>
      </w:r>
      <w:r w:rsidR="009C74F1" w:rsidRPr="009C74F1">
        <w:rPr>
          <w:color w:val="000000"/>
        </w:rPr>
        <w:t xml:space="preserve"> nad rámec základního pravidla povolených odchylek</w:t>
      </w:r>
      <w:r w:rsidR="009C74F1">
        <w:rPr>
          <w:color w:val="000000"/>
        </w:rPr>
        <w:t xml:space="preserve"> (dodržení min. 90 % položky)</w:t>
      </w:r>
      <w:r w:rsidR="00305B9D" w:rsidRPr="009C74F1">
        <w:rPr>
          <w:color w:val="000000"/>
        </w:rPr>
        <w:t xml:space="preserve">, </w:t>
      </w:r>
      <w:r w:rsidRPr="00A03123">
        <w:rPr>
          <w:color w:val="000000"/>
        </w:rPr>
        <w:t>ke snížení celkových nákladů projektu, ke změně aktivit projektu</w:t>
      </w:r>
      <w:r w:rsidR="009C74F1" w:rsidRPr="009C74F1">
        <w:rPr>
          <w:color w:val="000000"/>
        </w:rPr>
        <w:t xml:space="preserve"> apod.</w:t>
      </w:r>
      <w:r w:rsidRPr="00A03123">
        <w:rPr>
          <w:color w:val="000000"/>
        </w:rPr>
        <w:t xml:space="preserve"> jedná se o změnu</w:t>
      </w:r>
      <w:r w:rsidR="000F26B0" w:rsidRPr="00A03123">
        <w:rPr>
          <w:color w:val="000000"/>
        </w:rPr>
        <w:t>, kterou musí schválit MŠMT</w:t>
      </w:r>
      <w:r w:rsidRPr="00A03123">
        <w:rPr>
          <w:color w:val="000000"/>
        </w:rPr>
        <w:t xml:space="preserve">. V tomto případě je nutné poslat žádost o změnu v listinné podobě na adresu: Karmelitská 529/5, 118 12 Praha 1. </w:t>
      </w:r>
    </w:p>
    <w:p w:rsidR="0034526D" w:rsidRDefault="0034526D" w:rsidP="00A03123">
      <w:pPr>
        <w:pStyle w:val="Zkladntext"/>
        <w:jc w:val="both"/>
        <w:rPr>
          <w:sz w:val="24"/>
          <w:szCs w:val="24"/>
        </w:rPr>
      </w:pPr>
    </w:p>
    <w:p w:rsidR="0034526D" w:rsidRDefault="008A7C87" w:rsidP="00A03123">
      <w:pPr>
        <w:pStyle w:val="Zkladntext"/>
        <w:jc w:val="both"/>
        <w:rPr>
          <w:sz w:val="24"/>
          <w:szCs w:val="24"/>
        </w:rPr>
      </w:pPr>
      <w:r w:rsidRPr="00076B64">
        <w:rPr>
          <w:sz w:val="24"/>
          <w:szCs w:val="24"/>
        </w:rPr>
        <w:t>Žádost o změnu musí obsahovat:</w:t>
      </w:r>
    </w:p>
    <w:p w:rsidR="0034526D" w:rsidRDefault="008A7C87" w:rsidP="00A03123">
      <w:pPr>
        <w:pStyle w:val="Zkladntext"/>
        <w:numPr>
          <w:ilvl w:val="0"/>
          <w:numId w:val="68"/>
        </w:numPr>
        <w:jc w:val="both"/>
        <w:rPr>
          <w:sz w:val="24"/>
          <w:szCs w:val="24"/>
        </w:rPr>
      </w:pPr>
      <w:r w:rsidRPr="00A41BAF">
        <w:rPr>
          <w:sz w:val="24"/>
          <w:szCs w:val="24"/>
        </w:rPr>
        <w:t>identifikaci příjemce,</w:t>
      </w:r>
    </w:p>
    <w:p w:rsidR="0034526D" w:rsidRDefault="008A7C87" w:rsidP="00A03123">
      <w:pPr>
        <w:pStyle w:val="Zkladntext"/>
        <w:numPr>
          <w:ilvl w:val="0"/>
          <w:numId w:val="68"/>
        </w:numPr>
        <w:jc w:val="both"/>
        <w:rPr>
          <w:sz w:val="24"/>
          <w:szCs w:val="24"/>
        </w:rPr>
      </w:pPr>
      <w:r w:rsidRPr="00A41BAF">
        <w:rPr>
          <w:sz w:val="24"/>
          <w:szCs w:val="24"/>
        </w:rPr>
        <w:t>název a číslo programu, v jehož rámci byla dotace poskytnuta,</w:t>
      </w:r>
    </w:p>
    <w:p w:rsidR="0034526D" w:rsidRDefault="008A7C87" w:rsidP="00A03123">
      <w:pPr>
        <w:pStyle w:val="Zkladntext"/>
        <w:numPr>
          <w:ilvl w:val="0"/>
          <w:numId w:val="68"/>
        </w:numPr>
        <w:jc w:val="both"/>
        <w:rPr>
          <w:sz w:val="24"/>
          <w:szCs w:val="24"/>
        </w:rPr>
      </w:pPr>
      <w:r w:rsidRPr="008D7CA8">
        <w:rPr>
          <w:sz w:val="24"/>
          <w:szCs w:val="24"/>
        </w:rPr>
        <w:t>název projektu,</w:t>
      </w:r>
    </w:p>
    <w:p w:rsidR="0034526D" w:rsidRDefault="008A7C87" w:rsidP="00A03123">
      <w:pPr>
        <w:pStyle w:val="Zkladntext"/>
        <w:numPr>
          <w:ilvl w:val="0"/>
          <w:numId w:val="68"/>
        </w:numPr>
        <w:jc w:val="both"/>
        <w:rPr>
          <w:sz w:val="24"/>
          <w:szCs w:val="24"/>
        </w:rPr>
      </w:pPr>
      <w:r w:rsidRPr="008D7CA8">
        <w:rPr>
          <w:sz w:val="24"/>
          <w:szCs w:val="24"/>
        </w:rPr>
        <w:t>číslo rozhodnutí,</w:t>
      </w:r>
    </w:p>
    <w:p w:rsidR="0034526D" w:rsidRDefault="008A7C87" w:rsidP="00A03123">
      <w:pPr>
        <w:pStyle w:val="Zkladntext"/>
        <w:numPr>
          <w:ilvl w:val="0"/>
          <w:numId w:val="68"/>
        </w:numPr>
        <w:jc w:val="both"/>
        <w:rPr>
          <w:sz w:val="24"/>
          <w:szCs w:val="24"/>
        </w:rPr>
      </w:pPr>
      <w:r w:rsidRPr="00C179C8">
        <w:rPr>
          <w:sz w:val="24"/>
          <w:szCs w:val="24"/>
        </w:rPr>
        <w:t>popis změny</w:t>
      </w:r>
    </w:p>
    <w:p w:rsidR="0034526D" w:rsidRDefault="008A7C87" w:rsidP="00A03123">
      <w:pPr>
        <w:pStyle w:val="Zkladntext"/>
        <w:numPr>
          <w:ilvl w:val="0"/>
          <w:numId w:val="68"/>
        </w:numPr>
        <w:jc w:val="both"/>
        <w:rPr>
          <w:sz w:val="24"/>
          <w:szCs w:val="24"/>
        </w:rPr>
      </w:pPr>
      <w:r w:rsidRPr="00C4260F">
        <w:rPr>
          <w:sz w:val="24"/>
          <w:szCs w:val="24"/>
        </w:rPr>
        <w:t>zdůvodnění požadované změny</w:t>
      </w:r>
    </w:p>
    <w:p w:rsidR="0034526D" w:rsidRDefault="008A7C87" w:rsidP="00A03123">
      <w:pPr>
        <w:pStyle w:val="Zkladntext"/>
        <w:numPr>
          <w:ilvl w:val="0"/>
          <w:numId w:val="68"/>
        </w:numPr>
        <w:jc w:val="both"/>
        <w:rPr>
          <w:sz w:val="24"/>
          <w:szCs w:val="24"/>
        </w:rPr>
      </w:pPr>
      <w:r w:rsidRPr="00C4260F">
        <w:rPr>
          <w:sz w:val="24"/>
          <w:szCs w:val="24"/>
        </w:rPr>
        <w:t>datum, od kterého by měla požadovaná změna platit,</w:t>
      </w:r>
    </w:p>
    <w:p w:rsidR="0034526D" w:rsidRDefault="008A7C87" w:rsidP="00A03123">
      <w:pPr>
        <w:pStyle w:val="Zkladntext"/>
        <w:numPr>
          <w:ilvl w:val="0"/>
          <w:numId w:val="68"/>
        </w:numPr>
        <w:jc w:val="both"/>
        <w:rPr>
          <w:sz w:val="24"/>
          <w:szCs w:val="24"/>
        </w:rPr>
      </w:pPr>
      <w:r w:rsidRPr="00327E9E">
        <w:rPr>
          <w:sz w:val="24"/>
          <w:szCs w:val="24"/>
        </w:rPr>
        <w:t>datum a podpis osoby oprávněné jednat za příjemce.</w:t>
      </w:r>
    </w:p>
    <w:p w:rsidR="00FA1F99" w:rsidRDefault="00FA1F99">
      <w:pPr>
        <w:pStyle w:val="Zkladntext"/>
        <w:ind w:left="720"/>
        <w:jc w:val="both"/>
        <w:rPr>
          <w:sz w:val="24"/>
          <w:szCs w:val="24"/>
        </w:rPr>
      </w:pPr>
    </w:p>
    <w:p w:rsidR="00FA1F99" w:rsidRPr="00A03123" w:rsidRDefault="00294619">
      <w:pPr>
        <w:pStyle w:val="Normlnweb"/>
        <w:shd w:val="clear" w:color="auto" w:fill="FFFFFF"/>
        <w:spacing w:before="0" w:beforeAutospacing="0" w:after="255" w:afterAutospacing="0"/>
        <w:ind w:right="255"/>
        <w:jc w:val="both"/>
        <w:textAlignment w:val="baseline"/>
        <w:rPr>
          <w:color w:val="000000"/>
        </w:rPr>
      </w:pPr>
      <w:r w:rsidRPr="00A03123">
        <w:rPr>
          <w:color w:val="000000"/>
        </w:rPr>
        <w:t xml:space="preserve">Změnu nelze realizovat před schválením poskytovatele podpory. Schválení změny probíhá formou vydání </w:t>
      </w:r>
      <w:r w:rsidR="00CD0C02">
        <w:rPr>
          <w:color w:val="000000"/>
        </w:rPr>
        <w:t>R</w:t>
      </w:r>
      <w:r w:rsidRPr="00A03123">
        <w:rPr>
          <w:color w:val="000000"/>
        </w:rPr>
        <w:t xml:space="preserve">ozhodnutí, kterým se mění </w:t>
      </w:r>
      <w:r w:rsidR="00CD0C02">
        <w:rPr>
          <w:color w:val="000000"/>
        </w:rPr>
        <w:t>R</w:t>
      </w:r>
      <w:r w:rsidRPr="00A03123">
        <w:rPr>
          <w:color w:val="000000"/>
        </w:rPr>
        <w:t>ozhodnutí o poskytnutí dotace.</w:t>
      </w:r>
    </w:p>
    <w:p w:rsidR="00FA1F99" w:rsidRPr="00A03123" w:rsidRDefault="00294619">
      <w:pPr>
        <w:pStyle w:val="Normlnweb"/>
        <w:shd w:val="clear" w:color="auto" w:fill="FFFFFF"/>
        <w:spacing w:before="0" w:beforeAutospacing="0" w:after="255" w:afterAutospacing="0"/>
        <w:ind w:right="255"/>
        <w:jc w:val="both"/>
        <w:textAlignment w:val="baseline"/>
        <w:rPr>
          <w:color w:val="000000"/>
        </w:rPr>
      </w:pPr>
      <w:r w:rsidRPr="00A03123">
        <w:rPr>
          <w:color w:val="000000"/>
        </w:rPr>
        <w:t xml:space="preserve">V případě administrativních změn (např. změna názvu nebo sídla příjemce, změna statutárního orgánu apod.) je </w:t>
      </w:r>
      <w:r w:rsidR="00305B9D">
        <w:rPr>
          <w:color w:val="000000"/>
        </w:rPr>
        <w:t xml:space="preserve">organizace povinna </w:t>
      </w:r>
      <w:r w:rsidRPr="00A03123">
        <w:rPr>
          <w:color w:val="000000"/>
        </w:rPr>
        <w:t>zanést tyto změny do ISPROMu, konkrétně do profilu organizace.</w:t>
      </w:r>
    </w:p>
    <w:p w:rsidR="0034526D" w:rsidRDefault="0034526D" w:rsidP="00A03123">
      <w:pPr>
        <w:pStyle w:val="Zkladntext"/>
        <w:rPr>
          <w:sz w:val="24"/>
          <w:szCs w:val="24"/>
        </w:rPr>
      </w:pPr>
    </w:p>
    <w:p w:rsidR="00076B64" w:rsidRDefault="00076B64"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F71FD3" w:rsidRDefault="00F71FD3" w:rsidP="00076B64">
      <w:pPr>
        <w:rPr>
          <w:rFonts w:ascii="Times New Roman" w:hAnsi="Times New Roman"/>
          <w:color w:val="auto"/>
        </w:rPr>
      </w:pPr>
    </w:p>
    <w:p w:rsidR="00A03123" w:rsidRDefault="00A03123" w:rsidP="00076B64">
      <w:pPr>
        <w:rPr>
          <w:rFonts w:ascii="Times New Roman" w:hAnsi="Times New Roman"/>
          <w:color w:val="auto"/>
        </w:rPr>
      </w:pPr>
    </w:p>
    <w:p w:rsidR="00A03123" w:rsidRDefault="00A03123" w:rsidP="00076B64">
      <w:pPr>
        <w:rPr>
          <w:rFonts w:ascii="Times New Roman" w:hAnsi="Times New Roman"/>
          <w:color w:val="auto"/>
        </w:rPr>
      </w:pPr>
    </w:p>
    <w:p w:rsidR="00A03123" w:rsidRDefault="00A03123" w:rsidP="00076B64">
      <w:pPr>
        <w:rPr>
          <w:rFonts w:ascii="Times New Roman" w:hAnsi="Times New Roman"/>
          <w:color w:val="auto"/>
        </w:rPr>
      </w:pPr>
    </w:p>
    <w:p w:rsidR="00A03123" w:rsidRDefault="00A03123" w:rsidP="00076B64">
      <w:pPr>
        <w:rPr>
          <w:rFonts w:ascii="Times New Roman" w:hAnsi="Times New Roman"/>
          <w:color w:val="auto"/>
        </w:rPr>
      </w:pPr>
    </w:p>
    <w:p w:rsidR="00092235" w:rsidRDefault="00092235" w:rsidP="00076B64">
      <w:pPr>
        <w:rPr>
          <w:rFonts w:ascii="Times New Roman" w:hAnsi="Times New Roman"/>
          <w:color w:val="auto"/>
        </w:rPr>
      </w:pPr>
    </w:p>
    <w:p w:rsidR="00092235" w:rsidRPr="007B5E16" w:rsidRDefault="00092235" w:rsidP="00092235">
      <w:pPr>
        <w:pStyle w:val="Nadpis3"/>
      </w:pPr>
      <w:bookmarkStart w:id="102" w:name="_Toc490730028"/>
      <w:r w:rsidRPr="007B5E16">
        <w:lastRenderedPageBreak/>
        <w:t>Příloha č. 5   Rozhodnutí o poskytnutí dotace</w:t>
      </w:r>
      <w:bookmarkEnd w:id="102"/>
    </w:p>
    <w:p w:rsidR="00092235" w:rsidRPr="00A03123" w:rsidRDefault="00092235" w:rsidP="00076B64">
      <w:pPr>
        <w:rPr>
          <w:rFonts w:ascii="Times New Roman" w:hAnsi="Times New Roman"/>
          <w:color w:val="auto"/>
        </w:rPr>
      </w:pPr>
    </w:p>
    <w:p w:rsidR="00092235" w:rsidRPr="00A03123" w:rsidRDefault="00092235" w:rsidP="00092235">
      <w:pPr>
        <w:rPr>
          <w:color w:val="auto"/>
        </w:rPr>
      </w:pPr>
    </w:p>
    <w:tbl>
      <w:tblPr>
        <w:tblW w:w="9142" w:type="dxa"/>
        <w:tblLayout w:type="fixed"/>
        <w:tblCellMar>
          <w:left w:w="70" w:type="dxa"/>
          <w:right w:w="70" w:type="dxa"/>
        </w:tblCellMar>
        <w:tblLook w:val="0000" w:firstRow="0" w:lastRow="0" w:firstColumn="0" w:lastColumn="0" w:noHBand="0" w:noVBand="0"/>
      </w:tblPr>
      <w:tblGrid>
        <w:gridCol w:w="9142"/>
      </w:tblGrid>
      <w:tr w:rsidR="00092235" w:rsidRPr="00A03123" w:rsidTr="00092235">
        <w:trPr>
          <w:cantSplit/>
          <w:trHeight w:val="688"/>
        </w:trPr>
        <w:tc>
          <w:tcPr>
            <w:tcW w:w="9142" w:type="dxa"/>
            <w:vAlign w:val="center"/>
          </w:tcPr>
          <w:p w:rsidR="00092235" w:rsidRPr="00A03123" w:rsidRDefault="00092235" w:rsidP="00092235">
            <w:pPr>
              <w:spacing w:line="276" w:lineRule="auto"/>
              <w:ind w:right="139"/>
              <w:jc w:val="center"/>
              <w:rPr>
                <w:rFonts w:ascii="Calibri" w:hAnsi="Calibri"/>
                <w:color w:val="auto"/>
                <w:sz w:val="26"/>
                <w:szCs w:val="26"/>
              </w:rPr>
            </w:pPr>
            <w:r w:rsidRPr="00A03123">
              <w:rPr>
                <w:rFonts w:ascii="Calibri" w:hAnsi="Calibri"/>
                <w:b/>
                <w:color w:val="auto"/>
                <w:sz w:val="28"/>
                <w:szCs w:val="28"/>
              </w:rPr>
              <w:t>MINISTERSTVO ŠKOLSTVÍ, MLÁDEŽE A TĚLOVÝCHOVY</w:t>
            </w:r>
            <w:r w:rsidRPr="00A03123">
              <w:rPr>
                <w:rFonts w:ascii="Calibri" w:hAnsi="Calibri"/>
                <w:b/>
                <w:color w:val="auto"/>
                <w:sz w:val="28"/>
                <w:szCs w:val="28"/>
              </w:rPr>
              <w:br/>
            </w:r>
            <w:r w:rsidRPr="00A03123">
              <w:rPr>
                <w:rFonts w:ascii="Calibri" w:hAnsi="Calibri"/>
                <w:color w:val="auto"/>
                <w:sz w:val="26"/>
                <w:szCs w:val="26"/>
              </w:rPr>
              <w:t>Karmelitská 529/5, 118 12 Praha 1 - Malá Strana</w:t>
            </w:r>
          </w:p>
          <w:p w:rsidR="00092235" w:rsidRPr="00A03123" w:rsidRDefault="00092235" w:rsidP="00092235">
            <w:pPr>
              <w:spacing w:line="276" w:lineRule="auto"/>
              <w:ind w:right="139"/>
              <w:jc w:val="center"/>
              <w:rPr>
                <w:rFonts w:ascii="Calibri" w:hAnsi="Calibri"/>
                <w:b/>
                <w:color w:val="auto"/>
                <w:sz w:val="22"/>
                <w:szCs w:val="22"/>
              </w:rPr>
            </w:pPr>
            <w:r w:rsidRPr="00A03123">
              <w:rPr>
                <w:rFonts w:ascii="Calibri" w:hAnsi="Calibri"/>
                <w:color w:val="auto"/>
                <w:sz w:val="26"/>
                <w:szCs w:val="26"/>
              </w:rPr>
              <w:t>č. j.: MSMT-</w:t>
            </w:r>
          </w:p>
        </w:tc>
      </w:tr>
    </w:tbl>
    <w:p w:rsidR="00092235" w:rsidRPr="00A03123" w:rsidRDefault="00092235" w:rsidP="00092235">
      <w:pPr>
        <w:pStyle w:val="Textkolonky"/>
        <w:spacing w:before="120" w:after="120" w:line="276" w:lineRule="auto"/>
        <w:ind w:right="139"/>
        <w:jc w:val="center"/>
        <w:rPr>
          <w:rFonts w:ascii="Calibri" w:hAnsi="Calibri"/>
          <w:szCs w:val="22"/>
        </w:rPr>
      </w:pPr>
      <w:r w:rsidRPr="00A03123">
        <w:rPr>
          <w:rFonts w:ascii="Calibri" w:hAnsi="Calibri"/>
          <w:szCs w:val="22"/>
        </w:rPr>
        <w:t>vydává podle § 14 odst. 4 zákona č. 218/2000 Sb., o rozpočtových pravidlech a o změně některých souvisejících zákonů (rozpočtová pravidla), ve znění pozdějších předpisů,</w:t>
      </w:r>
    </w:p>
    <w:p w:rsidR="00092235" w:rsidRPr="00A03123" w:rsidRDefault="00092235" w:rsidP="00092235">
      <w:pPr>
        <w:pStyle w:val="Textkolonky"/>
        <w:spacing w:before="0" w:line="276" w:lineRule="auto"/>
        <w:ind w:right="139"/>
        <w:jc w:val="center"/>
        <w:rPr>
          <w:rFonts w:ascii="Calibri" w:hAnsi="Calibri"/>
          <w:b/>
          <w:sz w:val="32"/>
        </w:rPr>
      </w:pPr>
      <w:r w:rsidRPr="00A03123">
        <w:rPr>
          <w:rFonts w:ascii="Calibri" w:hAnsi="Calibri"/>
          <w:b/>
          <w:sz w:val="32"/>
        </w:rPr>
        <w:t>ROZHODNUTÍ č. ……</w:t>
      </w:r>
      <w:r w:rsidRPr="00A03123">
        <w:rPr>
          <w:rFonts w:ascii="Calibri" w:hAnsi="Calibri"/>
          <w:b/>
          <w:noProof/>
          <w:sz w:val="32"/>
        </w:rPr>
        <w:t>/2018</w:t>
      </w:r>
    </w:p>
    <w:p w:rsidR="00092235" w:rsidRPr="00A03123" w:rsidRDefault="00092235" w:rsidP="00092235">
      <w:pPr>
        <w:pStyle w:val="Textkolonky"/>
        <w:spacing w:before="0" w:line="276" w:lineRule="auto"/>
        <w:ind w:right="139"/>
        <w:jc w:val="center"/>
        <w:rPr>
          <w:rFonts w:ascii="Calibri" w:hAnsi="Calibri"/>
          <w:b/>
        </w:rPr>
      </w:pPr>
      <w:r w:rsidRPr="00A03123">
        <w:rPr>
          <w:rFonts w:ascii="Calibri" w:hAnsi="Calibri"/>
          <w:b/>
        </w:rPr>
        <w:t>o poskytnutí neinvestiční dotace ze státního rozpočtu České republiky na rok 2018</w:t>
      </w:r>
    </w:p>
    <w:tbl>
      <w:tblPr>
        <w:tblW w:w="9229" w:type="dxa"/>
        <w:tblInd w:w="55" w:type="dxa"/>
        <w:tblCellMar>
          <w:left w:w="70" w:type="dxa"/>
          <w:right w:w="70" w:type="dxa"/>
        </w:tblCellMar>
        <w:tblLook w:val="04A0" w:firstRow="1" w:lastRow="0" w:firstColumn="1" w:lastColumn="0" w:noHBand="0" w:noVBand="1"/>
      </w:tblPr>
      <w:tblGrid>
        <w:gridCol w:w="1858"/>
        <w:gridCol w:w="4536"/>
        <w:gridCol w:w="992"/>
        <w:gridCol w:w="1843"/>
      </w:tblGrid>
      <w:tr w:rsidR="00092235" w:rsidRPr="00A03123" w:rsidTr="00092235">
        <w:trPr>
          <w:trHeight w:val="315"/>
        </w:trPr>
        <w:tc>
          <w:tcPr>
            <w:tcW w:w="1858"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 xml:space="preserve">Příjemce dotace: </w:t>
            </w:r>
          </w:p>
        </w:tc>
        <w:tc>
          <w:tcPr>
            <w:tcW w:w="7371" w:type="dxa"/>
            <w:gridSpan w:val="3"/>
            <w:tcBorders>
              <w:top w:val="single" w:sz="12" w:space="0" w:color="auto"/>
              <w:left w:val="nil"/>
              <w:bottom w:val="single" w:sz="4" w:space="0" w:color="auto"/>
              <w:right w:val="single" w:sz="12" w:space="0" w:color="000000"/>
            </w:tcBorders>
            <w:shd w:val="clear" w:color="auto" w:fill="auto"/>
            <w:vAlign w:val="bottom"/>
            <w:hideMark/>
          </w:tcPr>
          <w:p w:rsidR="00092235" w:rsidRPr="00A03123" w:rsidRDefault="00092235" w:rsidP="00092235">
            <w:pPr>
              <w:rPr>
                <w:rFonts w:ascii="Calibri" w:hAnsi="Calibri"/>
                <w:b/>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Právní forma:</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hideMark/>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IČO:</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Číslo účtu:</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9229" w:type="dxa"/>
            <w:gridSpan w:val="4"/>
            <w:tcBorders>
              <w:top w:val="single" w:sz="4" w:space="0" w:color="auto"/>
              <w:left w:val="single" w:sz="12" w:space="0" w:color="auto"/>
              <w:bottom w:val="single" w:sz="4" w:space="0" w:color="auto"/>
              <w:right w:val="single" w:sz="12" w:space="0" w:color="000000"/>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b/>
                <w:color w:val="auto"/>
                <w:sz w:val="22"/>
                <w:szCs w:val="22"/>
              </w:rPr>
              <w:t xml:space="preserve">Adresa sídla </w:t>
            </w: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Ulice a č. p.:</w:t>
            </w:r>
          </w:p>
        </w:tc>
        <w:tc>
          <w:tcPr>
            <w:tcW w:w="7371" w:type="dxa"/>
            <w:gridSpan w:val="3"/>
            <w:tcBorders>
              <w:top w:val="single" w:sz="4" w:space="0" w:color="auto"/>
              <w:left w:val="nil"/>
              <w:bottom w:val="single" w:sz="4" w:space="0" w:color="auto"/>
              <w:right w:val="single" w:sz="12" w:space="0" w:color="000000"/>
            </w:tcBorders>
            <w:shd w:val="clear" w:color="auto" w:fill="auto"/>
            <w:vAlign w:val="bottom"/>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Město:</w:t>
            </w:r>
          </w:p>
        </w:tc>
        <w:tc>
          <w:tcPr>
            <w:tcW w:w="4536" w:type="dxa"/>
            <w:tcBorders>
              <w:top w:val="single" w:sz="4" w:space="0" w:color="auto"/>
              <w:left w:val="nil"/>
              <w:bottom w:val="single" w:sz="4" w:space="0" w:color="auto"/>
              <w:right w:val="single" w:sz="4" w:space="0" w:color="auto"/>
            </w:tcBorders>
            <w:shd w:val="clear" w:color="auto" w:fill="auto"/>
            <w:vAlign w:val="bottom"/>
          </w:tcPr>
          <w:p w:rsidR="00092235" w:rsidRPr="00A03123" w:rsidRDefault="00092235" w:rsidP="00092235">
            <w:pPr>
              <w:rPr>
                <w:rFonts w:ascii="Calibri" w:hAnsi="Calibri"/>
                <w:color w:val="auto"/>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PSČ:</w:t>
            </w:r>
          </w:p>
        </w:tc>
        <w:tc>
          <w:tcPr>
            <w:tcW w:w="1843" w:type="dxa"/>
            <w:tcBorders>
              <w:top w:val="single" w:sz="4" w:space="0" w:color="auto"/>
              <w:left w:val="nil"/>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E-mail:</w:t>
            </w:r>
          </w:p>
        </w:tc>
        <w:tc>
          <w:tcPr>
            <w:tcW w:w="4536" w:type="dxa"/>
            <w:tcBorders>
              <w:top w:val="single" w:sz="4" w:space="0" w:color="auto"/>
              <w:left w:val="nil"/>
              <w:bottom w:val="single" w:sz="4" w:space="0" w:color="auto"/>
              <w:right w:val="single" w:sz="4" w:space="0" w:color="auto"/>
            </w:tcBorders>
            <w:shd w:val="clear" w:color="auto" w:fill="auto"/>
            <w:vAlign w:val="bottom"/>
          </w:tcPr>
          <w:p w:rsidR="00092235" w:rsidRPr="00A03123" w:rsidRDefault="00092235" w:rsidP="00092235">
            <w:pPr>
              <w:rPr>
                <w:rFonts w:ascii="Calibri" w:hAnsi="Calibri"/>
                <w:color w:val="auto"/>
                <w:sz w:val="22"/>
                <w:szCs w:val="22"/>
              </w:rPr>
            </w:pPr>
          </w:p>
        </w:tc>
        <w:tc>
          <w:tcPr>
            <w:tcW w:w="992" w:type="dxa"/>
            <w:tcBorders>
              <w:top w:val="nil"/>
              <w:left w:val="nil"/>
              <w:bottom w:val="single" w:sz="4" w:space="0" w:color="auto"/>
              <w:right w:val="single" w:sz="4" w:space="0" w:color="auto"/>
            </w:tcBorders>
            <w:shd w:val="clear" w:color="auto" w:fill="auto"/>
            <w:vAlign w:val="center"/>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Telefon:</w:t>
            </w:r>
          </w:p>
        </w:tc>
        <w:tc>
          <w:tcPr>
            <w:tcW w:w="1843" w:type="dxa"/>
            <w:tcBorders>
              <w:top w:val="single" w:sz="4" w:space="0" w:color="auto"/>
              <w:left w:val="nil"/>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color w:val="auto"/>
                <w:sz w:val="22"/>
                <w:szCs w:val="22"/>
              </w:rPr>
            </w:pPr>
          </w:p>
        </w:tc>
      </w:tr>
      <w:tr w:rsidR="00092235" w:rsidRPr="00A03123" w:rsidTr="00092235">
        <w:trPr>
          <w:trHeight w:val="300"/>
        </w:trPr>
        <w:tc>
          <w:tcPr>
            <w:tcW w:w="9229" w:type="dxa"/>
            <w:gridSpan w:val="4"/>
            <w:tcBorders>
              <w:top w:val="single" w:sz="4" w:space="0" w:color="auto"/>
              <w:left w:val="single" w:sz="12" w:space="0" w:color="auto"/>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b/>
                <w:color w:val="auto"/>
                <w:sz w:val="22"/>
                <w:szCs w:val="22"/>
              </w:rPr>
            </w:pPr>
            <w:r w:rsidRPr="00A03123">
              <w:rPr>
                <w:rFonts w:ascii="Calibri" w:hAnsi="Calibri"/>
                <w:b/>
                <w:color w:val="auto"/>
                <w:sz w:val="22"/>
                <w:szCs w:val="22"/>
              </w:rPr>
              <w:t>Osoba oprávněná jednat za příjemce</w:t>
            </w:r>
          </w:p>
        </w:tc>
      </w:tr>
      <w:tr w:rsidR="00092235" w:rsidRPr="00A03123" w:rsidTr="00092235">
        <w:trPr>
          <w:trHeight w:val="300"/>
        </w:trPr>
        <w:tc>
          <w:tcPr>
            <w:tcW w:w="1858" w:type="dxa"/>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color w:val="auto"/>
                <w:sz w:val="22"/>
                <w:szCs w:val="22"/>
              </w:rPr>
            </w:pPr>
            <w:r w:rsidRPr="00A03123">
              <w:rPr>
                <w:rFonts w:ascii="Calibri" w:hAnsi="Calibri"/>
                <w:color w:val="auto"/>
                <w:sz w:val="22"/>
                <w:szCs w:val="22"/>
              </w:rPr>
              <w:t>Jméno a příjmení:</w:t>
            </w:r>
          </w:p>
        </w:tc>
        <w:tc>
          <w:tcPr>
            <w:tcW w:w="7371" w:type="dxa"/>
            <w:gridSpan w:val="3"/>
            <w:tcBorders>
              <w:top w:val="single" w:sz="4" w:space="0" w:color="auto"/>
              <w:left w:val="nil"/>
              <w:bottom w:val="single" w:sz="4" w:space="0" w:color="auto"/>
              <w:right w:val="single" w:sz="12" w:space="0" w:color="000000"/>
            </w:tcBorders>
            <w:shd w:val="clear" w:color="auto" w:fill="auto"/>
            <w:vAlign w:val="center"/>
          </w:tcPr>
          <w:p w:rsidR="00092235" w:rsidRPr="00A03123" w:rsidRDefault="00092235" w:rsidP="00092235">
            <w:pPr>
              <w:rPr>
                <w:rFonts w:ascii="Calibri" w:hAnsi="Calibri"/>
                <w:color w:val="auto"/>
                <w:sz w:val="22"/>
                <w:szCs w:val="22"/>
              </w:rPr>
            </w:pPr>
          </w:p>
        </w:tc>
      </w:tr>
    </w:tbl>
    <w:p w:rsidR="00092235" w:rsidRPr="00A03123" w:rsidRDefault="00092235" w:rsidP="00092235">
      <w:pPr>
        <w:rPr>
          <w:rFonts w:ascii="Calibri" w:hAnsi="Calibri"/>
          <w:color w:val="auto"/>
          <w:sz w:val="16"/>
          <w:szCs w:val="16"/>
        </w:rPr>
      </w:pPr>
    </w:p>
    <w:tbl>
      <w:tblPr>
        <w:tblW w:w="10529" w:type="dxa"/>
        <w:tblInd w:w="55" w:type="dxa"/>
        <w:tblLayout w:type="fixed"/>
        <w:tblCellMar>
          <w:left w:w="70" w:type="dxa"/>
          <w:right w:w="70" w:type="dxa"/>
        </w:tblCellMar>
        <w:tblLook w:val="04A0" w:firstRow="1" w:lastRow="0" w:firstColumn="1" w:lastColumn="0" w:noHBand="0" w:noVBand="1"/>
      </w:tblPr>
      <w:tblGrid>
        <w:gridCol w:w="880"/>
        <w:gridCol w:w="880"/>
        <w:gridCol w:w="98"/>
        <w:gridCol w:w="782"/>
        <w:gridCol w:w="210"/>
        <w:gridCol w:w="1958"/>
        <w:gridCol w:w="1437"/>
        <w:gridCol w:w="880"/>
        <w:gridCol w:w="880"/>
        <w:gridCol w:w="1224"/>
        <w:gridCol w:w="1300"/>
      </w:tblGrid>
      <w:tr w:rsidR="00092235" w:rsidRPr="00A03123" w:rsidTr="00092235">
        <w:trPr>
          <w:gridAfter w:val="1"/>
          <w:wAfter w:w="1300" w:type="dxa"/>
          <w:trHeight w:val="427"/>
        </w:trPr>
        <w:tc>
          <w:tcPr>
            <w:tcW w:w="1858" w:type="dxa"/>
            <w:gridSpan w:val="3"/>
            <w:tcBorders>
              <w:top w:val="single" w:sz="12" w:space="0" w:color="auto"/>
              <w:left w:val="single" w:sz="12" w:space="0" w:color="auto"/>
              <w:bottom w:val="single" w:sz="4" w:space="0" w:color="auto"/>
              <w:right w:val="single" w:sz="8" w:space="0" w:color="000000"/>
            </w:tcBorders>
            <w:shd w:val="clear" w:color="auto" w:fill="auto"/>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Název programu:</w:t>
            </w:r>
          </w:p>
        </w:tc>
        <w:tc>
          <w:tcPr>
            <w:tcW w:w="7371" w:type="dxa"/>
            <w:gridSpan w:val="7"/>
            <w:tcBorders>
              <w:top w:val="single" w:sz="12" w:space="0" w:color="auto"/>
              <w:left w:val="nil"/>
              <w:bottom w:val="single" w:sz="4" w:space="0" w:color="auto"/>
              <w:right w:val="single" w:sz="12" w:space="0" w:color="000000"/>
            </w:tcBorders>
            <w:shd w:val="clear" w:color="auto" w:fill="auto"/>
            <w:vAlign w:val="center"/>
            <w:hideMark/>
          </w:tcPr>
          <w:p w:rsidR="00092235" w:rsidRPr="00A03123" w:rsidRDefault="00092235" w:rsidP="00092235">
            <w:pPr>
              <w:rPr>
                <w:rFonts w:ascii="Calibri" w:hAnsi="Calibri" w:cs="Calibri"/>
                <w:bCs/>
                <w:color w:val="auto"/>
                <w:sz w:val="22"/>
                <w:szCs w:val="22"/>
              </w:rPr>
            </w:pPr>
            <w:r w:rsidRPr="00A03123">
              <w:rPr>
                <w:rFonts w:ascii="Calibri" w:hAnsi="Calibri" w:cs="Calibri"/>
                <w:bCs/>
                <w:color w:val="auto"/>
                <w:sz w:val="22"/>
                <w:szCs w:val="22"/>
              </w:rPr>
              <w:t>Programy státní podpory práce s dětmi a mládeží pro nestátní neziskové organizace na léta 2017 – 2020, č. j. MSMT -</w:t>
            </w:r>
          </w:p>
        </w:tc>
      </w:tr>
      <w:tr w:rsidR="00092235" w:rsidRPr="00A03123" w:rsidTr="00092235">
        <w:trPr>
          <w:gridAfter w:val="1"/>
          <w:wAfter w:w="1300" w:type="dxa"/>
          <w:trHeight w:val="407"/>
        </w:trPr>
        <w:tc>
          <w:tcPr>
            <w:tcW w:w="1858" w:type="dxa"/>
            <w:gridSpan w:val="3"/>
            <w:tcBorders>
              <w:top w:val="single" w:sz="4" w:space="0" w:color="auto"/>
              <w:left w:val="single" w:sz="12" w:space="0" w:color="auto"/>
              <w:bottom w:val="single" w:sz="8" w:space="0" w:color="auto"/>
              <w:right w:val="single" w:sz="8" w:space="0" w:color="000000"/>
            </w:tcBorders>
            <w:shd w:val="clear" w:color="auto" w:fill="auto"/>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Název projektu:</w:t>
            </w:r>
          </w:p>
        </w:tc>
        <w:tc>
          <w:tcPr>
            <w:tcW w:w="7371" w:type="dxa"/>
            <w:gridSpan w:val="7"/>
            <w:tcBorders>
              <w:top w:val="single" w:sz="4" w:space="0" w:color="auto"/>
              <w:left w:val="nil"/>
              <w:bottom w:val="single" w:sz="8" w:space="0" w:color="auto"/>
              <w:right w:val="single" w:sz="12" w:space="0" w:color="000000"/>
            </w:tcBorders>
            <w:shd w:val="clear" w:color="auto" w:fill="auto"/>
            <w:vAlign w:val="center"/>
          </w:tcPr>
          <w:p w:rsidR="00092235" w:rsidRPr="00A03123" w:rsidRDefault="00092235" w:rsidP="00092235">
            <w:pPr>
              <w:rPr>
                <w:rFonts w:ascii="Calibri" w:hAnsi="Calibri" w:cs="Calibri"/>
                <w:b/>
                <w:bCs/>
                <w:color w:val="auto"/>
                <w:sz w:val="22"/>
                <w:szCs w:val="22"/>
              </w:rPr>
            </w:pPr>
          </w:p>
        </w:tc>
      </w:tr>
      <w:tr w:rsidR="00092235" w:rsidRPr="00A03123" w:rsidTr="00092235">
        <w:trPr>
          <w:gridAfter w:val="1"/>
          <w:wAfter w:w="1300" w:type="dxa"/>
          <w:trHeight w:val="407"/>
        </w:trPr>
        <w:tc>
          <w:tcPr>
            <w:tcW w:w="1858" w:type="dxa"/>
            <w:gridSpan w:val="3"/>
            <w:tcBorders>
              <w:top w:val="single" w:sz="4" w:space="0" w:color="auto"/>
              <w:left w:val="single" w:sz="12" w:space="0" w:color="auto"/>
              <w:bottom w:val="single" w:sz="8" w:space="0" w:color="auto"/>
              <w:right w:val="single" w:sz="8" w:space="0" w:color="000000"/>
            </w:tcBorders>
            <w:shd w:val="clear" w:color="auto" w:fill="auto"/>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Evid. č. projektu:</w:t>
            </w:r>
          </w:p>
        </w:tc>
        <w:tc>
          <w:tcPr>
            <w:tcW w:w="7371" w:type="dxa"/>
            <w:gridSpan w:val="7"/>
            <w:tcBorders>
              <w:top w:val="single" w:sz="4" w:space="0" w:color="auto"/>
              <w:left w:val="nil"/>
              <w:bottom w:val="single" w:sz="8" w:space="0" w:color="auto"/>
              <w:right w:val="single" w:sz="12" w:space="0" w:color="000000"/>
            </w:tcBorders>
            <w:shd w:val="clear" w:color="auto" w:fill="auto"/>
            <w:vAlign w:val="center"/>
          </w:tcPr>
          <w:p w:rsidR="00092235" w:rsidRPr="00A03123" w:rsidRDefault="00092235" w:rsidP="00092235">
            <w:pPr>
              <w:rPr>
                <w:rFonts w:ascii="Calibri" w:hAnsi="Calibri" w:cs="Calibri"/>
                <w:b/>
                <w:bCs/>
                <w:color w:val="auto"/>
                <w:sz w:val="22"/>
                <w:szCs w:val="22"/>
              </w:rPr>
            </w:pPr>
          </w:p>
        </w:tc>
      </w:tr>
      <w:tr w:rsidR="00092235" w:rsidRPr="00A03123" w:rsidTr="00092235">
        <w:trPr>
          <w:gridAfter w:val="1"/>
          <w:wAfter w:w="1300" w:type="dxa"/>
          <w:trHeight w:val="414"/>
        </w:trPr>
        <w:tc>
          <w:tcPr>
            <w:tcW w:w="1858" w:type="dxa"/>
            <w:gridSpan w:val="3"/>
            <w:tcBorders>
              <w:top w:val="single" w:sz="8" w:space="0" w:color="auto"/>
              <w:left w:val="single" w:sz="12" w:space="0" w:color="auto"/>
              <w:bottom w:val="single" w:sz="4" w:space="0" w:color="auto"/>
              <w:right w:val="single" w:sz="8" w:space="0" w:color="000000"/>
            </w:tcBorders>
            <w:shd w:val="clear" w:color="auto" w:fill="auto"/>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Účel dotace:</w:t>
            </w:r>
          </w:p>
        </w:tc>
        <w:tc>
          <w:tcPr>
            <w:tcW w:w="7371" w:type="dxa"/>
            <w:gridSpan w:val="7"/>
            <w:tcBorders>
              <w:top w:val="single" w:sz="8" w:space="0" w:color="auto"/>
              <w:left w:val="nil"/>
              <w:bottom w:val="single" w:sz="4" w:space="0" w:color="auto"/>
              <w:right w:val="single" w:sz="12" w:space="0" w:color="000000"/>
            </w:tcBorders>
            <w:shd w:val="clear" w:color="auto" w:fill="auto"/>
            <w:vAlign w:val="center"/>
            <w:hideMark/>
          </w:tcPr>
          <w:p w:rsidR="00092235" w:rsidRPr="00A03123" w:rsidRDefault="00092235" w:rsidP="00092235">
            <w:pPr>
              <w:rPr>
                <w:rFonts w:ascii="Calibri" w:hAnsi="Calibri" w:cs="Calibri"/>
                <w:bCs/>
                <w:color w:val="auto"/>
                <w:sz w:val="22"/>
                <w:szCs w:val="22"/>
              </w:rPr>
            </w:pPr>
            <w:r w:rsidRPr="00A03123">
              <w:rPr>
                <w:rFonts w:ascii="Calibri" w:hAnsi="Calibri" w:cs="Calibri"/>
                <w:bCs/>
                <w:color w:val="auto"/>
                <w:sz w:val="22"/>
                <w:szCs w:val="22"/>
              </w:rPr>
              <w:t>Zabezpečení péče o volný čas dětí a mládeže a rozšiřování a zkvalitňování nabídky neformálního vzdělávání vedoucí k účelnému naplňování volného času dětí a mládeže.</w:t>
            </w:r>
          </w:p>
        </w:tc>
      </w:tr>
      <w:tr w:rsidR="00092235" w:rsidRPr="00A03123" w:rsidTr="00092235">
        <w:trPr>
          <w:trHeight w:val="84"/>
        </w:trPr>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16"/>
                <w:szCs w:val="16"/>
              </w:rPr>
            </w:pPr>
          </w:p>
        </w:tc>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880" w:type="dxa"/>
            <w:gridSpan w:val="2"/>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8"/>
                <w:szCs w:val="8"/>
              </w:rPr>
            </w:pPr>
          </w:p>
        </w:tc>
        <w:tc>
          <w:tcPr>
            <w:tcW w:w="21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1958"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1437"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880" w:type="dxa"/>
            <w:tcBorders>
              <w:top w:val="single" w:sz="4" w:space="0" w:color="auto"/>
              <w:left w:val="nil"/>
              <w:bottom w:val="nil"/>
              <w:right w:val="nil"/>
            </w:tcBorders>
            <w:shd w:val="clear" w:color="auto" w:fill="auto"/>
            <w:noWrap/>
            <w:vAlign w:val="bottom"/>
            <w:hideMark/>
          </w:tcPr>
          <w:p w:rsidR="00092235" w:rsidRPr="00A03123" w:rsidRDefault="00092235" w:rsidP="00092235">
            <w:pPr>
              <w:rPr>
                <w:rFonts w:ascii="Calibri" w:hAnsi="Calibri"/>
                <w:color w:val="auto"/>
                <w:sz w:val="22"/>
                <w:szCs w:val="22"/>
              </w:rPr>
            </w:pPr>
          </w:p>
        </w:tc>
        <w:tc>
          <w:tcPr>
            <w:tcW w:w="1224" w:type="dxa"/>
            <w:tcBorders>
              <w:top w:val="single" w:sz="4" w:space="0" w:color="auto"/>
              <w:left w:val="nil"/>
              <w:bottom w:val="nil"/>
              <w:right w:val="nil"/>
            </w:tcBorders>
            <w:shd w:val="clear" w:color="auto" w:fill="auto"/>
            <w:noWrap/>
            <w:vAlign w:val="bottom"/>
          </w:tcPr>
          <w:p w:rsidR="00092235" w:rsidRPr="00A03123" w:rsidRDefault="00092235" w:rsidP="00092235">
            <w:pPr>
              <w:rPr>
                <w:rFonts w:ascii="Calibri" w:hAnsi="Calibri"/>
                <w:color w:val="auto"/>
                <w:sz w:val="22"/>
                <w:szCs w:val="22"/>
              </w:rPr>
            </w:pPr>
          </w:p>
        </w:tc>
        <w:tc>
          <w:tcPr>
            <w:tcW w:w="1300" w:type="dxa"/>
            <w:tcBorders>
              <w:top w:val="nil"/>
              <w:left w:val="nil"/>
              <w:bottom w:val="nil"/>
              <w:right w:val="nil"/>
            </w:tcBorders>
            <w:shd w:val="clear" w:color="auto" w:fill="auto"/>
            <w:noWrap/>
            <w:vAlign w:val="bottom"/>
            <w:hideMark/>
          </w:tcPr>
          <w:p w:rsidR="00092235" w:rsidRPr="00A03123" w:rsidRDefault="00092235" w:rsidP="00092235">
            <w:pPr>
              <w:jc w:val="right"/>
              <w:rPr>
                <w:rFonts w:ascii="Calibri" w:hAnsi="Calibri"/>
                <w:color w:val="auto"/>
                <w:sz w:val="22"/>
                <w:szCs w:val="22"/>
              </w:rPr>
            </w:pPr>
          </w:p>
        </w:tc>
      </w:tr>
      <w:tr w:rsidR="00092235" w:rsidRPr="00A03123" w:rsidTr="00092235">
        <w:trPr>
          <w:gridAfter w:val="1"/>
          <w:wAfter w:w="1300" w:type="dxa"/>
          <w:trHeight w:val="555"/>
        </w:trPr>
        <w:tc>
          <w:tcPr>
            <w:tcW w:w="2850" w:type="dxa"/>
            <w:gridSpan w:val="5"/>
            <w:tcBorders>
              <w:top w:val="single" w:sz="12" w:space="0" w:color="auto"/>
              <w:left w:val="single" w:sz="12" w:space="0" w:color="auto"/>
              <w:bottom w:val="single" w:sz="4" w:space="0" w:color="auto"/>
              <w:right w:val="single" w:sz="4" w:space="0" w:color="000000"/>
            </w:tcBorders>
            <w:shd w:val="clear" w:color="auto" w:fill="auto"/>
            <w:noWrap/>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Lhůta použití dotace:</w:t>
            </w:r>
          </w:p>
        </w:tc>
        <w:tc>
          <w:tcPr>
            <w:tcW w:w="6379" w:type="dxa"/>
            <w:gridSpan w:val="5"/>
            <w:tcBorders>
              <w:top w:val="single" w:sz="12" w:space="0" w:color="auto"/>
              <w:left w:val="nil"/>
              <w:bottom w:val="single" w:sz="4" w:space="0" w:color="auto"/>
              <w:right w:val="single" w:sz="12" w:space="0" w:color="000000"/>
            </w:tcBorders>
            <w:shd w:val="clear" w:color="auto" w:fill="auto"/>
            <w:vAlign w:val="center"/>
            <w:hideMark/>
          </w:tcPr>
          <w:p w:rsidR="00092235" w:rsidRPr="00A03123" w:rsidRDefault="00092235" w:rsidP="00092235">
            <w:pPr>
              <w:jc w:val="both"/>
              <w:rPr>
                <w:rFonts w:ascii="Calibri" w:hAnsi="Calibri" w:cs="Calibri"/>
                <w:bCs/>
                <w:color w:val="auto"/>
                <w:sz w:val="22"/>
                <w:szCs w:val="22"/>
              </w:rPr>
            </w:pPr>
            <w:r w:rsidRPr="00A03123">
              <w:rPr>
                <w:rFonts w:ascii="Calibri" w:hAnsi="Calibri" w:cs="Calibri"/>
                <w:color w:val="auto"/>
                <w:sz w:val="22"/>
                <w:szCs w:val="22"/>
              </w:rPr>
              <w:t xml:space="preserve">Dotaci lze použít na </w:t>
            </w:r>
            <w:r w:rsidRPr="00A03123">
              <w:rPr>
                <w:rFonts w:ascii="Calibri" w:hAnsi="Calibri"/>
                <w:color w:val="auto"/>
                <w:sz w:val="22"/>
              </w:rPr>
              <w:t>náklady roku 2018 vzniklé od 1. 1. 2018, které souvisejí s plněním účelu dotace, a budou uhrazeny nejpozději</w:t>
            </w:r>
            <w:r w:rsidRPr="00A03123">
              <w:rPr>
                <w:rFonts w:ascii="Calibri" w:hAnsi="Calibri"/>
                <w:color w:val="auto"/>
                <w:sz w:val="22"/>
              </w:rPr>
              <w:br/>
              <w:t>do 31. 12. 2018</w:t>
            </w:r>
          </w:p>
        </w:tc>
      </w:tr>
      <w:tr w:rsidR="00092235" w:rsidRPr="00A03123" w:rsidTr="00092235">
        <w:trPr>
          <w:gridAfter w:val="1"/>
          <w:wAfter w:w="1300" w:type="dxa"/>
          <w:trHeight w:val="447"/>
        </w:trPr>
        <w:tc>
          <w:tcPr>
            <w:tcW w:w="2850" w:type="dxa"/>
            <w:gridSpan w:val="5"/>
            <w:tcBorders>
              <w:top w:val="single" w:sz="12" w:space="0" w:color="auto"/>
              <w:left w:val="single" w:sz="12" w:space="0" w:color="auto"/>
              <w:bottom w:val="single" w:sz="4" w:space="0" w:color="auto"/>
              <w:right w:val="single" w:sz="4" w:space="0" w:color="000000"/>
            </w:tcBorders>
            <w:shd w:val="clear" w:color="auto" w:fill="auto"/>
            <w:noWrap/>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Omezení dotace:</w:t>
            </w:r>
          </w:p>
        </w:tc>
        <w:tc>
          <w:tcPr>
            <w:tcW w:w="6379" w:type="dxa"/>
            <w:gridSpan w:val="5"/>
            <w:tcBorders>
              <w:top w:val="single" w:sz="12" w:space="0" w:color="auto"/>
              <w:left w:val="nil"/>
              <w:bottom w:val="single" w:sz="4" w:space="0" w:color="auto"/>
              <w:right w:val="single" w:sz="12" w:space="0" w:color="000000"/>
            </w:tcBorders>
            <w:shd w:val="clear" w:color="auto" w:fill="auto"/>
            <w:vAlign w:val="center"/>
          </w:tcPr>
          <w:p w:rsidR="00092235" w:rsidRPr="00A03123" w:rsidRDefault="00092235" w:rsidP="00092235">
            <w:pPr>
              <w:jc w:val="both"/>
              <w:rPr>
                <w:rFonts w:ascii="Calibri" w:hAnsi="Calibri" w:cs="Calibri"/>
                <w:color w:val="auto"/>
                <w:sz w:val="22"/>
                <w:szCs w:val="22"/>
              </w:rPr>
            </w:pPr>
          </w:p>
        </w:tc>
      </w:tr>
      <w:tr w:rsidR="00092235" w:rsidRPr="00A03123" w:rsidTr="00092235">
        <w:trPr>
          <w:gridAfter w:val="1"/>
          <w:wAfter w:w="1300" w:type="dxa"/>
          <w:trHeight w:val="300"/>
        </w:trPr>
        <w:tc>
          <w:tcPr>
            <w:tcW w:w="9229" w:type="dxa"/>
            <w:gridSpan w:val="10"/>
            <w:tcBorders>
              <w:top w:val="single" w:sz="4" w:space="0" w:color="auto"/>
              <w:left w:val="single" w:sz="12" w:space="0" w:color="auto"/>
              <w:bottom w:val="single" w:sz="4" w:space="0" w:color="auto"/>
              <w:right w:val="single" w:sz="12" w:space="0" w:color="000000"/>
            </w:tcBorders>
            <w:shd w:val="clear" w:color="auto" w:fill="auto"/>
          </w:tcPr>
          <w:p w:rsidR="00092235" w:rsidRPr="00A03123" w:rsidRDefault="00092235" w:rsidP="00092235">
            <w:pPr>
              <w:jc w:val="right"/>
              <w:rPr>
                <w:rFonts w:ascii="Calibri" w:hAnsi="Calibri"/>
                <w:b/>
                <w:bCs/>
                <w:color w:val="auto"/>
                <w:sz w:val="22"/>
                <w:szCs w:val="22"/>
              </w:rPr>
            </w:pPr>
            <w:r w:rsidRPr="00A03123">
              <w:rPr>
                <w:rFonts w:ascii="Calibri" w:hAnsi="Calibri"/>
                <w:color w:val="auto"/>
                <w:sz w:val="22"/>
                <w:szCs w:val="22"/>
              </w:rPr>
              <w:t>Údaje v Kč</w:t>
            </w:r>
          </w:p>
        </w:tc>
      </w:tr>
      <w:tr w:rsidR="00092235" w:rsidRPr="00A03123" w:rsidTr="00092235">
        <w:trPr>
          <w:gridAfter w:val="1"/>
          <w:wAfter w:w="1300" w:type="dxa"/>
          <w:trHeight w:val="300"/>
        </w:trPr>
        <w:tc>
          <w:tcPr>
            <w:tcW w:w="2850"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tabs>
                <w:tab w:val="left" w:pos="3570"/>
              </w:tabs>
              <w:rPr>
                <w:rFonts w:ascii="Calibri" w:hAnsi="Calibri"/>
                <w:b/>
                <w:bCs/>
                <w:color w:val="auto"/>
                <w:sz w:val="22"/>
                <w:szCs w:val="22"/>
              </w:rPr>
            </w:pPr>
            <w:r w:rsidRPr="00A03123">
              <w:rPr>
                <w:rFonts w:ascii="Calibri" w:hAnsi="Calibri"/>
                <w:b/>
                <w:bCs/>
                <w:color w:val="auto"/>
                <w:sz w:val="22"/>
                <w:szCs w:val="22"/>
              </w:rPr>
              <w:t>Celkový rozpočet projektu po akceptaci:</w:t>
            </w:r>
          </w:p>
        </w:tc>
        <w:tc>
          <w:tcPr>
            <w:tcW w:w="6379" w:type="dxa"/>
            <w:gridSpan w:val="5"/>
            <w:tcBorders>
              <w:top w:val="single" w:sz="4" w:space="0" w:color="auto"/>
              <w:left w:val="single" w:sz="4" w:space="0" w:color="auto"/>
              <w:bottom w:val="single" w:sz="4" w:space="0" w:color="auto"/>
              <w:right w:val="single" w:sz="12" w:space="0" w:color="000000"/>
            </w:tcBorders>
            <w:shd w:val="clear" w:color="auto" w:fill="auto"/>
          </w:tcPr>
          <w:p w:rsidR="00092235" w:rsidRPr="00A03123" w:rsidRDefault="00092235" w:rsidP="00092235">
            <w:pPr>
              <w:tabs>
                <w:tab w:val="left" w:pos="3570"/>
              </w:tabs>
              <w:rPr>
                <w:rFonts w:ascii="Calibri" w:hAnsi="Calibri"/>
                <w:b/>
                <w:bCs/>
                <w:color w:val="auto"/>
                <w:sz w:val="22"/>
                <w:szCs w:val="22"/>
              </w:rPr>
            </w:pPr>
          </w:p>
        </w:tc>
      </w:tr>
      <w:tr w:rsidR="00092235" w:rsidRPr="00A03123" w:rsidTr="00092235">
        <w:trPr>
          <w:gridAfter w:val="1"/>
          <w:wAfter w:w="1300" w:type="dxa"/>
          <w:trHeight w:val="373"/>
        </w:trPr>
        <w:tc>
          <w:tcPr>
            <w:tcW w:w="2850"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Dotace celkem:</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092235" w:rsidRPr="00A03123" w:rsidRDefault="00092235" w:rsidP="00092235">
            <w:pPr>
              <w:rPr>
                <w:rFonts w:ascii="Calibri" w:hAnsi="Calibri"/>
                <w:b/>
                <w:bCs/>
                <w:color w:val="auto"/>
                <w:sz w:val="22"/>
                <w:szCs w:val="22"/>
              </w:rPr>
            </w:pPr>
          </w:p>
        </w:tc>
      </w:tr>
      <w:tr w:rsidR="00092235" w:rsidRPr="00A03123" w:rsidTr="00092235">
        <w:trPr>
          <w:gridAfter w:val="1"/>
          <w:wAfter w:w="1300" w:type="dxa"/>
          <w:trHeight w:val="373"/>
        </w:trPr>
        <w:tc>
          <w:tcPr>
            <w:tcW w:w="2850"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rsidR="00092235" w:rsidRPr="00A03123" w:rsidRDefault="00092235" w:rsidP="00092235">
            <w:pPr>
              <w:rPr>
                <w:rFonts w:ascii="Calibri" w:hAnsi="Calibri"/>
                <w:b/>
                <w:bCs/>
                <w:color w:val="auto"/>
                <w:sz w:val="22"/>
                <w:szCs w:val="22"/>
              </w:rPr>
            </w:pPr>
            <w:r w:rsidRPr="00A03123">
              <w:rPr>
                <w:rFonts w:ascii="Calibri" w:hAnsi="Calibri"/>
                <w:b/>
                <w:bCs/>
                <w:color w:val="auto"/>
                <w:sz w:val="22"/>
                <w:szCs w:val="22"/>
              </w:rPr>
              <w:t>Z dotace na osobní náklady:</w:t>
            </w:r>
          </w:p>
        </w:tc>
        <w:tc>
          <w:tcPr>
            <w:tcW w:w="63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092235" w:rsidRPr="00A03123" w:rsidRDefault="00092235" w:rsidP="00092235">
            <w:pPr>
              <w:rPr>
                <w:rFonts w:ascii="Calibri" w:hAnsi="Calibri"/>
                <w:b/>
                <w:bCs/>
                <w:color w:val="auto"/>
                <w:sz w:val="22"/>
                <w:szCs w:val="22"/>
              </w:rPr>
            </w:pPr>
          </w:p>
        </w:tc>
      </w:tr>
    </w:tbl>
    <w:p w:rsidR="00092235" w:rsidRPr="00A03123" w:rsidRDefault="00092235" w:rsidP="00092235">
      <w:pPr>
        <w:jc w:val="both"/>
        <w:rPr>
          <w:rFonts w:ascii="Calibri" w:hAnsi="Calibri"/>
          <w:color w:val="auto"/>
          <w:sz w:val="22"/>
          <w:szCs w:val="22"/>
        </w:rPr>
      </w:pPr>
    </w:p>
    <w:p w:rsidR="00092235" w:rsidRPr="00A03123" w:rsidRDefault="00092235" w:rsidP="00092235">
      <w:pPr>
        <w:jc w:val="both"/>
        <w:rPr>
          <w:rFonts w:ascii="Calibri" w:hAnsi="Calibri"/>
          <w:color w:val="auto"/>
          <w:sz w:val="22"/>
          <w:szCs w:val="22"/>
        </w:rPr>
      </w:pPr>
      <w:r w:rsidRPr="00A03123">
        <w:rPr>
          <w:rFonts w:ascii="Calibri" w:hAnsi="Calibri"/>
          <w:color w:val="auto"/>
          <w:sz w:val="22"/>
          <w:szCs w:val="22"/>
        </w:rPr>
        <w:t>Dotace bude odeslána na účet příjemce do 30 dnů od data podpisu rozhodnutí.</w:t>
      </w:r>
    </w:p>
    <w:p w:rsidR="00092235" w:rsidRPr="00A03123" w:rsidRDefault="00092235" w:rsidP="00092235">
      <w:pPr>
        <w:jc w:val="both"/>
        <w:rPr>
          <w:rFonts w:ascii="Calibri" w:hAnsi="Calibri"/>
          <w:color w:val="auto"/>
          <w:sz w:val="22"/>
          <w:szCs w:val="22"/>
        </w:rPr>
      </w:pPr>
      <w:r w:rsidRPr="00A03123">
        <w:rPr>
          <w:rFonts w:ascii="Calibri" w:hAnsi="Calibri"/>
          <w:color w:val="auto"/>
          <w:sz w:val="22"/>
          <w:szCs w:val="22"/>
        </w:rPr>
        <w:t>Podíl dotace ze státního rozpočtu na financování projektu nesmí přesáhnout 70 % celkových rozpočtovaných nákladů projektu po akceptaci.</w:t>
      </w:r>
    </w:p>
    <w:p w:rsidR="00092235" w:rsidRPr="00A03123" w:rsidRDefault="00092235" w:rsidP="00092235">
      <w:pPr>
        <w:jc w:val="both"/>
        <w:rPr>
          <w:rFonts w:ascii="Calibri" w:hAnsi="Calibri"/>
          <w:color w:val="auto"/>
          <w:sz w:val="22"/>
          <w:szCs w:val="22"/>
        </w:rPr>
      </w:pPr>
      <w:r w:rsidRPr="00A03123">
        <w:rPr>
          <w:rFonts w:ascii="Calibri" w:hAnsi="Calibri"/>
          <w:color w:val="auto"/>
          <w:sz w:val="22"/>
          <w:szCs w:val="22"/>
        </w:rPr>
        <w:t>Na dotaci není právní nárok.</w:t>
      </w:r>
    </w:p>
    <w:p w:rsidR="00092235" w:rsidRPr="00A03123" w:rsidRDefault="00092235" w:rsidP="00092235">
      <w:pPr>
        <w:jc w:val="both"/>
        <w:rPr>
          <w:rFonts w:ascii="Calibri" w:hAnsi="Calibri"/>
          <w:color w:val="auto"/>
          <w:sz w:val="22"/>
          <w:szCs w:val="22"/>
        </w:rPr>
      </w:pPr>
    </w:p>
    <w:p w:rsidR="00092235" w:rsidRPr="00A03123" w:rsidRDefault="00092235" w:rsidP="00092235">
      <w:pPr>
        <w:jc w:val="center"/>
        <w:rPr>
          <w:b/>
          <w:color w:val="auto"/>
          <w:sz w:val="28"/>
          <w:szCs w:val="28"/>
        </w:rPr>
      </w:pPr>
      <w:r w:rsidRPr="00A03123">
        <w:rPr>
          <w:b/>
          <w:color w:val="auto"/>
          <w:sz w:val="28"/>
          <w:szCs w:val="28"/>
        </w:rPr>
        <w:t>Povinnosti příjemce dotace</w:t>
      </w:r>
    </w:p>
    <w:p w:rsidR="00092235" w:rsidRPr="00A03123" w:rsidRDefault="00092235" w:rsidP="00092235">
      <w:pPr>
        <w:pStyle w:val="Bezmezer"/>
        <w:tabs>
          <w:tab w:val="left" w:pos="8325"/>
        </w:tabs>
        <w:rPr>
          <w:b/>
          <w:sz w:val="24"/>
          <w:u w:val="single"/>
        </w:rPr>
      </w:pPr>
      <w:r w:rsidRPr="00A03123">
        <w:rPr>
          <w:b/>
          <w:sz w:val="24"/>
          <w:u w:val="single"/>
        </w:rPr>
        <w:t>Úvodní ustanovení</w:t>
      </w:r>
      <w:r w:rsidRPr="00A03123">
        <w:rPr>
          <w:b/>
          <w:sz w:val="24"/>
          <w:u w:val="single"/>
        </w:rPr>
        <w:tab/>
      </w:r>
    </w:p>
    <w:p w:rsidR="00092235" w:rsidRPr="00A03123" w:rsidRDefault="00092235" w:rsidP="00092235">
      <w:pPr>
        <w:pStyle w:val="Bezmezer"/>
        <w:numPr>
          <w:ilvl w:val="0"/>
          <w:numId w:val="70"/>
        </w:numPr>
        <w:jc w:val="both"/>
        <w:rPr>
          <w:sz w:val="24"/>
        </w:rPr>
      </w:pPr>
      <w:r w:rsidRPr="00A03123">
        <w:rPr>
          <w:sz w:val="24"/>
        </w:rPr>
        <w:t>Příjemce je povinen při použití dotace postupovat v souladu se zákonem</w:t>
      </w:r>
      <w:r w:rsidRPr="00A03123">
        <w:rPr>
          <w:sz w:val="24"/>
        </w:rPr>
        <w:br/>
        <w:t>č. 218/2000 Sb., o rozpočtových pravidlech a o změně některých souvisejících zákonů (rozpočtová pravidla), ve znění pozdějších předpisů.</w:t>
      </w:r>
    </w:p>
    <w:p w:rsidR="00092235" w:rsidRPr="00A03123" w:rsidRDefault="00092235" w:rsidP="00092235">
      <w:pPr>
        <w:pStyle w:val="Bezmezer"/>
        <w:numPr>
          <w:ilvl w:val="0"/>
          <w:numId w:val="70"/>
        </w:numPr>
        <w:jc w:val="both"/>
        <w:rPr>
          <w:sz w:val="24"/>
        </w:rPr>
      </w:pPr>
      <w:r w:rsidRPr="00A03123">
        <w:rPr>
          <w:sz w:val="24"/>
        </w:rPr>
        <w:t>Na rozhodnutí o poskytnutí dotace se nevztahují obecné předpisy o správním řízení</w:t>
      </w:r>
      <w:r w:rsidRPr="00A03123">
        <w:rPr>
          <w:sz w:val="24"/>
        </w:rPr>
        <w:br/>
        <w:t xml:space="preserve">a je vyloučeno jeho soudní přezkoumání.   </w:t>
      </w:r>
    </w:p>
    <w:p w:rsidR="00092235" w:rsidRPr="00A03123" w:rsidRDefault="00092235" w:rsidP="00092235">
      <w:pPr>
        <w:pStyle w:val="Bezmezer"/>
        <w:numPr>
          <w:ilvl w:val="0"/>
          <w:numId w:val="70"/>
        </w:numPr>
        <w:jc w:val="both"/>
        <w:rPr>
          <w:sz w:val="24"/>
        </w:rPr>
      </w:pPr>
      <w:r w:rsidRPr="00A03123">
        <w:rPr>
          <w:sz w:val="24"/>
        </w:rPr>
        <w:t xml:space="preserve">Příjemce je povinen dodržet Podmínky použití dotace, Další podmínky a Ostatní povinnosti stanovené tímto rozhodnutím. </w:t>
      </w:r>
    </w:p>
    <w:p w:rsidR="00092235" w:rsidRPr="00A03123" w:rsidRDefault="00092235" w:rsidP="00092235">
      <w:pPr>
        <w:pStyle w:val="Bezmezer"/>
        <w:numPr>
          <w:ilvl w:val="0"/>
          <w:numId w:val="70"/>
        </w:numPr>
        <w:jc w:val="both"/>
        <w:rPr>
          <w:sz w:val="24"/>
        </w:rPr>
      </w:pPr>
      <w:r w:rsidRPr="00A03123">
        <w:rPr>
          <w:sz w:val="24"/>
        </w:rPr>
        <w:t xml:space="preserve">Nedodržení kterékoliv z Podmínek použití dotace je neoprávněným použitím dotace ve smyslu § 3 písm. e) rozpočtových pravidel, které je dle § 44 odst. 1 písm. j) považováno za porušení rozpočtové kázně, a sankcionováno dle § 44a rozpočtových pravidel odvodem za porušení rozpočtové kázně ve výši 100 % poskytnuté dotace. </w:t>
      </w:r>
    </w:p>
    <w:p w:rsidR="00092235" w:rsidRPr="00A03123" w:rsidRDefault="00092235" w:rsidP="00092235">
      <w:pPr>
        <w:pStyle w:val="Bezmezer"/>
        <w:numPr>
          <w:ilvl w:val="0"/>
          <w:numId w:val="70"/>
        </w:numPr>
        <w:jc w:val="both"/>
        <w:rPr>
          <w:sz w:val="24"/>
        </w:rPr>
      </w:pPr>
      <w:r w:rsidRPr="00A03123">
        <w:rPr>
          <w:sz w:val="24"/>
        </w:rPr>
        <w:t>Nedodržení kterékoliv z Dalších podmínek je neoprávněným použitím dotace ve smyslu § 3 písm. e) rozpočtových pravidel, které je dle § 44 odst. 1 písm. j) považováno</w:t>
      </w:r>
      <w:r w:rsidRPr="00A03123">
        <w:rPr>
          <w:sz w:val="24"/>
        </w:rPr>
        <w:br/>
        <w:t>za porušení rozpočtové kázně, a sankcionováno odvodem dle § 44a odst. 4 ve spojení</w:t>
      </w:r>
      <w:r w:rsidRPr="00A03123">
        <w:rPr>
          <w:sz w:val="24"/>
        </w:rPr>
        <w:br/>
        <w:t>s § 14 odst. 6 rozpočtových pravidel ve výši stanovené zvlášť pro každou z těchto podmínek.</w:t>
      </w:r>
    </w:p>
    <w:p w:rsidR="00092235" w:rsidRPr="00A03123" w:rsidRDefault="00092235" w:rsidP="00092235">
      <w:pPr>
        <w:pStyle w:val="Bezmezer"/>
        <w:numPr>
          <w:ilvl w:val="0"/>
          <w:numId w:val="70"/>
        </w:numPr>
        <w:jc w:val="both"/>
        <w:rPr>
          <w:sz w:val="24"/>
        </w:rPr>
      </w:pPr>
      <w:r w:rsidRPr="00A03123">
        <w:rPr>
          <w:sz w:val="24"/>
        </w:rPr>
        <w:t xml:space="preserve">Nedodržení kterékoliv z Ostatních povinností není považováno za neoprávněné použití dotace ve smyslu § 3 písm. e) rozpočtových pravidel a není sankcionováno odvodem.  </w:t>
      </w:r>
    </w:p>
    <w:p w:rsidR="00092235" w:rsidRPr="00A03123" w:rsidRDefault="00092235" w:rsidP="00092235">
      <w:pPr>
        <w:pStyle w:val="Bezmezer"/>
        <w:numPr>
          <w:ilvl w:val="0"/>
          <w:numId w:val="70"/>
        </w:numPr>
        <w:jc w:val="both"/>
        <w:rPr>
          <w:sz w:val="24"/>
        </w:rPr>
      </w:pPr>
      <w:r w:rsidRPr="00A03123">
        <w:rPr>
          <w:sz w:val="24"/>
        </w:rPr>
        <w:t xml:space="preserve">Případnou opravu zřejmých nesprávností v rozhodnutí, kterými jsou zejména chyby v psaní a počtech, provede ministerstvo bez nutnosti žádosti příjemcem, vydáním opravného rozhodnutí. </w:t>
      </w:r>
    </w:p>
    <w:p w:rsidR="00092235" w:rsidRPr="00A03123" w:rsidRDefault="00092235" w:rsidP="00092235">
      <w:pPr>
        <w:pStyle w:val="Bezmezer"/>
        <w:numPr>
          <w:ilvl w:val="0"/>
          <w:numId w:val="70"/>
        </w:numPr>
        <w:jc w:val="both"/>
        <w:rPr>
          <w:sz w:val="24"/>
        </w:rPr>
      </w:pPr>
      <w:r w:rsidRPr="00A03123">
        <w:rPr>
          <w:sz w:val="24"/>
        </w:rPr>
        <w:t>Dojde-li po vydání rozhodnutí k jednání uvedenému v § 15 odst. 1 písm. a) až f) rozpočtových pravidel, může ministerstvo zahájit řízení o odnětí dotace.</w:t>
      </w:r>
    </w:p>
    <w:p w:rsidR="00092235" w:rsidRPr="00A03123" w:rsidRDefault="00092235" w:rsidP="00092235">
      <w:pPr>
        <w:pStyle w:val="Bezmezer"/>
        <w:numPr>
          <w:ilvl w:val="0"/>
          <w:numId w:val="70"/>
        </w:numPr>
        <w:jc w:val="both"/>
        <w:rPr>
          <w:sz w:val="24"/>
        </w:rPr>
      </w:pPr>
      <w:r w:rsidRPr="00A03123">
        <w:rPr>
          <w:sz w:val="24"/>
        </w:rPr>
        <w:t>Kontrola použití dotace bude probíhat zejména na základě § 39 rozpočtových</w:t>
      </w:r>
      <w:r w:rsidRPr="00A03123">
        <w:rPr>
          <w:sz w:val="24"/>
        </w:rPr>
        <w:br/>
        <w:t>pravidel, § 170 písm. a) zákona č. 561/2004 Sb., o předškolním, základním, středním, vyšším odborném a jiném vzdělávání (školský zákon), ve znění pozdějších předpisů,</w:t>
      </w:r>
      <w:r w:rsidRPr="00A03123">
        <w:rPr>
          <w:sz w:val="24"/>
        </w:rPr>
        <w:br/>
        <w:t xml:space="preserve">a § 8 odst. 2 zákona č. 320/2001 Sb., o finanční kontrole ve veřejné správě a o změně některých zákonů (zákon o finanční kontrole), ve znění pozdějších předpisů. </w:t>
      </w:r>
    </w:p>
    <w:p w:rsidR="00092235" w:rsidRPr="00A03123" w:rsidRDefault="00092235" w:rsidP="00092235">
      <w:pPr>
        <w:pStyle w:val="Bezmezer"/>
        <w:numPr>
          <w:ilvl w:val="0"/>
          <w:numId w:val="70"/>
        </w:numPr>
        <w:jc w:val="both"/>
        <w:rPr>
          <w:sz w:val="24"/>
        </w:rPr>
      </w:pPr>
      <w:r w:rsidRPr="00A03123">
        <w:rPr>
          <w:sz w:val="24"/>
        </w:rPr>
        <w:t>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w:t>
      </w:r>
    </w:p>
    <w:p w:rsidR="00092235" w:rsidRPr="00A03123" w:rsidRDefault="00092235" w:rsidP="00092235">
      <w:pPr>
        <w:pStyle w:val="Bezmezer"/>
        <w:numPr>
          <w:ilvl w:val="0"/>
          <w:numId w:val="70"/>
        </w:numPr>
        <w:jc w:val="both"/>
        <w:rPr>
          <w:sz w:val="24"/>
        </w:rPr>
      </w:pPr>
      <w:r w:rsidRPr="00A03123">
        <w:rPr>
          <w:sz w:val="24"/>
        </w:rPr>
        <w:t xml:space="preserve">Pokud se ministerstvo na základě kontrolního zjištění důvodně domnívá, že příjemce dotace v přímé souvislosti s ní porušil Další podmínku, jejíž povaha umožňuje nápravu v náhradní lhůtě, odbor pro mládež ministerstva bez zbytečného odkladu písemně vyzve příjemce k provedení opatření k nápravě dle § 14f rozpočtových pravidel. </w:t>
      </w:r>
    </w:p>
    <w:p w:rsidR="00092235" w:rsidRPr="00A03123" w:rsidRDefault="00092235" w:rsidP="00092235">
      <w:pPr>
        <w:pStyle w:val="Bezmezer"/>
        <w:numPr>
          <w:ilvl w:val="0"/>
          <w:numId w:val="70"/>
        </w:numPr>
        <w:jc w:val="both"/>
        <w:rPr>
          <w:sz w:val="24"/>
        </w:rPr>
      </w:pPr>
      <w:r w:rsidRPr="00A03123">
        <w:rPr>
          <w:sz w:val="24"/>
        </w:rPr>
        <w:t xml:space="preserve">V případě, že příjemce správně, včas a úplně nevyúčtuje poskytnutou dotaci, neprovede finanční vypořádání nebo nevrátí do státního rozpočtu nevyčerpanou část dotace, nebude mu v příštím roce dotace poskytnuta. </w:t>
      </w:r>
    </w:p>
    <w:p w:rsidR="00092235" w:rsidRPr="00A03123" w:rsidRDefault="00092235" w:rsidP="00092235">
      <w:pPr>
        <w:pStyle w:val="Bezmezer"/>
        <w:ind w:left="720"/>
        <w:jc w:val="both"/>
        <w:rPr>
          <w:sz w:val="24"/>
        </w:rPr>
      </w:pPr>
    </w:p>
    <w:p w:rsidR="001030B6" w:rsidRDefault="001030B6" w:rsidP="00092235">
      <w:pPr>
        <w:pStyle w:val="Bezmezer"/>
        <w:rPr>
          <w:b/>
          <w:sz w:val="24"/>
          <w:u w:val="single"/>
        </w:rPr>
      </w:pPr>
    </w:p>
    <w:p w:rsidR="001030B6" w:rsidRDefault="001030B6" w:rsidP="00092235">
      <w:pPr>
        <w:pStyle w:val="Bezmezer"/>
        <w:rPr>
          <w:b/>
          <w:sz w:val="24"/>
          <w:u w:val="single"/>
        </w:rPr>
      </w:pPr>
    </w:p>
    <w:p w:rsidR="00092235" w:rsidRPr="00A03123" w:rsidRDefault="00092235" w:rsidP="00092235">
      <w:pPr>
        <w:pStyle w:val="Bezmezer"/>
        <w:rPr>
          <w:b/>
          <w:sz w:val="24"/>
          <w:u w:val="single"/>
        </w:rPr>
      </w:pPr>
      <w:r w:rsidRPr="00A03123">
        <w:rPr>
          <w:b/>
          <w:sz w:val="24"/>
          <w:u w:val="single"/>
        </w:rPr>
        <w:lastRenderedPageBreak/>
        <w:t>Podmínky použití dotace</w:t>
      </w:r>
      <w:r w:rsidRPr="00A03123">
        <w:rPr>
          <w:sz w:val="24"/>
          <w:szCs w:val="24"/>
        </w:rPr>
        <w:t xml:space="preserve"> </w:t>
      </w:r>
    </w:p>
    <w:p w:rsidR="00092235" w:rsidRPr="00A03123" w:rsidRDefault="00092235" w:rsidP="001030B6">
      <w:pPr>
        <w:pStyle w:val="Bezmezer"/>
        <w:numPr>
          <w:ilvl w:val="0"/>
          <w:numId w:val="69"/>
        </w:numPr>
        <w:jc w:val="both"/>
        <w:rPr>
          <w:sz w:val="24"/>
        </w:rPr>
      </w:pPr>
      <w:r w:rsidRPr="00A03123">
        <w:rPr>
          <w:sz w:val="24"/>
        </w:rPr>
        <w:t xml:space="preserve">Příjemce je povinen dodržet účel dotace, kterým je zabezpečení péče o volný čas dětí </w:t>
      </w:r>
      <w:r w:rsidRPr="00A03123">
        <w:rPr>
          <w:sz w:val="24"/>
        </w:rPr>
        <w:br/>
        <w:t xml:space="preserve">a mládeže a rozšiřování a zkvalitňování nabídky neformálního vzdělávání vedoucí </w:t>
      </w:r>
      <w:r w:rsidRPr="00A03123">
        <w:rPr>
          <w:sz w:val="24"/>
        </w:rPr>
        <w:br/>
        <w:t xml:space="preserve">k účelnému naplňování volného času dětí a mládeže.   </w:t>
      </w:r>
    </w:p>
    <w:p w:rsidR="00092235" w:rsidRPr="00A03123" w:rsidRDefault="00092235" w:rsidP="00092235">
      <w:pPr>
        <w:pStyle w:val="Bezmezer"/>
        <w:numPr>
          <w:ilvl w:val="0"/>
          <w:numId w:val="69"/>
        </w:numPr>
        <w:jc w:val="both"/>
        <w:rPr>
          <w:sz w:val="24"/>
        </w:rPr>
      </w:pPr>
      <w:r w:rsidRPr="00A03123">
        <w:rPr>
          <w:sz w:val="24"/>
        </w:rPr>
        <w:t xml:space="preserve">V případě nedodržení účelu dotace je příjemce povinen vrátit poskytnutou dotaci v plné výši, a to do 30 dnů od okamžiku, kdy mu muselo být objektivně zřejmé, že účel dotace nebude možné naplnit. V případě vrácení dotace v uvedené lhůtě, nebude nedodržení účelu dotace nijak sankcionováno.  </w:t>
      </w:r>
    </w:p>
    <w:p w:rsidR="00092235" w:rsidRPr="00A03123" w:rsidRDefault="00092235" w:rsidP="00092235">
      <w:pPr>
        <w:pStyle w:val="Bezmezer"/>
        <w:numPr>
          <w:ilvl w:val="0"/>
          <w:numId w:val="69"/>
        </w:numPr>
        <w:jc w:val="both"/>
        <w:rPr>
          <w:sz w:val="24"/>
        </w:rPr>
      </w:pPr>
      <w:r w:rsidRPr="00A03123">
        <w:rPr>
          <w:sz w:val="24"/>
        </w:rPr>
        <w:t xml:space="preserve">Příjemce je povinen dodržet cíl projektu, cílovou skupinu a celkový rozpočet minimálně ve výši schváleného projektu. </w:t>
      </w:r>
    </w:p>
    <w:p w:rsidR="00092235" w:rsidRPr="00A03123" w:rsidRDefault="00092235" w:rsidP="00092235">
      <w:pPr>
        <w:pStyle w:val="Bezmezer"/>
        <w:numPr>
          <w:ilvl w:val="0"/>
          <w:numId w:val="69"/>
        </w:numPr>
        <w:jc w:val="both"/>
        <w:rPr>
          <w:sz w:val="24"/>
        </w:rPr>
      </w:pPr>
      <w:r w:rsidRPr="00A03123">
        <w:rPr>
          <w:sz w:val="24"/>
        </w:rPr>
        <w:t>V rámci poskytnuté dotace nesmí být realizován zisk.</w:t>
      </w:r>
    </w:p>
    <w:p w:rsidR="00092235" w:rsidRPr="00A03123" w:rsidRDefault="00092235" w:rsidP="00092235">
      <w:pPr>
        <w:pStyle w:val="Bezmezer"/>
        <w:numPr>
          <w:ilvl w:val="0"/>
          <w:numId w:val="69"/>
        </w:numPr>
        <w:jc w:val="both"/>
        <w:rPr>
          <w:sz w:val="24"/>
        </w:rPr>
      </w:pPr>
      <w:r w:rsidRPr="00A03123">
        <w:rPr>
          <w:sz w:val="24"/>
        </w:rPr>
        <w:t xml:space="preserve">Příjemce musí být realizátorem projektu. Služby a výkony spojené s realizací projektu mohou zajišťovat i jiné osoby, pokud s příjemcem uzavřely smlouvu a tato forma spolupráce je uvedena ve schváleném projektu. </w:t>
      </w:r>
    </w:p>
    <w:p w:rsidR="00092235" w:rsidRPr="00A03123" w:rsidRDefault="00092235" w:rsidP="00092235">
      <w:pPr>
        <w:pStyle w:val="Bezmezer"/>
        <w:numPr>
          <w:ilvl w:val="0"/>
          <w:numId w:val="69"/>
        </w:numPr>
        <w:jc w:val="both"/>
        <w:rPr>
          <w:sz w:val="24"/>
        </w:rPr>
      </w:pPr>
      <w:r w:rsidRPr="00A03123">
        <w:rPr>
          <w:sz w:val="24"/>
        </w:rPr>
        <w:t xml:space="preserve">Příjemce je povinen při použití dotace postupovat v souladu se zákonem č. 134/2016 Sb., o zadávání veřejných zakázek.  </w:t>
      </w:r>
    </w:p>
    <w:p w:rsidR="00092235" w:rsidRPr="00A03123" w:rsidRDefault="00092235" w:rsidP="00092235">
      <w:pPr>
        <w:pStyle w:val="Bezmezer"/>
        <w:numPr>
          <w:ilvl w:val="0"/>
          <w:numId w:val="69"/>
        </w:numPr>
        <w:jc w:val="both"/>
        <w:rPr>
          <w:sz w:val="24"/>
        </w:rPr>
      </w:pPr>
      <w:r w:rsidRPr="00A03123">
        <w:rPr>
          <w:sz w:val="24"/>
        </w:rPr>
        <w:t xml:space="preserve">Duplicitní úhrada stejných nákladů na projekt z více zdrojů není dovolena. </w:t>
      </w:r>
    </w:p>
    <w:p w:rsidR="00092235" w:rsidRPr="00A03123" w:rsidRDefault="00092235" w:rsidP="00092235">
      <w:pPr>
        <w:pStyle w:val="Bezmezer"/>
        <w:numPr>
          <w:ilvl w:val="0"/>
          <w:numId w:val="69"/>
        </w:numPr>
        <w:jc w:val="both"/>
        <w:rPr>
          <w:sz w:val="24"/>
        </w:rPr>
      </w:pPr>
      <w:r w:rsidRPr="00A03123">
        <w:rPr>
          <w:sz w:val="24"/>
        </w:rPr>
        <w:t xml:space="preserve">Příjemce je povinen </w:t>
      </w:r>
      <w:r w:rsidRPr="00A03123">
        <w:rPr>
          <w:sz w:val="24"/>
          <w:szCs w:val="24"/>
        </w:rPr>
        <w:t xml:space="preserve">vypořádat dotaci se státním rozpočtem podle § 75 rozpočtových pravidel a podle vyhlášky č. 367/2015 Sb., o zásadách a lhůtách finančního vypořádání vztahů se státním rozpočtem, státními finančními aktivy a Národním fondem (vyhláška o finančním vypořádání), a zaslat </w:t>
      </w:r>
      <w:r w:rsidRPr="00A03123">
        <w:rPr>
          <w:sz w:val="24"/>
        </w:rPr>
        <w:t xml:space="preserve">odboru pro mládež </w:t>
      </w:r>
      <w:r w:rsidRPr="00A03123">
        <w:rPr>
          <w:sz w:val="24"/>
          <w:szCs w:val="24"/>
        </w:rPr>
        <w:t xml:space="preserve">ministerstva příslušnou přílohu uvedené vyhlášky do </w:t>
      </w:r>
      <w:r w:rsidRPr="00A03123">
        <w:rPr>
          <w:b/>
          <w:sz w:val="24"/>
          <w:szCs w:val="24"/>
        </w:rPr>
        <w:t>15. 2. 2019</w:t>
      </w:r>
      <w:r w:rsidRPr="00A03123">
        <w:rPr>
          <w:sz w:val="24"/>
          <w:szCs w:val="24"/>
        </w:rPr>
        <w:t>.</w:t>
      </w:r>
    </w:p>
    <w:p w:rsidR="00092235" w:rsidRPr="00A03123" w:rsidRDefault="00092235" w:rsidP="00092235">
      <w:pPr>
        <w:pStyle w:val="Bezmezer"/>
        <w:numPr>
          <w:ilvl w:val="0"/>
          <w:numId w:val="69"/>
        </w:numPr>
        <w:tabs>
          <w:tab w:val="left" w:pos="3686"/>
          <w:tab w:val="left" w:pos="4275"/>
          <w:tab w:val="center" w:pos="4714"/>
        </w:tabs>
        <w:ind w:left="714" w:hanging="357"/>
        <w:jc w:val="both"/>
        <w:rPr>
          <w:sz w:val="24"/>
        </w:rPr>
      </w:pPr>
      <w:r w:rsidRPr="00A03123">
        <w:rPr>
          <w:sz w:val="24"/>
        </w:rPr>
        <w:t>Příjemce je povinen zaslat odboru pro mládež ministerstva vyúčtování dotace</w:t>
      </w:r>
      <w:r w:rsidRPr="00A03123">
        <w:rPr>
          <w:sz w:val="24"/>
        </w:rPr>
        <w:br/>
        <w:t xml:space="preserve">na předepsaném formuláři do </w:t>
      </w:r>
      <w:r w:rsidRPr="00A03123">
        <w:rPr>
          <w:b/>
          <w:sz w:val="24"/>
        </w:rPr>
        <w:t>31. 1. 2019</w:t>
      </w:r>
      <w:r w:rsidRPr="00A03123">
        <w:rPr>
          <w:sz w:val="24"/>
        </w:rPr>
        <w:t>. Formuláře a pokyny k vyúčtování jsou k dispozici na webové stránce MŠMT, v sekci mládež.</w:t>
      </w:r>
    </w:p>
    <w:p w:rsidR="00092235" w:rsidRPr="00A03123" w:rsidRDefault="00092235" w:rsidP="00092235">
      <w:pPr>
        <w:pStyle w:val="Bezmezer"/>
        <w:numPr>
          <w:ilvl w:val="0"/>
          <w:numId w:val="69"/>
        </w:numPr>
        <w:tabs>
          <w:tab w:val="left" w:pos="3686"/>
          <w:tab w:val="left" w:pos="4275"/>
          <w:tab w:val="center" w:pos="4714"/>
        </w:tabs>
        <w:ind w:left="714" w:hanging="357"/>
        <w:jc w:val="both"/>
        <w:rPr>
          <w:sz w:val="24"/>
        </w:rPr>
      </w:pPr>
      <w:r w:rsidRPr="00A03123">
        <w:rPr>
          <w:sz w:val="24"/>
        </w:rPr>
        <w:t xml:space="preserve">Příjemce je povinen zaslat odboru pro mládež </w:t>
      </w:r>
      <w:r w:rsidRPr="00A03123">
        <w:rPr>
          <w:sz w:val="24"/>
          <w:szCs w:val="24"/>
        </w:rPr>
        <w:t xml:space="preserve">ministerstva </w:t>
      </w:r>
      <w:r w:rsidRPr="00A03123">
        <w:rPr>
          <w:sz w:val="24"/>
        </w:rPr>
        <w:t xml:space="preserve">závěrečnou zprávu </w:t>
      </w:r>
      <w:r w:rsidRPr="00A03123">
        <w:rPr>
          <w:sz w:val="24"/>
        </w:rPr>
        <w:br/>
        <w:t>o věcném řešení projektu o</w:t>
      </w:r>
      <w:r w:rsidRPr="00A03123">
        <w:rPr>
          <w:b/>
          <w:sz w:val="24"/>
        </w:rPr>
        <w:t xml:space="preserve"> 31. 1. 2019</w:t>
      </w:r>
      <w:r w:rsidRPr="00A03123">
        <w:rPr>
          <w:sz w:val="24"/>
        </w:rPr>
        <w:t>. Formulář je k dispozici na webové stránce MŠMT, v sekci mládež.</w:t>
      </w:r>
    </w:p>
    <w:p w:rsidR="00092235" w:rsidRPr="00A03123" w:rsidRDefault="00092235" w:rsidP="00092235">
      <w:pPr>
        <w:pStyle w:val="Bezmezer"/>
        <w:numPr>
          <w:ilvl w:val="0"/>
          <w:numId w:val="69"/>
        </w:numPr>
        <w:ind w:left="714" w:hanging="357"/>
        <w:jc w:val="both"/>
        <w:rPr>
          <w:sz w:val="24"/>
        </w:rPr>
      </w:pPr>
      <w:r w:rsidRPr="00A03123">
        <w:rPr>
          <w:sz w:val="24"/>
        </w:rPr>
        <w:t xml:space="preserve">Příjemce je povinen vést účetnictví podle zákona č. 563/1991 Sb., o účetnictví, ve znění pozdějších předpisů.  </w:t>
      </w:r>
    </w:p>
    <w:p w:rsidR="00092235" w:rsidRPr="00A03123" w:rsidRDefault="00092235" w:rsidP="00092235">
      <w:pPr>
        <w:pStyle w:val="Bezmezer"/>
        <w:numPr>
          <w:ilvl w:val="0"/>
          <w:numId w:val="69"/>
        </w:numPr>
        <w:ind w:left="714" w:hanging="357"/>
        <w:jc w:val="both"/>
        <w:rPr>
          <w:sz w:val="24"/>
        </w:rPr>
      </w:pPr>
      <w:r w:rsidRPr="00A03123">
        <w:rPr>
          <w:sz w:val="24"/>
        </w:rPr>
        <w:t>Příjemce je povinen před svým případným zánikem přednostně vypořádat vztahy</w:t>
      </w:r>
      <w:r w:rsidRPr="00A03123">
        <w:rPr>
          <w:sz w:val="24"/>
        </w:rPr>
        <w:br/>
        <w:t>se státním rozpočtem.</w:t>
      </w:r>
    </w:p>
    <w:p w:rsidR="00092235" w:rsidRPr="00A03123" w:rsidRDefault="00092235" w:rsidP="00092235">
      <w:pPr>
        <w:pStyle w:val="Bezmezer"/>
        <w:rPr>
          <w:b/>
          <w:sz w:val="24"/>
          <w:u w:val="single"/>
        </w:rPr>
      </w:pPr>
    </w:p>
    <w:p w:rsidR="00092235" w:rsidRPr="00A03123" w:rsidRDefault="00092235" w:rsidP="00092235">
      <w:pPr>
        <w:pStyle w:val="Bezmezer"/>
        <w:rPr>
          <w:b/>
          <w:sz w:val="24"/>
          <w:u w:val="single"/>
        </w:rPr>
      </w:pPr>
      <w:r w:rsidRPr="00A03123">
        <w:rPr>
          <w:b/>
          <w:sz w:val="24"/>
          <w:u w:val="single"/>
        </w:rPr>
        <w:t xml:space="preserve">Další podmínky </w:t>
      </w:r>
    </w:p>
    <w:p w:rsidR="00092235" w:rsidRPr="00A03123" w:rsidRDefault="00092235" w:rsidP="00092235">
      <w:pPr>
        <w:pStyle w:val="Bezmezer"/>
        <w:numPr>
          <w:ilvl w:val="0"/>
          <w:numId w:val="73"/>
        </w:numPr>
        <w:jc w:val="both"/>
        <w:rPr>
          <w:sz w:val="24"/>
          <w:szCs w:val="24"/>
        </w:rPr>
      </w:pPr>
      <w:r w:rsidRPr="00A03123">
        <w:rPr>
          <w:sz w:val="24"/>
          <w:szCs w:val="24"/>
        </w:rPr>
        <w:t>Příjemce je oprávněn použít dotaci na úhradu osobních nákladů, povinného pojistného placeného zaměstnavatelem, provozních nákladů spojených s realizací schváleného projektu, nemateriálních nákladů (služby) a materiálních nákladů  v souladu s podmínkami uvedenými níže. Konkrétní výše dotace na osobní náklady se může stanovit s přihlédnutím k úrovni mzdy za srovnatelnou činnost vykonávanou v rozpočtové sféře, v níže je aplikováno nařízení vlády č. 564/2006 Sb., o platových poměrech zaměstnanců ve veřejných službách a správě, ve znění pozdějších předpisů, a zákon č. 262/2006 Sb., zákoník práce, ve znění pozdějších předpisů. 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Dotaci nelze použít na:</w:t>
      </w:r>
      <w:r w:rsidRPr="00A03123">
        <w:rPr>
          <w:sz w:val="24"/>
          <w:szCs w:val="24"/>
        </w:rPr>
        <w:tab/>
        <w:t xml:space="preserve"> </w:t>
      </w:r>
    </w:p>
    <w:p w:rsidR="00092235" w:rsidRPr="00A03123" w:rsidRDefault="00092235" w:rsidP="00092235">
      <w:pPr>
        <w:pStyle w:val="Bezmezer"/>
        <w:numPr>
          <w:ilvl w:val="0"/>
          <w:numId w:val="74"/>
        </w:numPr>
        <w:jc w:val="both"/>
        <w:rPr>
          <w:sz w:val="24"/>
          <w:szCs w:val="24"/>
        </w:rPr>
      </w:pPr>
      <w:r w:rsidRPr="00A03123">
        <w:rPr>
          <w:sz w:val="24"/>
          <w:szCs w:val="24"/>
        </w:rPr>
        <w:t xml:space="preserve">úhradu výdajů na občerstvení (kromě výjimky v Programech v části VI, bod 3, písm. g), </w:t>
      </w:r>
    </w:p>
    <w:p w:rsidR="00092235" w:rsidRPr="00A03123" w:rsidRDefault="00092235" w:rsidP="00092235">
      <w:pPr>
        <w:pStyle w:val="Bezmezer"/>
        <w:numPr>
          <w:ilvl w:val="0"/>
          <w:numId w:val="74"/>
        </w:numPr>
        <w:jc w:val="both"/>
        <w:rPr>
          <w:sz w:val="24"/>
          <w:szCs w:val="24"/>
        </w:rPr>
      </w:pPr>
      <w:r w:rsidRPr="00A03123">
        <w:rPr>
          <w:sz w:val="24"/>
          <w:szCs w:val="24"/>
        </w:rPr>
        <w:lastRenderedPageBreak/>
        <w:t>úhradu výdajů na vybavení nad rámec stanovených limitů (blíže viz příloha č. 2 Programů)</w:t>
      </w:r>
    </w:p>
    <w:p w:rsidR="00092235" w:rsidRPr="00A03123" w:rsidRDefault="00092235" w:rsidP="00092235">
      <w:pPr>
        <w:pStyle w:val="Bezmezer"/>
        <w:numPr>
          <w:ilvl w:val="0"/>
          <w:numId w:val="74"/>
        </w:numPr>
        <w:jc w:val="both"/>
        <w:rPr>
          <w:sz w:val="24"/>
          <w:szCs w:val="24"/>
        </w:rPr>
      </w:pPr>
      <w:r w:rsidRPr="00A03123">
        <w:rPr>
          <w:sz w:val="24"/>
          <w:szCs w:val="24"/>
        </w:rPr>
        <w:t>dary a ceny (neplatí na drobné odměny pro děti v rámci pořádaných akcí)</w:t>
      </w:r>
    </w:p>
    <w:p w:rsidR="00092235" w:rsidRPr="00A03123" w:rsidRDefault="00092235" w:rsidP="00092235">
      <w:pPr>
        <w:pStyle w:val="Bezmezer"/>
        <w:numPr>
          <w:ilvl w:val="0"/>
          <w:numId w:val="74"/>
        </w:numPr>
        <w:jc w:val="both"/>
        <w:rPr>
          <w:sz w:val="24"/>
          <w:szCs w:val="24"/>
        </w:rPr>
      </w:pPr>
      <w:r w:rsidRPr="00A03123">
        <w:rPr>
          <w:sz w:val="24"/>
          <w:szCs w:val="24"/>
        </w:rPr>
        <w:t>úhradu pořízení investičního majetku,</w:t>
      </w:r>
    </w:p>
    <w:p w:rsidR="00092235" w:rsidRPr="00A03123" w:rsidRDefault="00092235" w:rsidP="00092235">
      <w:pPr>
        <w:pStyle w:val="Bezmezer"/>
        <w:numPr>
          <w:ilvl w:val="0"/>
          <w:numId w:val="74"/>
        </w:numPr>
        <w:jc w:val="both"/>
        <w:rPr>
          <w:sz w:val="24"/>
          <w:szCs w:val="24"/>
        </w:rPr>
      </w:pPr>
      <w:r w:rsidRPr="00A03123">
        <w:rPr>
          <w:sz w:val="24"/>
          <w:szCs w:val="24"/>
        </w:rPr>
        <w:t xml:space="preserve">platby fyzickým nebo právnickým osobám, pokud se nejedná o úhradu spojenou s realizací projektu. Výjimkou je převod finančních prostředků z hlavního na pobočné spolky, </w:t>
      </w:r>
    </w:p>
    <w:p w:rsidR="00092235" w:rsidRPr="00A03123" w:rsidRDefault="00092235" w:rsidP="00092235">
      <w:pPr>
        <w:pStyle w:val="Bezmezer"/>
        <w:numPr>
          <w:ilvl w:val="0"/>
          <w:numId w:val="74"/>
        </w:numPr>
        <w:jc w:val="both"/>
        <w:rPr>
          <w:sz w:val="24"/>
          <w:szCs w:val="24"/>
        </w:rPr>
      </w:pPr>
      <w:r w:rsidRPr="00A03123">
        <w:rPr>
          <w:sz w:val="24"/>
          <w:szCs w:val="24"/>
        </w:rPr>
        <w:t>výrobu, tisk a distribuci časopisů, brožur a tiskovin veřejně distribuovaných za úplatu komerčními prodejci,</w:t>
      </w:r>
    </w:p>
    <w:p w:rsidR="00092235" w:rsidRPr="00A03123" w:rsidRDefault="00092235" w:rsidP="00092235">
      <w:pPr>
        <w:pStyle w:val="Bezmezer"/>
        <w:numPr>
          <w:ilvl w:val="0"/>
          <w:numId w:val="74"/>
        </w:numPr>
        <w:jc w:val="both"/>
        <w:rPr>
          <w:sz w:val="24"/>
          <w:szCs w:val="24"/>
        </w:rPr>
      </w:pPr>
      <w:r w:rsidRPr="00A03123">
        <w:rPr>
          <w:sz w:val="24"/>
          <w:szCs w:val="24"/>
        </w:rPr>
        <w:t>nákup předplatných jízdenek městské hromadné dopravy,</w:t>
      </w:r>
    </w:p>
    <w:p w:rsidR="00092235" w:rsidRPr="00A03123" w:rsidRDefault="00092235" w:rsidP="00092235">
      <w:pPr>
        <w:pStyle w:val="Bezmezer"/>
        <w:numPr>
          <w:ilvl w:val="0"/>
          <w:numId w:val="74"/>
        </w:numPr>
        <w:jc w:val="both"/>
        <w:rPr>
          <w:sz w:val="24"/>
          <w:szCs w:val="24"/>
        </w:rPr>
      </w:pPr>
      <w:r w:rsidRPr="00A03123">
        <w:rPr>
          <w:sz w:val="24"/>
          <w:szCs w:val="24"/>
        </w:rPr>
        <w:t>nákup věcí osobní potřeby, které nesouvisejí s vlastním posláním nebo činností NNO,</w:t>
      </w:r>
    </w:p>
    <w:p w:rsidR="00092235" w:rsidRPr="00A03123" w:rsidRDefault="00092235" w:rsidP="00092235">
      <w:pPr>
        <w:pStyle w:val="Bezmezer"/>
        <w:numPr>
          <w:ilvl w:val="0"/>
          <w:numId w:val="74"/>
        </w:numPr>
        <w:jc w:val="both"/>
        <w:rPr>
          <w:sz w:val="24"/>
          <w:szCs w:val="24"/>
        </w:rPr>
      </w:pPr>
      <w:r w:rsidRPr="00A03123">
        <w:rPr>
          <w:sz w:val="24"/>
          <w:szCs w:val="24"/>
        </w:rPr>
        <w:t>leasing,</w:t>
      </w:r>
    </w:p>
    <w:p w:rsidR="00092235" w:rsidRPr="00A03123" w:rsidRDefault="00092235" w:rsidP="00092235">
      <w:pPr>
        <w:pStyle w:val="Bezmezer"/>
        <w:numPr>
          <w:ilvl w:val="0"/>
          <w:numId w:val="74"/>
        </w:numPr>
        <w:jc w:val="both"/>
        <w:rPr>
          <w:sz w:val="24"/>
          <w:szCs w:val="24"/>
        </w:rPr>
      </w:pPr>
      <w:r w:rsidRPr="00A03123">
        <w:rPr>
          <w:sz w:val="24"/>
          <w:szCs w:val="24"/>
        </w:rPr>
        <w:t>financování podnikatelských aktivit a výdělečnou činnost NNO,</w:t>
      </w:r>
    </w:p>
    <w:p w:rsidR="00092235" w:rsidRPr="00A03123" w:rsidRDefault="00092235" w:rsidP="00092235">
      <w:pPr>
        <w:pStyle w:val="Bezmezer"/>
        <w:numPr>
          <w:ilvl w:val="0"/>
          <w:numId w:val="74"/>
        </w:numPr>
        <w:jc w:val="both"/>
        <w:rPr>
          <w:sz w:val="24"/>
          <w:szCs w:val="24"/>
        </w:rPr>
      </w:pPr>
      <w:r w:rsidRPr="00A03123">
        <w:rPr>
          <w:sz w:val="24"/>
          <w:szCs w:val="24"/>
        </w:rPr>
        <w:t>úhradu členských příspěvků střešním organizacím působícím v ČR,</w:t>
      </w:r>
    </w:p>
    <w:p w:rsidR="00092235" w:rsidRPr="00A03123" w:rsidRDefault="00092235" w:rsidP="00092235">
      <w:pPr>
        <w:pStyle w:val="Bezmezer"/>
        <w:numPr>
          <w:ilvl w:val="0"/>
          <w:numId w:val="74"/>
        </w:numPr>
        <w:jc w:val="both"/>
        <w:rPr>
          <w:sz w:val="24"/>
          <w:szCs w:val="24"/>
        </w:rPr>
      </w:pPr>
      <w:r w:rsidRPr="00A03123">
        <w:rPr>
          <w:sz w:val="24"/>
          <w:szCs w:val="24"/>
        </w:rPr>
        <w:t>úhradu nákladů zahraničních cest a stáží s výjimkami, uvedenými v oddíle 3. „Omezení pro čerpání dotace“,</w:t>
      </w:r>
    </w:p>
    <w:p w:rsidR="00092235" w:rsidRPr="00A03123" w:rsidRDefault="00092235" w:rsidP="00092235">
      <w:pPr>
        <w:pStyle w:val="Bezmezer"/>
        <w:numPr>
          <w:ilvl w:val="0"/>
          <w:numId w:val="74"/>
        </w:numPr>
        <w:jc w:val="both"/>
        <w:rPr>
          <w:sz w:val="24"/>
          <w:szCs w:val="24"/>
        </w:rPr>
      </w:pPr>
      <w:r w:rsidRPr="00A03123">
        <w:rPr>
          <w:sz w:val="24"/>
          <w:szCs w:val="24"/>
        </w:rPr>
        <w:t>úhradu mezinárodních aktivit rekreačního charakteru,</w:t>
      </w:r>
    </w:p>
    <w:p w:rsidR="00092235" w:rsidRPr="00A03123" w:rsidRDefault="00092235" w:rsidP="00092235">
      <w:pPr>
        <w:pStyle w:val="Bezmezer"/>
        <w:numPr>
          <w:ilvl w:val="0"/>
          <w:numId w:val="74"/>
        </w:numPr>
        <w:jc w:val="both"/>
        <w:rPr>
          <w:sz w:val="24"/>
          <w:szCs w:val="24"/>
        </w:rPr>
      </w:pPr>
      <w:r w:rsidRPr="00A03123">
        <w:rPr>
          <w:sz w:val="24"/>
          <w:szCs w:val="24"/>
        </w:rPr>
        <w:t>úhradu mezd, dohod o provedení práce či pracovní činnosti (DPP a DPČ) a odvodů na sociální a zdravotní pojištění funkcionářů a zaměstnanců NNO, kteří se nepodílejí na realizaci projektu,</w:t>
      </w:r>
    </w:p>
    <w:p w:rsidR="00092235" w:rsidRPr="00A03123" w:rsidRDefault="00092235" w:rsidP="00092235">
      <w:pPr>
        <w:pStyle w:val="Bezmezer"/>
        <w:numPr>
          <w:ilvl w:val="0"/>
          <w:numId w:val="74"/>
        </w:numPr>
        <w:jc w:val="both"/>
        <w:rPr>
          <w:sz w:val="24"/>
          <w:szCs w:val="24"/>
        </w:rPr>
      </w:pPr>
      <w:r w:rsidRPr="00A03123">
        <w:rPr>
          <w:sz w:val="24"/>
          <w:szCs w:val="24"/>
        </w:rPr>
        <w:t>vzdělávání, které nesouvisí s činností NNO v oblasti práce s dětmi a mládeží a jejím organizačním zajištění.</w:t>
      </w:r>
    </w:p>
    <w:p w:rsidR="00092235" w:rsidRPr="00A03123" w:rsidRDefault="00092235" w:rsidP="00092235">
      <w:pPr>
        <w:pStyle w:val="Bezmezer"/>
        <w:ind w:left="720"/>
        <w:jc w:val="both"/>
        <w:rPr>
          <w:sz w:val="24"/>
          <w:szCs w:val="24"/>
        </w:rPr>
      </w:pPr>
      <w:r w:rsidRPr="00A03123">
        <w:rPr>
          <w:sz w:val="24"/>
          <w:szCs w:val="24"/>
        </w:rPr>
        <w:t>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dodržet </w:t>
      </w:r>
      <w:r w:rsidRPr="00A03123">
        <w:rPr>
          <w:sz w:val="24"/>
        </w:rPr>
        <w:t xml:space="preserve">rozsah aktivit projektu. Odvod </w:t>
      </w:r>
      <w:r w:rsidRPr="00A03123">
        <w:rPr>
          <w:sz w:val="24"/>
          <w:szCs w:val="24"/>
        </w:rP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dodržet rozpočet projektu dle položek přiloženého rozpočtu a to alespoň 90 % každé dílčí položky. Odvod za nedodržení této podmínky bude stanoven ve výši částky, která byla použita v rozporu s touto podmínkou. </w:t>
      </w:r>
    </w:p>
    <w:p w:rsidR="00092235" w:rsidRPr="00A03123" w:rsidRDefault="00092235" w:rsidP="00092235">
      <w:pPr>
        <w:pStyle w:val="Bezmezer"/>
        <w:numPr>
          <w:ilvl w:val="0"/>
          <w:numId w:val="73"/>
        </w:numPr>
        <w:jc w:val="both"/>
        <w:rPr>
          <w:sz w:val="24"/>
          <w:szCs w:val="24"/>
        </w:rPr>
      </w:pPr>
      <w:r w:rsidRPr="00A03123">
        <w:rPr>
          <w:sz w:val="24"/>
          <w:szCs w:val="24"/>
        </w:rPr>
        <w:t>Příjemce je povinen všechny výdaje z poskytnuté dotace realizovat tak, aby věci</w:t>
      </w:r>
      <w:r w:rsidRPr="00A03123">
        <w:rPr>
          <w:sz w:val="24"/>
          <w:szCs w:val="24"/>
        </w:rPr>
        <w:br/>
        <w:t xml:space="preserve">či služby z nich pořízené byly prokazatelně využity v souvislosti s projektem. Odvod </w:t>
      </w:r>
      <w:r w:rsidRPr="00A03123">
        <w:rPr>
          <w:sz w:val="24"/>
          <w:szCs w:val="24"/>
        </w:rPr>
        <w:b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dotaci používat účelně, efektivně a hospodárně. Odvod </w:t>
      </w:r>
      <w:r w:rsidRPr="00A03123">
        <w:rPr>
          <w:sz w:val="24"/>
          <w:szCs w:val="24"/>
        </w:rPr>
        <w:b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u w:val="single"/>
        </w:rPr>
      </w:pPr>
      <w:r w:rsidRPr="00A03123">
        <w:rPr>
          <w:sz w:val="24"/>
          <w:szCs w:val="24"/>
        </w:rPr>
        <w:t>Projekt může být spolufinancován z obecních a krajských rozpočtů, z prostředků evropských fondů a z dalších zdrojů. Pokud bude financován dotacemi více orgány státní správy, nesmí souběh těchto zdrojů činit více než 70 % nákladů projektu. 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v účetnictví dotaci sledovat řádně a odděleně. Odvod </w:t>
      </w:r>
      <w:r w:rsidRPr="00A03123">
        <w:rPr>
          <w:sz w:val="24"/>
          <w:szCs w:val="24"/>
        </w:rPr>
        <w:br/>
        <w:t>za nedodržení této podmínky bude stanoven ve výši 10 % poskytnuté dotace.</w:t>
      </w:r>
    </w:p>
    <w:p w:rsidR="00092235" w:rsidRPr="00A03123" w:rsidRDefault="00092235" w:rsidP="00092235">
      <w:pPr>
        <w:pStyle w:val="Bezmezer"/>
        <w:numPr>
          <w:ilvl w:val="0"/>
          <w:numId w:val="73"/>
        </w:numPr>
        <w:jc w:val="both"/>
        <w:rPr>
          <w:sz w:val="24"/>
          <w:szCs w:val="24"/>
          <w:u w:val="single"/>
        </w:rPr>
      </w:pPr>
      <w:r w:rsidRPr="00A03123">
        <w:rPr>
          <w:sz w:val="24"/>
          <w:szCs w:val="24"/>
        </w:rPr>
        <w:lastRenderedPageBreak/>
        <w:t>V případě, že bude příjemce žádat o změnu rozhodnutí v souladu</w:t>
      </w:r>
      <w:r w:rsidRPr="00A03123">
        <w:rPr>
          <w:sz w:val="24"/>
          <w:szCs w:val="24"/>
        </w:rPr>
        <w:br/>
      </w:r>
      <w:r w:rsidRPr="00A03123">
        <w:rPr>
          <w:sz w:val="24"/>
        </w:rPr>
        <w:t>§ 14 odst. 13 písm. a) rozpočtových pravidel, může požadovanou změnu realizovat</w:t>
      </w:r>
      <w:r w:rsidRPr="00A03123">
        <w:rPr>
          <w:sz w:val="24"/>
        </w:rPr>
        <w:br/>
        <w:t xml:space="preserve">až poté, co mu bude doručeno rozhodnutí o změně rozhodnutí. </w:t>
      </w:r>
      <w:r w:rsidRPr="00A03123">
        <w:rPr>
          <w:sz w:val="24"/>
          <w:szCs w:val="24"/>
        </w:rPr>
        <w:t>Odvod 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dotaci používat ve lhůtě stanovené tímto rozhodnutím. Odvod </w:t>
      </w:r>
      <w:r w:rsidRPr="00A03123">
        <w:rPr>
          <w:sz w:val="24"/>
          <w:szCs w:val="24"/>
        </w:rPr>
        <w:br/>
        <w:t>za nedodržení této podmínky bude stanoven ve výši částky, která byla použita v rozporu s touto podmínkou.</w:t>
      </w:r>
    </w:p>
    <w:p w:rsidR="00092235" w:rsidRPr="00A03123" w:rsidRDefault="00092235" w:rsidP="00092235">
      <w:pPr>
        <w:pStyle w:val="Bezmezer"/>
        <w:numPr>
          <w:ilvl w:val="0"/>
          <w:numId w:val="73"/>
        </w:numPr>
        <w:jc w:val="both"/>
        <w:rPr>
          <w:sz w:val="24"/>
          <w:szCs w:val="24"/>
        </w:rPr>
      </w:pPr>
      <w:r w:rsidRPr="00A03123">
        <w:rPr>
          <w:sz w:val="24"/>
          <w:szCs w:val="24"/>
        </w:rPr>
        <w:t>Příjemce je povinen zaslat nevyčerpanou část dotace zpět ministerstvu:</w:t>
      </w:r>
    </w:p>
    <w:p w:rsidR="00092235" w:rsidRPr="00A03123" w:rsidRDefault="00092235" w:rsidP="00092235">
      <w:pPr>
        <w:pStyle w:val="Bezmezer"/>
        <w:numPr>
          <w:ilvl w:val="0"/>
          <w:numId w:val="72"/>
        </w:numPr>
        <w:jc w:val="both"/>
        <w:rPr>
          <w:sz w:val="24"/>
          <w:szCs w:val="24"/>
        </w:rPr>
      </w:pPr>
      <w:r w:rsidRPr="00A03123">
        <w:rPr>
          <w:sz w:val="24"/>
          <w:szCs w:val="24"/>
        </w:rPr>
        <w:t xml:space="preserve">na výdajový účet č. 0000821001/0710, pokud příjemce vrací nevyčerpanou část dotace v průběhu kalendářního roku, na který byla dotace poskytnuta; </w:t>
      </w:r>
    </w:p>
    <w:p w:rsidR="00092235" w:rsidRPr="00A03123" w:rsidRDefault="00092235" w:rsidP="00092235">
      <w:pPr>
        <w:pStyle w:val="Bezmezer"/>
        <w:numPr>
          <w:ilvl w:val="0"/>
          <w:numId w:val="72"/>
        </w:numPr>
        <w:jc w:val="both"/>
        <w:rPr>
          <w:sz w:val="24"/>
          <w:szCs w:val="24"/>
        </w:rPr>
      </w:pPr>
      <w:r w:rsidRPr="00A03123">
        <w:rPr>
          <w:sz w:val="24"/>
          <w:szCs w:val="24"/>
        </w:rPr>
        <w:t xml:space="preserve">na účet cizích prostředků č. 6015-0000821001/0710, pokud příjemce vrací nevyčerpanou část dotace v rámci finančního vypořádání vztahů se státním rozpočtem. </w:t>
      </w:r>
    </w:p>
    <w:p w:rsidR="00092235" w:rsidRPr="00A03123" w:rsidRDefault="00092235" w:rsidP="00092235">
      <w:pPr>
        <w:pStyle w:val="Bezmezer"/>
        <w:ind w:left="714"/>
        <w:jc w:val="both"/>
        <w:rPr>
          <w:sz w:val="24"/>
          <w:szCs w:val="24"/>
        </w:rPr>
      </w:pPr>
      <w:r w:rsidRPr="00A03123">
        <w:rPr>
          <w:sz w:val="24"/>
          <w:szCs w:val="24"/>
        </w:rPr>
        <w:t xml:space="preserve">Odvod za nedodržení této podmínky bude stanoven ve výši 1.000 Kč. </w:t>
      </w:r>
    </w:p>
    <w:p w:rsidR="00092235" w:rsidRPr="00A03123" w:rsidRDefault="00092235" w:rsidP="00092235">
      <w:pPr>
        <w:pStyle w:val="Bezmezer"/>
        <w:numPr>
          <w:ilvl w:val="0"/>
          <w:numId w:val="73"/>
        </w:numPr>
        <w:jc w:val="both"/>
        <w:rPr>
          <w:sz w:val="24"/>
          <w:szCs w:val="24"/>
        </w:rPr>
      </w:pPr>
      <w:r w:rsidRPr="00A03123">
        <w:rPr>
          <w:sz w:val="24"/>
          <w:szCs w:val="24"/>
        </w:rPr>
        <w:t xml:space="preserve">Příjemce je povinen úmysl odstoupit od projektu oznámit </w:t>
      </w:r>
      <w:r w:rsidRPr="00A03123">
        <w:rPr>
          <w:sz w:val="24"/>
        </w:rPr>
        <w:t>odboru pro mládež m</w:t>
      </w:r>
      <w:r w:rsidRPr="00A03123">
        <w:rPr>
          <w:sz w:val="24"/>
          <w:szCs w:val="24"/>
        </w:rPr>
        <w:t xml:space="preserve">inisterstva - bezprostředně poté, co bude mít objektivní možnost dle harmonogramu zjistit, že projekt nebude možné realizovat. Odvod za nedodržení této podmínky bude stanoven ve výši 1.000 Kč. </w:t>
      </w:r>
    </w:p>
    <w:p w:rsidR="00092235" w:rsidRPr="00A03123" w:rsidRDefault="00092235" w:rsidP="00092235">
      <w:pPr>
        <w:pStyle w:val="Bezmezer"/>
        <w:numPr>
          <w:ilvl w:val="0"/>
          <w:numId w:val="73"/>
        </w:numPr>
        <w:jc w:val="both"/>
        <w:rPr>
          <w:sz w:val="24"/>
          <w:szCs w:val="24"/>
        </w:rPr>
      </w:pPr>
      <w:r w:rsidRPr="00A03123">
        <w:rPr>
          <w:sz w:val="24"/>
          <w:szCs w:val="24"/>
        </w:rPr>
        <w:t>Příjemce je povinen vrátit poskytnutou dotaci do 30 dnů od oznámení o odstoupení</w:t>
      </w:r>
      <w:r w:rsidRPr="00A03123">
        <w:rPr>
          <w:sz w:val="24"/>
          <w:szCs w:val="24"/>
        </w:rPr>
        <w:br/>
        <w:t>od projektu. Odvod za nedodržení této podmínky bude stanoven ve výši</w:t>
      </w:r>
      <w:r w:rsidRPr="00A03123">
        <w:rPr>
          <w:sz w:val="24"/>
          <w:szCs w:val="24"/>
        </w:rPr>
        <w:br/>
        <w:t xml:space="preserve">1 </w:t>
      </w:r>
      <w:r w:rsidRPr="00A03123">
        <w:rPr>
          <w:rFonts w:cs="Arial"/>
          <w:sz w:val="24"/>
          <w:szCs w:val="24"/>
          <w:shd w:val="clear" w:color="auto" w:fill="FFFFFF"/>
        </w:rPr>
        <w:t xml:space="preserve">‰ poskytnuté dotace za každý započatý den prodlení se splněním této povinnosti. </w:t>
      </w:r>
    </w:p>
    <w:p w:rsidR="00092235" w:rsidRPr="00A03123" w:rsidRDefault="00092235" w:rsidP="00092235">
      <w:pPr>
        <w:pStyle w:val="Bezmezer"/>
        <w:numPr>
          <w:ilvl w:val="0"/>
          <w:numId w:val="73"/>
        </w:numPr>
        <w:jc w:val="both"/>
        <w:rPr>
          <w:sz w:val="24"/>
          <w:szCs w:val="24"/>
        </w:rPr>
      </w:pPr>
      <w:r w:rsidRPr="00A03123">
        <w:rPr>
          <w:rFonts w:cs="Arial"/>
          <w:sz w:val="24"/>
          <w:szCs w:val="24"/>
          <w:shd w:val="clear" w:color="auto" w:fill="FFFFFF"/>
        </w:rPr>
        <w:t xml:space="preserve"> Příjemce je povinen vrátit nevyčerpanou část dotace, kterou nevyužije na účel,</w:t>
      </w:r>
      <w:r w:rsidRPr="00A03123">
        <w:rPr>
          <w:rFonts w:cs="Arial"/>
          <w:sz w:val="24"/>
          <w:szCs w:val="24"/>
          <w:shd w:val="clear" w:color="auto" w:fill="FFFFFF"/>
        </w:rPr>
        <w:br/>
        <w:t xml:space="preserve">na který byla dotace poskytnuta, za předpokladu, že naplní cíle projektu. Odvod </w:t>
      </w:r>
      <w:r w:rsidRPr="00A03123">
        <w:rPr>
          <w:sz w:val="24"/>
          <w:szCs w:val="24"/>
        </w:rPr>
        <w:br/>
        <w:t xml:space="preserve">za nedodržení této podmínky bude stanoven ve výši částky, která měla být takto vrácena. </w:t>
      </w:r>
    </w:p>
    <w:p w:rsidR="00092235" w:rsidRPr="00A03123" w:rsidRDefault="00092235" w:rsidP="00092235">
      <w:pPr>
        <w:pStyle w:val="Bezmezer"/>
        <w:numPr>
          <w:ilvl w:val="0"/>
          <w:numId w:val="73"/>
        </w:numPr>
        <w:jc w:val="both"/>
        <w:rPr>
          <w:sz w:val="24"/>
          <w:szCs w:val="24"/>
        </w:rPr>
      </w:pPr>
      <w:r w:rsidRPr="00A03123">
        <w:rPr>
          <w:sz w:val="24"/>
        </w:rPr>
        <w:t xml:space="preserve">Příjemce dotace je povinen informovat odbor pro mládež ministerstva o kontrolách, které u něj byly v souvislosti s poskytnutou dotací provedeny externími kontrolními orgány, včetně závěrů těchto kontrol, a to bezprostředně po jejich ukončení.  Odvod </w:t>
      </w:r>
      <w:r w:rsidRPr="00A03123">
        <w:rPr>
          <w:sz w:val="24"/>
          <w:szCs w:val="24"/>
        </w:rPr>
        <w:br/>
        <w:t>za nedodržení této podmínky bude stanoven ve výši 1.000 Kč.</w:t>
      </w:r>
    </w:p>
    <w:p w:rsidR="00092235" w:rsidRPr="00A03123" w:rsidRDefault="00092235" w:rsidP="00092235">
      <w:pPr>
        <w:pStyle w:val="Bezmezer"/>
        <w:numPr>
          <w:ilvl w:val="0"/>
          <w:numId w:val="73"/>
        </w:numPr>
        <w:jc w:val="both"/>
        <w:rPr>
          <w:sz w:val="24"/>
          <w:szCs w:val="24"/>
        </w:rPr>
      </w:pPr>
      <w:r w:rsidRPr="00A03123">
        <w:rPr>
          <w:rFonts w:cstheme="minorHAnsi"/>
          <w:sz w:val="24"/>
        </w:rPr>
        <w:t xml:space="preserve">Příjemce je povinen oznámit </w:t>
      </w:r>
      <w:r w:rsidRPr="00A03123">
        <w:rPr>
          <w:sz w:val="24"/>
        </w:rPr>
        <w:t xml:space="preserve">odboru pro mládež </w:t>
      </w:r>
      <w:r w:rsidRPr="00A03123">
        <w:rPr>
          <w:rFonts w:cstheme="minorHAnsi"/>
          <w:sz w:val="24"/>
        </w:rPr>
        <w:t xml:space="preserve">ministerstva změny svých identifikačních údajů uvedených v rozhodnutí, a to nejpozději do 14 dnů od jejich uskutečnění. </w:t>
      </w:r>
    </w:p>
    <w:p w:rsidR="00092235" w:rsidRPr="00A03123" w:rsidRDefault="00092235" w:rsidP="00092235">
      <w:pPr>
        <w:pStyle w:val="Bezmezer"/>
        <w:numPr>
          <w:ilvl w:val="0"/>
          <w:numId w:val="73"/>
        </w:numPr>
        <w:ind w:left="714" w:hanging="357"/>
        <w:jc w:val="both"/>
        <w:rPr>
          <w:sz w:val="24"/>
          <w:szCs w:val="24"/>
        </w:rPr>
      </w:pPr>
      <w:r w:rsidRPr="00A03123">
        <w:rPr>
          <w:sz w:val="24"/>
        </w:rPr>
        <w:t>Má-li příjemce právní formu spolku, je povinen vydat a do 30. 6. 2018 poskytnout odboru pro mládež ministerstva – výroční zprávu o činnosti spolu s účetní závěrkou za rozpočtové období, v němž mu byla dotace poskytnuta (dle pokynů odboru pro mládež). Za nedodržení není finanční postih, ale MŠMT k tomu může přihlédnout při rozhodování o poskytnutí dotace na další rok.</w:t>
      </w:r>
    </w:p>
    <w:p w:rsidR="00092235" w:rsidRPr="00A03123" w:rsidRDefault="00092235" w:rsidP="00092235">
      <w:pPr>
        <w:pStyle w:val="Bezmezer"/>
        <w:ind w:left="360"/>
        <w:jc w:val="both"/>
        <w:rPr>
          <w:b/>
          <w:sz w:val="24"/>
          <w:u w:val="single"/>
        </w:rPr>
      </w:pPr>
    </w:p>
    <w:p w:rsidR="00092235" w:rsidRPr="00A03123" w:rsidRDefault="00092235" w:rsidP="00092235">
      <w:pPr>
        <w:pStyle w:val="Bezmezer"/>
        <w:rPr>
          <w:b/>
          <w:sz w:val="24"/>
          <w:u w:val="single"/>
        </w:rPr>
      </w:pPr>
      <w:r w:rsidRPr="00A03123">
        <w:rPr>
          <w:b/>
          <w:sz w:val="24"/>
          <w:u w:val="single"/>
        </w:rPr>
        <w:t>Ostatní povinnosti</w:t>
      </w:r>
    </w:p>
    <w:p w:rsidR="00092235" w:rsidRPr="00A03123" w:rsidRDefault="00092235" w:rsidP="00092235">
      <w:pPr>
        <w:pStyle w:val="Bezmezer"/>
        <w:numPr>
          <w:ilvl w:val="0"/>
          <w:numId w:val="71"/>
        </w:numPr>
        <w:jc w:val="both"/>
        <w:rPr>
          <w:sz w:val="24"/>
          <w:szCs w:val="24"/>
        </w:rPr>
      </w:pPr>
      <w:r w:rsidRPr="00A03123">
        <w:rPr>
          <w:sz w:val="24"/>
          <w:szCs w:val="24"/>
        </w:rPr>
        <w:t xml:space="preserve">Příjemce je oprávněn z dotace hradit též DPH, pokud dle § 73 zákona č. 235/2004 Sb., o dani z přidané hodnoty, ve znění pozdějších předpisů, nemá nárok na odpočet této daně.   </w:t>
      </w:r>
    </w:p>
    <w:p w:rsidR="00092235" w:rsidRPr="00A03123" w:rsidRDefault="00092235" w:rsidP="00092235">
      <w:pPr>
        <w:pStyle w:val="Bezmezer"/>
        <w:numPr>
          <w:ilvl w:val="0"/>
          <w:numId w:val="71"/>
        </w:numPr>
        <w:jc w:val="both"/>
        <w:rPr>
          <w:sz w:val="24"/>
          <w:szCs w:val="24"/>
        </w:rPr>
      </w:pPr>
      <w:r w:rsidRPr="00A03123">
        <w:rPr>
          <w:sz w:val="24"/>
          <w:szCs w:val="24"/>
        </w:rPr>
        <w:t xml:space="preserve">Příjemce je povinen vrátit nevyčerpanou část dotace do 15. 12. 2018, pokud je výše nevyčerpané dotace vyšší nebo rovna 10 % poskytnuté dotace, alespoň však 1.000 Kč, nejpozději však musí vrátit nevyčerpanou část dotace v rámci finančního vypořádání vztahů se státním rozpočtem. </w:t>
      </w:r>
    </w:p>
    <w:p w:rsidR="00092235" w:rsidRPr="00A03123" w:rsidRDefault="00092235" w:rsidP="00092235">
      <w:pPr>
        <w:pStyle w:val="Bezmezer"/>
        <w:numPr>
          <w:ilvl w:val="0"/>
          <w:numId w:val="71"/>
        </w:numPr>
        <w:jc w:val="both"/>
        <w:rPr>
          <w:sz w:val="24"/>
        </w:rPr>
      </w:pPr>
      <w:r w:rsidRPr="00A03123">
        <w:rPr>
          <w:sz w:val="24"/>
        </w:rPr>
        <w:lastRenderedPageBreak/>
        <w:t xml:space="preserve">Žádost o změnu rozhodnutí lze podat v souladu s § 14 odst. 13 písm. a) rozpočtových pravidel nejpozději do 15. 11. 2018. </w:t>
      </w:r>
    </w:p>
    <w:p w:rsidR="00092235" w:rsidRPr="00A03123" w:rsidRDefault="00092235" w:rsidP="00092235">
      <w:pPr>
        <w:pStyle w:val="Bezmezer"/>
        <w:numPr>
          <w:ilvl w:val="0"/>
          <w:numId w:val="71"/>
        </w:numPr>
        <w:jc w:val="both"/>
        <w:rPr>
          <w:sz w:val="24"/>
        </w:rPr>
      </w:pPr>
      <w:r w:rsidRPr="00A03123">
        <w:rPr>
          <w:sz w:val="24"/>
        </w:rPr>
        <w:t>Žádost o změnu musí obsahovat alespoň identifikaci příjemce, název programu, v jehož rámci byla dotace poskytnuta, název projektu, na nějž byla dotace poskytnuta,</w:t>
      </w:r>
      <w:r w:rsidRPr="00A03123">
        <w:rPr>
          <w:sz w:val="24"/>
        </w:rPr>
        <w:br/>
        <w:t>č. rozhodnutí, o jehož změnu je žádáno, označení náležitosti, jejíž změna je požadována, zdůvodnění požadované změny, datum, od kterého by měla požadovaná změna platit, datum a podpis osoby oprávněné jednat za příjemce.</w:t>
      </w:r>
    </w:p>
    <w:p w:rsidR="00092235" w:rsidRPr="00A03123" w:rsidRDefault="00092235" w:rsidP="00092235">
      <w:pPr>
        <w:pStyle w:val="Bezmezer"/>
        <w:numPr>
          <w:ilvl w:val="0"/>
          <w:numId w:val="71"/>
        </w:numPr>
        <w:jc w:val="both"/>
        <w:rPr>
          <w:sz w:val="24"/>
        </w:rPr>
      </w:pPr>
      <w:r w:rsidRPr="00A03123">
        <w:rPr>
          <w:sz w:val="24"/>
        </w:rPr>
        <w:t xml:space="preserve">V případě, že bude příjemce žádat o snížení rozpočtu projektu do 10 % celkového rozpočtu projektu, bude žádost o změnu obsahovat nový rozpočet spolu s popisem požadovaných změn, dále odůvodnění, proč není možné realizovat projekt v rozsahu uvedeném v původní žádosti o dotaci, a doložení, že je možné realizovat projekt v původní kvalitě. </w:t>
      </w:r>
    </w:p>
    <w:p w:rsidR="00092235" w:rsidRPr="00A03123" w:rsidRDefault="00092235" w:rsidP="00092235">
      <w:pPr>
        <w:pStyle w:val="Bezmezer"/>
        <w:numPr>
          <w:ilvl w:val="0"/>
          <w:numId w:val="71"/>
        </w:numPr>
        <w:jc w:val="both"/>
        <w:rPr>
          <w:sz w:val="24"/>
        </w:rPr>
      </w:pPr>
      <w:r w:rsidRPr="00A03123">
        <w:rPr>
          <w:sz w:val="24"/>
        </w:rPr>
        <w:t xml:space="preserve">V případě, že bude příjemce žádat o snížení rozpočtu projektu o více než 10 % celkového rozpočtu projektu, bude žádost kromě náležitostí uvedených v předchozím bodě obsahovat též projekt s vyznačenými požadovanými změnami. Žádosti nebude vyhověno, pokud dojde ke změně parametrů, na jejichž základě byl projekt k podpoře vybrán, ke změně účelu dotace či kvality projektu. </w:t>
      </w:r>
    </w:p>
    <w:p w:rsidR="00092235" w:rsidRPr="00A03123" w:rsidRDefault="00092235" w:rsidP="00092235">
      <w:pPr>
        <w:pStyle w:val="Bezmezer"/>
        <w:numPr>
          <w:ilvl w:val="0"/>
          <w:numId w:val="71"/>
        </w:numPr>
        <w:jc w:val="both"/>
        <w:rPr>
          <w:sz w:val="24"/>
        </w:rPr>
      </w:pPr>
      <w:r w:rsidRPr="00A03123">
        <w:rPr>
          <w:sz w:val="24"/>
        </w:rPr>
        <w:t>Snížení rozpočtu projektu o více než 30 % celkového rozpočtu projektu není přípustné.</w:t>
      </w:r>
    </w:p>
    <w:p w:rsidR="00092235" w:rsidRPr="00A03123" w:rsidRDefault="00092235" w:rsidP="00092235">
      <w:pPr>
        <w:pStyle w:val="Bezmezer"/>
        <w:numPr>
          <w:ilvl w:val="0"/>
          <w:numId w:val="71"/>
        </w:numPr>
        <w:jc w:val="both"/>
        <w:rPr>
          <w:sz w:val="24"/>
          <w:szCs w:val="24"/>
        </w:rPr>
      </w:pPr>
      <w:r w:rsidRPr="00A03123">
        <w:rPr>
          <w:sz w:val="24"/>
          <w:szCs w:val="24"/>
        </w:rPr>
        <w:t xml:space="preserve">Vrací-li příjemce dotaci nebo její část, je povinen zaslat avízo o vratce před odesláním platby na předepsaném formuláři odboru pro mládež ministerstva </w:t>
      </w:r>
      <w:r w:rsidRPr="00A03123">
        <w:rPr>
          <w:sz w:val="24"/>
        </w:rPr>
        <w:t xml:space="preserve">v listinné podobě </w:t>
      </w:r>
      <w:r w:rsidRPr="00A03123">
        <w:rPr>
          <w:sz w:val="24"/>
        </w:rPr>
        <w:br/>
        <w:t xml:space="preserve">a současně v elektronické podobě na e-mailovou adresu </w:t>
      </w:r>
      <w:hyperlink r:id="rId16" w:history="1">
        <w:r w:rsidRPr="00A03123">
          <w:rPr>
            <w:sz w:val="24"/>
            <w:szCs w:val="24"/>
          </w:rPr>
          <w:t>aviza@msmt.cz</w:t>
        </w:r>
      </w:hyperlink>
      <w:r w:rsidRPr="00A03123">
        <w:rPr>
          <w:sz w:val="24"/>
          <w:szCs w:val="24"/>
        </w:rPr>
        <w:t>. Formulář avíza je k dispozici na webové stránce MŠMT, v sekci mládež.</w:t>
      </w:r>
    </w:p>
    <w:p w:rsidR="00092235" w:rsidRPr="00A03123" w:rsidRDefault="00092235" w:rsidP="00092235">
      <w:pPr>
        <w:pStyle w:val="Bezmezer"/>
        <w:numPr>
          <w:ilvl w:val="0"/>
          <w:numId w:val="71"/>
        </w:numPr>
        <w:jc w:val="both"/>
        <w:rPr>
          <w:sz w:val="24"/>
        </w:rPr>
      </w:pPr>
      <w:r w:rsidRPr="00A03123">
        <w:rPr>
          <w:sz w:val="24"/>
        </w:rPr>
        <w:t>Variabilním symbolem vratky bude stejný variabilní symbol, který byl použit</w:t>
      </w:r>
      <w:r w:rsidRPr="00A03123">
        <w:rPr>
          <w:sz w:val="24"/>
        </w:rPr>
        <w:br/>
        <w:t>při odeslání dotace (pokud bude dotace zaslána prostřednictvím více částek, použije příjemce variabilní symbol jedné z plateb, zpravidla z platby poslední), a specifickým symbolem IČO příjemce. Tato podmínka nemusí být dodržena v případě vratky v rámci finančního vypořádání zaslané na účet č. 6015-0000821001/0710.</w:t>
      </w:r>
    </w:p>
    <w:p w:rsidR="00092235" w:rsidRPr="001030B6" w:rsidRDefault="00092235" w:rsidP="00092235">
      <w:pPr>
        <w:pStyle w:val="Bezmezer"/>
        <w:numPr>
          <w:ilvl w:val="0"/>
          <w:numId w:val="71"/>
        </w:numPr>
        <w:jc w:val="both"/>
        <w:rPr>
          <w:sz w:val="24"/>
        </w:rPr>
      </w:pPr>
      <w:r w:rsidRPr="001030B6">
        <w:rPr>
          <w:sz w:val="24"/>
        </w:rPr>
        <w:t xml:space="preserve">Příjemce je povinen finanční podporu ministerstva prezentovat v informačních materiálech nebo předmětech, které souvisejí s podpořeným projektem a jsou určené pro veřejnost. </w:t>
      </w:r>
    </w:p>
    <w:p w:rsidR="00092235" w:rsidRPr="00A03123" w:rsidRDefault="00092235" w:rsidP="00092235">
      <w:pPr>
        <w:pStyle w:val="Bezmezer"/>
        <w:numPr>
          <w:ilvl w:val="0"/>
          <w:numId w:val="71"/>
        </w:numPr>
        <w:jc w:val="both"/>
        <w:rPr>
          <w:sz w:val="24"/>
        </w:rPr>
      </w:pPr>
      <w:r w:rsidRPr="00A03123">
        <w:rPr>
          <w:sz w:val="24"/>
        </w:rPr>
        <w:t>Příjemce je povinen umožnit pověřeným zaměstnancům ministerstva kontrolu realizace projektu, hospodaření s poskytnutou dotací a zpřístupnit jim k tomu veškeré potřebné doklady.</w:t>
      </w:r>
    </w:p>
    <w:p w:rsidR="00092235" w:rsidRPr="00A03123" w:rsidRDefault="00092235" w:rsidP="00092235">
      <w:pPr>
        <w:pStyle w:val="Bezmezer"/>
        <w:ind w:left="720"/>
        <w:jc w:val="both"/>
        <w:rPr>
          <w:sz w:val="24"/>
        </w:rPr>
      </w:pPr>
    </w:p>
    <w:p w:rsidR="00092235" w:rsidRPr="00A03123" w:rsidRDefault="00092235" w:rsidP="00092235">
      <w:pPr>
        <w:pStyle w:val="Bezmezer"/>
        <w:jc w:val="both"/>
        <w:rPr>
          <w:sz w:val="24"/>
        </w:rPr>
      </w:pPr>
      <w:r w:rsidRPr="00A03123">
        <w:rPr>
          <w:sz w:val="24"/>
          <w:u w:val="single"/>
        </w:rPr>
        <w:t>Příloha</w:t>
      </w:r>
      <w:r w:rsidRPr="00A03123">
        <w:rPr>
          <w:sz w:val="24"/>
        </w:rPr>
        <w:t xml:space="preserve">: rámcový projekt, rozpočet projektu </w:t>
      </w:r>
    </w:p>
    <w:p w:rsidR="00092235" w:rsidRPr="00A03123" w:rsidRDefault="00092235" w:rsidP="00092235">
      <w:pPr>
        <w:pStyle w:val="Bezmezer"/>
        <w:ind w:left="720"/>
        <w:jc w:val="center"/>
        <w:rPr>
          <w:sz w:val="24"/>
        </w:rPr>
      </w:pPr>
    </w:p>
    <w:p w:rsidR="00092235" w:rsidRPr="00A03123" w:rsidRDefault="00092235" w:rsidP="00092235">
      <w:pPr>
        <w:pStyle w:val="Bezmezer"/>
        <w:ind w:left="720"/>
        <w:jc w:val="center"/>
        <w:rPr>
          <w:sz w:val="24"/>
        </w:rPr>
      </w:pPr>
      <w:r w:rsidRPr="00A03123">
        <w:rPr>
          <w:sz w:val="24"/>
        </w:rPr>
        <w:t>Jménem Ministerstva školství, mládeže a tělovýchovy</w:t>
      </w:r>
    </w:p>
    <w:p w:rsidR="00092235" w:rsidRPr="00A03123" w:rsidRDefault="00092235" w:rsidP="00092235">
      <w:pPr>
        <w:pStyle w:val="Bezmezer"/>
        <w:jc w:val="both"/>
        <w:rPr>
          <w:sz w:val="24"/>
        </w:rPr>
      </w:pPr>
    </w:p>
    <w:p w:rsidR="00092235" w:rsidRPr="00A03123" w:rsidRDefault="00092235" w:rsidP="00092235">
      <w:pPr>
        <w:pStyle w:val="Bezmezer"/>
        <w:jc w:val="both"/>
        <w:rPr>
          <w:sz w:val="24"/>
        </w:rPr>
      </w:pPr>
      <w:r w:rsidRPr="00A03123">
        <w:rPr>
          <w:sz w:val="24"/>
        </w:rPr>
        <w:t xml:space="preserve">V Praze dne                          </w:t>
      </w:r>
    </w:p>
    <w:p w:rsidR="00092235" w:rsidRPr="00A03123" w:rsidRDefault="00092235" w:rsidP="00092235">
      <w:pPr>
        <w:pStyle w:val="Bezmezer"/>
        <w:rPr>
          <w:sz w:val="24"/>
        </w:rPr>
      </w:pPr>
    </w:p>
    <w:p w:rsidR="00092235" w:rsidRPr="00A03123" w:rsidRDefault="00092235" w:rsidP="00092235">
      <w:pPr>
        <w:pStyle w:val="Bezmezer"/>
        <w:rPr>
          <w:sz w:val="24"/>
        </w:rPr>
      </w:pPr>
      <w:r w:rsidRPr="00A03123">
        <w:rPr>
          <w:sz w:val="24"/>
        </w:rPr>
        <w:t>ředitel odboru pro mládež</w:t>
      </w:r>
    </w:p>
    <w:p w:rsidR="00092235" w:rsidRPr="00A03123" w:rsidRDefault="00092235" w:rsidP="00092235">
      <w:pPr>
        <w:pStyle w:val="Bezmezer"/>
        <w:rPr>
          <w:sz w:val="24"/>
        </w:rPr>
      </w:pPr>
      <w:r w:rsidRPr="00A03123">
        <w:rPr>
          <w:sz w:val="24"/>
        </w:rPr>
        <w:t xml:space="preserve">     Mgr. Michal Urban </w:t>
      </w:r>
      <w:r w:rsidRPr="00A03123">
        <w:rPr>
          <w:sz w:val="24"/>
        </w:rPr>
        <w:tab/>
      </w:r>
      <w:r w:rsidRPr="00A03123">
        <w:rPr>
          <w:sz w:val="24"/>
        </w:rPr>
        <w:tab/>
      </w:r>
      <w:r w:rsidRPr="00A03123">
        <w:rPr>
          <w:sz w:val="24"/>
        </w:rPr>
        <w:tab/>
        <w:t xml:space="preserve">             Podpis:</w:t>
      </w:r>
    </w:p>
    <w:p w:rsidR="00092235" w:rsidRPr="001030B6" w:rsidRDefault="00092235" w:rsidP="00092235">
      <w:pPr>
        <w:pStyle w:val="Bezmezer"/>
        <w:ind w:left="4248" w:firstLine="708"/>
        <w:rPr>
          <w:sz w:val="24"/>
          <w:szCs w:val="24"/>
        </w:rPr>
      </w:pPr>
      <w:r w:rsidRPr="001030B6">
        <w:rPr>
          <w:sz w:val="24"/>
          <w:szCs w:val="24"/>
        </w:rPr>
        <w:t>Razítko</w:t>
      </w:r>
    </w:p>
    <w:p w:rsidR="00092235" w:rsidRPr="00A03123" w:rsidRDefault="00092235" w:rsidP="00092235">
      <w:pPr>
        <w:pStyle w:val="Bezmezer"/>
        <w:jc w:val="both"/>
        <w:rPr>
          <w:i/>
          <w:sz w:val="20"/>
          <w:szCs w:val="20"/>
        </w:rPr>
      </w:pPr>
    </w:p>
    <w:p w:rsidR="00092235" w:rsidRPr="001030B6" w:rsidRDefault="00092235" w:rsidP="00092235">
      <w:pPr>
        <w:jc w:val="both"/>
        <w:rPr>
          <w:rFonts w:ascii="Times New Roman" w:hAnsi="Times New Roman"/>
          <w:color w:val="auto"/>
          <w:sz w:val="20"/>
          <w:szCs w:val="20"/>
        </w:rPr>
      </w:pPr>
      <w:r w:rsidRPr="001030B6">
        <w:rPr>
          <w:rFonts w:ascii="Times New Roman" w:hAnsi="Times New Roman"/>
          <w:b/>
          <w:i/>
          <w:color w:val="auto"/>
          <w:sz w:val="20"/>
          <w:szCs w:val="20"/>
        </w:rPr>
        <w:t>*</w:t>
      </w:r>
      <w:r w:rsidRPr="001030B6">
        <w:rPr>
          <w:rFonts w:ascii="Times New Roman" w:hAnsi="Times New Roman"/>
          <w:i/>
          <w:color w:val="auto"/>
          <w:sz w:val="20"/>
          <w:szCs w:val="20"/>
        </w:rPr>
        <w:t xml:space="preserve">    MŠMT si vyhrazuje právo </w:t>
      </w:r>
      <w:r w:rsidR="001030B6">
        <w:rPr>
          <w:rFonts w:ascii="Times New Roman" w:hAnsi="Times New Roman"/>
          <w:i/>
          <w:color w:val="auto"/>
          <w:sz w:val="20"/>
          <w:szCs w:val="20"/>
        </w:rPr>
        <w:t>na</w:t>
      </w:r>
      <w:r w:rsidRPr="001030B6">
        <w:rPr>
          <w:rFonts w:ascii="Times New Roman" w:hAnsi="Times New Roman"/>
          <w:i/>
          <w:color w:val="auto"/>
          <w:sz w:val="20"/>
          <w:szCs w:val="20"/>
        </w:rPr>
        <w:t xml:space="preserve"> případné obsahové úpravy před uzavřením rozhodnutí                                                     </w:t>
      </w:r>
    </w:p>
    <w:p w:rsidR="00092235" w:rsidRPr="007B5E16" w:rsidRDefault="00092235" w:rsidP="00092235">
      <w:pPr>
        <w:pStyle w:val="Nadpis3"/>
      </w:pPr>
      <w:bookmarkStart w:id="103" w:name="_Toc490730029"/>
      <w:r w:rsidRPr="007B5E16">
        <w:lastRenderedPageBreak/>
        <w:t>Příloha č. 6   Avízo o vratce</w:t>
      </w:r>
      <w:bookmarkEnd w:id="103"/>
    </w:p>
    <w:p w:rsidR="00092235" w:rsidRPr="00D06C09" w:rsidRDefault="00092235" w:rsidP="00D06C09">
      <w:pPr>
        <w:rPr>
          <w:color w:val="auto"/>
        </w:rPr>
      </w:pPr>
    </w:p>
    <w:p w:rsidR="00092235" w:rsidRPr="00D06C09" w:rsidRDefault="00092235" w:rsidP="00092235">
      <w:pPr>
        <w:rPr>
          <w:rFonts w:ascii="Calibri" w:hAnsi="Calibri"/>
          <w:color w:val="auto"/>
          <w:sz w:val="32"/>
          <w:szCs w:val="32"/>
          <w:u w:val="single"/>
        </w:rPr>
      </w:pPr>
      <w:r w:rsidRPr="00D06C09">
        <w:rPr>
          <w:rFonts w:ascii="Calibri" w:hAnsi="Calibri"/>
          <w:color w:val="auto"/>
          <w:sz w:val="32"/>
          <w:szCs w:val="32"/>
          <w:u w:val="single"/>
        </w:rPr>
        <w:t xml:space="preserve">Avízo o vratce </w:t>
      </w:r>
    </w:p>
    <w:p w:rsidR="00092235" w:rsidRPr="00D06C09" w:rsidRDefault="00092235" w:rsidP="00092235">
      <w:pPr>
        <w:rPr>
          <w:rFonts w:ascii="Calibri" w:hAnsi="Calibri"/>
          <w:color w:val="auto"/>
          <w:sz w:val="19"/>
          <w:szCs w:val="19"/>
        </w:rPr>
      </w:pPr>
      <w:r w:rsidRPr="00D06C09">
        <w:rPr>
          <w:rFonts w:ascii="Calibri" w:hAnsi="Calibri"/>
          <w:color w:val="auto"/>
          <w:sz w:val="19"/>
          <w:szCs w:val="19"/>
        </w:rPr>
        <w:t>(</w:t>
      </w:r>
      <w:r w:rsidRPr="00D06C09">
        <w:rPr>
          <w:rFonts w:ascii="Calibri" w:hAnsi="Calibri"/>
          <w:i/>
          <w:color w:val="auto"/>
          <w:sz w:val="19"/>
          <w:szCs w:val="19"/>
        </w:rPr>
        <w:t>formulář pro konečné příjemce dotace</w:t>
      </w:r>
      <w:r w:rsidRPr="00D06C09">
        <w:rPr>
          <w:rFonts w:ascii="Calibri" w:hAnsi="Calibri"/>
          <w:color w:val="auto"/>
          <w:sz w:val="19"/>
          <w:szCs w:val="19"/>
        </w:rPr>
        <w:t>)</w:t>
      </w:r>
    </w:p>
    <w:p w:rsidR="00092235" w:rsidRPr="00D06C09" w:rsidRDefault="00092235" w:rsidP="00092235">
      <w:pPr>
        <w:rPr>
          <w:rFonts w:ascii="Calibri" w:hAnsi="Calibri"/>
          <w:color w:val="auto"/>
        </w:rPr>
      </w:pPr>
      <w:r w:rsidRPr="00D06C09">
        <w:rPr>
          <w:rFonts w:ascii="Calibri" w:hAnsi="Calibri"/>
          <w:color w:val="auto"/>
          <w:sz w:val="19"/>
          <w:szCs w:val="19"/>
        </w:rPr>
        <w:t>Připomínka:</w:t>
      </w:r>
    </w:p>
    <w:p w:rsidR="00092235" w:rsidRPr="00D06C09" w:rsidRDefault="00092235" w:rsidP="00092235">
      <w:pPr>
        <w:pStyle w:val="Nzev"/>
        <w:numPr>
          <w:ilvl w:val="0"/>
          <w:numId w:val="75"/>
        </w:numPr>
        <w:overflowPunct w:val="0"/>
        <w:autoSpaceDE w:val="0"/>
        <w:autoSpaceDN w:val="0"/>
        <w:adjustRightInd w:val="0"/>
        <w:spacing w:before="0" w:beforeAutospacing="0" w:after="0" w:afterAutospacing="0"/>
        <w:ind w:right="-142"/>
        <w:jc w:val="both"/>
        <w:textAlignment w:val="baseline"/>
        <w:rPr>
          <w:rFonts w:ascii="Calibri" w:hAnsi="Calibri"/>
          <w:b/>
          <w:sz w:val="19"/>
          <w:szCs w:val="19"/>
        </w:rPr>
      </w:pPr>
      <w:r w:rsidRPr="00D06C09">
        <w:rPr>
          <w:rFonts w:ascii="Calibri" w:hAnsi="Calibri"/>
          <w:sz w:val="19"/>
          <w:szCs w:val="19"/>
        </w:rPr>
        <w:t>do 31.12.2018 se vratka zasílá na účet MŠMT, ze kterého byla dotace odeslána – tj. účet č. 0000821001/0710.</w:t>
      </w:r>
    </w:p>
    <w:p w:rsidR="00092235" w:rsidRPr="00D06C09" w:rsidRDefault="00092235" w:rsidP="00092235">
      <w:pPr>
        <w:pStyle w:val="Nzev"/>
        <w:numPr>
          <w:ilvl w:val="0"/>
          <w:numId w:val="75"/>
        </w:numPr>
        <w:overflowPunct w:val="0"/>
        <w:autoSpaceDE w:val="0"/>
        <w:autoSpaceDN w:val="0"/>
        <w:adjustRightInd w:val="0"/>
        <w:spacing w:before="0" w:beforeAutospacing="0" w:after="0" w:afterAutospacing="0"/>
        <w:ind w:right="-142"/>
        <w:jc w:val="both"/>
        <w:textAlignment w:val="baseline"/>
        <w:rPr>
          <w:rFonts w:ascii="Calibri" w:hAnsi="Calibri"/>
          <w:b/>
          <w:sz w:val="19"/>
          <w:szCs w:val="19"/>
        </w:rPr>
      </w:pPr>
      <w:r w:rsidRPr="00D06C09">
        <w:rPr>
          <w:rFonts w:ascii="Calibri" w:hAnsi="Calibri"/>
          <w:sz w:val="19"/>
          <w:szCs w:val="19"/>
        </w:rPr>
        <w:t xml:space="preserve">vratky v rámci finančního vypořádání vztahů se státním rozpočtem (tj. od 1. 1. následujícího roku) se vrací </w:t>
      </w:r>
      <w:r w:rsidRPr="00D06C09">
        <w:rPr>
          <w:rFonts w:ascii="Calibri" w:hAnsi="Calibri"/>
          <w:sz w:val="19"/>
          <w:szCs w:val="19"/>
        </w:rPr>
        <w:br/>
        <w:t>na účet cizích prostředků MŠMT č. 6015-0000821001/0710. Finanční prostředky musí být na účet cizích prostředků MŠMT připsány nejpozději 15. 2. následujícího roku.</w:t>
      </w:r>
    </w:p>
    <w:p w:rsidR="00092235" w:rsidRPr="00D06C09" w:rsidRDefault="00092235" w:rsidP="00092235">
      <w:pPr>
        <w:pStyle w:val="Nzev"/>
        <w:numPr>
          <w:ilvl w:val="0"/>
          <w:numId w:val="75"/>
        </w:numPr>
        <w:overflowPunct w:val="0"/>
        <w:autoSpaceDE w:val="0"/>
        <w:autoSpaceDN w:val="0"/>
        <w:adjustRightInd w:val="0"/>
        <w:spacing w:before="0" w:beforeAutospacing="0" w:after="0" w:afterAutospacing="0"/>
        <w:ind w:right="-142"/>
        <w:jc w:val="both"/>
        <w:textAlignment w:val="baseline"/>
        <w:rPr>
          <w:rFonts w:ascii="Calibri" w:hAnsi="Calibri"/>
          <w:b/>
          <w:sz w:val="19"/>
          <w:szCs w:val="19"/>
        </w:rPr>
      </w:pPr>
      <w:r w:rsidRPr="00D06C09">
        <w:rPr>
          <w:rFonts w:ascii="Calibri" w:hAnsi="Calibri"/>
          <w:sz w:val="19"/>
          <w:szCs w:val="19"/>
        </w:rPr>
        <w:t>příjemce je povinen zajistit, aby MŠMT (útvar uvedený v rozhodnutí) avízo obdrželo před tím, než bude vratka připsána na účet MŠMT.</w:t>
      </w:r>
    </w:p>
    <w:p w:rsidR="00092235" w:rsidRPr="00D06C09" w:rsidRDefault="00092235" w:rsidP="00C65420">
      <w:pPr>
        <w:pStyle w:val="Nzev"/>
        <w:numPr>
          <w:ilvl w:val="0"/>
          <w:numId w:val="75"/>
        </w:numPr>
        <w:overflowPunct w:val="0"/>
        <w:autoSpaceDE w:val="0"/>
        <w:autoSpaceDN w:val="0"/>
        <w:adjustRightInd w:val="0"/>
        <w:spacing w:before="0" w:beforeAutospacing="0" w:after="120" w:afterAutospacing="0"/>
        <w:ind w:left="714" w:right="-142" w:hanging="357"/>
        <w:jc w:val="both"/>
        <w:textAlignment w:val="baseline"/>
        <w:rPr>
          <w:rFonts w:ascii="Calibri" w:hAnsi="Calibri"/>
          <w:b/>
          <w:sz w:val="19"/>
          <w:szCs w:val="19"/>
        </w:rPr>
      </w:pPr>
      <w:r w:rsidRPr="00D06C09">
        <w:rPr>
          <w:rFonts w:ascii="Calibri" w:hAnsi="Calibri"/>
          <w:sz w:val="19"/>
          <w:szCs w:val="19"/>
        </w:rPr>
        <w:t>variabilním symbolem vratky bude stejný variabilní symbol, který byl použit při odeslání dotace (pokud bude dotace zaslána prostřednictvím více částek, použije příjemce variabilní symbol jedné z plateb, zpravidla z platby poslední), a specifickým symbolem IČO příjemce. Tato podmínka nemusí být dodržena v případě vratky v rámci finančního vypořádání zaslané na účet č. 6015-0000821001/0710.</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6876"/>
      </w:tblGrid>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Texttabulka"/>
              <w:rPr>
                <w:rFonts w:ascii="Calibri" w:hAnsi="Calibri"/>
                <w:sz w:val="19"/>
                <w:szCs w:val="19"/>
                <w:highlight w:val="darkYellow"/>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Texttabulka"/>
              <w:rPr>
                <w:rFonts w:ascii="Calibri" w:hAnsi="Calibri"/>
                <w:sz w:val="19"/>
                <w:szCs w:val="19"/>
                <w:highlight w:val="darkYellow"/>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IČO</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Kraj</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nil"/>
              <w:bottom w:val="single" w:sz="4" w:space="0" w:color="auto"/>
              <w:right w:val="nil"/>
            </w:tcBorders>
            <w:shd w:val="clear" w:color="auto" w:fill="auto"/>
            <w:vAlign w:val="center"/>
          </w:tcPr>
          <w:p w:rsidR="00092235" w:rsidRPr="00D06C09" w:rsidRDefault="00092235" w:rsidP="00092235">
            <w:pPr>
              <w:pStyle w:val="Texttabulka"/>
              <w:rPr>
                <w:rFonts w:ascii="Calibri" w:hAnsi="Calibri"/>
                <w:sz w:val="19"/>
                <w:szCs w:val="19"/>
              </w:rPr>
            </w:pPr>
          </w:p>
        </w:tc>
        <w:tc>
          <w:tcPr>
            <w:tcW w:w="6876" w:type="dxa"/>
            <w:tcBorders>
              <w:top w:val="single" w:sz="4" w:space="0" w:color="auto"/>
              <w:left w:val="nil"/>
              <w:bottom w:val="single" w:sz="4" w:space="0" w:color="auto"/>
              <w:right w:val="nil"/>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Název programu</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Název projektu</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r w:rsidRPr="00D06C09">
              <w:rPr>
                <w:rFonts w:ascii="Calibri" w:hAnsi="Calibri"/>
                <w:b w:val="0"/>
                <w:sz w:val="19"/>
                <w:szCs w:val="19"/>
              </w:rPr>
              <w:t>(uvádí se pouze v případě, že projekt byl součástí žádosti o dotaci)</w:t>
            </w:r>
          </w:p>
        </w:tc>
      </w:tr>
      <w:tr w:rsidR="00C65420" w:rsidRPr="00D06C09" w:rsidTr="00092235">
        <w:tc>
          <w:tcPr>
            <w:tcW w:w="2338" w:type="dxa"/>
            <w:tcBorders>
              <w:top w:val="single" w:sz="4" w:space="0" w:color="auto"/>
              <w:left w:val="single" w:sz="4" w:space="0" w:color="auto"/>
              <w:bottom w:val="single" w:sz="4" w:space="0" w:color="auto"/>
              <w:right w:val="single" w:sz="4" w:space="0" w:color="auto"/>
            </w:tcBorders>
            <w:shd w:val="clear" w:color="auto" w:fill="F1F6EA"/>
            <w:vAlign w:val="center"/>
          </w:tcPr>
          <w:p w:rsidR="00092235" w:rsidRPr="00D06C09" w:rsidRDefault="00092235" w:rsidP="00092235">
            <w:pPr>
              <w:pStyle w:val="Texttabulka"/>
              <w:rPr>
                <w:rFonts w:ascii="Calibri" w:hAnsi="Calibri"/>
                <w:sz w:val="19"/>
                <w:szCs w:val="19"/>
              </w:rPr>
            </w:pPr>
            <w:r w:rsidRPr="00D06C09">
              <w:rPr>
                <w:rFonts w:ascii="Calibri" w:hAnsi="Calibri"/>
                <w:sz w:val="19"/>
                <w:szCs w:val="19"/>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rsidR="00092235" w:rsidRPr="00D06C09" w:rsidRDefault="00092235" w:rsidP="00092235">
            <w:pPr>
              <w:pStyle w:val="Nadpis4tabulka"/>
              <w:rPr>
                <w:rFonts w:ascii="Calibri" w:hAnsi="Calibri"/>
                <w:b w:val="0"/>
                <w:sz w:val="19"/>
                <w:szCs w:val="19"/>
              </w:rPr>
            </w:pPr>
          </w:p>
        </w:tc>
      </w:tr>
    </w:tbl>
    <w:p w:rsidR="00092235" w:rsidRPr="00C65420" w:rsidRDefault="00092235" w:rsidP="00C65420">
      <w:pPr>
        <w:pStyle w:val="Nzev"/>
        <w:spacing w:before="120" w:beforeAutospacing="0" w:after="0" w:afterAutospacing="0"/>
        <w:jc w:val="both"/>
        <w:rPr>
          <w:rFonts w:ascii="Calibri" w:hAnsi="Calibri"/>
          <w:b/>
          <w:sz w:val="16"/>
          <w:szCs w:val="16"/>
        </w:rPr>
      </w:pPr>
    </w:p>
    <w:tbl>
      <w:tblPr>
        <w:tblW w:w="9214" w:type="dxa"/>
        <w:tblInd w:w="-72" w:type="dxa"/>
        <w:tblLayout w:type="fixed"/>
        <w:tblCellMar>
          <w:left w:w="70" w:type="dxa"/>
          <w:right w:w="70" w:type="dxa"/>
        </w:tblCellMar>
        <w:tblLook w:val="04A0" w:firstRow="1" w:lastRow="0" w:firstColumn="1" w:lastColumn="0" w:noHBand="0" w:noVBand="1"/>
      </w:tblPr>
      <w:tblGrid>
        <w:gridCol w:w="2591"/>
        <w:gridCol w:w="2016"/>
        <w:gridCol w:w="2592"/>
        <w:gridCol w:w="2015"/>
      </w:tblGrid>
      <w:tr w:rsidR="00092235" w:rsidRPr="00D06C09" w:rsidTr="00092235">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pStyle w:val="Texttabulka"/>
              <w:rPr>
                <w:rFonts w:ascii="Calibri" w:hAnsi="Calibri"/>
                <w:b/>
                <w:sz w:val="19"/>
                <w:szCs w:val="19"/>
              </w:rPr>
            </w:pPr>
            <w:r w:rsidRPr="00D06C09">
              <w:rPr>
                <w:rFonts w:ascii="Calibri" w:hAnsi="Calibri"/>
                <w:b/>
                <w:sz w:val="19"/>
                <w:szCs w:val="19"/>
              </w:rPr>
              <w:t>Dotace celkem</w:t>
            </w:r>
          </w:p>
        </w:tc>
        <w:tc>
          <w:tcPr>
            <w:tcW w:w="201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rPr>
                <w:rFonts w:ascii="Calibri" w:hAnsi="Calibri" w:cs="Calibri"/>
                <w:b/>
                <w:color w:val="auto"/>
                <w:sz w:val="19"/>
                <w:szCs w:val="19"/>
              </w:rPr>
            </w:pPr>
            <w:r w:rsidRPr="00D06C09">
              <w:rPr>
                <w:rFonts w:ascii="Calibri" w:hAnsi="Calibri" w:cs="Calibri"/>
                <w:b/>
                <w:color w:val="auto"/>
                <w:sz w:val="19"/>
                <w:szCs w:val="19"/>
              </w:rPr>
              <w:t> </w:t>
            </w:r>
          </w:p>
        </w:tc>
        <w:tc>
          <w:tcPr>
            <w:tcW w:w="25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pStyle w:val="Texttabulka"/>
              <w:rPr>
                <w:rFonts w:ascii="Calibri" w:hAnsi="Calibri"/>
                <w:b/>
                <w:sz w:val="19"/>
                <w:szCs w:val="19"/>
              </w:rPr>
            </w:pPr>
            <w:r w:rsidRPr="00D06C09">
              <w:rPr>
                <w:rFonts w:ascii="Calibri" w:hAnsi="Calibri"/>
                <w:b/>
                <w:sz w:val="19"/>
                <w:szCs w:val="19"/>
              </w:rPr>
              <w:t>Vratka celkem</w:t>
            </w:r>
          </w:p>
        </w:tc>
        <w:tc>
          <w:tcPr>
            <w:tcW w:w="20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92235" w:rsidRPr="00D06C09" w:rsidRDefault="00092235" w:rsidP="00092235">
            <w:pPr>
              <w:rPr>
                <w:rFonts w:ascii="Calibri" w:hAnsi="Calibri" w:cs="Calibri"/>
                <w:b/>
                <w:color w:val="auto"/>
                <w:sz w:val="19"/>
                <w:szCs w:val="19"/>
              </w:rPr>
            </w:pPr>
            <w:r w:rsidRPr="00D06C09">
              <w:rPr>
                <w:rFonts w:ascii="Calibri" w:hAnsi="Calibri" w:cs="Calibri"/>
                <w:b/>
                <w:color w:val="auto"/>
                <w:sz w:val="19"/>
                <w:szCs w:val="19"/>
              </w:rPr>
              <w:t> </w:t>
            </w:r>
          </w:p>
        </w:tc>
      </w:tr>
      <w:tr w:rsidR="00092235" w:rsidRPr="00D06C09" w:rsidTr="00092235">
        <w:trPr>
          <w:trHeight w:val="300"/>
        </w:trPr>
        <w:tc>
          <w:tcPr>
            <w:tcW w:w="2591" w:type="dxa"/>
            <w:tcBorders>
              <w:top w:val="single" w:sz="4" w:space="0" w:color="auto"/>
              <w:left w:val="single" w:sz="4" w:space="0" w:color="auto"/>
              <w:bottom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z toho:</w:t>
            </w:r>
          </w:p>
        </w:tc>
        <w:tc>
          <w:tcPr>
            <w:tcW w:w="2016" w:type="dxa"/>
            <w:tcBorders>
              <w:top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2"/>
                <w:szCs w:val="12"/>
              </w:rPr>
            </w:pPr>
          </w:p>
        </w:tc>
        <w:tc>
          <w:tcPr>
            <w:tcW w:w="2592" w:type="dxa"/>
            <w:tcBorders>
              <w:top w:val="single" w:sz="4" w:space="0" w:color="auto"/>
              <w:left w:val="nil"/>
              <w:bottom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z toho:</w:t>
            </w:r>
          </w:p>
        </w:tc>
        <w:tc>
          <w:tcPr>
            <w:tcW w:w="2015" w:type="dxa"/>
            <w:tcBorders>
              <w:top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platy/mzdy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platy/mzdy</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osobní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osobní náklady</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zákonné odvody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zákonné odvody</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fond kult. a soc. potřeb</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fond kult. a soc. potřeb</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r w:rsidR="00092235" w:rsidRPr="00D06C09" w:rsidTr="00092235">
        <w:trPr>
          <w:trHeight w:val="300"/>
        </w:trPr>
        <w:tc>
          <w:tcPr>
            <w:tcW w:w="2591" w:type="dxa"/>
            <w:tcBorders>
              <w:top w:val="nil"/>
              <w:left w:val="single" w:sz="4" w:space="0" w:color="auto"/>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náklady</w:t>
            </w:r>
          </w:p>
        </w:tc>
        <w:tc>
          <w:tcPr>
            <w:tcW w:w="2016"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c>
          <w:tcPr>
            <w:tcW w:w="2592"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pStyle w:val="Texttabulka"/>
              <w:rPr>
                <w:rFonts w:ascii="Calibri" w:hAnsi="Calibri"/>
                <w:sz w:val="19"/>
                <w:szCs w:val="19"/>
              </w:rPr>
            </w:pPr>
            <w:r w:rsidRPr="00D06C09">
              <w:rPr>
                <w:rFonts w:ascii="Calibri" w:hAnsi="Calibri"/>
                <w:sz w:val="19"/>
                <w:szCs w:val="19"/>
              </w:rPr>
              <w:t xml:space="preserve">     ostatní náklady </w:t>
            </w:r>
          </w:p>
        </w:tc>
        <w:tc>
          <w:tcPr>
            <w:tcW w:w="2015" w:type="dxa"/>
            <w:tcBorders>
              <w:top w:val="nil"/>
              <w:left w:val="nil"/>
              <w:bottom w:val="single" w:sz="4" w:space="0" w:color="auto"/>
              <w:right w:val="single" w:sz="4" w:space="0" w:color="auto"/>
            </w:tcBorders>
            <w:shd w:val="clear" w:color="auto" w:fill="auto"/>
            <w:noWrap/>
            <w:vAlign w:val="center"/>
            <w:hideMark/>
          </w:tcPr>
          <w:p w:rsidR="00092235" w:rsidRPr="00D06C09" w:rsidRDefault="00092235" w:rsidP="00092235">
            <w:pPr>
              <w:rPr>
                <w:rFonts w:ascii="Calibri" w:hAnsi="Calibri" w:cs="Calibri"/>
                <w:color w:val="auto"/>
                <w:sz w:val="19"/>
                <w:szCs w:val="19"/>
              </w:rPr>
            </w:pPr>
            <w:r w:rsidRPr="00D06C09">
              <w:rPr>
                <w:rFonts w:ascii="Calibri" w:hAnsi="Calibri" w:cs="Calibri"/>
                <w:color w:val="auto"/>
                <w:sz w:val="19"/>
                <w:szCs w:val="19"/>
              </w:rPr>
              <w:t> </w:t>
            </w:r>
          </w:p>
        </w:tc>
      </w:tr>
    </w:tbl>
    <w:p w:rsidR="00092235" w:rsidRPr="00D06C09" w:rsidRDefault="00092235" w:rsidP="00092235">
      <w:pPr>
        <w:pStyle w:val="Nzev"/>
        <w:jc w:val="both"/>
        <w:rPr>
          <w:rFonts w:ascii="Calibri" w:hAnsi="Calibri"/>
          <w:b/>
          <w:sz w:val="19"/>
          <w:szCs w:val="19"/>
        </w:rPr>
      </w:pPr>
      <w:r w:rsidRPr="00D06C09">
        <w:rPr>
          <w:rFonts w:ascii="Calibri" w:hAnsi="Calibri"/>
          <w:sz w:val="19"/>
          <w:szCs w:val="19"/>
        </w:rPr>
        <w:t xml:space="preserve">Finanční prostředky budou odeslány na MŠMT dne:  </w:t>
      </w:r>
    </w:p>
    <w:p w:rsidR="00092235" w:rsidRPr="00D06C09" w:rsidRDefault="00092235" w:rsidP="00092235">
      <w:pPr>
        <w:pStyle w:val="Nzev"/>
        <w:jc w:val="both"/>
        <w:rPr>
          <w:rFonts w:ascii="Calibri" w:hAnsi="Calibri"/>
          <w:b/>
          <w:sz w:val="19"/>
          <w:szCs w:val="19"/>
        </w:rPr>
      </w:pPr>
      <w:r w:rsidRPr="00D06C09">
        <w:rPr>
          <w:rFonts w:ascii="Calibri" w:hAnsi="Calibri"/>
          <w:sz w:val="19"/>
          <w:szCs w:val="19"/>
        </w:rPr>
        <w:t>Zdůvodnění vratky:</w:t>
      </w:r>
    </w:p>
    <w:p w:rsidR="00092235" w:rsidRPr="00D06C09" w:rsidRDefault="00092235" w:rsidP="00092235">
      <w:pPr>
        <w:pStyle w:val="Nzev"/>
        <w:jc w:val="both"/>
        <w:rPr>
          <w:rFonts w:ascii="Calibri" w:hAnsi="Calibri"/>
          <w:b/>
          <w:sz w:val="19"/>
          <w:szCs w:val="19"/>
        </w:rPr>
      </w:pPr>
      <w:r w:rsidRPr="00D06C09">
        <w:rPr>
          <w:rFonts w:ascii="Calibri" w:hAnsi="Calibri"/>
          <w:sz w:val="19"/>
          <w:szCs w:val="19"/>
        </w:rPr>
        <w:t>V </w:t>
      </w:r>
      <w:r w:rsidRPr="00D06C09">
        <w:rPr>
          <w:rFonts w:ascii="Calibri" w:hAnsi="Calibri"/>
          <w:b/>
          <w:sz w:val="19"/>
          <w:szCs w:val="19"/>
        </w:rPr>
        <w:fldChar w:fldCharType="begin">
          <w:ffData>
            <w:name w:val="Text4"/>
            <w:enabled/>
            <w:calcOnExit w:val="0"/>
            <w:textInput/>
          </w:ffData>
        </w:fldChar>
      </w:r>
      <w:bookmarkStart w:id="104" w:name="Text4"/>
      <w:r w:rsidRPr="00D06C09">
        <w:rPr>
          <w:rFonts w:ascii="Calibri" w:hAnsi="Calibri"/>
          <w:sz w:val="19"/>
          <w:szCs w:val="19"/>
        </w:rPr>
        <w:instrText xml:space="preserve"> FORMTEXT </w:instrText>
      </w:r>
      <w:r w:rsidRPr="00D06C09">
        <w:rPr>
          <w:rFonts w:ascii="Calibri" w:hAnsi="Calibri"/>
          <w:b/>
          <w:sz w:val="19"/>
          <w:szCs w:val="19"/>
        </w:rPr>
      </w:r>
      <w:r w:rsidRPr="00D06C09">
        <w:rPr>
          <w:rFonts w:ascii="Calibri" w:hAnsi="Calibri"/>
          <w:b/>
          <w:sz w:val="19"/>
          <w:szCs w:val="19"/>
        </w:rPr>
        <w:fldChar w:fldCharType="separate"/>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b/>
          <w:sz w:val="19"/>
          <w:szCs w:val="19"/>
        </w:rPr>
        <w:fldChar w:fldCharType="end"/>
      </w:r>
      <w:bookmarkEnd w:id="104"/>
      <w:r w:rsidRPr="00D06C09">
        <w:rPr>
          <w:rFonts w:ascii="Calibri" w:hAnsi="Calibri"/>
          <w:sz w:val="19"/>
          <w:szCs w:val="19"/>
        </w:rPr>
        <w:t xml:space="preserve"> dne </w:t>
      </w:r>
      <w:r w:rsidRPr="00D06C09">
        <w:rPr>
          <w:rFonts w:ascii="Calibri" w:hAnsi="Calibri"/>
          <w:b/>
          <w:sz w:val="19"/>
          <w:szCs w:val="19"/>
        </w:rPr>
        <w:fldChar w:fldCharType="begin">
          <w:ffData>
            <w:name w:val="Text5"/>
            <w:enabled/>
            <w:calcOnExit w:val="0"/>
            <w:textInput/>
          </w:ffData>
        </w:fldChar>
      </w:r>
      <w:bookmarkStart w:id="105" w:name="Text5"/>
      <w:r w:rsidRPr="00D06C09">
        <w:rPr>
          <w:rFonts w:ascii="Calibri" w:hAnsi="Calibri"/>
          <w:sz w:val="19"/>
          <w:szCs w:val="19"/>
        </w:rPr>
        <w:instrText xml:space="preserve"> FORMTEXT </w:instrText>
      </w:r>
      <w:r w:rsidRPr="00D06C09">
        <w:rPr>
          <w:rFonts w:ascii="Calibri" w:hAnsi="Calibri"/>
          <w:b/>
          <w:sz w:val="19"/>
          <w:szCs w:val="19"/>
        </w:rPr>
      </w:r>
      <w:r w:rsidRPr="00D06C09">
        <w:rPr>
          <w:rFonts w:ascii="Calibri" w:hAnsi="Calibri"/>
          <w:b/>
          <w:sz w:val="19"/>
          <w:szCs w:val="19"/>
        </w:rPr>
        <w:fldChar w:fldCharType="separate"/>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noProof/>
          <w:sz w:val="19"/>
          <w:szCs w:val="19"/>
        </w:rPr>
        <w:t> </w:t>
      </w:r>
      <w:r w:rsidRPr="00D06C09">
        <w:rPr>
          <w:rFonts w:ascii="Calibri" w:hAnsi="Calibri"/>
          <w:b/>
          <w:sz w:val="19"/>
          <w:szCs w:val="19"/>
        </w:rPr>
        <w:fldChar w:fldCharType="end"/>
      </w:r>
      <w:bookmarkEnd w:id="105"/>
      <w:r w:rsidRPr="00D06C09">
        <w:rPr>
          <w:rFonts w:ascii="Calibri" w:hAnsi="Calibri"/>
          <w:sz w:val="19"/>
          <w:szCs w:val="19"/>
        </w:rPr>
        <w:t xml:space="preserve"> </w:t>
      </w:r>
    </w:p>
    <w:p w:rsidR="00092235" w:rsidRPr="00D06C09" w:rsidRDefault="00C65420" w:rsidP="00C65420">
      <w:pPr>
        <w:pStyle w:val="Nzev"/>
        <w:spacing w:after="0" w:afterAutospacing="0"/>
        <w:ind w:left="5812"/>
        <w:rPr>
          <w:rFonts w:ascii="Calibri" w:hAnsi="Calibri"/>
          <w:b/>
          <w:sz w:val="19"/>
          <w:szCs w:val="19"/>
        </w:rPr>
      </w:pPr>
      <w:r>
        <w:rPr>
          <w:rFonts w:ascii="Calibri" w:hAnsi="Calibri"/>
          <w:sz w:val="19"/>
          <w:szCs w:val="19"/>
        </w:rPr>
        <w:t xml:space="preserve">     </w:t>
      </w:r>
      <w:r w:rsidR="00092235" w:rsidRPr="00D06C09">
        <w:rPr>
          <w:rFonts w:ascii="Calibri" w:hAnsi="Calibri"/>
          <w:sz w:val="19"/>
          <w:szCs w:val="19"/>
        </w:rPr>
        <w:t>………………………………………………</w:t>
      </w:r>
    </w:p>
    <w:p w:rsidR="00092235" w:rsidRPr="00D06C09" w:rsidRDefault="00092235" w:rsidP="00C65420">
      <w:pPr>
        <w:pStyle w:val="Nzev"/>
        <w:spacing w:before="0" w:beforeAutospacing="0" w:after="0" w:afterAutospacing="0"/>
        <w:ind w:left="5812"/>
        <w:rPr>
          <w:rFonts w:ascii="Calibri" w:hAnsi="Calibri"/>
          <w:b/>
          <w:sz w:val="19"/>
          <w:szCs w:val="19"/>
        </w:rPr>
      </w:pPr>
      <w:r w:rsidRPr="00D06C09">
        <w:rPr>
          <w:rFonts w:ascii="Calibri" w:hAnsi="Calibri"/>
          <w:sz w:val="19"/>
          <w:szCs w:val="19"/>
        </w:rPr>
        <w:t>Osoba oprávněná jednat za příjemce</w:t>
      </w:r>
    </w:p>
    <w:p w:rsidR="00092235" w:rsidRPr="00D06C09" w:rsidRDefault="00092235" w:rsidP="00C65420">
      <w:pPr>
        <w:pStyle w:val="Nzev"/>
        <w:spacing w:before="0" w:beforeAutospacing="0" w:after="0" w:afterAutospacing="0"/>
        <w:ind w:left="5812"/>
        <w:rPr>
          <w:rFonts w:ascii="Calibri" w:hAnsi="Calibri"/>
          <w:b/>
          <w:i/>
          <w:sz w:val="19"/>
          <w:szCs w:val="19"/>
        </w:rPr>
      </w:pPr>
      <w:r w:rsidRPr="00D06C09">
        <w:rPr>
          <w:rFonts w:ascii="Calibri" w:hAnsi="Calibri"/>
          <w:i/>
          <w:sz w:val="19"/>
          <w:szCs w:val="19"/>
        </w:rPr>
        <w:t>(podpis, razítko)</w:t>
      </w:r>
    </w:p>
    <w:p w:rsidR="00C65420" w:rsidRPr="00C65420" w:rsidRDefault="00C65420" w:rsidP="00C65420">
      <w:pPr>
        <w:pStyle w:val="Nzev"/>
        <w:spacing w:before="0" w:beforeAutospacing="0" w:after="0" w:afterAutospacing="0"/>
        <w:rPr>
          <w:rFonts w:ascii="Calibri" w:hAnsi="Calibri"/>
          <w:sz w:val="16"/>
          <w:szCs w:val="16"/>
        </w:rPr>
      </w:pPr>
    </w:p>
    <w:p w:rsidR="00092235" w:rsidRPr="00D06C09" w:rsidRDefault="00092235" w:rsidP="00092235">
      <w:pPr>
        <w:pStyle w:val="Nzev"/>
        <w:rPr>
          <w:rFonts w:ascii="Calibri" w:hAnsi="Calibri"/>
          <w:b/>
          <w:sz w:val="19"/>
          <w:szCs w:val="19"/>
        </w:rPr>
      </w:pPr>
      <w:r w:rsidRPr="00D06C09">
        <w:rPr>
          <w:rFonts w:ascii="Calibri" w:hAnsi="Calibri"/>
          <w:sz w:val="19"/>
          <w:szCs w:val="19"/>
        </w:rPr>
        <w:t xml:space="preserve">Jméno a kontaktní telefon, e-mail osoby, která formulář zpracovala: </w:t>
      </w:r>
    </w:p>
    <w:p w:rsidR="00092235" w:rsidRDefault="00092235" w:rsidP="00092235">
      <w:pPr>
        <w:pStyle w:val="Nadpis3"/>
      </w:pPr>
      <w:bookmarkStart w:id="106" w:name="_Toc490730030"/>
      <w:r w:rsidRPr="0086550B">
        <w:lastRenderedPageBreak/>
        <w:t xml:space="preserve">Příloha č. </w:t>
      </w:r>
      <w:r>
        <w:t>7</w:t>
      </w:r>
      <w:r w:rsidRPr="0086550B">
        <w:t xml:space="preserve">  </w:t>
      </w:r>
      <w:r>
        <w:t xml:space="preserve"> Formuláře k vyúčtování dotace</w:t>
      </w:r>
      <w:bookmarkEnd w:id="106"/>
    </w:p>
    <w:p w:rsidR="00B93AF6" w:rsidRDefault="00B93AF6" w:rsidP="00C65420"/>
    <w:p w:rsidR="00B93AF6" w:rsidRPr="00C65420" w:rsidRDefault="00B93AF6" w:rsidP="00C65420"/>
    <w:p w:rsidR="00B93AF6" w:rsidRDefault="00B93AF6" w:rsidP="00C65420">
      <w:r w:rsidRPr="00C65420">
        <w:rPr>
          <w:noProof/>
        </w:rPr>
        <w:lastRenderedPageBreak/>
        <w:drawing>
          <wp:inline distT="0" distB="0" distL="0" distR="0" wp14:anchorId="0B702692" wp14:editId="68846788">
            <wp:extent cx="5705475" cy="9434314"/>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9322" cy="9440675"/>
                    </a:xfrm>
                    <a:prstGeom prst="rect">
                      <a:avLst/>
                    </a:prstGeom>
                    <a:noFill/>
                    <a:ln>
                      <a:noFill/>
                    </a:ln>
                  </pic:spPr>
                </pic:pic>
              </a:graphicData>
            </a:graphic>
          </wp:inline>
        </w:drawing>
      </w:r>
    </w:p>
    <w:p w:rsidR="00092235" w:rsidRPr="00C65420" w:rsidRDefault="00092235" w:rsidP="00C65420"/>
    <w:p w:rsidR="00F71FD3" w:rsidRDefault="00B93AF6" w:rsidP="00076B64">
      <w:pPr>
        <w:rPr>
          <w:rFonts w:ascii="Times New Roman" w:hAnsi="Times New Roman"/>
          <w:color w:val="auto"/>
        </w:rPr>
      </w:pPr>
      <w:r w:rsidRPr="00B93AF6">
        <w:rPr>
          <w:noProof/>
        </w:rPr>
        <w:drawing>
          <wp:inline distT="0" distB="0" distL="0" distR="0" wp14:anchorId="6F02D2EB" wp14:editId="5A627E6D">
            <wp:extent cx="5760720" cy="6847132"/>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6847132"/>
                    </a:xfrm>
                    <a:prstGeom prst="rect">
                      <a:avLst/>
                    </a:prstGeom>
                    <a:noFill/>
                    <a:ln>
                      <a:noFill/>
                    </a:ln>
                  </pic:spPr>
                </pic:pic>
              </a:graphicData>
            </a:graphic>
          </wp:inline>
        </w:drawing>
      </w:r>
    </w:p>
    <w:p w:rsidR="00F71FD3" w:rsidRDefault="00F71FD3"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7211DE" w:rsidP="00076B64">
      <w:pPr>
        <w:rPr>
          <w:rFonts w:ascii="Times New Roman" w:hAnsi="Times New Roman"/>
          <w:color w:val="auto"/>
        </w:rPr>
      </w:pPr>
      <w:r w:rsidRPr="00793D93">
        <w:rPr>
          <w:noProof/>
        </w:rPr>
        <w:lastRenderedPageBreak/>
        <w:drawing>
          <wp:inline distT="0" distB="0" distL="0" distR="0" wp14:anchorId="7813440D" wp14:editId="1626AA26">
            <wp:extent cx="5760720" cy="23926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39268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lastRenderedPageBreak/>
        <w:drawing>
          <wp:inline distT="0" distB="0" distL="0" distR="0" wp14:anchorId="58685586" wp14:editId="35A5E001">
            <wp:extent cx="5629275" cy="61341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9275" cy="613410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C65420" w:rsidRDefault="00C65420" w:rsidP="00076B64">
      <w:pPr>
        <w:rPr>
          <w:rFonts w:ascii="Times New Roman" w:hAnsi="Times New Roman"/>
          <w:color w:val="auto"/>
        </w:rPr>
      </w:pPr>
    </w:p>
    <w:p w:rsidR="00B93AF6" w:rsidRDefault="00C65420" w:rsidP="00076B64">
      <w:pPr>
        <w:rPr>
          <w:rFonts w:ascii="Times New Roman" w:hAnsi="Times New Roman"/>
          <w:color w:val="auto"/>
        </w:rPr>
      </w:pPr>
      <w:r w:rsidRPr="00C65420">
        <w:rPr>
          <w:noProof/>
        </w:rPr>
        <w:lastRenderedPageBreak/>
        <w:drawing>
          <wp:inline distT="0" distB="0" distL="0" distR="0">
            <wp:extent cx="5760720" cy="896016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8960162"/>
                    </a:xfrm>
                    <a:prstGeom prst="rect">
                      <a:avLst/>
                    </a:prstGeom>
                    <a:noFill/>
                    <a:ln>
                      <a:noFill/>
                    </a:ln>
                  </pic:spPr>
                </pic:pic>
              </a:graphicData>
            </a:graphic>
          </wp:inline>
        </w:drawing>
      </w:r>
    </w:p>
    <w:p w:rsidR="00B93AF6" w:rsidRDefault="00B93AF6" w:rsidP="00076B64">
      <w:pPr>
        <w:rPr>
          <w:rFonts w:ascii="Times New Roman" w:hAnsi="Times New Roman"/>
          <w:color w:val="auto"/>
        </w:rPr>
      </w:pPr>
      <w:r w:rsidRPr="00B93AF6">
        <w:rPr>
          <w:noProof/>
        </w:rPr>
        <w:lastRenderedPageBreak/>
        <w:drawing>
          <wp:inline distT="0" distB="0" distL="0" distR="0" wp14:anchorId="460B2F9D" wp14:editId="362E8628">
            <wp:extent cx="5760720" cy="684498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684498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lastRenderedPageBreak/>
        <w:drawing>
          <wp:inline distT="0" distB="0" distL="0" distR="0" wp14:anchorId="5471AAF8" wp14:editId="27B8CD21">
            <wp:extent cx="5760720" cy="4172537"/>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4172537"/>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lastRenderedPageBreak/>
        <w:drawing>
          <wp:inline distT="0" distB="0" distL="0" distR="0" wp14:anchorId="6ADAC11F" wp14:editId="652FA05F">
            <wp:extent cx="5760720" cy="574447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574447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lastRenderedPageBreak/>
        <w:drawing>
          <wp:inline distT="0" distB="0" distL="0" distR="0" wp14:anchorId="2DE719F4" wp14:editId="15DB6555">
            <wp:extent cx="5760720" cy="341338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413380"/>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7B5E16" w:rsidRDefault="007B5E1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B93AF6">
      <w:pPr>
        <w:pStyle w:val="Nadpis3"/>
      </w:pPr>
      <w:bookmarkStart w:id="107" w:name="_Toc490730031"/>
      <w:r w:rsidRPr="0086550B">
        <w:lastRenderedPageBreak/>
        <w:t xml:space="preserve">Příloha č. </w:t>
      </w:r>
      <w:r>
        <w:t>8</w:t>
      </w:r>
      <w:r w:rsidRPr="0086550B">
        <w:t xml:space="preserve">  </w:t>
      </w:r>
      <w:r>
        <w:t xml:space="preserve"> </w:t>
      </w:r>
      <w:r w:rsidRPr="0078423F">
        <w:t>Závěrečná zpráva o věcném plnění projektu</w:t>
      </w:r>
      <w:bookmarkEnd w:id="107"/>
    </w:p>
    <w:p w:rsidR="00B93AF6" w:rsidRDefault="00B93AF6" w:rsidP="00076B64">
      <w:pPr>
        <w:rPr>
          <w:rFonts w:ascii="Times New Roman" w:hAnsi="Times New Roman"/>
          <w:color w:val="auto"/>
        </w:rPr>
      </w:pPr>
    </w:p>
    <w:p w:rsidR="00B93AF6" w:rsidRPr="0078423F" w:rsidRDefault="00B93AF6" w:rsidP="00B93AF6">
      <w:pPr>
        <w:jc w:val="center"/>
        <w:rPr>
          <w:rFonts w:ascii="Times New Roman" w:hAnsi="Times New Roman"/>
          <w:b/>
          <w:color w:val="auto"/>
        </w:rPr>
      </w:pPr>
      <w:r w:rsidRPr="0078423F">
        <w:rPr>
          <w:rFonts w:ascii="Times New Roman" w:hAnsi="Times New Roman"/>
          <w:b/>
          <w:color w:val="auto"/>
        </w:rPr>
        <w:t>Závěrečná zpráva o věcném plnění projektu v roce 2018</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r w:rsidRPr="0078423F">
        <w:rPr>
          <w:rFonts w:ascii="Times New Roman" w:hAnsi="Times New Roman"/>
          <w:color w:val="auto"/>
        </w:rPr>
        <w:t>Název organizace:</w:t>
      </w:r>
    </w:p>
    <w:p w:rsidR="00B93AF6" w:rsidRPr="0078423F" w:rsidRDefault="00B93AF6" w:rsidP="00B93AF6">
      <w:pPr>
        <w:rPr>
          <w:rFonts w:ascii="Times New Roman" w:hAnsi="Times New Roman"/>
          <w:color w:val="auto"/>
        </w:rPr>
      </w:pPr>
      <w:r w:rsidRPr="0078423F">
        <w:rPr>
          <w:rFonts w:ascii="Times New Roman" w:hAnsi="Times New Roman"/>
          <w:color w:val="auto"/>
        </w:rPr>
        <w:t>Název projektu:</w:t>
      </w:r>
    </w:p>
    <w:p w:rsidR="00B93AF6" w:rsidRPr="0078423F" w:rsidRDefault="00B93AF6" w:rsidP="00B93AF6">
      <w:pPr>
        <w:rPr>
          <w:rFonts w:ascii="Times New Roman" w:hAnsi="Times New Roman"/>
          <w:color w:val="auto"/>
        </w:rPr>
      </w:pPr>
      <w:r w:rsidRPr="0078423F">
        <w:rPr>
          <w:rFonts w:ascii="Times New Roman" w:hAnsi="Times New Roman"/>
          <w:color w:val="auto"/>
        </w:rPr>
        <w:t>Číslo rozhodnutí:</w:t>
      </w: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Anotace projektu</w:t>
      </w:r>
    </w:p>
    <w:p w:rsidR="00B93AF6" w:rsidRPr="0078423F" w:rsidRDefault="00B93AF6" w:rsidP="00B93AF6">
      <w:pPr>
        <w:ind w:left="360"/>
        <w:rPr>
          <w:rFonts w:ascii="Times New Roman" w:hAnsi="Times New Roman"/>
          <w:color w:val="auto"/>
        </w:rPr>
      </w:pPr>
      <w:r w:rsidRPr="0078423F">
        <w:rPr>
          <w:rFonts w:ascii="Times New Roman" w:hAnsi="Times New Roman"/>
          <w:color w:val="auto"/>
        </w:rPr>
        <w:t>Shrňte stručně, ale výstižně obsah a hlavní výstupy projektu - max. na 8 řádků.</w:t>
      </w:r>
    </w:p>
    <w:p w:rsidR="00B93AF6" w:rsidRPr="0078423F" w:rsidRDefault="00B93AF6" w:rsidP="00B93AF6">
      <w:pPr>
        <w:ind w:left="360"/>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Cíle a priority</w:t>
      </w:r>
    </w:p>
    <w:p w:rsidR="00B93AF6" w:rsidRPr="0078423F" w:rsidRDefault="00B93AF6" w:rsidP="00B93AF6">
      <w:pPr>
        <w:ind w:left="360"/>
        <w:rPr>
          <w:rFonts w:ascii="Times New Roman" w:hAnsi="Times New Roman"/>
          <w:color w:val="auto"/>
        </w:rPr>
      </w:pPr>
      <w:r w:rsidRPr="0078423F">
        <w:rPr>
          <w:rFonts w:ascii="Times New Roman" w:hAnsi="Times New Roman"/>
          <w:color w:val="auto"/>
        </w:rPr>
        <w:t>Popište vyhodnocení a způsob naplnění obecných i specifických cílů vašeho projektu</w:t>
      </w:r>
    </w:p>
    <w:p w:rsidR="00B93AF6" w:rsidRPr="0078423F" w:rsidRDefault="00B93AF6" w:rsidP="00B93AF6">
      <w:pPr>
        <w:ind w:left="360"/>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Obsah projektu, témata a použité metody či přístupy</w:t>
      </w:r>
    </w:p>
    <w:p w:rsidR="00B93AF6" w:rsidRPr="0078423F" w:rsidRDefault="00B93AF6" w:rsidP="00B93AF6">
      <w:pPr>
        <w:ind w:left="360"/>
        <w:rPr>
          <w:rFonts w:ascii="Times New Roman" w:hAnsi="Times New Roman"/>
          <w:color w:val="auto"/>
        </w:rPr>
      </w:pPr>
      <w:r w:rsidRPr="0078423F">
        <w:rPr>
          <w:rFonts w:ascii="Times New Roman" w:hAnsi="Times New Roman"/>
          <w:color w:val="auto"/>
        </w:rPr>
        <w:t>Popište detailně celý průběh projektu po jednotlivých aktivitách, pokud některé části projektu byly realizovány jinak, než bylo uvedeno v projektu, napište zdůvodnění.</w:t>
      </w:r>
    </w:p>
    <w:p w:rsidR="00B93AF6" w:rsidRPr="0078423F" w:rsidRDefault="00B93AF6" w:rsidP="00B93AF6">
      <w:pPr>
        <w:ind w:left="360"/>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Zapojení cílových skupin a partnerství</w:t>
      </w:r>
    </w:p>
    <w:p w:rsidR="00B93AF6" w:rsidRPr="0078423F" w:rsidRDefault="00B93AF6" w:rsidP="00B93AF6">
      <w:pPr>
        <w:rPr>
          <w:rFonts w:ascii="Times New Roman" w:hAnsi="Times New Roman"/>
          <w:color w:val="auto"/>
        </w:rPr>
      </w:pPr>
      <w:r w:rsidRPr="0078423F">
        <w:rPr>
          <w:rFonts w:ascii="Times New Roman" w:hAnsi="Times New Roman"/>
          <w:color w:val="auto"/>
        </w:rPr>
        <w:t>Popište, jakým způsobem byly do aktivit zapojeny cílové skupiny. Pokud jste projekt realizovali s partnery, popište rozdělení rolí a aktivit mezi vaší organizací a ostatními partnery.</w:t>
      </w: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Dopad projektu a jeho výstupy - konkrétní výstupy projektu</w:t>
      </w:r>
    </w:p>
    <w:p w:rsidR="00B93AF6" w:rsidRPr="0078423F" w:rsidRDefault="00B93AF6" w:rsidP="00B93AF6">
      <w:pPr>
        <w:ind w:left="360"/>
        <w:rPr>
          <w:rFonts w:ascii="Times New Roman" w:hAnsi="Times New Roman"/>
          <w:b/>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Viditelnost projektu a využití výsledků projektu</w:t>
      </w:r>
    </w:p>
    <w:p w:rsidR="00B93AF6" w:rsidRPr="0078423F" w:rsidRDefault="00B93AF6" w:rsidP="00B93AF6">
      <w:pPr>
        <w:rPr>
          <w:rFonts w:ascii="Times New Roman" w:hAnsi="Times New Roman"/>
          <w:color w:val="auto"/>
        </w:rPr>
      </w:pPr>
      <w:r w:rsidRPr="0078423F">
        <w:rPr>
          <w:rFonts w:ascii="Times New Roman" w:hAnsi="Times New Roman"/>
          <w:color w:val="auto"/>
        </w:rPr>
        <w:t>Popište, jak jste informovali o vašem projektu veřejnost, popř. média (u tištěných článků připojte jejich kopii, u elektronických uveďte odkaz). Popište také, jak využíváte a nebo šíříte výsledky a výstupy vašeho projektu.</w:t>
      </w: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Vyhodnocení projektu a návazné aktivity</w:t>
      </w:r>
    </w:p>
    <w:p w:rsidR="00B93AF6" w:rsidRPr="0078423F" w:rsidRDefault="00B93AF6" w:rsidP="00B93AF6">
      <w:pPr>
        <w:rPr>
          <w:rFonts w:ascii="Times New Roman" w:hAnsi="Times New Roman"/>
          <w:color w:val="auto"/>
        </w:rPr>
      </w:pPr>
      <w:r w:rsidRPr="0078423F">
        <w:rPr>
          <w:rFonts w:ascii="Times New Roman" w:hAnsi="Times New Roman"/>
          <w:color w:val="auto"/>
        </w:rPr>
        <w:t>Popište, jakým způsobem jste váš projekt vyhodnocovali (průběžně i po jeho skončení) a shrňte jednotlivé výsledky hodnocení.</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p>
    <w:p w:rsidR="00B93AF6" w:rsidRPr="0078423F" w:rsidRDefault="00B93AF6" w:rsidP="00B93AF6">
      <w:pPr>
        <w:pStyle w:val="Odstavecseseznamem"/>
        <w:numPr>
          <w:ilvl w:val="0"/>
          <w:numId w:val="76"/>
        </w:numPr>
        <w:spacing w:after="160" w:line="259" w:lineRule="auto"/>
        <w:contextualSpacing/>
        <w:rPr>
          <w:rFonts w:ascii="Times New Roman" w:hAnsi="Times New Roman"/>
          <w:b/>
          <w:color w:val="auto"/>
        </w:rPr>
      </w:pPr>
      <w:r w:rsidRPr="0078423F">
        <w:rPr>
          <w:rFonts w:ascii="Times New Roman" w:hAnsi="Times New Roman"/>
          <w:b/>
          <w:color w:val="auto"/>
        </w:rPr>
        <w:t>Statistické údaje</w:t>
      </w:r>
    </w:p>
    <w:p w:rsidR="00B93AF6" w:rsidRPr="0078423F" w:rsidRDefault="00B93AF6" w:rsidP="00B93AF6">
      <w:pPr>
        <w:rPr>
          <w:rFonts w:ascii="Times New Roman" w:hAnsi="Times New Roman"/>
          <w:color w:val="auto"/>
        </w:rPr>
      </w:pPr>
      <w:r w:rsidRPr="0078423F">
        <w:rPr>
          <w:rFonts w:ascii="Times New Roman" w:hAnsi="Times New Roman"/>
          <w:color w:val="auto"/>
        </w:rPr>
        <w:t>Uveďte počet zapojených dětí a mládeže do projektu celkem</w:t>
      </w:r>
    </w:p>
    <w:p w:rsidR="00B93AF6" w:rsidRPr="0078423F" w:rsidRDefault="00B93AF6" w:rsidP="00B93AF6">
      <w:pPr>
        <w:rPr>
          <w:rFonts w:ascii="Times New Roman" w:hAnsi="Times New Roman"/>
          <w:color w:val="auto"/>
        </w:rPr>
      </w:pPr>
      <w:r w:rsidRPr="0078423F">
        <w:rPr>
          <w:rFonts w:ascii="Times New Roman" w:hAnsi="Times New Roman"/>
          <w:color w:val="auto"/>
        </w:rPr>
        <w:t>Uveďte počty zapojených dětí, mládeže, popř. dospělých do jednotlivých skupin aktivit</w:t>
      </w:r>
    </w:p>
    <w:p w:rsidR="00B93AF6" w:rsidRPr="0078423F" w:rsidRDefault="00B93AF6" w:rsidP="00B93AF6">
      <w:pPr>
        <w:rPr>
          <w:rFonts w:ascii="Times New Roman" w:hAnsi="Times New Roman"/>
          <w:color w:val="auto"/>
        </w:rPr>
      </w:pPr>
      <w:r w:rsidRPr="0078423F">
        <w:rPr>
          <w:rFonts w:ascii="Times New Roman" w:hAnsi="Times New Roman"/>
          <w:color w:val="auto"/>
        </w:rPr>
        <w:t>Uveďte počty vedoucích</w:t>
      </w:r>
    </w:p>
    <w:p w:rsidR="00B93AF6" w:rsidRPr="0078423F" w:rsidRDefault="00B93AF6" w:rsidP="00B93AF6">
      <w:pPr>
        <w:rPr>
          <w:rFonts w:ascii="Times New Roman" w:hAnsi="Times New Roman"/>
          <w:color w:val="auto"/>
        </w:rPr>
      </w:pPr>
      <w:r w:rsidRPr="0078423F">
        <w:rPr>
          <w:rFonts w:ascii="Times New Roman" w:hAnsi="Times New Roman"/>
          <w:color w:val="auto"/>
        </w:rPr>
        <w:t xml:space="preserve">Uveďte počty zapojených dobrovolníků </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r w:rsidRPr="0078423F">
        <w:rPr>
          <w:rFonts w:ascii="Times New Roman" w:hAnsi="Times New Roman"/>
          <w:color w:val="auto"/>
        </w:rPr>
        <w:t>Kontaktní osoba k věcnému plnění projektu (jméno, e-mail, příp. telefon):</w:t>
      </w:r>
    </w:p>
    <w:p w:rsidR="00B93AF6" w:rsidRPr="0078423F" w:rsidRDefault="00B93AF6" w:rsidP="00B93AF6">
      <w:pPr>
        <w:rPr>
          <w:rFonts w:ascii="Times New Roman" w:hAnsi="Times New Roman"/>
          <w:color w:val="auto"/>
        </w:rPr>
      </w:pPr>
    </w:p>
    <w:p w:rsidR="00B93AF6" w:rsidRPr="0078423F" w:rsidRDefault="00B93AF6" w:rsidP="00B93AF6">
      <w:pPr>
        <w:rPr>
          <w:rFonts w:ascii="Times New Roman" w:hAnsi="Times New Roman"/>
          <w:color w:val="auto"/>
        </w:rPr>
      </w:pPr>
      <w:r w:rsidRPr="0078423F">
        <w:rPr>
          <w:rFonts w:ascii="Times New Roman" w:hAnsi="Times New Roman"/>
          <w:color w:val="auto"/>
        </w:rPr>
        <w:t>Podpis:</w:t>
      </w:r>
    </w:p>
    <w:p w:rsidR="00B93AF6" w:rsidRDefault="00B93AF6" w:rsidP="00B93AF6">
      <w:pPr>
        <w:pStyle w:val="Nadpis3"/>
      </w:pPr>
      <w:bookmarkStart w:id="108" w:name="_Toc490730032"/>
      <w:r w:rsidRPr="0086550B">
        <w:lastRenderedPageBreak/>
        <w:t xml:space="preserve">Příloha č. </w:t>
      </w:r>
      <w:r>
        <w:t>9</w:t>
      </w:r>
      <w:r w:rsidRPr="0086550B">
        <w:t xml:space="preserve">  </w:t>
      </w:r>
      <w:r>
        <w:t xml:space="preserve"> </w:t>
      </w:r>
      <w:r w:rsidRPr="0078423F">
        <w:t>Formulář finančního vypořádání</w:t>
      </w:r>
      <w:bookmarkEnd w:id="108"/>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r w:rsidRPr="00B93AF6">
        <w:rPr>
          <w:noProof/>
        </w:rPr>
        <w:drawing>
          <wp:inline distT="0" distB="0" distL="0" distR="0" wp14:anchorId="753ADCC6" wp14:editId="6E3483AD">
            <wp:extent cx="5760720" cy="6886378"/>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6886378"/>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B93AF6">
      <w:pPr>
        <w:pStyle w:val="Nadpis3"/>
      </w:pPr>
      <w:bookmarkStart w:id="109" w:name="_Toc490730033"/>
      <w:r w:rsidRPr="0086550B">
        <w:lastRenderedPageBreak/>
        <w:t xml:space="preserve">Příloha č. </w:t>
      </w:r>
      <w:r>
        <w:t>10</w:t>
      </w:r>
      <w:r w:rsidRPr="0086550B">
        <w:t xml:space="preserve">  </w:t>
      </w:r>
      <w:r>
        <w:t xml:space="preserve"> </w:t>
      </w:r>
      <w:r w:rsidRPr="0078423F">
        <w:t>Rozpočet projektu dle aktivit</w:t>
      </w:r>
      <w:bookmarkEnd w:id="109"/>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3C3DD1" w:rsidP="00076B64">
      <w:pPr>
        <w:rPr>
          <w:rFonts w:ascii="Times New Roman" w:hAnsi="Times New Roman"/>
          <w:color w:val="auto"/>
        </w:rPr>
      </w:pPr>
      <w:r w:rsidRPr="003C3DD1">
        <w:rPr>
          <w:noProof/>
        </w:rPr>
        <w:drawing>
          <wp:inline distT="0" distB="0" distL="0" distR="0">
            <wp:extent cx="5760720" cy="2008423"/>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2008423"/>
                    </a:xfrm>
                    <a:prstGeom prst="rect">
                      <a:avLst/>
                    </a:prstGeom>
                    <a:noFill/>
                    <a:ln>
                      <a:noFill/>
                    </a:ln>
                  </pic:spPr>
                </pic:pic>
              </a:graphicData>
            </a:graphic>
          </wp:inline>
        </w:drawing>
      </w:r>
    </w:p>
    <w:p w:rsidR="00B93AF6" w:rsidRDefault="00B93AF6" w:rsidP="00076B64">
      <w:pPr>
        <w:rPr>
          <w:rFonts w:ascii="Times New Roman" w:hAnsi="Times New Roman"/>
          <w:color w:val="auto"/>
        </w:rPr>
      </w:pPr>
    </w:p>
    <w:p w:rsidR="00B93AF6" w:rsidRDefault="00B93AF6"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78423F" w:rsidRDefault="0078423F" w:rsidP="00076B64">
      <w:pPr>
        <w:rPr>
          <w:rFonts w:ascii="Times New Roman" w:hAnsi="Times New Roman"/>
          <w:color w:val="auto"/>
        </w:rPr>
      </w:pPr>
    </w:p>
    <w:p w:rsidR="00B93AF6" w:rsidRDefault="00B93AF6" w:rsidP="00076B64">
      <w:pPr>
        <w:rPr>
          <w:rFonts w:ascii="Times New Roman" w:hAnsi="Times New Roman"/>
          <w:color w:val="auto"/>
        </w:rPr>
      </w:pPr>
    </w:p>
    <w:p w:rsidR="00B93AF6" w:rsidRDefault="00B93AF6" w:rsidP="00B93AF6">
      <w:pPr>
        <w:pStyle w:val="Nadpis3"/>
      </w:pPr>
      <w:bookmarkStart w:id="110" w:name="_Toc490730034"/>
      <w:r w:rsidRPr="0086550B">
        <w:lastRenderedPageBreak/>
        <w:t xml:space="preserve">Příloha č. </w:t>
      </w:r>
      <w:r>
        <w:t>11</w:t>
      </w:r>
      <w:r w:rsidRPr="0086550B">
        <w:t xml:space="preserve">  </w:t>
      </w:r>
      <w:r>
        <w:t xml:space="preserve"> </w:t>
      </w:r>
      <w:r w:rsidRPr="0078423F">
        <w:t>Rozpočet projektu dle nákladových položek</w:t>
      </w:r>
      <w:bookmarkEnd w:id="110"/>
    </w:p>
    <w:p w:rsidR="007211DE" w:rsidRPr="007211DE" w:rsidRDefault="007211DE" w:rsidP="007211DE">
      <w:pPr>
        <w:rPr>
          <w:rFonts w:ascii="Times New Roman" w:hAnsi="Times New Roman"/>
          <w:color w:val="auto"/>
        </w:rPr>
      </w:pPr>
      <w:r w:rsidRPr="007211DE">
        <w:rPr>
          <w:rFonts w:ascii="Times New Roman" w:hAnsi="Times New Roman"/>
          <w:color w:val="auto"/>
        </w:rPr>
        <w:tab/>
      </w:r>
      <w:r w:rsidRPr="007211DE">
        <w:rPr>
          <w:rFonts w:ascii="Times New Roman" w:hAnsi="Times New Roman"/>
          <w:color w:val="auto"/>
        </w:rPr>
        <w:tab/>
      </w:r>
      <w:r>
        <w:rPr>
          <w:rFonts w:ascii="Times New Roman" w:hAnsi="Times New Roman"/>
          <w:color w:val="auto"/>
        </w:rPr>
        <w:t xml:space="preserve">  </w:t>
      </w:r>
      <w:r w:rsidRPr="007211DE">
        <w:rPr>
          <w:rFonts w:ascii="Times New Roman" w:hAnsi="Times New Roman"/>
          <w:color w:val="auto"/>
        </w:rPr>
        <w:t>(vyplňuje se přímo v ISPROM)</w:t>
      </w:r>
    </w:p>
    <w:p w:rsidR="00B93AF6" w:rsidRDefault="00B93AF6" w:rsidP="0078423F"/>
    <w:p w:rsidR="00B93AF6" w:rsidRPr="0078423F" w:rsidRDefault="00B93AF6" w:rsidP="0078423F">
      <w:r w:rsidRPr="0078423F">
        <w:rPr>
          <w:noProof/>
        </w:rPr>
        <w:drawing>
          <wp:inline distT="0" distB="0" distL="0" distR="0" wp14:anchorId="527792C9" wp14:editId="50471211">
            <wp:extent cx="5353050" cy="532447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53050" cy="5324475"/>
                    </a:xfrm>
                    <a:prstGeom prst="rect">
                      <a:avLst/>
                    </a:prstGeom>
                    <a:noFill/>
                    <a:ln>
                      <a:noFill/>
                    </a:ln>
                  </pic:spPr>
                </pic:pic>
              </a:graphicData>
            </a:graphic>
          </wp:inline>
        </w:drawing>
      </w:r>
    </w:p>
    <w:p w:rsidR="00B93AF6" w:rsidRDefault="00B93AF6" w:rsidP="00076B64">
      <w:pPr>
        <w:rPr>
          <w:rFonts w:ascii="Times New Roman" w:hAnsi="Times New Roman"/>
          <w:color w:val="auto"/>
        </w:rPr>
      </w:pPr>
    </w:p>
    <w:sectPr w:rsidR="00B93AF6" w:rsidSect="009368EA">
      <w:footerReference w:type="default" r:id="rId29"/>
      <w:headerReference w:type="first" r:id="rId3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F8" w:rsidRDefault="004626F8" w:rsidP="0035017F">
      <w:r>
        <w:separator/>
      </w:r>
    </w:p>
  </w:endnote>
  <w:endnote w:type="continuationSeparator" w:id="0">
    <w:p w:rsidR="004626F8" w:rsidRDefault="004626F8" w:rsidP="0035017F">
      <w:r>
        <w:continuationSeparator/>
      </w:r>
    </w:p>
  </w:endnote>
  <w:endnote w:type="continuationNotice" w:id="1">
    <w:p w:rsidR="004626F8" w:rsidRDefault="00462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045809"/>
      <w:docPartObj>
        <w:docPartGallery w:val="Page Numbers (Bottom of Page)"/>
        <w:docPartUnique/>
      </w:docPartObj>
    </w:sdtPr>
    <w:sdtEndPr>
      <w:rPr>
        <w:rFonts w:ascii="Times New Roman" w:hAnsi="Times New Roman"/>
        <w:color w:val="auto"/>
        <w:sz w:val="20"/>
        <w:szCs w:val="20"/>
      </w:rPr>
    </w:sdtEndPr>
    <w:sdtContent>
      <w:p w:rsidR="007211DE" w:rsidRPr="00534E4D" w:rsidRDefault="007211DE">
        <w:pPr>
          <w:pStyle w:val="Zpat"/>
          <w:jc w:val="center"/>
          <w:rPr>
            <w:rFonts w:ascii="Times New Roman" w:hAnsi="Times New Roman"/>
            <w:color w:val="auto"/>
            <w:sz w:val="20"/>
            <w:szCs w:val="20"/>
          </w:rPr>
        </w:pPr>
        <w:r w:rsidRPr="00534E4D">
          <w:rPr>
            <w:rFonts w:ascii="Times New Roman" w:hAnsi="Times New Roman"/>
            <w:color w:val="auto"/>
            <w:sz w:val="20"/>
            <w:szCs w:val="20"/>
          </w:rPr>
          <w:fldChar w:fldCharType="begin"/>
        </w:r>
        <w:r w:rsidRPr="00534E4D">
          <w:rPr>
            <w:rFonts w:ascii="Times New Roman" w:hAnsi="Times New Roman"/>
            <w:color w:val="auto"/>
            <w:sz w:val="20"/>
            <w:szCs w:val="20"/>
          </w:rPr>
          <w:instrText>PAGE   \* MERGEFORMAT</w:instrText>
        </w:r>
        <w:r w:rsidRPr="00534E4D">
          <w:rPr>
            <w:rFonts w:ascii="Times New Roman" w:hAnsi="Times New Roman"/>
            <w:color w:val="auto"/>
            <w:sz w:val="20"/>
            <w:szCs w:val="20"/>
          </w:rPr>
          <w:fldChar w:fldCharType="separate"/>
        </w:r>
        <w:r w:rsidR="00D61CCC">
          <w:rPr>
            <w:rFonts w:ascii="Times New Roman" w:hAnsi="Times New Roman"/>
            <w:noProof/>
            <w:color w:val="auto"/>
            <w:sz w:val="20"/>
            <w:szCs w:val="20"/>
          </w:rPr>
          <w:t>2</w:t>
        </w:r>
        <w:r w:rsidRPr="00534E4D">
          <w:rPr>
            <w:rFonts w:ascii="Times New Roman" w:hAnsi="Times New Roman"/>
            <w:color w:val="auto"/>
            <w:sz w:val="20"/>
            <w:szCs w:val="20"/>
          </w:rPr>
          <w:fldChar w:fldCharType="end"/>
        </w:r>
      </w:p>
    </w:sdtContent>
  </w:sdt>
  <w:p w:rsidR="007211DE" w:rsidRDefault="007211DE">
    <w:pPr>
      <w:pStyle w:val="Zpat"/>
      <w:rPr>
        <w:color w:val="FF0000"/>
      </w:rPr>
    </w:pPr>
  </w:p>
  <w:p w:rsidR="007211DE" w:rsidRPr="00D03F84" w:rsidRDefault="007211DE">
    <w:pPr>
      <w:pStyle w:val="Zpa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F8" w:rsidRDefault="004626F8" w:rsidP="0035017F">
      <w:r>
        <w:separator/>
      </w:r>
    </w:p>
  </w:footnote>
  <w:footnote w:type="continuationSeparator" w:id="0">
    <w:p w:rsidR="004626F8" w:rsidRDefault="004626F8" w:rsidP="0035017F">
      <w:r>
        <w:continuationSeparator/>
      </w:r>
    </w:p>
  </w:footnote>
  <w:footnote w:type="continuationNotice" w:id="1">
    <w:p w:rsidR="004626F8" w:rsidRDefault="004626F8"/>
  </w:footnote>
  <w:footnote w:id="2">
    <w:p w:rsidR="007211DE" w:rsidRPr="00742E57" w:rsidRDefault="007211DE" w:rsidP="00742E57">
      <w:pPr>
        <w:pStyle w:val="Textpoznpodarou"/>
        <w:jc w:val="both"/>
        <w:rPr>
          <w:rFonts w:ascii="Times New Roman" w:hAnsi="Times New Roman"/>
          <w:color w:val="auto"/>
        </w:rPr>
      </w:pPr>
      <w:r w:rsidRPr="00742E57">
        <w:rPr>
          <w:rStyle w:val="Znakapoznpodarou"/>
          <w:rFonts w:ascii="Times New Roman" w:hAnsi="Times New Roman"/>
          <w:color w:val="auto"/>
        </w:rPr>
        <w:footnoteRef/>
      </w:r>
      <w:r w:rsidRPr="00742E57">
        <w:rPr>
          <w:rFonts w:ascii="Times New Roman" w:hAnsi="Times New Roman"/>
          <w:color w:val="auto"/>
        </w:rPr>
        <w:t xml:space="preserve"> pravidelně se opakující, předem a konkrétně v plánu práce stanovené akce výchovně vzdělávacího charakteru, které probíhají alespoň </w:t>
      </w:r>
      <w:r>
        <w:rPr>
          <w:rFonts w:ascii="Times New Roman" w:hAnsi="Times New Roman"/>
          <w:color w:val="auto"/>
        </w:rPr>
        <w:t xml:space="preserve">jednou </w:t>
      </w:r>
      <w:r w:rsidRPr="00742E57">
        <w:rPr>
          <w:rFonts w:ascii="Times New Roman" w:hAnsi="Times New Roman"/>
          <w:color w:val="auto"/>
        </w:rPr>
        <w:t>za měsíc</w:t>
      </w:r>
    </w:p>
  </w:footnote>
  <w:footnote w:id="3">
    <w:p w:rsidR="007211DE" w:rsidRPr="00B54461" w:rsidRDefault="007211DE">
      <w:pPr>
        <w:pStyle w:val="Textpoznpodarou"/>
        <w:rPr>
          <w:color w:val="auto"/>
        </w:rPr>
      </w:pPr>
      <w:r w:rsidRPr="00B54461">
        <w:rPr>
          <w:rStyle w:val="Znakapoznpodarou"/>
          <w:color w:val="auto"/>
        </w:rPr>
        <w:footnoteRef/>
      </w:r>
      <w:r w:rsidRPr="00B54461">
        <w:rPr>
          <w:color w:val="auto"/>
        </w:rPr>
        <w:t xml:space="preserve"> </w:t>
      </w:r>
      <w:r w:rsidRPr="00B54461">
        <w:rPr>
          <w:rFonts w:ascii="Times New Roman" w:hAnsi="Times New Roman"/>
          <w:color w:val="auto"/>
        </w:rPr>
        <w:t>MŠMT si vyhrazuje právo upravit, v odůvodněných případech, termíny uvedené v harmonogramu.</w:t>
      </w:r>
    </w:p>
  </w:footnote>
  <w:footnote w:id="4">
    <w:p w:rsidR="007211DE" w:rsidRPr="00AE211B" w:rsidRDefault="007211DE" w:rsidP="00AE211B">
      <w:pPr>
        <w:pStyle w:val="Zpat"/>
        <w:tabs>
          <w:tab w:val="left" w:pos="142"/>
        </w:tabs>
        <w:spacing w:line="0" w:lineRule="atLeast"/>
        <w:rPr>
          <w:color w:val="auto"/>
          <w:sz w:val="16"/>
          <w:szCs w:val="16"/>
        </w:rPr>
      </w:pPr>
    </w:p>
    <w:sdt>
      <w:sdtPr>
        <w:rPr>
          <w:color w:val="auto"/>
          <w:sz w:val="20"/>
          <w:szCs w:val="20"/>
        </w:rPr>
        <w:id w:val="-1275393974"/>
        <w:docPartObj>
          <w:docPartGallery w:val="Page Numbers (Bottom of Page)"/>
          <w:docPartUnique/>
        </w:docPartObj>
      </w:sdtPr>
      <w:sdtEndPr>
        <w:rPr>
          <w:rFonts w:ascii="Times New Roman" w:hAnsi="Times New Roman"/>
        </w:rPr>
      </w:sdtEndPr>
      <w:sdtContent>
        <w:p w:rsidR="007211DE" w:rsidRPr="00AE211B" w:rsidRDefault="007211DE" w:rsidP="003067BA">
          <w:pPr>
            <w:pStyle w:val="Zpat"/>
            <w:tabs>
              <w:tab w:val="left" w:pos="142"/>
            </w:tabs>
            <w:jc w:val="both"/>
            <w:rPr>
              <w:color w:val="auto"/>
              <w:sz w:val="20"/>
              <w:szCs w:val="20"/>
            </w:rPr>
          </w:pPr>
          <w:r w:rsidRPr="00AE211B">
            <w:rPr>
              <w:color w:val="auto"/>
              <w:sz w:val="20"/>
              <w:szCs w:val="20"/>
              <w:vertAlign w:val="superscript"/>
            </w:rPr>
            <w:t>3</w:t>
          </w:r>
          <w:r>
            <w:rPr>
              <w:color w:val="auto"/>
              <w:sz w:val="20"/>
              <w:szCs w:val="20"/>
            </w:rPr>
            <w:t xml:space="preserve"> </w:t>
          </w:r>
          <w:r w:rsidRPr="00AE211B">
            <w:rPr>
              <w:rFonts w:ascii="Times New Roman" w:hAnsi="Times New Roman"/>
              <w:color w:val="auto"/>
              <w:sz w:val="20"/>
              <w:szCs w:val="20"/>
            </w:rPr>
            <w:t>V odůvodněných případech může MŠMT rozhodnout o poskytnutí dotace až do výše 100</w:t>
          </w:r>
          <w:r>
            <w:rPr>
              <w:rFonts w:ascii="Times New Roman" w:hAnsi="Times New Roman"/>
              <w:color w:val="auto"/>
              <w:sz w:val="20"/>
              <w:szCs w:val="20"/>
            </w:rPr>
            <w:t xml:space="preserve"> </w:t>
          </w:r>
          <w:r w:rsidRPr="00AE211B">
            <w:rPr>
              <w:rFonts w:ascii="Times New Roman" w:hAnsi="Times New Roman"/>
              <w:color w:val="auto"/>
              <w:sz w:val="20"/>
              <w:szCs w:val="20"/>
            </w:rPr>
            <w:t xml:space="preserve">%  </w:t>
          </w:r>
        </w:p>
        <w:p w:rsidR="007211DE" w:rsidRPr="00AE211B" w:rsidRDefault="007211DE" w:rsidP="003067BA">
          <w:pPr>
            <w:pStyle w:val="Zpat"/>
            <w:jc w:val="both"/>
            <w:rPr>
              <w:rFonts w:ascii="Times New Roman" w:hAnsi="Times New Roman"/>
              <w:color w:val="auto"/>
              <w:sz w:val="20"/>
              <w:szCs w:val="20"/>
            </w:rPr>
          </w:pPr>
          <w:r w:rsidRPr="00AE211B">
            <w:rPr>
              <w:rFonts w:ascii="Times New Roman" w:hAnsi="Times New Roman"/>
              <w:color w:val="auto"/>
              <w:sz w:val="20"/>
              <w:szCs w:val="20"/>
            </w:rPr>
            <w:t xml:space="preserve">   rozpočtových nákladů projektu.</w:t>
          </w:r>
          <w:r w:rsidRPr="00AE211B">
            <w:rPr>
              <w:rFonts w:ascii="Times New Roman" w:hAnsi="Times New Roman"/>
              <w:color w:val="auto"/>
            </w:rPr>
            <w:t xml:space="preserve"> </w:t>
          </w:r>
        </w:p>
      </w:sdtContent>
    </w:sdt>
    <w:p w:rsidR="007211DE" w:rsidRDefault="007211DE" w:rsidP="00AE211B">
      <w:pPr>
        <w:pStyle w:val="Zpat"/>
      </w:pPr>
    </w:p>
    <w:p w:rsidR="007211DE" w:rsidRDefault="007211DE">
      <w:pPr>
        <w:pStyle w:val="Textpoznpodarou"/>
      </w:pPr>
    </w:p>
  </w:footnote>
  <w:footnote w:id="5">
    <w:p w:rsidR="007211DE" w:rsidRPr="00850DCA" w:rsidRDefault="007211DE" w:rsidP="00850DCA">
      <w:pPr>
        <w:pStyle w:val="Textpoznpodarou"/>
        <w:jc w:val="both"/>
        <w:rPr>
          <w:rFonts w:ascii="Times New Roman" w:hAnsi="Times New Roman"/>
          <w:color w:val="auto"/>
        </w:rPr>
      </w:pPr>
      <w:r w:rsidRPr="00850DCA">
        <w:rPr>
          <w:rStyle w:val="Znakapoznpodarou"/>
          <w:rFonts w:ascii="Times New Roman" w:hAnsi="Times New Roman"/>
          <w:color w:val="auto"/>
        </w:rPr>
        <w:footnoteRef/>
      </w:r>
      <w:r w:rsidRPr="00850DCA">
        <w:rPr>
          <w:rFonts w:ascii="Times New Roman" w:hAnsi="Times New Roman"/>
          <w:color w:val="auto"/>
        </w:rPr>
        <w:t xml:space="preserve"> Žadatel do jednotlivých polí v ISPROMu vkládá rozpočet dle nákladových položek a jako povinnou přílohu žádosti přikládá rozpočet po aktivitách. Pro žadatele v programu č. 1 a 3 je rozpočet po aktivitách (viz příloha č. 10) závazný při realizaci projektu, stejně tak při následném vyúčtování dotace. </w:t>
      </w:r>
      <w:r w:rsidRPr="00850DCA">
        <w:rPr>
          <w:rFonts w:ascii="Times New Roman" w:hAnsi="Times New Roman"/>
          <w:b/>
          <w:color w:val="auto"/>
        </w:rPr>
        <w:t>V případě krácení dotace žadatel upravuje – v rámci akceptace – rozpočet po aktivitách.</w:t>
      </w:r>
      <w:r w:rsidRPr="00850DCA">
        <w:rPr>
          <w:rFonts w:ascii="Times New Roman" w:hAnsi="Times New Roman"/>
          <w:color w:val="auto"/>
        </w:rPr>
        <w:t xml:space="preserve"> Pro žadatele v programu č. 2 a 4 je závazný rozpočet dle nákladových položek (viz příloha č. 11). V případě krácení dotace žadatel upravuje rozpočet dle nákladových položek a podle tohoto rozpočtu předkládá i vyúčtování poskytnuté dotace.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1DE" w:rsidRPr="00A03123" w:rsidRDefault="007211DE">
    <w:pPr>
      <w:pStyle w:val="Zhlav"/>
      <w:rPr>
        <w:rFonts w:ascii="Times New Roman" w:hAnsi="Times New Roman"/>
        <w:color w:val="auto"/>
        <w:sz w:val="20"/>
        <w:szCs w:val="20"/>
      </w:rPr>
    </w:pPr>
    <w:r w:rsidRPr="00A03123">
      <w:rPr>
        <w:rFonts w:ascii="Times New Roman" w:hAnsi="Times New Roman"/>
        <w:color w:val="auto"/>
        <w:sz w:val="20"/>
        <w:szCs w:val="20"/>
      </w:rPr>
      <w:t>MŠMT 23 416/2016-16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
    <w:lvl w:ilvl="0">
      <w:start w:val="1"/>
      <w:numFmt w:val="bullet"/>
      <w:lvlText w:val=""/>
      <w:lvlJc w:val="left"/>
      <w:pPr>
        <w:tabs>
          <w:tab w:val="num" w:pos="420"/>
        </w:tabs>
        <w:ind w:left="420" w:hanging="360"/>
      </w:pPr>
      <w:rPr>
        <w:rFonts w:ascii="Symbol" w:hAnsi="Symbol"/>
      </w:rPr>
    </w:lvl>
  </w:abstractNum>
  <w:abstractNum w:abstractNumId="1">
    <w:nsid w:val="00000003"/>
    <w:multiLevelType w:val="singleLevel"/>
    <w:tmpl w:val="00000003"/>
    <w:name w:val="WW8Num4"/>
    <w:lvl w:ilvl="0">
      <w:start w:val="6"/>
      <w:numFmt w:val="decimal"/>
      <w:lvlText w:val="%1."/>
      <w:lvlJc w:val="left"/>
      <w:pPr>
        <w:tabs>
          <w:tab w:val="num" w:pos="720"/>
        </w:tabs>
        <w:ind w:left="720" w:hanging="360"/>
      </w:p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nsid w:val="00000005"/>
    <w:multiLevelType w:val="multilevel"/>
    <w:tmpl w:val="00000005"/>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9"/>
    <w:lvl w:ilvl="0">
      <w:start w:val="1"/>
      <w:numFmt w:val="bullet"/>
      <w:lvlText w:val=""/>
      <w:lvlJc w:val="left"/>
      <w:pPr>
        <w:tabs>
          <w:tab w:val="num" w:pos="360"/>
        </w:tabs>
        <w:ind w:left="360" w:hanging="360"/>
      </w:pPr>
      <w:rPr>
        <w:rFonts w:ascii="Symbol" w:hAnsi="Symbol"/>
      </w:rPr>
    </w:lvl>
  </w:abstractNum>
  <w:abstractNum w:abstractNumId="5">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rPr>
    </w:lvl>
  </w:abstractNum>
  <w:abstractNum w:abstractNumId="9">
    <w:nsid w:val="0000000E"/>
    <w:multiLevelType w:val="singleLevel"/>
    <w:tmpl w:val="0000000E"/>
    <w:name w:val="WW8Num21"/>
    <w:lvl w:ilvl="0">
      <w:start w:val="1"/>
      <w:numFmt w:val="bullet"/>
      <w:lvlText w:val=""/>
      <w:lvlJc w:val="left"/>
      <w:pPr>
        <w:tabs>
          <w:tab w:val="num" w:pos="360"/>
        </w:tabs>
        <w:ind w:left="360" w:hanging="360"/>
      </w:pPr>
      <w:rPr>
        <w:rFonts w:ascii="Symbol" w:hAnsi="Symbol"/>
      </w:rPr>
    </w:lvl>
  </w:abstractNum>
  <w:abstractNum w:abstractNumId="10">
    <w:nsid w:val="0000000F"/>
    <w:multiLevelType w:val="singleLevel"/>
    <w:tmpl w:val="0000000F"/>
    <w:name w:val="WW8Num26"/>
    <w:lvl w:ilvl="0">
      <w:start w:val="1"/>
      <w:numFmt w:val="bullet"/>
      <w:lvlText w:val=""/>
      <w:lvlJc w:val="left"/>
      <w:pPr>
        <w:tabs>
          <w:tab w:val="num" w:pos="360"/>
        </w:tabs>
        <w:ind w:left="360" w:hanging="360"/>
      </w:pPr>
      <w:rPr>
        <w:rFonts w:ascii="Symbol" w:hAnsi="Symbol"/>
      </w:rPr>
    </w:lvl>
  </w:abstractNum>
  <w:abstractNum w:abstractNumId="11">
    <w:nsid w:val="00000010"/>
    <w:multiLevelType w:val="singleLevel"/>
    <w:tmpl w:val="00000010"/>
    <w:name w:val="WW8Num27"/>
    <w:lvl w:ilvl="0">
      <w:start w:val="1"/>
      <w:numFmt w:val="bullet"/>
      <w:lvlText w:val=""/>
      <w:lvlJc w:val="left"/>
      <w:pPr>
        <w:tabs>
          <w:tab w:val="num" w:pos="720"/>
        </w:tabs>
        <w:ind w:left="720" w:hanging="360"/>
      </w:pPr>
      <w:rPr>
        <w:rFonts w:ascii="Symbol" w:hAnsi="Symbol"/>
      </w:rPr>
    </w:lvl>
  </w:abstractNum>
  <w:abstractNum w:abstractNumId="12">
    <w:nsid w:val="00000014"/>
    <w:multiLevelType w:val="singleLevel"/>
    <w:tmpl w:val="00000014"/>
    <w:name w:val="WW8Num31"/>
    <w:lvl w:ilvl="0">
      <w:start w:val="1"/>
      <w:numFmt w:val="bullet"/>
      <w:lvlText w:val=""/>
      <w:lvlJc w:val="left"/>
      <w:pPr>
        <w:tabs>
          <w:tab w:val="num" w:pos="360"/>
        </w:tabs>
        <w:ind w:left="360" w:hanging="360"/>
      </w:pPr>
      <w:rPr>
        <w:rFonts w:ascii="Symbol" w:hAnsi="Symbol"/>
      </w:rPr>
    </w:lvl>
  </w:abstractNum>
  <w:abstractNum w:abstractNumId="13">
    <w:nsid w:val="00000015"/>
    <w:multiLevelType w:val="singleLevel"/>
    <w:tmpl w:val="00000015"/>
    <w:name w:val="WW8Num33"/>
    <w:lvl w:ilvl="0">
      <w:start w:val="1"/>
      <w:numFmt w:val="bullet"/>
      <w:lvlText w:val=""/>
      <w:lvlJc w:val="left"/>
      <w:pPr>
        <w:tabs>
          <w:tab w:val="num" w:pos="360"/>
        </w:tabs>
        <w:ind w:left="360" w:hanging="360"/>
      </w:pPr>
      <w:rPr>
        <w:rFonts w:ascii="Symbol" w:hAnsi="Symbol"/>
      </w:rPr>
    </w:lvl>
  </w:abstractNum>
  <w:abstractNum w:abstractNumId="14">
    <w:nsid w:val="00000016"/>
    <w:multiLevelType w:val="singleLevel"/>
    <w:tmpl w:val="00000016"/>
    <w:name w:val="WW8Num34"/>
    <w:lvl w:ilvl="0">
      <w:start w:val="1"/>
      <w:numFmt w:val="bullet"/>
      <w:lvlText w:val=""/>
      <w:lvlJc w:val="left"/>
      <w:pPr>
        <w:tabs>
          <w:tab w:val="num" w:pos="360"/>
        </w:tabs>
        <w:ind w:left="360" w:hanging="360"/>
      </w:pPr>
      <w:rPr>
        <w:rFonts w:ascii="Symbol" w:hAnsi="Symbol"/>
      </w:rPr>
    </w:lvl>
  </w:abstractNum>
  <w:abstractNum w:abstractNumId="15">
    <w:nsid w:val="00000017"/>
    <w:multiLevelType w:val="singleLevel"/>
    <w:tmpl w:val="00000017"/>
    <w:name w:val="WW8Num35"/>
    <w:lvl w:ilvl="0">
      <w:start w:val="1"/>
      <w:numFmt w:val="lowerLetter"/>
      <w:lvlText w:val="%1)"/>
      <w:lvlJc w:val="left"/>
      <w:pPr>
        <w:tabs>
          <w:tab w:val="num" w:pos="360"/>
        </w:tabs>
        <w:ind w:left="360" w:hanging="360"/>
      </w:pPr>
    </w:lvl>
  </w:abstractNum>
  <w:abstractNum w:abstractNumId="16">
    <w:nsid w:val="00000018"/>
    <w:multiLevelType w:val="singleLevel"/>
    <w:tmpl w:val="00000018"/>
    <w:name w:val="WW8Num36"/>
    <w:lvl w:ilvl="0">
      <w:start w:val="2"/>
      <w:numFmt w:val="lowerLetter"/>
      <w:lvlText w:val="%1)"/>
      <w:lvlJc w:val="left"/>
      <w:pPr>
        <w:tabs>
          <w:tab w:val="num" w:pos="360"/>
        </w:tabs>
        <w:ind w:left="360" w:hanging="360"/>
      </w:pPr>
    </w:lvl>
  </w:abstractNum>
  <w:abstractNum w:abstractNumId="17">
    <w:nsid w:val="00000019"/>
    <w:multiLevelType w:val="singleLevel"/>
    <w:tmpl w:val="00000019"/>
    <w:name w:val="WW8Num37"/>
    <w:lvl w:ilvl="0">
      <w:start w:val="1"/>
      <w:numFmt w:val="bullet"/>
      <w:lvlText w:val=""/>
      <w:lvlJc w:val="left"/>
      <w:pPr>
        <w:tabs>
          <w:tab w:val="num" w:pos="360"/>
        </w:tabs>
        <w:ind w:left="360" w:hanging="360"/>
      </w:pPr>
      <w:rPr>
        <w:rFonts w:ascii="Symbol" w:hAnsi="Symbol"/>
      </w:rPr>
    </w:lvl>
  </w:abstractNum>
  <w:abstractNum w:abstractNumId="18">
    <w:nsid w:val="008813B7"/>
    <w:multiLevelType w:val="hybridMultilevel"/>
    <w:tmpl w:val="B7C0F13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1CC2CCF"/>
    <w:multiLevelType w:val="hybridMultilevel"/>
    <w:tmpl w:val="729E910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207691C"/>
    <w:multiLevelType w:val="hybridMultilevel"/>
    <w:tmpl w:val="14D6ADA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5A66D7E"/>
    <w:multiLevelType w:val="hybridMultilevel"/>
    <w:tmpl w:val="7164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69D5B82"/>
    <w:multiLevelType w:val="hybridMultilevel"/>
    <w:tmpl w:val="93F0096A"/>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08990A24"/>
    <w:multiLevelType w:val="hybridMultilevel"/>
    <w:tmpl w:val="707A7A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nsid w:val="09147015"/>
    <w:multiLevelType w:val="hybridMultilevel"/>
    <w:tmpl w:val="0FACAA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0CE276A4"/>
    <w:multiLevelType w:val="hybridMultilevel"/>
    <w:tmpl w:val="E0F0E3B4"/>
    <w:lvl w:ilvl="0" w:tplc="62AA7C60">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0DDD0107"/>
    <w:multiLevelType w:val="hybridMultilevel"/>
    <w:tmpl w:val="3C3E8F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0DFF275F"/>
    <w:multiLevelType w:val="hybridMultilevel"/>
    <w:tmpl w:val="F7FC2C9C"/>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8">
    <w:nsid w:val="0F3058E3"/>
    <w:multiLevelType w:val="hybridMultilevel"/>
    <w:tmpl w:val="8FD0B02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03A2975"/>
    <w:multiLevelType w:val="hybridMultilevel"/>
    <w:tmpl w:val="B686BD9C"/>
    <w:lvl w:ilvl="0" w:tplc="273EC77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1D722C8"/>
    <w:multiLevelType w:val="hybridMultilevel"/>
    <w:tmpl w:val="FDC4F0CC"/>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1FA5AF7"/>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16696C1A"/>
    <w:multiLevelType w:val="hybridMultilevel"/>
    <w:tmpl w:val="D1E6D9F0"/>
    <w:lvl w:ilvl="0" w:tplc="87E6F5A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17541FC8"/>
    <w:multiLevelType w:val="hybridMultilevel"/>
    <w:tmpl w:val="0C0226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nsid w:val="17653725"/>
    <w:multiLevelType w:val="hybridMultilevel"/>
    <w:tmpl w:val="9A90328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1BA9666B"/>
    <w:multiLevelType w:val="multilevel"/>
    <w:tmpl w:val="ED10FC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1D5277E7"/>
    <w:multiLevelType w:val="hybridMultilevel"/>
    <w:tmpl w:val="2FD8D42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nsid w:val="206D391D"/>
    <w:multiLevelType w:val="hybridMultilevel"/>
    <w:tmpl w:val="B0B6B92C"/>
    <w:lvl w:ilvl="0" w:tplc="0000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8">
    <w:nsid w:val="22CB7D76"/>
    <w:multiLevelType w:val="hybridMultilevel"/>
    <w:tmpl w:val="77BCD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22D31FFD"/>
    <w:multiLevelType w:val="hybridMultilevel"/>
    <w:tmpl w:val="F4924D34"/>
    <w:lvl w:ilvl="0" w:tplc="5A886F58">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nsid w:val="27ED6ED7"/>
    <w:multiLevelType w:val="hybridMultilevel"/>
    <w:tmpl w:val="6DE0A0EE"/>
    <w:lvl w:ilvl="0" w:tplc="6E7AC544">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nsid w:val="291718E8"/>
    <w:multiLevelType w:val="hybridMultilevel"/>
    <w:tmpl w:val="6F8606CC"/>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nsid w:val="29FF6293"/>
    <w:multiLevelType w:val="hybridMultilevel"/>
    <w:tmpl w:val="DAEC4CCE"/>
    <w:lvl w:ilvl="0" w:tplc="C574AF2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2A581A28"/>
    <w:multiLevelType w:val="hybridMultilevel"/>
    <w:tmpl w:val="364C859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2C487873"/>
    <w:multiLevelType w:val="hybridMultilevel"/>
    <w:tmpl w:val="27FC5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31F71DE0"/>
    <w:multiLevelType w:val="hybridMultilevel"/>
    <w:tmpl w:val="22321E5A"/>
    <w:lvl w:ilvl="0" w:tplc="F7680422">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32147498"/>
    <w:multiLevelType w:val="hybridMultilevel"/>
    <w:tmpl w:val="7F7E645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332968AD"/>
    <w:multiLevelType w:val="hybridMultilevel"/>
    <w:tmpl w:val="11CC3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360B71D4"/>
    <w:multiLevelType w:val="hybridMultilevel"/>
    <w:tmpl w:val="2618EA4C"/>
    <w:lvl w:ilvl="0" w:tplc="C6089644">
      <w:start w:val="1"/>
      <w:numFmt w:val="lowerLetter"/>
      <w:lvlText w:val="%1)"/>
      <w:lvlJc w:val="left"/>
      <w:pPr>
        <w:ind w:left="1074" w:hanging="360"/>
      </w:pPr>
    </w:lvl>
    <w:lvl w:ilvl="1" w:tplc="04050019">
      <w:start w:val="1"/>
      <w:numFmt w:val="lowerLetter"/>
      <w:lvlText w:val="%2."/>
      <w:lvlJc w:val="left"/>
      <w:pPr>
        <w:ind w:left="1794" w:hanging="360"/>
      </w:pPr>
    </w:lvl>
    <w:lvl w:ilvl="2" w:tplc="0405001B">
      <w:start w:val="1"/>
      <w:numFmt w:val="lowerRoman"/>
      <w:lvlText w:val="%3."/>
      <w:lvlJc w:val="right"/>
      <w:pPr>
        <w:ind w:left="2514" w:hanging="180"/>
      </w:pPr>
    </w:lvl>
    <w:lvl w:ilvl="3" w:tplc="0405000F">
      <w:start w:val="1"/>
      <w:numFmt w:val="decimal"/>
      <w:lvlText w:val="%4."/>
      <w:lvlJc w:val="left"/>
      <w:pPr>
        <w:ind w:left="3234" w:hanging="360"/>
      </w:pPr>
    </w:lvl>
    <w:lvl w:ilvl="4" w:tplc="04050019">
      <w:start w:val="1"/>
      <w:numFmt w:val="lowerLetter"/>
      <w:lvlText w:val="%5."/>
      <w:lvlJc w:val="left"/>
      <w:pPr>
        <w:ind w:left="3954" w:hanging="360"/>
      </w:pPr>
    </w:lvl>
    <w:lvl w:ilvl="5" w:tplc="0405001B">
      <w:start w:val="1"/>
      <w:numFmt w:val="lowerRoman"/>
      <w:lvlText w:val="%6."/>
      <w:lvlJc w:val="right"/>
      <w:pPr>
        <w:ind w:left="4674" w:hanging="180"/>
      </w:pPr>
    </w:lvl>
    <w:lvl w:ilvl="6" w:tplc="0405000F">
      <w:start w:val="1"/>
      <w:numFmt w:val="decimal"/>
      <w:lvlText w:val="%7."/>
      <w:lvlJc w:val="left"/>
      <w:pPr>
        <w:ind w:left="5394" w:hanging="360"/>
      </w:pPr>
    </w:lvl>
    <w:lvl w:ilvl="7" w:tplc="04050019">
      <w:start w:val="1"/>
      <w:numFmt w:val="lowerLetter"/>
      <w:lvlText w:val="%8."/>
      <w:lvlJc w:val="left"/>
      <w:pPr>
        <w:ind w:left="6114" w:hanging="360"/>
      </w:pPr>
    </w:lvl>
    <w:lvl w:ilvl="8" w:tplc="0405001B">
      <w:start w:val="1"/>
      <w:numFmt w:val="lowerRoman"/>
      <w:lvlText w:val="%9."/>
      <w:lvlJc w:val="right"/>
      <w:pPr>
        <w:ind w:left="6834" w:hanging="180"/>
      </w:pPr>
    </w:lvl>
  </w:abstractNum>
  <w:abstractNum w:abstractNumId="49">
    <w:nsid w:val="36C72D43"/>
    <w:multiLevelType w:val="hybridMultilevel"/>
    <w:tmpl w:val="1BB2E9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nsid w:val="36D6788C"/>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37E455A6"/>
    <w:multiLevelType w:val="hybridMultilevel"/>
    <w:tmpl w:val="33B28E84"/>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3A6C060A"/>
    <w:multiLevelType w:val="hybridMultilevel"/>
    <w:tmpl w:val="5A5606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3E2130EE"/>
    <w:multiLevelType w:val="hybridMultilevel"/>
    <w:tmpl w:val="638EC8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42950546"/>
    <w:multiLevelType w:val="hybridMultilevel"/>
    <w:tmpl w:val="0C2C3E92"/>
    <w:lvl w:ilvl="0" w:tplc="0405000F">
      <w:start w:val="1"/>
      <w:numFmt w:val="decimal"/>
      <w:lvlText w:val="%1."/>
      <w:lvlJc w:val="left"/>
      <w:pPr>
        <w:ind w:left="360" w:hanging="360"/>
      </w:pPr>
      <w:rPr>
        <w:rFonts w:hint="default"/>
        <w:i w:val="0"/>
        <w:sz w:val="28"/>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nsid w:val="454822B5"/>
    <w:multiLevelType w:val="hybridMultilevel"/>
    <w:tmpl w:val="82F200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46EB702D"/>
    <w:multiLevelType w:val="hybridMultilevel"/>
    <w:tmpl w:val="FFE6A7E2"/>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488028D5"/>
    <w:multiLevelType w:val="hybridMultilevel"/>
    <w:tmpl w:val="6D049A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8">
    <w:nsid w:val="48E130DC"/>
    <w:multiLevelType w:val="hybridMultilevel"/>
    <w:tmpl w:val="322079B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9">
    <w:nsid w:val="49B90D58"/>
    <w:multiLevelType w:val="hybridMultilevel"/>
    <w:tmpl w:val="A2B0D702"/>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4BAC4861"/>
    <w:multiLevelType w:val="singleLevel"/>
    <w:tmpl w:val="04050017"/>
    <w:lvl w:ilvl="0">
      <w:start w:val="1"/>
      <w:numFmt w:val="lowerLetter"/>
      <w:lvlText w:val="%1)"/>
      <w:lvlJc w:val="left"/>
      <w:pPr>
        <w:tabs>
          <w:tab w:val="num" w:pos="360"/>
        </w:tabs>
        <w:ind w:left="360" w:hanging="360"/>
      </w:pPr>
    </w:lvl>
  </w:abstractNum>
  <w:abstractNum w:abstractNumId="61">
    <w:nsid w:val="4CD31287"/>
    <w:multiLevelType w:val="hybridMultilevel"/>
    <w:tmpl w:val="FF90F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2">
    <w:nsid w:val="4DCC5118"/>
    <w:multiLevelType w:val="hybridMultilevel"/>
    <w:tmpl w:val="75247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0493F2F"/>
    <w:multiLevelType w:val="hybridMultilevel"/>
    <w:tmpl w:val="D576896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66CE4AA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4">
    <w:nsid w:val="56647D16"/>
    <w:multiLevelType w:val="hybridMultilevel"/>
    <w:tmpl w:val="284406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569C7830"/>
    <w:multiLevelType w:val="hybridMultilevel"/>
    <w:tmpl w:val="002A8920"/>
    <w:lvl w:ilvl="0" w:tplc="0405000D">
      <w:start w:val="1"/>
      <w:numFmt w:val="bullet"/>
      <w:lvlText w:val=""/>
      <w:lvlJc w:val="left"/>
      <w:pPr>
        <w:ind w:left="778"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6">
    <w:nsid w:val="58F27AFF"/>
    <w:multiLevelType w:val="hybridMultilevel"/>
    <w:tmpl w:val="91BECDF8"/>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A9C6660"/>
    <w:multiLevelType w:val="hybridMultilevel"/>
    <w:tmpl w:val="7776748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5D4C05C1"/>
    <w:multiLevelType w:val="hybridMultilevel"/>
    <w:tmpl w:val="3C46D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65F53C3E"/>
    <w:multiLevelType w:val="hybridMultilevel"/>
    <w:tmpl w:val="B1A228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68AB2900"/>
    <w:multiLevelType w:val="hybridMultilevel"/>
    <w:tmpl w:val="830CCB1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2">
    <w:nsid w:val="68F723B6"/>
    <w:multiLevelType w:val="hybridMultilevel"/>
    <w:tmpl w:val="7DE07BBE"/>
    <w:lvl w:ilvl="0" w:tplc="3222A29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69BC12E0"/>
    <w:multiLevelType w:val="singleLevel"/>
    <w:tmpl w:val="98D8368A"/>
    <w:lvl w:ilvl="0">
      <w:start w:val="1"/>
      <w:numFmt w:val="lowerLetter"/>
      <w:lvlText w:val="%1)"/>
      <w:lvlJc w:val="left"/>
      <w:pPr>
        <w:tabs>
          <w:tab w:val="num" w:pos="480"/>
        </w:tabs>
        <w:ind w:left="480" w:hanging="480"/>
      </w:pPr>
      <w:rPr>
        <w:rFonts w:hint="default"/>
      </w:rPr>
    </w:lvl>
  </w:abstractNum>
  <w:abstractNum w:abstractNumId="74">
    <w:nsid w:val="6A6C0893"/>
    <w:multiLevelType w:val="hybridMultilevel"/>
    <w:tmpl w:val="C486E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6AA642E9"/>
    <w:multiLevelType w:val="hybridMultilevel"/>
    <w:tmpl w:val="4E4644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nsid w:val="6B31177D"/>
    <w:multiLevelType w:val="hybridMultilevel"/>
    <w:tmpl w:val="B80406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6C7762F6"/>
    <w:multiLevelType w:val="hybridMultilevel"/>
    <w:tmpl w:val="80688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DD96704E">
      <w:numFmt w:val="bullet"/>
      <w:lvlText w:val="•"/>
      <w:lvlJc w:val="left"/>
      <w:pPr>
        <w:ind w:left="2340" w:hanging="360"/>
      </w:pPr>
      <w:rPr>
        <w:rFonts w:ascii="Calibri" w:eastAsia="Calibri"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CF3038F"/>
    <w:multiLevelType w:val="hybridMultilevel"/>
    <w:tmpl w:val="6344B970"/>
    <w:lvl w:ilvl="0" w:tplc="29B8054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03E41E5"/>
    <w:multiLevelType w:val="hybridMultilevel"/>
    <w:tmpl w:val="5BD42FB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0">
    <w:nsid w:val="73607ABA"/>
    <w:multiLevelType w:val="hybridMultilevel"/>
    <w:tmpl w:val="F9328C4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1">
    <w:nsid w:val="74BC2112"/>
    <w:multiLevelType w:val="hybridMultilevel"/>
    <w:tmpl w:val="41C80C8A"/>
    <w:lvl w:ilvl="0" w:tplc="3F0618A2">
      <w:start w:val="1"/>
      <w:numFmt w:val="decimal"/>
      <w:lvlText w:val="%1."/>
      <w:lvlJc w:val="left"/>
      <w:pPr>
        <w:ind w:left="501"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82">
    <w:nsid w:val="766B3BDD"/>
    <w:multiLevelType w:val="hybridMultilevel"/>
    <w:tmpl w:val="0688CA90"/>
    <w:lvl w:ilvl="0" w:tplc="0000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nsid w:val="7A0B509A"/>
    <w:multiLevelType w:val="hybridMultilevel"/>
    <w:tmpl w:val="D93C650A"/>
    <w:lvl w:ilvl="0" w:tplc="04050003">
      <w:start w:val="1"/>
      <w:numFmt w:val="bullet"/>
      <w:lvlText w:val="o"/>
      <w:lvlJc w:val="left"/>
      <w:pPr>
        <w:ind w:left="1080" w:hanging="360"/>
      </w:pPr>
      <w:rPr>
        <w:rFonts w:ascii="Courier New" w:hAnsi="Courier New" w:cs="Courier New"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4">
    <w:nsid w:val="7CC7316F"/>
    <w:multiLevelType w:val="hybridMultilevel"/>
    <w:tmpl w:val="6672B6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5">
    <w:nsid w:val="7E8056BD"/>
    <w:multiLevelType w:val="multilevel"/>
    <w:tmpl w:val="00000002"/>
    <w:lvl w:ilvl="0">
      <w:start w:val="1"/>
      <w:numFmt w:val="decimal"/>
      <w:lvlText w:val="%1."/>
      <w:lvlJc w:val="left"/>
      <w:pPr>
        <w:tabs>
          <w:tab w:val="num" w:pos="644"/>
        </w:tabs>
        <w:ind w:left="644"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6">
    <w:nsid w:val="7ED34079"/>
    <w:multiLevelType w:val="hybridMultilevel"/>
    <w:tmpl w:val="BF4EA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nsid w:val="7F1C2FD1"/>
    <w:multiLevelType w:val="hybridMultilevel"/>
    <w:tmpl w:val="0122F686"/>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D">
      <w:start w:val="1"/>
      <w:numFmt w:val="bullet"/>
      <w:lvlText w:val=""/>
      <w:lvlJc w:val="left"/>
      <w:pPr>
        <w:tabs>
          <w:tab w:val="num" w:pos="360"/>
        </w:tabs>
        <w:ind w:left="360" w:hanging="360"/>
      </w:pPr>
      <w:rPr>
        <w:rFonts w:ascii="Wingdings" w:hAnsi="Wingdings" w:hint="default"/>
      </w:r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num>
  <w:num w:numId="2">
    <w:abstractNumId w:val="7"/>
  </w:num>
  <w:num w:numId="3">
    <w:abstractNumId w:val="10"/>
  </w:num>
  <w:num w:numId="4">
    <w:abstractNumId w:val="12"/>
  </w:num>
  <w:num w:numId="5">
    <w:abstractNumId w:val="72"/>
  </w:num>
  <w:num w:numId="6">
    <w:abstractNumId w:val="27"/>
  </w:num>
  <w:num w:numId="7">
    <w:abstractNumId w:val="50"/>
  </w:num>
  <w:num w:numId="8">
    <w:abstractNumId w:val="76"/>
  </w:num>
  <w:num w:numId="9">
    <w:abstractNumId w:val="31"/>
  </w:num>
  <w:num w:numId="10">
    <w:abstractNumId w:val="84"/>
  </w:num>
  <w:num w:numId="11">
    <w:abstractNumId w:val="34"/>
  </w:num>
  <w:num w:numId="12">
    <w:abstractNumId w:val="82"/>
  </w:num>
  <w:num w:numId="13">
    <w:abstractNumId w:val="83"/>
  </w:num>
  <w:num w:numId="14">
    <w:abstractNumId w:val="40"/>
  </w:num>
  <w:num w:numId="15">
    <w:abstractNumId w:val="71"/>
  </w:num>
  <w:num w:numId="16">
    <w:abstractNumId w:val="21"/>
  </w:num>
  <w:num w:numId="17">
    <w:abstractNumId w:val="70"/>
  </w:num>
  <w:num w:numId="18">
    <w:abstractNumId w:val="45"/>
    <w:lvlOverride w:ilvl="0">
      <w:startOverride w:val="1"/>
    </w:lvlOverride>
  </w:num>
  <w:num w:numId="19">
    <w:abstractNumId w:val="25"/>
    <w:lvlOverride w:ilvl="0">
      <w:startOverride w:val="1"/>
    </w:lvlOverride>
  </w:num>
  <w:num w:numId="20">
    <w:abstractNumId w:val="54"/>
  </w:num>
  <w:num w:numId="21">
    <w:abstractNumId w:val="75"/>
  </w:num>
  <w:num w:numId="22">
    <w:abstractNumId w:val="53"/>
  </w:num>
  <w:num w:numId="23">
    <w:abstractNumId w:val="81"/>
  </w:num>
  <w:num w:numId="24">
    <w:abstractNumId w:val="36"/>
  </w:num>
  <w:num w:numId="25">
    <w:abstractNumId w:val="20"/>
  </w:num>
  <w:num w:numId="26">
    <w:abstractNumId w:val="51"/>
  </w:num>
  <w:num w:numId="27">
    <w:abstractNumId w:val="22"/>
  </w:num>
  <w:num w:numId="28">
    <w:abstractNumId w:val="66"/>
  </w:num>
  <w:num w:numId="29">
    <w:abstractNumId w:val="26"/>
  </w:num>
  <w:num w:numId="30">
    <w:abstractNumId w:val="28"/>
  </w:num>
  <w:num w:numId="31">
    <w:abstractNumId w:val="30"/>
  </w:num>
  <w:num w:numId="32">
    <w:abstractNumId w:val="78"/>
  </w:num>
  <w:num w:numId="33">
    <w:abstractNumId w:val="59"/>
  </w:num>
  <w:num w:numId="34">
    <w:abstractNumId w:val="55"/>
  </w:num>
  <w:num w:numId="35">
    <w:abstractNumId w:val="18"/>
  </w:num>
  <w:num w:numId="36">
    <w:abstractNumId w:val="86"/>
  </w:num>
  <w:num w:numId="37">
    <w:abstractNumId w:val="73"/>
  </w:num>
  <w:num w:numId="38">
    <w:abstractNumId w:val="60"/>
  </w:num>
  <w:num w:numId="39">
    <w:abstractNumId w:val="56"/>
  </w:num>
  <w:num w:numId="40">
    <w:abstractNumId w:val="87"/>
  </w:num>
  <w:num w:numId="41">
    <w:abstractNumId w:val="65"/>
  </w:num>
  <w:num w:numId="42">
    <w:abstractNumId w:val="41"/>
  </w:num>
  <w:num w:numId="43">
    <w:abstractNumId w:val="58"/>
  </w:num>
  <w:num w:numId="44">
    <w:abstractNumId w:val="23"/>
  </w:num>
  <w:num w:numId="45">
    <w:abstractNumId w:val="43"/>
  </w:num>
  <w:num w:numId="46">
    <w:abstractNumId w:val="61"/>
  </w:num>
  <w:num w:numId="47">
    <w:abstractNumId w:val="64"/>
  </w:num>
  <w:num w:numId="48">
    <w:abstractNumId w:val="33"/>
  </w:num>
  <w:num w:numId="49">
    <w:abstractNumId w:val="79"/>
  </w:num>
  <w:num w:numId="50">
    <w:abstractNumId w:val="49"/>
  </w:num>
  <w:num w:numId="51">
    <w:abstractNumId w:val="80"/>
  </w:num>
  <w:num w:numId="52">
    <w:abstractNumId w:val="37"/>
  </w:num>
  <w:num w:numId="53">
    <w:abstractNumId w:val="67"/>
  </w:num>
  <w:num w:numId="54">
    <w:abstractNumId w:val="42"/>
  </w:num>
  <w:num w:numId="55">
    <w:abstractNumId w:val="19"/>
  </w:num>
  <w:num w:numId="56">
    <w:abstractNumId w:val="0"/>
    <w:lvlOverride w:ilvl="0">
      <w:startOverride w:val="1"/>
    </w:lvlOverride>
  </w:num>
  <w:num w:numId="5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63"/>
  </w:num>
  <w:num w:numId="60">
    <w:abstractNumId w:val="44"/>
  </w:num>
  <w:num w:numId="61">
    <w:abstractNumId w:val="62"/>
  </w:num>
  <w:num w:numId="62">
    <w:abstractNumId w:val="29"/>
  </w:num>
  <w:num w:numId="63">
    <w:abstractNumId w:val="39"/>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num>
  <w:num w:numId="68">
    <w:abstractNumId w:val="24"/>
  </w:num>
  <w:num w:numId="69">
    <w:abstractNumId w:val="74"/>
  </w:num>
  <w:num w:numId="70">
    <w:abstractNumId w:val="32"/>
  </w:num>
  <w:num w:numId="71">
    <w:abstractNumId w:val="68"/>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7"/>
  </w:num>
  <w:num w:numId="74">
    <w:abstractNumId w:val="57"/>
  </w:num>
  <w:num w:numId="75">
    <w:abstractNumId w:val="69"/>
  </w:num>
  <w:num w:numId="76">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35017F"/>
    <w:rsid w:val="00000A32"/>
    <w:rsid w:val="00001383"/>
    <w:rsid w:val="00005607"/>
    <w:rsid w:val="00022DF8"/>
    <w:rsid w:val="00025F20"/>
    <w:rsid w:val="00031344"/>
    <w:rsid w:val="00033464"/>
    <w:rsid w:val="00034E19"/>
    <w:rsid w:val="000352B1"/>
    <w:rsid w:val="00036B4E"/>
    <w:rsid w:val="00042738"/>
    <w:rsid w:val="000430D8"/>
    <w:rsid w:val="00043A29"/>
    <w:rsid w:val="0004514C"/>
    <w:rsid w:val="00046C4A"/>
    <w:rsid w:val="00050738"/>
    <w:rsid w:val="00056173"/>
    <w:rsid w:val="0005655D"/>
    <w:rsid w:val="000576C6"/>
    <w:rsid w:val="00060790"/>
    <w:rsid w:val="00065C6D"/>
    <w:rsid w:val="00066756"/>
    <w:rsid w:val="000739F4"/>
    <w:rsid w:val="00073B03"/>
    <w:rsid w:val="00073EB6"/>
    <w:rsid w:val="000758ED"/>
    <w:rsid w:val="00076B64"/>
    <w:rsid w:val="00081A2E"/>
    <w:rsid w:val="00082ECA"/>
    <w:rsid w:val="00092235"/>
    <w:rsid w:val="00095165"/>
    <w:rsid w:val="000A0ECC"/>
    <w:rsid w:val="000A42BE"/>
    <w:rsid w:val="000A4744"/>
    <w:rsid w:val="000A5C86"/>
    <w:rsid w:val="000A5FC8"/>
    <w:rsid w:val="000B1A60"/>
    <w:rsid w:val="000B3C6A"/>
    <w:rsid w:val="000B4116"/>
    <w:rsid w:val="000C1303"/>
    <w:rsid w:val="000C2960"/>
    <w:rsid w:val="000C2F9D"/>
    <w:rsid w:val="000C5B42"/>
    <w:rsid w:val="000C77CA"/>
    <w:rsid w:val="000D0E41"/>
    <w:rsid w:val="000D11A0"/>
    <w:rsid w:val="000D1408"/>
    <w:rsid w:val="000E13CB"/>
    <w:rsid w:val="000E32D2"/>
    <w:rsid w:val="000F26B0"/>
    <w:rsid w:val="000F4D5F"/>
    <w:rsid w:val="001030B6"/>
    <w:rsid w:val="00112FFA"/>
    <w:rsid w:val="0011557A"/>
    <w:rsid w:val="00120557"/>
    <w:rsid w:val="001300FD"/>
    <w:rsid w:val="00134942"/>
    <w:rsid w:val="001362FD"/>
    <w:rsid w:val="001400EB"/>
    <w:rsid w:val="001410CA"/>
    <w:rsid w:val="00143722"/>
    <w:rsid w:val="00145428"/>
    <w:rsid w:val="0014758B"/>
    <w:rsid w:val="00154605"/>
    <w:rsid w:val="0015550B"/>
    <w:rsid w:val="001603F8"/>
    <w:rsid w:val="00160A22"/>
    <w:rsid w:val="00165C9A"/>
    <w:rsid w:val="00173554"/>
    <w:rsid w:val="0017388A"/>
    <w:rsid w:val="00177BCF"/>
    <w:rsid w:val="001810BE"/>
    <w:rsid w:val="00182106"/>
    <w:rsid w:val="001832DA"/>
    <w:rsid w:val="00184346"/>
    <w:rsid w:val="00185792"/>
    <w:rsid w:val="0018781D"/>
    <w:rsid w:val="0019495D"/>
    <w:rsid w:val="00195FD8"/>
    <w:rsid w:val="001A21DA"/>
    <w:rsid w:val="001A2761"/>
    <w:rsid w:val="001A542C"/>
    <w:rsid w:val="001A5FA1"/>
    <w:rsid w:val="001A60C6"/>
    <w:rsid w:val="001A63F2"/>
    <w:rsid w:val="001B2DD8"/>
    <w:rsid w:val="001B5F13"/>
    <w:rsid w:val="001B5F27"/>
    <w:rsid w:val="001C3433"/>
    <w:rsid w:val="001C39D0"/>
    <w:rsid w:val="001D1E8E"/>
    <w:rsid w:val="001F0588"/>
    <w:rsid w:val="001F0D91"/>
    <w:rsid w:val="001F1F0C"/>
    <w:rsid w:val="001F3187"/>
    <w:rsid w:val="00203858"/>
    <w:rsid w:val="0020435D"/>
    <w:rsid w:val="0021067F"/>
    <w:rsid w:val="00210AD2"/>
    <w:rsid w:val="00211CC5"/>
    <w:rsid w:val="00215082"/>
    <w:rsid w:val="002229D2"/>
    <w:rsid w:val="00224B9A"/>
    <w:rsid w:val="00232CA6"/>
    <w:rsid w:val="00233C4E"/>
    <w:rsid w:val="00233CE7"/>
    <w:rsid w:val="002374F8"/>
    <w:rsid w:val="00246C63"/>
    <w:rsid w:val="00255769"/>
    <w:rsid w:val="00256387"/>
    <w:rsid w:val="00256F0E"/>
    <w:rsid w:val="00261447"/>
    <w:rsid w:val="0026643D"/>
    <w:rsid w:val="00266CAB"/>
    <w:rsid w:val="00270B43"/>
    <w:rsid w:val="00271C86"/>
    <w:rsid w:val="0027287F"/>
    <w:rsid w:val="00273F91"/>
    <w:rsid w:val="00274DC1"/>
    <w:rsid w:val="0027771F"/>
    <w:rsid w:val="00282660"/>
    <w:rsid w:val="0028279F"/>
    <w:rsid w:val="002827EC"/>
    <w:rsid w:val="00283065"/>
    <w:rsid w:val="00285003"/>
    <w:rsid w:val="002859D4"/>
    <w:rsid w:val="0029395F"/>
    <w:rsid w:val="00293B68"/>
    <w:rsid w:val="00294619"/>
    <w:rsid w:val="00295F05"/>
    <w:rsid w:val="002A1142"/>
    <w:rsid w:val="002B69A1"/>
    <w:rsid w:val="002C27CE"/>
    <w:rsid w:val="002D318F"/>
    <w:rsid w:val="002D5A1C"/>
    <w:rsid w:val="002D5F4A"/>
    <w:rsid w:val="002D6177"/>
    <w:rsid w:val="002E1122"/>
    <w:rsid w:val="002E3206"/>
    <w:rsid w:val="002E5D80"/>
    <w:rsid w:val="002E6A61"/>
    <w:rsid w:val="002E6D0B"/>
    <w:rsid w:val="002F4DC1"/>
    <w:rsid w:val="002F5B1D"/>
    <w:rsid w:val="002F6B2D"/>
    <w:rsid w:val="002F75B3"/>
    <w:rsid w:val="002F7AD7"/>
    <w:rsid w:val="003008EF"/>
    <w:rsid w:val="00305B9D"/>
    <w:rsid w:val="003067BA"/>
    <w:rsid w:val="003106C6"/>
    <w:rsid w:val="00313130"/>
    <w:rsid w:val="0031376A"/>
    <w:rsid w:val="00314058"/>
    <w:rsid w:val="00314B87"/>
    <w:rsid w:val="00315882"/>
    <w:rsid w:val="00317A56"/>
    <w:rsid w:val="00320AD7"/>
    <w:rsid w:val="0032420B"/>
    <w:rsid w:val="00326A00"/>
    <w:rsid w:val="00327E9E"/>
    <w:rsid w:val="00330D90"/>
    <w:rsid w:val="00332DEA"/>
    <w:rsid w:val="003403EF"/>
    <w:rsid w:val="00343807"/>
    <w:rsid w:val="0034526D"/>
    <w:rsid w:val="00345EA6"/>
    <w:rsid w:val="0035017F"/>
    <w:rsid w:val="00350AD6"/>
    <w:rsid w:val="003524DC"/>
    <w:rsid w:val="00355818"/>
    <w:rsid w:val="00356634"/>
    <w:rsid w:val="003623EB"/>
    <w:rsid w:val="00363858"/>
    <w:rsid w:val="00363938"/>
    <w:rsid w:val="003640B0"/>
    <w:rsid w:val="003668F0"/>
    <w:rsid w:val="00367281"/>
    <w:rsid w:val="003756C2"/>
    <w:rsid w:val="00377AF1"/>
    <w:rsid w:val="00383B48"/>
    <w:rsid w:val="003851E4"/>
    <w:rsid w:val="0038529C"/>
    <w:rsid w:val="0038624D"/>
    <w:rsid w:val="00387C1A"/>
    <w:rsid w:val="00391207"/>
    <w:rsid w:val="00397351"/>
    <w:rsid w:val="003A34C9"/>
    <w:rsid w:val="003A396D"/>
    <w:rsid w:val="003A49FE"/>
    <w:rsid w:val="003B0361"/>
    <w:rsid w:val="003B7860"/>
    <w:rsid w:val="003C2E28"/>
    <w:rsid w:val="003C3DD1"/>
    <w:rsid w:val="003C4F03"/>
    <w:rsid w:val="003C5F6F"/>
    <w:rsid w:val="003C7166"/>
    <w:rsid w:val="003D0617"/>
    <w:rsid w:val="003D1D13"/>
    <w:rsid w:val="003D2B18"/>
    <w:rsid w:val="003D2C81"/>
    <w:rsid w:val="003D5B9F"/>
    <w:rsid w:val="003D7B2F"/>
    <w:rsid w:val="003E1B2B"/>
    <w:rsid w:val="003E2267"/>
    <w:rsid w:val="003E29B2"/>
    <w:rsid w:val="003E7293"/>
    <w:rsid w:val="003F1A2F"/>
    <w:rsid w:val="003F463F"/>
    <w:rsid w:val="003F568D"/>
    <w:rsid w:val="004006B0"/>
    <w:rsid w:val="004018A0"/>
    <w:rsid w:val="00405719"/>
    <w:rsid w:val="004067AB"/>
    <w:rsid w:val="00407E8C"/>
    <w:rsid w:val="00416EDA"/>
    <w:rsid w:val="00417C53"/>
    <w:rsid w:val="00427654"/>
    <w:rsid w:val="004301C7"/>
    <w:rsid w:val="004303A5"/>
    <w:rsid w:val="00433D4D"/>
    <w:rsid w:val="004342E8"/>
    <w:rsid w:val="004349D4"/>
    <w:rsid w:val="00441BC5"/>
    <w:rsid w:val="004440E4"/>
    <w:rsid w:val="004446F0"/>
    <w:rsid w:val="00447778"/>
    <w:rsid w:val="00447ECE"/>
    <w:rsid w:val="004502ED"/>
    <w:rsid w:val="0045260C"/>
    <w:rsid w:val="00453ED3"/>
    <w:rsid w:val="004626F8"/>
    <w:rsid w:val="0047417E"/>
    <w:rsid w:val="0047686D"/>
    <w:rsid w:val="00476EE7"/>
    <w:rsid w:val="00480BC3"/>
    <w:rsid w:val="00483557"/>
    <w:rsid w:val="00487926"/>
    <w:rsid w:val="0049277E"/>
    <w:rsid w:val="004A0032"/>
    <w:rsid w:val="004B3F9A"/>
    <w:rsid w:val="004B43AE"/>
    <w:rsid w:val="004B7D8E"/>
    <w:rsid w:val="004C46CA"/>
    <w:rsid w:val="004D0235"/>
    <w:rsid w:val="004D109A"/>
    <w:rsid w:val="004D2983"/>
    <w:rsid w:val="004D68B3"/>
    <w:rsid w:val="004D6D39"/>
    <w:rsid w:val="004D7F9F"/>
    <w:rsid w:val="004E05A3"/>
    <w:rsid w:val="004E06DE"/>
    <w:rsid w:val="004E08F1"/>
    <w:rsid w:val="004E2EE8"/>
    <w:rsid w:val="004E369E"/>
    <w:rsid w:val="004E5309"/>
    <w:rsid w:val="004E58AC"/>
    <w:rsid w:val="004F0C1B"/>
    <w:rsid w:val="004F2235"/>
    <w:rsid w:val="004F2615"/>
    <w:rsid w:val="004F5EBD"/>
    <w:rsid w:val="004F73A0"/>
    <w:rsid w:val="0050225D"/>
    <w:rsid w:val="00505703"/>
    <w:rsid w:val="005071E4"/>
    <w:rsid w:val="00512A2A"/>
    <w:rsid w:val="005149B8"/>
    <w:rsid w:val="0052034E"/>
    <w:rsid w:val="00520753"/>
    <w:rsid w:val="00521731"/>
    <w:rsid w:val="00524587"/>
    <w:rsid w:val="005253D8"/>
    <w:rsid w:val="00526B9F"/>
    <w:rsid w:val="00526FED"/>
    <w:rsid w:val="00531ED7"/>
    <w:rsid w:val="00534E4D"/>
    <w:rsid w:val="005378CE"/>
    <w:rsid w:val="00544313"/>
    <w:rsid w:val="00544C7C"/>
    <w:rsid w:val="00544D26"/>
    <w:rsid w:val="00553896"/>
    <w:rsid w:val="005556B1"/>
    <w:rsid w:val="005629EC"/>
    <w:rsid w:val="0056702D"/>
    <w:rsid w:val="00576DFE"/>
    <w:rsid w:val="00581311"/>
    <w:rsid w:val="00581772"/>
    <w:rsid w:val="00582852"/>
    <w:rsid w:val="005832BE"/>
    <w:rsid w:val="005845A2"/>
    <w:rsid w:val="00584AA6"/>
    <w:rsid w:val="00584C96"/>
    <w:rsid w:val="00585031"/>
    <w:rsid w:val="00591BBC"/>
    <w:rsid w:val="00596D6D"/>
    <w:rsid w:val="005A1F51"/>
    <w:rsid w:val="005A260B"/>
    <w:rsid w:val="005A783A"/>
    <w:rsid w:val="005B1074"/>
    <w:rsid w:val="005B3EB5"/>
    <w:rsid w:val="005C5184"/>
    <w:rsid w:val="005C5426"/>
    <w:rsid w:val="005D16E8"/>
    <w:rsid w:val="005D5294"/>
    <w:rsid w:val="005E0EC4"/>
    <w:rsid w:val="005E0F44"/>
    <w:rsid w:val="005E208D"/>
    <w:rsid w:val="005E4FE4"/>
    <w:rsid w:val="005E652C"/>
    <w:rsid w:val="005F06D7"/>
    <w:rsid w:val="005F09BE"/>
    <w:rsid w:val="005F2B9D"/>
    <w:rsid w:val="005F483E"/>
    <w:rsid w:val="005F5B8A"/>
    <w:rsid w:val="005F6447"/>
    <w:rsid w:val="00600735"/>
    <w:rsid w:val="0060131A"/>
    <w:rsid w:val="00602237"/>
    <w:rsid w:val="006117CA"/>
    <w:rsid w:val="00616B9B"/>
    <w:rsid w:val="00620A7E"/>
    <w:rsid w:val="00620F14"/>
    <w:rsid w:val="006213DF"/>
    <w:rsid w:val="00623A57"/>
    <w:rsid w:val="006312B8"/>
    <w:rsid w:val="006369B4"/>
    <w:rsid w:val="00637304"/>
    <w:rsid w:val="0064462F"/>
    <w:rsid w:val="0064584D"/>
    <w:rsid w:val="00646C22"/>
    <w:rsid w:val="006471D5"/>
    <w:rsid w:val="00655227"/>
    <w:rsid w:val="0065724F"/>
    <w:rsid w:val="00661796"/>
    <w:rsid w:val="00661CA5"/>
    <w:rsid w:val="00667B42"/>
    <w:rsid w:val="00671240"/>
    <w:rsid w:val="00671D89"/>
    <w:rsid w:val="006734B0"/>
    <w:rsid w:val="00675D75"/>
    <w:rsid w:val="006867C8"/>
    <w:rsid w:val="00691458"/>
    <w:rsid w:val="006923E4"/>
    <w:rsid w:val="006939B8"/>
    <w:rsid w:val="00697068"/>
    <w:rsid w:val="00697FCE"/>
    <w:rsid w:val="006A25A5"/>
    <w:rsid w:val="006A635A"/>
    <w:rsid w:val="006A791E"/>
    <w:rsid w:val="006A7B57"/>
    <w:rsid w:val="006B2161"/>
    <w:rsid w:val="006C09E6"/>
    <w:rsid w:val="006C2BE2"/>
    <w:rsid w:val="006C31CD"/>
    <w:rsid w:val="006C4611"/>
    <w:rsid w:val="006C5050"/>
    <w:rsid w:val="006D47DD"/>
    <w:rsid w:val="006D68D3"/>
    <w:rsid w:val="006E3247"/>
    <w:rsid w:val="006F1AA9"/>
    <w:rsid w:val="006F1BAC"/>
    <w:rsid w:val="006F473B"/>
    <w:rsid w:val="006F78B1"/>
    <w:rsid w:val="0070568A"/>
    <w:rsid w:val="00711CD9"/>
    <w:rsid w:val="007211DE"/>
    <w:rsid w:val="00722C2D"/>
    <w:rsid w:val="007254D5"/>
    <w:rsid w:val="0073167E"/>
    <w:rsid w:val="00742E57"/>
    <w:rsid w:val="007455C2"/>
    <w:rsid w:val="00745FB4"/>
    <w:rsid w:val="00752058"/>
    <w:rsid w:val="0075639C"/>
    <w:rsid w:val="00756971"/>
    <w:rsid w:val="00760538"/>
    <w:rsid w:val="00761567"/>
    <w:rsid w:val="00764C92"/>
    <w:rsid w:val="00765514"/>
    <w:rsid w:val="00775905"/>
    <w:rsid w:val="00776DE9"/>
    <w:rsid w:val="0078158D"/>
    <w:rsid w:val="007826B2"/>
    <w:rsid w:val="007831DB"/>
    <w:rsid w:val="0078423F"/>
    <w:rsid w:val="007866F9"/>
    <w:rsid w:val="00794A58"/>
    <w:rsid w:val="007950E1"/>
    <w:rsid w:val="00797501"/>
    <w:rsid w:val="007A1823"/>
    <w:rsid w:val="007A554D"/>
    <w:rsid w:val="007B5E16"/>
    <w:rsid w:val="007B6B2C"/>
    <w:rsid w:val="007C60B6"/>
    <w:rsid w:val="007D0ED9"/>
    <w:rsid w:val="007E032A"/>
    <w:rsid w:val="007E570E"/>
    <w:rsid w:val="007E78D5"/>
    <w:rsid w:val="007F138C"/>
    <w:rsid w:val="007F4BE1"/>
    <w:rsid w:val="007F6722"/>
    <w:rsid w:val="00811191"/>
    <w:rsid w:val="00815171"/>
    <w:rsid w:val="0081707D"/>
    <w:rsid w:val="00835342"/>
    <w:rsid w:val="008425CA"/>
    <w:rsid w:val="00842FFE"/>
    <w:rsid w:val="008436E3"/>
    <w:rsid w:val="0084561B"/>
    <w:rsid w:val="008471A4"/>
    <w:rsid w:val="008500FF"/>
    <w:rsid w:val="00850DCA"/>
    <w:rsid w:val="00854BAB"/>
    <w:rsid w:val="008600EE"/>
    <w:rsid w:val="008601A5"/>
    <w:rsid w:val="00866EF5"/>
    <w:rsid w:val="008671AA"/>
    <w:rsid w:val="0087078B"/>
    <w:rsid w:val="00872953"/>
    <w:rsid w:val="00876504"/>
    <w:rsid w:val="00877C99"/>
    <w:rsid w:val="00881D60"/>
    <w:rsid w:val="0088300A"/>
    <w:rsid w:val="008833C4"/>
    <w:rsid w:val="008916C3"/>
    <w:rsid w:val="00892890"/>
    <w:rsid w:val="008974CD"/>
    <w:rsid w:val="008A1280"/>
    <w:rsid w:val="008A271A"/>
    <w:rsid w:val="008A3DF1"/>
    <w:rsid w:val="008A6733"/>
    <w:rsid w:val="008A67FE"/>
    <w:rsid w:val="008A7C87"/>
    <w:rsid w:val="008B1BEE"/>
    <w:rsid w:val="008B7E06"/>
    <w:rsid w:val="008C2134"/>
    <w:rsid w:val="008C2E77"/>
    <w:rsid w:val="008C535A"/>
    <w:rsid w:val="008D1D88"/>
    <w:rsid w:val="008D21F0"/>
    <w:rsid w:val="008D7CA8"/>
    <w:rsid w:val="008E332E"/>
    <w:rsid w:val="008E65E1"/>
    <w:rsid w:val="008E72D8"/>
    <w:rsid w:val="008F16DD"/>
    <w:rsid w:val="008F221B"/>
    <w:rsid w:val="009016BA"/>
    <w:rsid w:val="009017F0"/>
    <w:rsid w:val="00907D6F"/>
    <w:rsid w:val="00910933"/>
    <w:rsid w:val="0091205A"/>
    <w:rsid w:val="00914347"/>
    <w:rsid w:val="009147B3"/>
    <w:rsid w:val="00916EDA"/>
    <w:rsid w:val="00925916"/>
    <w:rsid w:val="009321F6"/>
    <w:rsid w:val="0093495B"/>
    <w:rsid w:val="009368EA"/>
    <w:rsid w:val="009428FF"/>
    <w:rsid w:val="0094500D"/>
    <w:rsid w:val="0094641F"/>
    <w:rsid w:val="009529D6"/>
    <w:rsid w:val="009553D6"/>
    <w:rsid w:val="00956BA5"/>
    <w:rsid w:val="00962FE9"/>
    <w:rsid w:val="009633A9"/>
    <w:rsid w:val="00965FDE"/>
    <w:rsid w:val="009667F7"/>
    <w:rsid w:val="00966FFC"/>
    <w:rsid w:val="00973D78"/>
    <w:rsid w:val="00973F45"/>
    <w:rsid w:val="00974E41"/>
    <w:rsid w:val="0097579A"/>
    <w:rsid w:val="009771BA"/>
    <w:rsid w:val="00984E8D"/>
    <w:rsid w:val="00987A62"/>
    <w:rsid w:val="009922B3"/>
    <w:rsid w:val="009923ED"/>
    <w:rsid w:val="009A6109"/>
    <w:rsid w:val="009B0AFC"/>
    <w:rsid w:val="009B1726"/>
    <w:rsid w:val="009B32A3"/>
    <w:rsid w:val="009C1CD9"/>
    <w:rsid w:val="009C669A"/>
    <w:rsid w:val="009C7079"/>
    <w:rsid w:val="009C74F1"/>
    <w:rsid w:val="009C788E"/>
    <w:rsid w:val="009D40CE"/>
    <w:rsid w:val="009D6D35"/>
    <w:rsid w:val="009D6EE4"/>
    <w:rsid w:val="009E2757"/>
    <w:rsid w:val="009F40EF"/>
    <w:rsid w:val="00A00274"/>
    <w:rsid w:val="00A0088F"/>
    <w:rsid w:val="00A0238C"/>
    <w:rsid w:val="00A02A17"/>
    <w:rsid w:val="00A02FEC"/>
    <w:rsid w:val="00A03123"/>
    <w:rsid w:val="00A069CA"/>
    <w:rsid w:val="00A0759C"/>
    <w:rsid w:val="00A10587"/>
    <w:rsid w:val="00A12CC6"/>
    <w:rsid w:val="00A15E3F"/>
    <w:rsid w:val="00A224D1"/>
    <w:rsid w:val="00A27B13"/>
    <w:rsid w:val="00A3191F"/>
    <w:rsid w:val="00A32890"/>
    <w:rsid w:val="00A3677E"/>
    <w:rsid w:val="00A41BAF"/>
    <w:rsid w:val="00A41BFB"/>
    <w:rsid w:val="00A46FA9"/>
    <w:rsid w:val="00A67E7C"/>
    <w:rsid w:val="00A75BBD"/>
    <w:rsid w:val="00A761F4"/>
    <w:rsid w:val="00A810C2"/>
    <w:rsid w:val="00A8200E"/>
    <w:rsid w:val="00A852E9"/>
    <w:rsid w:val="00A874B0"/>
    <w:rsid w:val="00A87DF9"/>
    <w:rsid w:val="00A87FBF"/>
    <w:rsid w:val="00A90679"/>
    <w:rsid w:val="00A9329D"/>
    <w:rsid w:val="00A9506B"/>
    <w:rsid w:val="00AA36EF"/>
    <w:rsid w:val="00AA68C4"/>
    <w:rsid w:val="00AA7F06"/>
    <w:rsid w:val="00AB2A5B"/>
    <w:rsid w:val="00AB53A8"/>
    <w:rsid w:val="00AC63B3"/>
    <w:rsid w:val="00AD4CD6"/>
    <w:rsid w:val="00AD64D2"/>
    <w:rsid w:val="00AD654A"/>
    <w:rsid w:val="00AD74F7"/>
    <w:rsid w:val="00AE0EC1"/>
    <w:rsid w:val="00AE211B"/>
    <w:rsid w:val="00AE411C"/>
    <w:rsid w:val="00AE63CA"/>
    <w:rsid w:val="00AE6CC2"/>
    <w:rsid w:val="00AF0F08"/>
    <w:rsid w:val="00AF3715"/>
    <w:rsid w:val="00AF4984"/>
    <w:rsid w:val="00AF4BE0"/>
    <w:rsid w:val="00AF72C2"/>
    <w:rsid w:val="00B011B0"/>
    <w:rsid w:val="00B03390"/>
    <w:rsid w:val="00B06818"/>
    <w:rsid w:val="00B11226"/>
    <w:rsid w:val="00B13363"/>
    <w:rsid w:val="00B13852"/>
    <w:rsid w:val="00B144D2"/>
    <w:rsid w:val="00B14B2F"/>
    <w:rsid w:val="00B15449"/>
    <w:rsid w:val="00B2169A"/>
    <w:rsid w:val="00B234AD"/>
    <w:rsid w:val="00B273E3"/>
    <w:rsid w:val="00B27F5D"/>
    <w:rsid w:val="00B31F11"/>
    <w:rsid w:val="00B432F2"/>
    <w:rsid w:val="00B46293"/>
    <w:rsid w:val="00B4653C"/>
    <w:rsid w:val="00B54461"/>
    <w:rsid w:val="00B55BCE"/>
    <w:rsid w:val="00B56A4A"/>
    <w:rsid w:val="00B61E2D"/>
    <w:rsid w:val="00B635CF"/>
    <w:rsid w:val="00B70413"/>
    <w:rsid w:val="00B72936"/>
    <w:rsid w:val="00B76AC9"/>
    <w:rsid w:val="00B802E2"/>
    <w:rsid w:val="00B82169"/>
    <w:rsid w:val="00B821FB"/>
    <w:rsid w:val="00B8253B"/>
    <w:rsid w:val="00B837B8"/>
    <w:rsid w:val="00B93AF6"/>
    <w:rsid w:val="00B96950"/>
    <w:rsid w:val="00BA447B"/>
    <w:rsid w:val="00BA4D4C"/>
    <w:rsid w:val="00BA6537"/>
    <w:rsid w:val="00BB2BC2"/>
    <w:rsid w:val="00BB532D"/>
    <w:rsid w:val="00BB6462"/>
    <w:rsid w:val="00BC1F60"/>
    <w:rsid w:val="00BC2F5B"/>
    <w:rsid w:val="00BD613D"/>
    <w:rsid w:val="00BE3E97"/>
    <w:rsid w:val="00BE4A2D"/>
    <w:rsid w:val="00BE4C4D"/>
    <w:rsid w:val="00BE6BA9"/>
    <w:rsid w:val="00BF1C35"/>
    <w:rsid w:val="00BF2A41"/>
    <w:rsid w:val="00BF52A0"/>
    <w:rsid w:val="00BF76E4"/>
    <w:rsid w:val="00C03995"/>
    <w:rsid w:val="00C04E12"/>
    <w:rsid w:val="00C074C0"/>
    <w:rsid w:val="00C108A6"/>
    <w:rsid w:val="00C11427"/>
    <w:rsid w:val="00C12E9D"/>
    <w:rsid w:val="00C13CC6"/>
    <w:rsid w:val="00C1673F"/>
    <w:rsid w:val="00C179C8"/>
    <w:rsid w:val="00C22DD8"/>
    <w:rsid w:val="00C23701"/>
    <w:rsid w:val="00C272A6"/>
    <w:rsid w:val="00C37819"/>
    <w:rsid w:val="00C413E4"/>
    <w:rsid w:val="00C4260F"/>
    <w:rsid w:val="00C43801"/>
    <w:rsid w:val="00C47FCA"/>
    <w:rsid w:val="00C52C7B"/>
    <w:rsid w:val="00C53ADC"/>
    <w:rsid w:val="00C55A77"/>
    <w:rsid w:val="00C55AB2"/>
    <w:rsid w:val="00C65420"/>
    <w:rsid w:val="00C665A1"/>
    <w:rsid w:val="00C73829"/>
    <w:rsid w:val="00C73B05"/>
    <w:rsid w:val="00C73D45"/>
    <w:rsid w:val="00C82AAD"/>
    <w:rsid w:val="00C871D8"/>
    <w:rsid w:val="00C918E8"/>
    <w:rsid w:val="00C9613E"/>
    <w:rsid w:val="00CA65AB"/>
    <w:rsid w:val="00CA6B17"/>
    <w:rsid w:val="00CA711E"/>
    <w:rsid w:val="00CA78B5"/>
    <w:rsid w:val="00CB061F"/>
    <w:rsid w:val="00CB2E89"/>
    <w:rsid w:val="00CB39D0"/>
    <w:rsid w:val="00CB6A2C"/>
    <w:rsid w:val="00CC4B5A"/>
    <w:rsid w:val="00CC5947"/>
    <w:rsid w:val="00CD0C02"/>
    <w:rsid w:val="00CD143C"/>
    <w:rsid w:val="00CD2B5A"/>
    <w:rsid w:val="00CD2D11"/>
    <w:rsid w:val="00CD3C34"/>
    <w:rsid w:val="00CD6C4A"/>
    <w:rsid w:val="00CD7E8E"/>
    <w:rsid w:val="00CE5252"/>
    <w:rsid w:val="00CF4E72"/>
    <w:rsid w:val="00CF739D"/>
    <w:rsid w:val="00D03F84"/>
    <w:rsid w:val="00D0596E"/>
    <w:rsid w:val="00D06C09"/>
    <w:rsid w:val="00D10EED"/>
    <w:rsid w:val="00D117B6"/>
    <w:rsid w:val="00D123EB"/>
    <w:rsid w:val="00D275AC"/>
    <w:rsid w:val="00D3038F"/>
    <w:rsid w:val="00D410BC"/>
    <w:rsid w:val="00D41446"/>
    <w:rsid w:val="00D419A2"/>
    <w:rsid w:val="00D4407B"/>
    <w:rsid w:val="00D45A54"/>
    <w:rsid w:val="00D53E85"/>
    <w:rsid w:val="00D61CCC"/>
    <w:rsid w:val="00D61E47"/>
    <w:rsid w:val="00D63C03"/>
    <w:rsid w:val="00D6452A"/>
    <w:rsid w:val="00D723A7"/>
    <w:rsid w:val="00D72DA0"/>
    <w:rsid w:val="00D75DAB"/>
    <w:rsid w:val="00D86999"/>
    <w:rsid w:val="00D871B8"/>
    <w:rsid w:val="00D924DF"/>
    <w:rsid w:val="00D92B8D"/>
    <w:rsid w:val="00D93B4C"/>
    <w:rsid w:val="00D95201"/>
    <w:rsid w:val="00D95D51"/>
    <w:rsid w:val="00D969F9"/>
    <w:rsid w:val="00DA1149"/>
    <w:rsid w:val="00DA4532"/>
    <w:rsid w:val="00DA4AF6"/>
    <w:rsid w:val="00DB1369"/>
    <w:rsid w:val="00DB5493"/>
    <w:rsid w:val="00DD0B65"/>
    <w:rsid w:val="00DD25C8"/>
    <w:rsid w:val="00DD2BCE"/>
    <w:rsid w:val="00DD2FAE"/>
    <w:rsid w:val="00DD2FB8"/>
    <w:rsid w:val="00DE1936"/>
    <w:rsid w:val="00DE2A24"/>
    <w:rsid w:val="00DE36BA"/>
    <w:rsid w:val="00DF013B"/>
    <w:rsid w:val="00DF60B4"/>
    <w:rsid w:val="00DF6460"/>
    <w:rsid w:val="00E00C4B"/>
    <w:rsid w:val="00E012E1"/>
    <w:rsid w:val="00E01E33"/>
    <w:rsid w:val="00E038B9"/>
    <w:rsid w:val="00E07E81"/>
    <w:rsid w:val="00E10242"/>
    <w:rsid w:val="00E2317D"/>
    <w:rsid w:val="00E2414C"/>
    <w:rsid w:val="00E24F3E"/>
    <w:rsid w:val="00E3032F"/>
    <w:rsid w:val="00E32FDE"/>
    <w:rsid w:val="00E351EA"/>
    <w:rsid w:val="00E36691"/>
    <w:rsid w:val="00E46155"/>
    <w:rsid w:val="00E47244"/>
    <w:rsid w:val="00E50C1F"/>
    <w:rsid w:val="00E51250"/>
    <w:rsid w:val="00E527A1"/>
    <w:rsid w:val="00E5438F"/>
    <w:rsid w:val="00E60517"/>
    <w:rsid w:val="00E6127D"/>
    <w:rsid w:val="00E62510"/>
    <w:rsid w:val="00E633B6"/>
    <w:rsid w:val="00E633EA"/>
    <w:rsid w:val="00E63985"/>
    <w:rsid w:val="00E6576D"/>
    <w:rsid w:val="00E663D0"/>
    <w:rsid w:val="00E7003B"/>
    <w:rsid w:val="00E75051"/>
    <w:rsid w:val="00E76B0C"/>
    <w:rsid w:val="00E778F4"/>
    <w:rsid w:val="00E820B3"/>
    <w:rsid w:val="00E82D6C"/>
    <w:rsid w:val="00E86839"/>
    <w:rsid w:val="00E95610"/>
    <w:rsid w:val="00E964C0"/>
    <w:rsid w:val="00EA0826"/>
    <w:rsid w:val="00EA68B6"/>
    <w:rsid w:val="00EB3A1C"/>
    <w:rsid w:val="00EB69AF"/>
    <w:rsid w:val="00EC14F7"/>
    <w:rsid w:val="00ED0956"/>
    <w:rsid w:val="00ED4994"/>
    <w:rsid w:val="00ED74FE"/>
    <w:rsid w:val="00EE2BEF"/>
    <w:rsid w:val="00EE3B71"/>
    <w:rsid w:val="00EE40E2"/>
    <w:rsid w:val="00EE7E15"/>
    <w:rsid w:val="00EF338C"/>
    <w:rsid w:val="00EF42AE"/>
    <w:rsid w:val="00EF65F3"/>
    <w:rsid w:val="00EF725C"/>
    <w:rsid w:val="00F00AE3"/>
    <w:rsid w:val="00F00E88"/>
    <w:rsid w:val="00F0253B"/>
    <w:rsid w:val="00F0313C"/>
    <w:rsid w:val="00F04B86"/>
    <w:rsid w:val="00F13397"/>
    <w:rsid w:val="00F138AA"/>
    <w:rsid w:val="00F17943"/>
    <w:rsid w:val="00F23569"/>
    <w:rsid w:val="00F3142C"/>
    <w:rsid w:val="00F36391"/>
    <w:rsid w:val="00F36F59"/>
    <w:rsid w:val="00F435F2"/>
    <w:rsid w:val="00F4654B"/>
    <w:rsid w:val="00F47992"/>
    <w:rsid w:val="00F47C45"/>
    <w:rsid w:val="00F5048D"/>
    <w:rsid w:val="00F511E4"/>
    <w:rsid w:val="00F54C14"/>
    <w:rsid w:val="00F55529"/>
    <w:rsid w:val="00F55A81"/>
    <w:rsid w:val="00F57D3D"/>
    <w:rsid w:val="00F62F8A"/>
    <w:rsid w:val="00F66B41"/>
    <w:rsid w:val="00F66F71"/>
    <w:rsid w:val="00F67378"/>
    <w:rsid w:val="00F71FD3"/>
    <w:rsid w:val="00F7577A"/>
    <w:rsid w:val="00F77E17"/>
    <w:rsid w:val="00F825BB"/>
    <w:rsid w:val="00F849E2"/>
    <w:rsid w:val="00F95AF0"/>
    <w:rsid w:val="00F979F7"/>
    <w:rsid w:val="00FA01AB"/>
    <w:rsid w:val="00FA1F99"/>
    <w:rsid w:val="00FA37D7"/>
    <w:rsid w:val="00FA7C71"/>
    <w:rsid w:val="00FA7F40"/>
    <w:rsid w:val="00FB1333"/>
    <w:rsid w:val="00FB3CD5"/>
    <w:rsid w:val="00FC2CA1"/>
    <w:rsid w:val="00FC2D65"/>
    <w:rsid w:val="00FC5871"/>
    <w:rsid w:val="00FC6D39"/>
    <w:rsid w:val="00FD1784"/>
    <w:rsid w:val="00FD178D"/>
    <w:rsid w:val="00FD1AAE"/>
    <w:rsid w:val="00FD5D03"/>
    <w:rsid w:val="00FD711F"/>
    <w:rsid w:val="00FE3F5C"/>
    <w:rsid w:val="00FE6493"/>
    <w:rsid w:val="00FF27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BA1AA7-ED22-4C15-B678-6BB41E39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017F"/>
    <w:rPr>
      <w:rFonts w:ascii="Arial" w:hAnsi="Arial"/>
      <w:color w:val="0000FF"/>
      <w:sz w:val="24"/>
      <w:szCs w:val="24"/>
    </w:rPr>
  </w:style>
  <w:style w:type="paragraph" w:styleId="Nadpis1">
    <w:name w:val="heading 1"/>
    <w:basedOn w:val="Normln"/>
    <w:next w:val="Normln"/>
    <w:link w:val="Nadpis1Char"/>
    <w:qFormat/>
    <w:rsid w:val="009368EA"/>
    <w:pPr>
      <w:keepNext/>
      <w:spacing w:before="240" w:after="120"/>
      <w:outlineLvl w:val="0"/>
    </w:pPr>
    <w:rPr>
      <w:rFonts w:ascii="Times New Roman" w:hAnsi="Times New Roman"/>
      <w:b/>
      <w:color w:val="auto"/>
      <w:kern w:val="28"/>
      <w:sz w:val="32"/>
    </w:rPr>
  </w:style>
  <w:style w:type="paragraph" w:styleId="Nadpis2">
    <w:name w:val="heading 2"/>
    <w:basedOn w:val="Normln"/>
    <w:next w:val="Normln"/>
    <w:link w:val="Nadpis2Char"/>
    <w:qFormat/>
    <w:rsid w:val="00881D60"/>
    <w:pPr>
      <w:keepNext/>
      <w:suppressAutoHyphens/>
      <w:spacing w:before="240" w:after="120"/>
      <w:outlineLvl w:val="1"/>
    </w:pPr>
    <w:rPr>
      <w:rFonts w:ascii="Times New Roman" w:hAnsi="Times New Roman"/>
      <w:b/>
      <w:bCs/>
      <w:iCs/>
      <w:color w:val="auto"/>
      <w:sz w:val="28"/>
      <w:szCs w:val="28"/>
      <w:lang w:eastAsia="ar-SA"/>
    </w:rPr>
  </w:style>
  <w:style w:type="paragraph" w:styleId="Nadpis3">
    <w:name w:val="heading 3"/>
    <w:basedOn w:val="Normln"/>
    <w:next w:val="Normln"/>
    <w:link w:val="Nadpis3Char"/>
    <w:unhideWhenUsed/>
    <w:qFormat/>
    <w:rsid w:val="00363938"/>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765514"/>
    <w:pPr>
      <w:keepNext/>
      <w:spacing w:before="240" w:after="60"/>
      <w:outlineLvl w:val="3"/>
    </w:pPr>
    <w:rPr>
      <w:b/>
      <w:bCs/>
      <w:sz w:val="28"/>
      <w:szCs w:val="28"/>
    </w:rPr>
  </w:style>
  <w:style w:type="paragraph" w:styleId="Nadpis5">
    <w:name w:val="heading 5"/>
    <w:basedOn w:val="Normln"/>
    <w:next w:val="Normln"/>
    <w:link w:val="Nadpis5Char"/>
    <w:qFormat/>
    <w:rsid w:val="0035017F"/>
    <w:pPr>
      <w:suppressAutoHyphens/>
      <w:spacing w:before="240" w:after="60"/>
      <w:outlineLvl w:val="4"/>
    </w:pPr>
    <w:rPr>
      <w:rFonts w:ascii="Times New Roman" w:hAnsi="Times New Roman"/>
      <w:b/>
      <w:bCs/>
      <w:i/>
      <w:iCs/>
      <w:color w:val="auto"/>
      <w:sz w:val="26"/>
      <w:szCs w:val="26"/>
      <w:lang w:eastAsia="ar-SA"/>
    </w:rPr>
  </w:style>
  <w:style w:type="paragraph" w:styleId="Nadpis6">
    <w:name w:val="heading 6"/>
    <w:basedOn w:val="Normln"/>
    <w:next w:val="Normln"/>
    <w:link w:val="Nadpis6Char"/>
    <w:qFormat/>
    <w:rsid w:val="00765514"/>
    <w:pPr>
      <w:spacing w:before="240" w:after="60"/>
      <w:outlineLvl w:val="5"/>
    </w:pPr>
    <w:rPr>
      <w:rFonts w:ascii="Times New Roman" w:hAnsi="Times New Roman"/>
      <w:b/>
      <w:bCs/>
      <w:color w:val="auto"/>
      <w:sz w:val="22"/>
      <w:szCs w:val="22"/>
    </w:rPr>
  </w:style>
  <w:style w:type="paragraph" w:styleId="Nadpis7">
    <w:name w:val="heading 7"/>
    <w:basedOn w:val="Normln"/>
    <w:next w:val="Normln"/>
    <w:link w:val="Nadpis7Char"/>
    <w:qFormat/>
    <w:rsid w:val="0035017F"/>
    <w:pPr>
      <w:suppressAutoHyphens/>
      <w:spacing w:before="240" w:after="60"/>
      <w:outlineLvl w:val="6"/>
    </w:pPr>
    <w:rPr>
      <w:rFonts w:ascii="Times New Roman" w:hAnsi="Times New Roman"/>
      <w:color w:val="auto"/>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368EA"/>
    <w:rPr>
      <w:b/>
      <w:kern w:val="28"/>
      <w:sz w:val="32"/>
      <w:szCs w:val="24"/>
    </w:rPr>
  </w:style>
  <w:style w:type="character" w:customStyle="1" w:styleId="Nadpis4Char">
    <w:name w:val="Nadpis 4 Char"/>
    <w:link w:val="Nadpis4"/>
    <w:rsid w:val="00765514"/>
    <w:rPr>
      <w:rFonts w:ascii="Arial" w:hAnsi="Arial"/>
      <w:b/>
      <w:bCs/>
      <w:color w:val="0000FF"/>
      <w:sz w:val="28"/>
      <w:szCs w:val="28"/>
      <w:lang w:val="cs-CZ" w:eastAsia="cs-CZ" w:bidi="ar-SA"/>
    </w:rPr>
  </w:style>
  <w:style w:type="character" w:customStyle="1" w:styleId="Nadpis6Char">
    <w:name w:val="Nadpis 6 Char"/>
    <w:link w:val="Nadpis6"/>
    <w:rsid w:val="00765514"/>
    <w:rPr>
      <w:b/>
      <w:bCs/>
      <w:sz w:val="22"/>
      <w:szCs w:val="22"/>
    </w:rPr>
  </w:style>
  <w:style w:type="character" w:customStyle="1" w:styleId="Nadpis2Char">
    <w:name w:val="Nadpis 2 Char"/>
    <w:link w:val="Nadpis2"/>
    <w:rsid w:val="00881D60"/>
    <w:rPr>
      <w:b/>
      <w:bCs/>
      <w:iCs/>
      <w:sz w:val="28"/>
      <w:szCs w:val="28"/>
      <w:lang w:eastAsia="ar-SA"/>
    </w:rPr>
  </w:style>
  <w:style w:type="character" w:customStyle="1" w:styleId="Nadpis5Char">
    <w:name w:val="Nadpis 5 Char"/>
    <w:link w:val="Nadpis5"/>
    <w:rsid w:val="0035017F"/>
    <w:rPr>
      <w:b/>
      <w:bCs/>
      <w:i/>
      <w:iCs/>
      <w:sz w:val="26"/>
      <w:szCs w:val="26"/>
      <w:lang w:eastAsia="ar-SA"/>
    </w:rPr>
  </w:style>
  <w:style w:type="character" w:customStyle="1" w:styleId="Nadpis7Char">
    <w:name w:val="Nadpis 7 Char"/>
    <w:link w:val="Nadpis7"/>
    <w:rsid w:val="0035017F"/>
    <w:rPr>
      <w:sz w:val="24"/>
      <w:szCs w:val="24"/>
      <w:lang w:eastAsia="ar-SA"/>
    </w:rPr>
  </w:style>
  <w:style w:type="paragraph" w:styleId="Zpat">
    <w:name w:val="footer"/>
    <w:basedOn w:val="Normln"/>
    <w:link w:val="ZpatChar"/>
    <w:uiPriority w:val="99"/>
    <w:unhideWhenUsed/>
    <w:rsid w:val="0035017F"/>
    <w:pPr>
      <w:tabs>
        <w:tab w:val="center" w:pos="4536"/>
        <w:tab w:val="right" w:pos="9072"/>
      </w:tabs>
    </w:pPr>
  </w:style>
  <w:style w:type="character" w:customStyle="1" w:styleId="ZpatChar">
    <w:name w:val="Zápatí Char"/>
    <w:link w:val="Zpat"/>
    <w:uiPriority w:val="99"/>
    <w:rsid w:val="0035017F"/>
    <w:rPr>
      <w:rFonts w:ascii="Arial" w:hAnsi="Arial"/>
      <w:color w:val="0000FF"/>
      <w:sz w:val="24"/>
      <w:szCs w:val="24"/>
    </w:rPr>
  </w:style>
  <w:style w:type="character" w:styleId="Hypertextovodkaz">
    <w:name w:val="Hyperlink"/>
    <w:uiPriority w:val="99"/>
    <w:rsid w:val="0035017F"/>
    <w:rPr>
      <w:color w:val="0000FF"/>
      <w:u w:val="single"/>
    </w:rPr>
  </w:style>
  <w:style w:type="paragraph" w:styleId="Zkladntext">
    <w:name w:val="Body Text"/>
    <w:basedOn w:val="Normln"/>
    <w:link w:val="ZkladntextChar"/>
    <w:rsid w:val="0035017F"/>
    <w:pPr>
      <w:suppressAutoHyphens/>
      <w:spacing w:after="120"/>
    </w:pPr>
    <w:rPr>
      <w:rFonts w:ascii="Times New Roman" w:hAnsi="Times New Roman"/>
      <w:color w:val="auto"/>
      <w:sz w:val="20"/>
      <w:szCs w:val="20"/>
      <w:lang w:eastAsia="ar-SA"/>
    </w:rPr>
  </w:style>
  <w:style w:type="character" w:customStyle="1" w:styleId="ZkladntextChar">
    <w:name w:val="Základní text Char"/>
    <w:link w:val="Zkladntext"/>
    <w:rsid w:val="0035017F"/>
    <w:rPr>
      <w:lang w:eastAsia="ar-SA"/>
    </w:rPr>
  </w:style>
  <w:style w:type="paragraph" w:customStyle="1" w:styleId="Zkladntext21">
    <w:name w:val="Základní text 21"/>
    <w:basedOn w:val="Normln"/>
    <w:rsid w:val="0035017F"/>
    <w:pPr>
      <w:widowControl w:val="0"/>
      <w:suppressAutoHyphens/>
      <w:jc w:val="both"/>
    </w:pPr>
    <w:rPr>
      <w:rFonts w:ascii="Book Antiqua" w:hAnsi="Book Antiqua"/>
      <w:color w:val="auto"/>
      <w:szCs w:val="20"/>
      <w:lang w:eastAsia="ar-SA"/>
    </w:rPr>
  </w:style>
  <w:style w:type="paragraph" w:customStyle="1" w:styleId="BodyText31">
    <w:name w:val="Body Text 31"/>
    <w:basedOn w:val="Normln"/>
    <w:rsid w:val="0035017F"/>
    <w:pPr>
      <w:widowControl w:val="0"/>
      <w:suppressAutoHyphens/>
    </w:pPr>
    <w:rPr>
      <w:rFonts w:ascii="Times New Roman" w:hAnsi="Times New Roman"/>
      <w:color w:val="auto"/>
      <w:szCs w:val="20"/>
      <w:lang w:eastAsia="ar-SA"/>
    </w:rPr>
  </w:style>
  <w:style w:type="paragraph" w:customStyle="1" w:styleId="Zkladntext31">
    <w:name w:val="Základní text 31"/>
    <w:basedOn w:val="Normln"/>
    <w:rsid w:val="0035017F"/>
    <w:pPr>
      <w:suppressAutoHyphens/>
      <w:spacing w:after="120"/>
    </w:pPr>
    <w:rPr>
      <w:rFonts w:ascii="Times New Roman" w:hAnsi="Times New Roman"/>
      <w:color w:val="auto"/>
      <w:sz w:val="16"/>
      <w:szCs w:val="16"/>
      <w:lang w:eastAsia="ar-SA"/>
    </w:rPr>
  </w:style>
  <w:style w:type="paragraph" w:customStyle="1" w:styleId="Zkladntextodsazen31">
    <w:name w:val="Základní text odsazený 31"/>
    <w:basedOn w:val="Normln"/>
    <w:rsid w:val="0035017F"/>
    <w:pPr>
      <w:suppressAutoHyphens/>
      <w:spacing w:after="120"/>
      <w:ind w:left="283"/>
    </w:pPr>
    <w:rPr>
      <w:rFonts w:ascii="Times New Roman" w:hAnsi="Times New Roman"/>
      <w:color w:val="auto"/>
      <w:sz w:val="16"/>
      <w:szCs w:val="16"/>
      <w:lang w:eastAsia="ar-SA"/>
    </w:rPr>
  </w:style>
  <w:style w:type="character" w:styleId="slostrnky">
    <w:name w:val="page number"/>
    <w:basedOn w:val="Standardnpsmoodstavce"/>
    <w:rsid w:val="0035017F"/>
  </w:style>
  <w:style w:type="paragraph" w:styleId="Zhlav">
    <w:name w:val="header"/>
    <w:basedOn w:val="Normln"/>
    <w:link w:val="ZhlavChar"/>
    <w:uiPriority w:val="99"/>
    <w:rsid w:val="0035017F"/>
    <w:pPr>
      <w:tabs>
        <w:tab w:val="center" w:pos="4536"/>
        <w:tab w:val="right" w:pos="9072"/>
      </w:tabs>
    </w:pPr>
  </w:style>
  <w:style w:type="character" w:customStyle="1" w:styleId="ZhlavChar">
    <w:name w:val="Záhlaví Char"/>
    <w:link w:val="Zhlav"/>
    <w:uiPriority w:val="99"/>
    <w:rsid w:val="0035017F"/>
    <w:rPr>
      <w:rFonts w:ascii="Arial" w:hAnsi="Arial"/>
      <w:color w:val="0000FF"/>
      <w:sz w:val="24"/>
      <w:szCs w:val="24"/>
    </w:rPr>
  </w:style>
  <w:style w:type="paragraph" w:styleId="Textpoznpodarou">
    <w:name w:val="footnote text"/>
    <w:basedOn w:val="Normln"/>
    <w:link w:val="TextpoznpodarouChar"/>
    <w:semiHidden/>
    <w:rsid w:val="0035017F"/>
    <w:rPr>
      <w:sz w:val="20"/>
      <w:szCs w:val="20"/>
    </w:rPr>
  </w:style>
  <w:style w:type="character" w:customStyle="1" w:styleId="TextpoznpodarouChar">
    <w:name w:val="Text pozn. pod čarou Char"/>
    <w:link w:val="Textpoznpodarou"/>
    <w:semiHidden/>
    <w:rsid w:val="0035017F"/>
    <w:rPr>
      <w:rFonts w:ascii="Arial" w:hAnsi="Arial"/>
      <w:color w:val="0000FF"/>
    </w:rPr>
  </w:style>
  <w:style w:type="character" w:styleId="Znakapoznpodarou">
    <w:name w:val="footnote reference"/>
    <w:semiHidden/>
    <w:rsid w:val="0035017F"/>
    <w:rPr>
      <w:vertAlign w:val="superscript"/>
    </w:rPr>
  </w:style>
  <w:style w:type="paragraph" w:styleId="Odstavecseseznamem">
    <w:name w:val="List Paragraph"/>
    <w:basedOn w:val="Normln"/>
    <w:uiPriority w:val="34"/>
    <w:qFormat/>
    <w:rsid w:val="0035017F"/>
    <w:pPr>
      <w:ind w:left="708"/>
    </w:pPr>
  </w:style>
  <w:style w:type="character" w:customStyle="1" w:styleId="TextvysvtlivekChar">
    <w:name w:val="Text vysvětlivek Char"/>
    <w:link w:val="Textvysvtlivek"/>
    <w:uiPriority w:val="99"/>
    <w:semiHidden/>
    <w:rsid w:val="0035017F"/>
    <w:rPr>
      <w:rFonts w:ascii="Arial" w:hAnsi="Arial"/>
      <w:color w:val="0000FF"/>
    </w:rPr>
  </w:style>
  <w:style w:type="paragraph" w:styleId="Textvysvtlivek">
    <w:name w:val="endnote text"/>
    <w:basedOn w:val="Normln"/>
    <w:link w:val="TextvysvtlivekChar"/>
    <w:uiPriority w:val="99"/>
    <w:semiHidden/>
    <w:unhideWhenUsed/>
    <w:rsid w:val="0035017F"/>
    <w:rPr>
      <w:sz w:val="20"/>
      <w:szCs w:val="20"/>
    </w:rPr>
  </w:style>
  <w:style w:type="character" w:customStyle="1" w:styleId="TextvysvtlivekChar1">
    <w:name w:val="Text vysvětlivek Char1"/>
    <w:uiPriority w:val="99"/>
    <w:semiHidden/>
    <w:rsid w:val="0035017F"/>
    <w:rPr>
      <w:rFonts w:ascii="Arial" w:hAnsi="Arial"/>
      <w:color w:val="0000FF"/>
    </w:rPr>
  </w:style>
  <w:style w:type="paragraph" w:styleId="Textbubliny">
    <w:name w:val="Balloon Text"/>
    <w:basedOn w:val="Normln"/>
    <w:link w:val="TextbublinyChar"/>
    <w:uiPriority w:val="99"/>
    <w:semiHidden/>
    <w:unhideWhenUsed/>
    <w:rsid w:val="0035017F"/>
    <w:rPr>
      <w:rFonts w:ascii="Tahoma" w:hAnsi="Tahoma"/>
      <w:sz w:val="16"/>
      <w:szCs w:val="16"/>
    </w:rPr>
  </w:style>
  <w:style w:type="character" w:customStyle="1" w:styleId="TextbublinyChar">
    <w:name w:val="Text bubliny Char"/>
    <w:link w:val="Textbubliny"/>
    <w:uiPriority w:val="99"/>
    <w:semiHidden/>
    <w:rsid w:val="0035017F"/>
    <w:rPr>
      <w:rFonts w:ascii="Tahoma" w:hAnsi="Tahoma" w:cs="Tahoma"/>
      <w:color w:val="0000FF"/>
      <w:sz w:val="16"/>
      <w:szCs w:val="16"/>
    </w:rPr>
  </w:style>
  <w:style w:type="paragraph" w:styleId="Zkladntextodsazen2">
    <w:name w:val="Body Text Indent 2"/>
    <w:basedOn w:val="Normln"/>
    <w:link w:val="Zkladntextodsazen2Char"/>
    <w:uiPriority w:val="99"/>
    <w:unhideWhenUsed/>
    <w:rsid w:val="0035017F"/>
    <w:pPr>
      <w:spacing w:after="120" w:line="480" w:lineRule="auto"/>
      <w:ind w:left="283"/>
    </w:pPr>
  </w:style>
  <w:style w:type="character" w:customStyle="1" w:styleId="Zkladntextodsazen2Char">
    <w:name w:val="Základní text odsazený 2 Char"/>
    <w:link w:val="Zkladntextodsazen2"/>
    <w:uiPriority w:val="99"/>
    <w:rsid w:val="0035017F"/>
    <w:rPr>
      <w:rFonts w:ascii="Arial" w:hAnsi="Arial"/>
      <w:color w:val="0000FF"/>
      <w:sz w:val="24"/>
      <w:szCs w:val="24"/>
    </w:rPr>
  </w:style>
  <w:style w:type="paragraph" w:styleId="Prosttext">
    <w:name w:val="Plain Text"/>
    <w:basedOn w:val="Normln"/>
    <w:link w:val="ProsttextChar"/>
    <w:uiPriority w:val="99"/>
    <w:unhideWhenUsed/>
    <w:rsid w:val="0035017F"/>
    <w:rPr>
      <w:rFonts w:ascii="Consolas" w:eastAsia="Calibri" w:hAnsi="Consolas"/>
      <w:color w:val="auto"/>
      <w:sz w:val="21"/>
      <w:szCs w:val="21"/>
      <w:lang w:eastAsia="en-US"/>
    </w:rPr>
  </w:style>
  <w:style w:type="character" w:customStyle="1" w:styleId="ProsttextChar">
    <w:name w:val="Prostý text Char"/>
    <w:link w:val="Prosttext"/>
    <w:uiPriority w:val="99"/>
    <w:rsid w:val="0035017F"/>
    <w:rPr>
      <w:rFonts w:ascii="Consolas" w:eastAsia="Calibri" w:hAnsi="Consolas"/>
      <w:sz w:val="21"/>
      <w:szCs w:val="21"/>
      <w:lang w:eastAsia="en-US"/>
    </w:rPr>
  </w:style>
  <w:style w:type="character" w:styleId="Siln">
    <w:name w:val="Strong"/>
    <w:uiPriority w:val="22"/>
    <w:qFormat/>
    <w:rsid w:val="0035017F"/>
    <w:rPr>
      <w:b/>
      <w:bCs/>
    </w:rPr>
  </w:style>
  <w:style w:type="character" w:customStyle="1" w:styleId="TextkomenteChar">
    <w:name w:val="Text komentáře Char"/>
    <w:link w:val="Textkomente"/>
    <w:semiHidden/>
    <w:rsid w:val="0035017F"/>
    <w:rPr>
      <w:rFonts w:ascii="Arial" w:hAnsi="Arial"/>
      <w:color w:val="0000FF"/>
    </w:rPr>
  </w:style>
  <w:style w:type="paragraph" w:styleId="Textkomente">
    <w:name w:val="annotation text"/>
    <w:basedOn w:val="Normln"/>
    <w:link w:val="TextkomenteChar"/>
    <w:semiHidden/>
    <w:rsid w:val="0035017F"/>
    <w:rPr>
      <w:sz w:val="20"/>
      <w:szCs w:val="20"/>
    </w:rPr>
  </w:style>
  <w:style w:type="character" w:customStyle="1" w:styleId="TextkomenteChar1">
    <w:name w:val="Text komentáře Char1"/>
    <w:uiPriority w:val="99"/>
    <w:semiHidden/>
    <w:rsid w:val="0035017F"/>
    <w:rPr>
      <w:rFonts w:ascii="Arial" w:hAnsi="Arial"/>
      <w:color w:val="0000FF"/>
    </w:rPr>
  </w:style>
  <w:style w:type="paragraph" w:customStyle="1" w:styleId="1">
    <w:name w:val="1"/>
    <w:basedOn w:val="Normln"/>
    <w:next w:val="Rozloendokumentu"/>
    <w:link w:val="RozvrendokumentuChar"/>
    <w:uiPriority w:val="99"/>
    <w:semiHidden/>
    <w:unhideWhenUsed/>
    <w:rsid w:val="00FC5871"/>
    <w:rPr>
      <w:rFonts w:ascii="Tahoma" w:hAnsi="Tahoma"/>
      <w:sz w:val="16"/>
      <w:szCs w:val="16"/>
    </w:rPr>
  </w:style>
  <w:style w:type="character" w:customStyle="1" w:styleId="RozvrendokumentuChar">
    <w:name w:val="Rozvržení dokumentu Char"/>
    <w:link w:val="1"/>
    <w:uiPriority w:val="99"/>
    <w:semiHidden/>
    <w:rsid w:val="0035017F"/>
    <w:rPr>
      <w:rFonts w:ascii="Tahoma" w:hAnsi="Tahoma"/>
      <w:color w:val="0000FF"/>
      <w:sz w:val="16"/>
      <w:szCs w:val="16"/>
    </w:rPr>
  </w:style>
  <w:style w:type="character" w:styleId="Odkaznakoment">
    <w:name w:val="annotation reference"/>
    <w:uiPriority w:val="99"/>
    <w:semiHidden/>
    <w:unhideWhenUsed/>
    <w:rsid w:val="00C52C7B"/>
    <w:rPr>
      <w:sz w:val="16"/>
      <w:szCs w:val="16"/>
    </w:rPr>
  </w:style>
  <w:style w:type="paragraph" w:styleId="Pedmtkomente">
    <w:name w:val="annotation subject"/>
    <w:basedOn w:val="Textkomente"/>
    <w:next w:val="Textkomente"/>
    <w:link w:val="PedmtkomenteChar"/>
    <w:uiPriority w:val="99"/>
    <w:semiHidden/>
    <w:unhideWhenUsed/>
    <w:rsid w:val="00C52C7B"/>
    <w:rPr>
      <w:b/>
      <w:bCs/>
    </w:rPr>
  </w:style>
  <w:style w:type="character" w:customStyle="1" w:styleId="PedmtkomenteChar">
    <w:name w:val="Předmět komentáře Char"/>
    <w:link w:val="Pedmtkomente"/>
    <w:uiPriority w:val="99"/>
    <w:semiHidden/>
    <w:rsid w:val="00C52C7B"/>
    <w:rPr>
      <w:rFonts w:ascii="Arial" w:hAnsi="Arial"/>
      <w:b/>
      <w:bCs/>
      <w:color w:val="0000FF"/>
    </w:rPr>
  </w:style>
  <w:style w:type="paragraph" w:styleId="Zkladntext2">
    <w:name w:val="Body Text 2"/>
    <w:basedOn w:val="Normln"/>
    <w:link w:val="Zkladntext2Char"/>
    <w:uiPriority w:val="99"/>
    <w:unhideWhenUsed/>
    <w:rsid w:val="00C9613E"/>
    <w:pPr>
      <w:spacing w:after="120" w:line="480" w:lineRule="auto"/>
    </w:pPr>
  </w:style>
  <w:style w:type="character" w:customStyle="1" w:styleId="Zkladntext2Char">
    <w:name w:val="Základní text 2 Char"/>
    <w:link w:val="Zkladntext2"/>
    <w:uiPriority w:val="99"/>
    <w:rsid w:val="00C9613E"/>
    <w:rPr>
      <w:rFonts w:ascii="Arial" w:hAnsi="Arial"/>
      <w:color w:val="0000FF"/>
      <w:sz w:val="24"/>
      <w:szCs w:val="24"/>
    </w:rPr>
  </w:style>
  <w:style w:type="paragraph" w:styleId="Zkladntextodsazen">
    <w:name w:val="Body Text Indent"/>
    <w:basedOn w:val="Normln"/>
    <w:link w:val="ZkladntextodsazenChar"/>
    <w:uiPriority w:val="99"/>
    <w:unhideWhenUsed/>
    <w:rsid w:val="00C9613E"/>
    <w:pPr>
      <w:spacing w:after="120"/>
      <w:ind w:left="283"/>
    </w:pPr>
  </w:style>
  <w:style w:type="character" w:customStyle="1" w:styleId="ZkladntextodsazenChar">
    <w:name w:val="Základní text odsazený Char"/>
    <w:link w:val="Zkladntextodsazen"/>
    <w:uiPriority w:val="99"/>
    <w:rsid w:val="00C9613E"/>
    <w:rPr>
      <w:rFonts w:ascii="Arial" w:hAnsi="Arial"/>
      <w:color w:val="0000FF"/>
      <w:sz w:val="24"/>
      <w:szCs w:val="24"/>
    </w:rPr>
  </w:style>
  <w:style w:type="paragraph" w:styleId="Nzev">
    <w:name w:val="Title"/>
    <w:basedOn w:val="Normln"/>
    <w:link w:val="NzevChar"/>
    <w:qFormat/>
    <w:rsid w:val="007B6B2C"/>
    <w:pPr>
      <w:spacing w:before="100" w:beforeAutospacing="1" w:after="100" w:afterAutospacing="1"/>
    </w:pPr>
    <w:rPr>
      <w:rFonts w:ascii="Times New Roman" w:hAnsi="Times New Roman"/>
      <w:color w:val="auto"/>
    </w:rPr>
  </w:style>
  <w:style w:type="character" w:customStyle="1" w:styleId="NzevChar">
    <w:name w:val="Název Char"/>
    <w:link w:val="Nzev"/>
    <w:rsid w:val="007B6B2C"/>
    <w:rPr>
      <w:sz w:val="24"/>
      <w:szCs w:val="24"/>
    </w:rPr>
  </w:style>
  <w:style w:type="paragraph" w:customStyle="1" w:styleId="Default">
    <w:name w:val="Default"/>
    <w:uiPriority w:val="99"/>
    <w:rsid w:val="007B6B2C"/>
    <w:pPr>
      <w:autoSpaceDE w:val="0"/>
      <w:autoSpaceDN w:val="0"/>
      <w:adjustRightInd w:val="0"/>
    </w:pPr>
    <w:rPr>
      <w:rFonts w:ascii="Franklin Gothic Heavy" w:hAnsi="Franklin Gothic Heavy" w:cs="Franklin Gothic Heavy"/>
      <w:color w:val="000000"/>
      <w:sz w:val="24"/>
      <w:szCs w:val="24"/>
    </w:rPr>
  </w:style>
  <w:style w:type="paragraph" w:customStyle="1" w:styleId="Char4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w:basedOn w:val="Normln"/>
    <w:rsid w:val="008B1BEE"/>
    <w:pPr>
      <w:spacing w:after="160" w:line="240" w:lineRule="exact"/>
    </w:pPr>
    <w:rPr>
      <w:rFonts w:ascii="Times New Roman Bold" w:hAnsi="Times New Roman Bold"/>
      <w:color w:val="auto"/>
      <w:sz w:val="22"/>
      <w:szCs w:val="26"/>
      <w:lang w:val="sk-SK" w:eastAsia="en-US"/>
    </w:rPr>
  </w:style>
  <w:style w:type="paragraph" w:styleId="Revize">
    <w:name w:val="Revision"/>
    <w:hidden/>
    <w:uiPriority w:val="99"/>
    <w:semiHidden/>
    <w:rsid w:val="00C074C0"/>
    <w:rPr>
      <w:rFonts w:ascii="Arial" w:hAnsi="Arial"/>
      <w:color w:val="0000FF"/>
      <w:sz w:val="24"/>
      <w:szCs w:val="24"/>
    </w:rPr>
  </w:style>
  <w:style w:type="paragraph" w:customStyle="1" w:styleId="Char4CharCharCharCharCharCharCharCharCharCharCharCharCharCharCharCharCharCharCharCharCharCharCharCharCharCharCharCharCharChar1">
    <w:name w:val="Char4 Char Char Char Char Char Char Char Char Char Char Char Char Char Char Char Char Char Char Char Char Char Char Char Char Char Char Char Char Char Char1"/>
    <w:basedOn w:val="Normln"/>
    <w:rsid w:val="00FC5871"/>
    <w:pPr>
      <w:spacing w:after="160" w:line="240" w:lineRule="exact"/>
    </w:pPr>
    <w:rPr>
      <w:rFonts w:ascii="Times New Roman Bold" w:hAnsi="Times New Roman Bold"/>
      <w:color w:val="auto"/>
      <w:sz w:val="22"/>
      <w:szCs w:val="26"/>
      <w:lang w:val="sk-SK" w:eastAsia="en-US"/>
    </w:rPr>
  </w:style>
  <w:style w:type="paragraph" w:styleId="Rozloendokumentu">
    <w:name w:val="Document Map"/>
    <w:basedOn w:val="Normln"/>
    <w:link w:val="RozloendokumentuChar"/>
    <w:uiPriority w:val="99"/>
    <w:semiHidden/>
    <w:unhideWhenUsed/>
    <w:rsid w:val="00FC587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C5871"/>
    <w:rPr>
      <w:rFonts w:ascii="Tahoma" w:hAnsi="Tahoma" w:cs="Tahoma"/>
      <w:color w:val="0000FF"/>
      <w:sz w:val="16"/>
      <w:szCs w:val="16"/>
    </w:rPr>
  </w:style>
  <w:style w:type="paragraph" w:customStyle="1" w:styleId="Rozvrendokumentu1">
    <w:name w:val="Rozvržení dokumentu1"/>
    <w:basedOn w:val="Normln"/>
    <w:uiPriority w:val="99"/>
    <w:semiHidden/>
    <w:unhideWhenUsed/>
    <w:rsid w:val="00FC5871"/>
    <w:rPr>
      <w:rFonts w:ascii="Tahoma" w:hAnsi="Tahoma"/>
      <w:sz w:val="16"/>
      <w:szCs w:val="16"/>
    </w:rPr>
  </w:style>
  <w:style w:type="paragraph" w:styleId="Nadpisobsahu">
    <w:name w:val="TOC Heading"/>
    <w:basedOn w:val="Nadpis1"/>
    <w:next w:val="Normln"/>
    <w:uiPriority w:val="39"/>
    <w:unhideWhenUsed/>
    <w:qFormat/>
    <w:rsid w:val="00BA447B"/>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Obsah2">
    <w:name w:val="toc 2"/>
    <w:basedOn w:val="Normln"/>
    <w:next w:val="Normln"/>
    <w:autoRedefine/>
    <w:uiPriority w:val="39"/>
    <w:unhideWhenUsed/>
    <w:qFormat/>
    <w:rsid w:val="00BA447B"/>
    <w:pPr>
      <w:spacing w:after="100"/>
      <w:ind w:left="240"/>
    </w:pPr>
  </w:style>
  <w:style w:type="paragraph" w:styleId="Obsah1">
    <w:name w:val="toc 1"/>
    <w:basedOn w:val="Normln"/>
    <w:next w:val="Normln"/>
    <w:autoRedefine/>
    <w:uiPriority w:val="39"/>
    <w:unhideWhenUsed/>
    <w:qFormat/>
    <w:rsid w:val="00BA447B"/>
    <w:pPr>
      <w:spacing w:after="100" w:line="276" w:lineRule="auto"/>
    </w:pPr>
    <w:rPr>
      <w:rFonts w:asciiTheme="minorHAnsi" w:eastAsiaTheme="minorEastAsia" w:hAnsiTheme="minorHAnsi" w:cstheme="minorBidi"/>
      <w:color w:val="auto"/>
      <w:sz w:val="22"/>
      <w:szCs w:val="22"/>
    </w:rPr>
  </w:style>
  <w:style w:type="paragraph" w:styleId="Obsah3">
    <w:name w:val="toc 3"/>
    <w:basedOn w:val="Normln"/>
    <w:next w:val="Normln"/>
    <w:autoRedefine/>
    <w:uiPriority w:val="39"/>
    <w:unhideWhenUsed/>
    <w:qFormat/>
    <w:rsid w:val="00BA447B"/>
    <w:pPr>
      <w:spacing w:after="100" w:line="276" w:lineRule="auto"/>
      <w:ind w:left="440"/>
    </w:pPr>
    <w:rPr>
      <w:rFonts w:asciiTheme="minorHAnsi" w:eastAsiaTheme="minorEastAsia" w:hAnsiTheme="minorHAnsi" w:cstheme="minorBidi"/>
      <w:color w:val="auto"/>
      <w:sz w:val="22"/>
      <w:szCs w:val="22"/>
    </w:rPr>
  </w:style>
  <w:style w:type="character" w:customStyle="1" w:styleId="Nadpis3Char">
    <w:name w:val="Nadpis 3 Char"/>
    <w:basedOn w:val="Standardnpsmoodstavce"/>
    <w:link w:val="Nadpis3"/>
    <w:rsid w:val="00363938"/>
    <w:rPr>
      <w:rFonts w:asciiTheme="majorHAnsi" w:eastAsiaTheme="majorEastAsia" w:hAnsiTheme="majorHAnsi" w:cstheme="majorBidi"/>
      <w:b/>
      <w:bCs/>
      <w:color w:val="4F81BD" w:themeColor="accent1"/>
      <w:sz w:val="24"/>
      <w:szCs w:val="24"/>
    </w:rPr>
  </w:style>
  <w:style w:type="paragraph" w:styleId="Podtitul">
    <w:name w:val="Subtitle"/>
    <w:basedOn w:val="Normln"/>
    <w:next w:val="Zkladntext"/>
    <w:link w:val="PodtitulChar"/>
    <w:qFormat/>
    <w:rsid w:val="00363938"/>
    <w:pPr>
      <w:suppressAutoHyphens/>
      <w:jc w:val="center"/>
    </w:pPr>
    <w:rPr>
      <w:rFonts w:ascii="Times New Roman" w:hAnsi="Times New Roman"/>
      <w:b/>
      <w:color w:val="auto"/>
      <w:szCs w:val="20"/>
      <w:u w:val="single"/>
      <w:lang w:eastAsia="ar-SA"/>
    </w:rPr>
  </w:style>
  <w:style w:type="character" w:customStyle="1" w:styleId="PodtitulChar">
    <w:name w:val="Podtitul Char"/>
    <w:basedOn w:val="Standardnpsmoodstavce"/>
    <w:link w:val="Podtitul"/>
    <w:rsid w:val="00363938"/>
    <w:rPr>
      <w:b/>
      <w:sz w:val="24"/>
      <w:u w:val="single"/>
      <w:lang w:eastAsia="ar-SA"/>
    </w:rPr>
  </w:style>
  <w:style w:type="character" w:styleId="Odkaznavysvtlivky">
    <w:name w:val="endnote reference"/>
    <w:basedOn w:val="Standardnpsmoodstavce"/>
    <w:uiPriority w:val="99"/>
    <w:semiHidden/>
    <w:unhideWhenUsed/>
    <w:rsid w:val="007866F9"/>
    <w:rPr>
      <w:vertAlign w:val="superscript"/>
    </w:rPr>
  </w:style>
  <w:style w:type="paragraph" w:styleId="Normlnweb">
    <w:name w:val="Normal (Web)"/>
    <w:basedOn w:val="Normln"/>
    <w:uiPriority w:val="99"/>
    <w:unhideWhenUsed/>
    <w:rsid w:val="00FF27F0"/>
    <w:pPr>
      <w:spacing w:before="100" w:beforeAutospacing="1" w:after="100" w:afterAutospacing="1"/>
    </w:pPr>
    <w:rPr>
      <w:rFonts w:ascii="Times New Roman" w:hAnsi="Times New Roman"/>
      <w:color w:val="auto"/>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5E208D"/>
    <w:pPr>
      <w:spacing w:after="160" w:line="240" w:lineRule="exact"/>
    </w:pPr>
    <w:rPr>
      <w:rFonts w:ascii="Times New Roman Bold" w:hAnsi="Times New Roman Bold"/>
      <w:color w:val="auto"/>
      <w:sz w:val="22"/>
      <w:szCs w:val="26"/>
      <w:lang w:val="sk-SK" w:eastAsia="en-US"/>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9771BA"/>
    <w:pPr>
      <w:spacing w:after="160" w:line="240" w:lineRule="exact"/>
    </w:pPr>
    <w:rPr>
      <w:rFonts w:ascii="Times New Roman Bold" w:hAnsi="Times New Roman Bold"/>
      <w:color w:val="auto"/>
      <w:sz w:val="22"/>
      <w:szCs w:val="26"/>
      <w:lang w:val="sk-SK" w:eastAsia="en-US"/>
    </w:rPr>
  </w:style>
  <w:style w:type="character" w:customStyle="1" w:styleId="eaddress">
    <w:name w:val="eaddress"/>
    <w:basedOn w:val="Standardnpsmoodstavce"/>
    <w:rsid w:val="004F0C1B"/>
  </w:style>
  <w:style w:type="table" w:styleId="Mkatabulky">
    <w:name w:val="Table Grid"/>
    <w:basedOn w:val="Normlntabulka"/>
    <w:uiPriority w:val="59"/>
    <w:rsid w:val="00F04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kolonky">
    <w:name w:val="Text kolonky"/>
    <w:basedOn w:val="Normln"/>
    <w:rsid w:val="00076B64"/>
    <w:pPr>
      <w:spacing w:before="40"/>
    </w:pPr>
    <w:rPr>
      <w:rFonts w:ascii="Arial Narrow" w:eastAsia="Calibri" w:hAnsi="Arial Narrow"/>
      <w:color w:val="auto"/>
      <w:spacing w:val="8"/>
      <w:kern w:val="20"/>
      <w:sz w:val="22"/>
      <w:szCs w:val="20"/>
    </w:rPr>
  </w:style>
  <w:style w:type="paragraph" w:styleId="Bezmezer">
    <w:name w:val="No Spacing"/>
    <w:uiPriority w:val="1"/>
    <w:qFormat/>
    <w:rsid w:val="00076B64"/>
    <w:rPr>
      <w:rFonts w:asciiTheme="minorHAnsi" w:eastAsiaTheme="minorHAnsi" w:hAnsiTheme="minorHAnsi" w:cstheme="minorBidi"/>
      <w:sz w:val="22"/>
      <w:szCs w:val="22"/>
      <w:lang w:eastAsia="en-US"/>
    </w:rPr>
  </w:style>
  <w:style w:type="paragraph" w:customStyle="1" w:styleId="Texttabulka">
    <w:name w:val="Text tabulka"/>
    <w:basedOn w:val="Nadpis4"/>
    <w:rsid w:val="004E369E"/>
    <w:pPr>
      <w:keepNext w:val="0"/>
      <w:spacing w:before="120" w:after="0"/>
    </w:pPr>
    <w:rPr>
      <w:rFonts w:ascii="Arial Narrow" w:hAnsi="Arial Narrow"/>
      <w:b w:val="0"/>
      <w:bCs w:val="0"/>
      <w:color w:val="auto"/>
      <w:sz w:val="20"/>
      <w:szCs w:val="20"/>
    </w:rPr>
  </w:style>
  <w:style w:type="paragraph" w:customStyle="1" w:styleId="Nadpis4tabulka">
    <w:name w:val="Nadpis 4_tabulka"/>
    <w:basedOn w:val="Nadpis4"/>
    <w:rsid w:val="004E369E"/>
    <w:pPr>
      <w:spacing w:before="120" w:after="0"/>
    </w:pPr>
    <w:rPr>
      <w:rFonts w:ascii="Arial Narrow" w:hAnsi="Arial Narrow"/>
      <w:color w:val="auto"/>
      <w:sz w:val="22"/>
      <w:szCs w:val="24"/>
    </w:rPr>
  </w:style>
  <w:style w:type="character" w:customStyle="1" w:styleId="apple-converted-space">
    <w:name w:val="apple-converted-space"/>
    <w:basedOn w:val="Standardnpsmoodstavce"/>
    <w:rsid w:val="005C5426"/>
  </w:style>
  <w:style w:type="character" w:styleId="Zdraznn">
    <w:name w:val="Emphasis"/>
    <w:basedOn w:val="Standardnpsmoodstavce"/>
    <w:uiPriority w:val="20"/>
    <w:qFormat/>
    <w:rsid w:val="005C5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2434">
      <w:bodyDiv w:val="1"/>
      <w:marLeft w:val="0"/>
      <w:marRight w:val="0"/>
      <w:marTop w:val="0"/>
      <w:marBottom w:val="0"/>
      <w:divBdr>
        <w:top w:val="none" w:sz="0" w:space="0" w:color="auto"/>
        <w:left w:val="none" w:sz="0" w:space="0" w:color="auto"/>
        <w:bottom w:val="none" w:sz="0" w:space="0" w:color="auto"/>
        <w:right w:val="none" w:sz="0" w:space="0" w:color="auto"/>
      </w:divBdr>
    </w:div>
    <w:div w:id="304507934">
      <w:bodyDiv w:val="1"/>
      <w:marLeft w:val="0"/>
      <w:marRight w:val="0"/>
      <w:marTop w:val="0"/>
      <w:marBottom w:val="0"/>
      <w:divBdr>
        <w:top w:val="none" w:sz="0" w:space="0" w:color="auto"/>
        <w:left w:val="none" w:sz="0" w:space="0" w:color="auto"/>
        <w:bottom w:val="none" w:sz="0" w:space="0" w:color="auto"/>
        <w:right w:val="none" w:sz="0" w:space="0" w:color="auto"/>
      </w:divBdr>
      <w:divsChild>
        <w:div w:id="1313827478">
          <w:marLeft w:val="0"/>
          <w:marRight w:val="0"/>
          <w:marTop w:val="0"/>
          <w:marBottom w:val="0"/>
          <w:divBdr>
            <w:top w:val="none" w:sz="0" w:space="0" w:color="auto"/>
            <w:left w:val="none" w:sz="0" w:space="0" w:color="auto"/>
            <w:bottom w:val="none" w:sz="0" w:space="0" w:color="auto"/>
            <w:right w:val="none" w:sz="0" w:space="0" w:color="auto"/>
          </w:divBdr>
          <w:divsChild>
            <w:div w:id="1709524359">
              <w:marLeft w:val="0"/>
              <w:marRight w:val="0"/>
              <w:marTop w:val="0"/>
              <w:marBottom w:val="0"/>
              <w:divBdr>
                <w:top w:val="none" w:sz="0" w:space="0" w:color="auto"/>
                <w:left w:val="none" w:sz="0" w:space="0" w:color="auto"/>
                <w:bottom w:val="none" w:sz="0" w:space="0" w:color="auto"/>
                <w:right w:val="none" w:sz="0" w:space="0" w:color="auto"/>
              </w:divBdr>
            </w:div>
            <w:div w:id="19232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4964">
      <w:bodyDiv w:val="1"/>
      <w:marLeft w:val="0"/>
      <w:marRight w:val="0"/>
      <w:marTop w:val="0"/>
      <w:marBottom w:val="0"/>
      <w:divBdr>
        <w:top w:val="none" w:sz="0" w:space="0" w:color="auto"/>
        <w:left w:val="none" w:sz="0" w:space="0" w:color="auto"/>
        <w:bottom w:val="none" w:sz="0" w:space="0" w:color="auto"/>
        <w:right w:val="none" w:sz="0" w:space="0" w:color="auto"/>
      </w:divBdr>
      <w:divsChild>
        <w:div w:id="1190922168">
          <w:marLeft w:val="0"/>
          <w:marRight w:val="0"/>
          <w:marTop w:val="0"/>
          <w:marBottom w:val="0"/>
          <w:divBdr>
            <w:top w:val="none" w:sz="0" w:space="0" w:color="auto"/>
            <w:left w:val="none" w:sz="0" w:space="0" w:color="auto"/>
            <w:bottom w:val="none" w:sz="0" w:space="0" w:color="auto"/>
            <w:right w:val="none" w:sz="0" w:space="0" w:color="auto"/>
          </w:divBdr>
          <w:divsChild>
            <w:div w:id="463742583">
              <w:marLeft w:val="0"/>
              <w:marRight w:val="0"/>
              <w:marTop w:val="0"/>
              <w:marBottom w:val="0"/>
              <w:divBdr>
                <w:top w:val="none" w:sz="0" w:space="0" w:color="auto"/>
                <w:left w:val="none" w:sz="0" w:space="0" w:color="auto"/>
                <w:bottom w:val="none" w:sz="0" w:space="0" w:color="auto"/>
                <w:right w:val="none" w:sz="0" w:space="0" w:color="auto"/>
              </w:divBdr>
            </w:div>
          </w:divsChild>
        </w:div>
        <w:div w:id="222494997">
          <w:marLeft w:val="0"/>
          <w:marRight w:val="0"/>
          <w:marTop w:val="0"/>
          <w:marBottom w:val="0"/>
          <w:divBdr>
            <w:top w:val="none" w:sz="0" w:space="0" w:color="auto"/>
            <w:left w:val="none" w:sz="0" w:space="0" w:color="auto"/>
            <w:bottom w:val="none" w:sz="0" w:space="0" w:color="auto"/>
            <w:right w:val="none" w:sz="0" w:space="0" w:color="auto"/>
          </w:divBdr>
          <w:divsChild>
            <w:div w:id="47344237">
              <w:marLeft w:val="0"/>
              <w:marRight w:val="0"/>
              <w:marTop w:val="0"/>
              <w:marBottom w:val="0"/>
              <w:divBdr>
                <w:top w:val="none" w:sz="0" w:space="0" w:color="auto"/>
                <w:left w:val="none" w:sz="0" w:space="0" w:color="auto"/>
                <w:bottom w:val="none" w:sz="0" w:space="0" w:color="auto"/>
                <w:right w:val="none" w:sz="0" w:space="0" w:color="auto"/>
              </w:divBdr>
              <w:divsChild>
                <w:div w:id="1200125083">
                  <w:marLeft w:val="0"/>
                  <w:marRight w:val="0"/>
                  <w:marTop w:val="0"/>
                  <w:marBottom w:val="0"/>
                  <w:divBdr>
                    <w:top w:val="none" w:sz="0" w:space="0" w:color="auto"/>
                    <w:left w:val="none" w:sz="0" w:space="0" w:color="auto"/>
                    <w:bottom w:val="none" w:sz="0" w:space="0" w:color="auto"/>
                    <w:right w:val="none" w:sz="0" w:space="0" w:color="auto"/>
                  </w:divBdr>
                  <w:divsChild>
                    <w:div w:id="1215701723">
                      <w:marLeft w:val="0"/>
                      <w:marRight w:val="0"/>
                      <w:marTop w:val="0"/>
                      <w:marBottom w:val="0"/>
                      <w:divBdr>
                        <w:top w:val="none" w:sz="0" w:space="0" w:color="auto"/>
                        <w:left w:val="none" w:sz="0" w:space="0" w:color="auto"/>
                        <w:bottom w:val="none" w:sz="0" w:space="0" w:color="auto"/>
                        <w:right w:val="none" w:sz="0" w:space="0" w:color="auto"/>
                      </w:divBdr>
                      <w:divsChild>
                        <w:div w:id="342321171">
                          <w:marLeft w:val="0"/>
                          <w:marRight w:val="0"/>
                          <w:marTop w:val="0"/>
                          <w:marBottom w:val="0"/>
                          <w:divBdr>
                            <w:top w:val="none" w:sz="0" w:space="0" w:color="auto"/>
                            <w:left w:val="none" w:sz="0" w:space="0" w:color="auto"/>
                            <w:bottom w:val="none" w:sz="0" w:space="0" w:color="auto"/>
                            <w:right w:val="none" w:sz="0" w:space="0" w:color="auto"/>
                          </w:divBdr>
                          <w:divsChild>
                            <w:div w:id="591134896">
                              <w:marLeft w:val="0"/>
                              <w:marRight w:val="0"/>
                              <w:marTop w:val="0"/>
                              <w:marBottom w:val="0"/>
                              <w:divBdr>
                                <w:top w:val="none" w:sz="0" w:space="0" w:color="auto"/>
                                <w:left w:val="none" w:sz="0" w:space="0" w:color="auto"/>
                                <w:bottom w:val="none" w:sz="0" w:space="0" w:color="auto"/>
                                <w:right w:val="none" w:sz="0" w:space="0" w:color="auto"/>
                              </w:divBdr>
                            </w:div>
                            <w:div w:id="1940792112">
                              <w:marLeft w:val="0"/>
                              <w:marRight w:val="0"/>
                              <w:marTop w:val="0"/>
                              <w:marBottom w:val="0"/>
                              <w:divBdr>
                                <w:top w:val="none" w:sz="0" w:space="0" w:color="auto"/>
                                <w:left w:val="none" w:sz="0" w:space="0" w:color="auto"/>
                                <w:bottom w:val="none" w:sz="0" w:space="0" w:color="auto"/>
                                <w:right w:val="none" w:sz="0" w:space="0" w:color="auto"/>
                              </w:divBdr>
                            </w:div>
                            <w:div w:id="18094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961274">
      <w:bodyDiv w:val="1"/>
      <w:marLeft w:val="0"/>
      <w:marRight w:val="0"/>
      <w:marTop w:val="0"/>
      <w:marBottom w:val="0"/>
      <w:divBdr>
        <w:top w:val="none" w:sz="0" w:space="0" w:color="auto"/>
        <w:left w:val="none" w:sz="0" w:space="0" w:color="auto"/>
        <w:bottom w:val="none" w:sz="0" w:space="0" w:color="auto"/>
        <w:right w:val="none" w:sz="0" w:space="0" w:color="auto"/>
      </w:divBdr>
    </w:div>
    <w:div w:id="528494379">
      <w:bodyDiv w:val="1"/>
      <w:marLeft w:val="0"/>
      <w:marRight w:val="0"/>
      <w:marTop w:val="0"/>
      <w:marBottom w:val="0"/>
      <w:divBdr>
        <w:top w:val="none" w:sz="0" w:space="0" w:color="auto"/>
        <w:left w:val="none" w:sz="0" w:space="0" w:color="auto"/>
        <w:bottom w:val="none" w:sz="0" w:space="0" w:color="auto"/>
        <w:right w:val="none" w:sz="0" w:space="0" w:color="auto"/>
      </w:divBdr>
    </w:div>
    <w:div w:id="653804108">
      <w:bodyDiv w:val="1"/>
      <w:marLeft w:val="0"/>
      <w:marRight w:val="0"/>
      <w:marTop w:val="0"/>
      <w:marBottom w:val="0"/>
      <w:divBdr>
        <w:top w:val="none" w:sz="0" w:space="0" w:color="auto"/>
        <w:left w:val="none" w:sz="0" w:space="0" w:color="auto"/>
        <w:bottom w:val="none" w:sz="0" w:space="0" w:color="auto"/>
        <w:right w:val="none" w:sz="0" w:space="0" w:color="auto"/>
      </w:divBdr>
      <w:divsChild>
        <w:div w:id="342825803">
          <w:marLeft w:val="0"/>
          <w:marRight w:val="0"/>
          <w:marTop w:val="0"/>
          <w:marBottom w:val="0"/>
          <w:divBdr>
            <w:top w:val="none" w:sz="0" w:space="0" w:color="auto"/>
            <w:left w:val="none" w:sz="0" w:space="0" w:color="auto"/>
            <w:bottom w:val="none" w:sz="0" w:space="0" w:color="auto"/>
            <w:right w:val="none" w:sz="0" w:space="0" w:color="auto"/>
          </w:divBdr>
        </w:div>
        <w:div w:id="709837331">
          <w:marLeft w:val="0"/>
          <w:marRight w:val="0"/>
          <w:marTop w:val="0"/>
          <w:marBottom w:val="0"/>
          <w:divBdr>
            <w:top w:val="none" w:sz="0" w:space="0" w:color="auto"/>
            <w:left w:val="none" w:sz="0" w:space="0" w:color="auto"/>
            <w:bottom w:val="none" w:sz="0" w:space="0" w:color="auto"/>
            <w:right w:val="none" w:sz="0" w:space="0" w:color="auto"/>
          </w:divBdr>
        </w:div>
        <w:div w:id="1990091958">
          <w:marLeft w:val="0"/>
          <w:marRight w:val="0"/>
          <w:marTop w:val="0"/>
          <w:marBottom w:val="0"/>
          <w:divBdr>
            <w:top w:val="none" w:sz="0" w:space="0" w:color="auto"/>
            <w:left w:val="none" w:sz="0" w:space="0" w:color="auto"/>
            <w:bottom w:val="none" w:sz="0" w:space="0" w:color="auto"/>
            <w:right w:val="none" w:sz="0" w:space="0" w:color="auto"/>
          </w:divBdr>
        </w:div>
        <w:div w:id="1087651756">
          <w:marLeft w:val="0"/>
          <w:marRight w:val="0"/>
          <w:marTop w:val="0"/>
          <w:marBottom w:val="0"/>
          <w:divBdr>
            <w:top w:val="none" w:sz="0" w:space="0" w:color="auto"/>
            <w:left w:val="none" w:sz="0" w:space="0" w:color="auto"/>
            <w:bottom w:val="none" w:sz="0" w:space="0" w:color="auto"/>
            <w:right w:val="none" w:sz="0" w:space="0" w:color="auto"/>
          </w:divBdr>
        </w:div>
        <w:div w:id="889079135">
          <w:marLeft w:val="0"/>
          <w:marRight w:val="0"/>
          <w:marTop w:val="0"/>
          <w:marBottom w:val="0"/>
          <w:divBdr>
            <w:top w:val="none" w:sz="0" w:space="0" w:color="auto"/>
            <w:left w:val="none" w:sz="0" w:space="0" w:color="auto"/>
            <w:bottom w:val="none" w:sz="0" w:space="0" w:color="auto"/>
            <w:right w:val="none" w:sz="0" w:space="0" w:color="auto"/>
          </w:divBdr>
        </w:div>
        <w:div w:id="1861430865">
          <w:marLeft w:val="0"/>
          <w:marRight w:val="0"/>
          <w:marTop w:val="0"/>
          <w:marBottom w:val="0"/>
          <w:divBdr>
            <w:top w:val="none" w:sz="0" w:space="0" w:color="auto"/>
            <w:left w:val="none" w:sz="0" w:space="0" w:color="auto"/>
            <w:bottom w:val="none" w:sz="0" w:space="0" w:color="auto"/>
            <w:right w:val="none" w:sz="0" w:space="0" w:color="auto"/>
          </w:divBdr>
        </w:div>
        <w:div w:id="10375939">
          <w:marLeft w:val="0"/>
          <w:marRight w:val="0"/>
          <w:marTop w:val="0"/>
          <w:marBottom w:val="0"/>
          <w:divBdr>
            <w:top w:val="none" w:sz="0" w:space="0" w:color="auto"/>
            <w:left w:val="none" w:sz="0" w:space="0" w:color="auto"/>
            <w:bottom w:val="none" w:sz="0" w:space="0" w:color="auto"/>
            <w:right w:val="none" w:sz="0" w:space="0" w:color="auto"/>
          </w:divBdr>
        </w:div>
        <w:div w:id="1048650986">
          <w:marLeft w:val="0"/>
          <w:marRight w:val="0"/>
          <w:marTop w:val="0"/>
          <w:marBottom w:val="0"/>
          <w:divBdr>
            <w:top w:val="none" w:sz="0" w:space="0" w:color="auto"/>
            <w:left w:val="none" w:sz="0" w:space="0" w:color="auto"/>
            <w:bottom w:val="none" w:sz="0" w:space="0" w:color="auto"/>
            <w:right w:val="none" w:sz="0" w:space="0" w:color="auto"/>
          </w:divBdr>
        </w:div>
        <w:div w:id="805898024">
          <w:marLeft w:val="0"/>
          <w:marRight w:val="0"/>
          <w:marTop w:val="0"/>
          <w:marBottom w:val="0"/>
          <w:divBdr>
            <w:top w:val="none" w:sz="0" w:space="0" w:color="auto"/>
            <w:left w:val="none" w:sz="0" w:space="0" w:color="auto"/>
            <w:bottom w:val="none" w:sz="0" w:space="0" w:color="auto"/>
            <w:right w:val="none" w:sz="0" w:space="0" w:color="auto"/>
          </w:divBdr>
        </w:div>
        <w:div w:id="261958977">
          <w:marLeft w:val="0"/>
          <w:marRight w:val="0"/>
          <w:marTop w:val="0"/>
          <w:marBottom w:val="0"/>
          <w:divBdr>
            <w:top w:val="none" w:sz="0" w:space="0" w:color="auto"/>
            <w:left w:val="none" w:sz="0" w:space="0" w:color="auto"/>
            <w:bottom w:val="none" w:sz="0" w:space="0" w:color="auto"/>
            <w:right w:val="none" w:sz="0" w:space="0" w:color="auto"/>
          </w:divBdr>
        </w:div>
        <w:div w:id="700278110">
          <w:marLeft w:val="0"/>
          <w:marRight w:val="0"/>
          <w:marTop w:val="0"/>
          <w:marBottom w:val="0"/>
          <w:divBdr>
            <w:top w:val="none" w:sz="0" w:space="0" w:color="auto"/>
            <w:left w:val="none" w:sz="0" w:space="0" w:color="auto"/>
            <w:bottom w:val="none" w:sz="0" w:space="0" w:color="auto"/>
            <w:right w:val="none" w:sz="0" w:space="0" w:color="auto"/>
          </w:divBdr>
        </w:div>
        <w:div w:id="2093425187">
          <w:marLeft w:val="0"/>
          <w:marRight w:val="0"/>
          <w:marTop w:val="0"/>
          <w:marBottom w:val="0"/>
          <w:divBdr>
            <w:top w:val="none" w:sz="0" w:space="0" w:color="auto"/>
            <w:left w:val="none" w:sz="0" w:space="0" w:color="auto"/>
            <w:bottom w:val="none" w:sz="0" w:space="0" w:color="auto"/>
            <w:right w:val="none" w:sz="0" w:space="0" w:color="auto"/>
          </w:divBdr>
        </w:div>
        <w:div w:id="694968216">
          <w:marLeft w:val="0"/>
          <w:marRight w:val="0"/>
          <w:marTop w:val="0"/>
          <w:marBottom w:val="0"/>
          <w:divBdr>
            <w:top w:val="none" w:sz="0" w:space="0" w:color="auto"/>
            <w:left w:val="none" w:sz="0" w:space="0" w:color="auto"/>
            <w:bottom w:val="none" w:sz="0" w:space="0" w:color="auto"/>
            <w:right w:val="none" w:sz="0" w:space="0" w:color="auto"/>
          </w:divBdr>
        </w:div>
        <w:div w:id="1779442926">
          <w:marLeft w:val="0"/>
          <w:marRight w:val="0"/>
          <w:marTop w:val="0"/>
          <w:marBottom w:val="0"/>
          <w:divBdr>
            <w:top w:val="none" w:sz="0" w:space="0" w:color="auto"/>
            <w:left w:val="none" w:sz="0" w:space="0" w:color="auto"/>
            <w:bottom w:val="none" w:sz="0" w:space="0" w:color="auto"/>
            <w:right w:val="none" w:sz="0" w:space="0" w:color="auto"/>
          </w:divBdr>
        </w:div>
        <w:div w:id="1684433821">
          <w:marLeft w:val="0"/>
          <w:marRight w:val="0"/>
          <w:marTop w:val="0"/>
          <w:marBottom w:val="0"/>
          <w:divBdr>
            <w:top w:val="none" w:sz="0" w:space="0" w:color="auto"/>
            <w:left w:val="none" w:sz="0" w:space="0" w:color="auto"/>
            <w:bottom w:val="none" w:sz="0" w:space="0" w:color="auto"/>
            <w:right w:val="none" w:sz="0" w:space="0" w:color="auto"/>
          </w:divBdr>
        </w:div>
        <w:div w:id="466436521">
          <w:marLeft w:val="0"/>
          <w:marRight w:val="0"/>
          <w:marTop w:val="0"/>
          <w:marBottom w:val="0"/>
          <w:divBdr>
            <w:top w:val="none" w:sz="0" w:space="0" w:color="auto"/>
            <w:left w:val="none" w:sz="0" w:space="0" w:color="auto"/>
            <w:bottom w:val="none" w:sz="0" w:space="0" w:color="auto"/>
            <w:right w:val="none" w:sz="0" w:space="0" w:color="auto"/>
          </w:divBdr>
        </w:div>
        <w:div w:id="2101559777">
          <w:marLeft w:val="0"/>
          <w:marRight w:val="0"/>
          <w:marTop w:val="0"/>
          <w:marBottom w:val="0"/>
          <w:divBdr>
            <w:top w:val="none" w:sz="0" w:space="0" w:color="auto"/>
            <w:left w:val="none" w:sz="0" w:space="0" w:color="auto"/>
            <w:bottom w:val="none" w:sz="0" w:space="0" w:color="auto"/>
            <w:right w:val="none" w:sz="0" w:space="0" w:color="auto"/>
          </w:divBdr>
        </w:div>
        <w:div w:id="1882160262">
          <w:marLeft w:val="0"/>
          <w:marRight w:val="0"/>
          <w:marTop w:val="0"/>
          <w:marBottom w:val="0"/>
          <w:divBdr>
            <w:top w:val="none" w:sz="0" w:space="0" w:color="auto"/>
            <w:left w:val="none" w:sz="0" w:space="0" w:color="auto"/>
            <w:bottom w:val="none" w:sz="0" w:space="0" w:color="auto"/>
            <w:right w:val="none" w:sz="0" w:space="0" w:color="auto"/>
          </w:divBdr>
        </w:div>
        <w:div w:id="1523132360">
          <w:marLeft w:val="0"/>
          <w:marRight w:val="0"/>
          <w:marTop w:val="0"/>
          <w:marBottom w:val="0"/>
          <w:divBdr>
            <w:top w:val="none" w:sz="0" w:space="0" w:color="auto"/>
            <w:left w:val="none" w:sz="0" w:space="0" w:color="auto"/>
            <w:bottom w:val="none" w:sz="0" w:space="0" w:color="auto"/>
            <w:right w:val="none" w:sz="0" w:space="0" w:color="auto"/>
          </w:divBdr>
        </w:div>
        <w:div w:id="1221865983">
          <w:marLeft w:val="0"/>
          <w:marRight w:val="0"/>
          <w:marTop w:val="0"/>
          <w:marBottom w:val="0"/>
          <w:divBdr>
            <w:top w:val="none" w:sz="0" w:space="0" w:color="auto"/>
            <w:left w:val="none" w:sz="0" w:space="0" w:color="auto"/>
            <w:bottom w:val="none" w:sz="0" w:space="0" w:color="auto"/>
            <w:right w:val="none" w:sz="0" w:space="0" w:color="auto"/>
          </w:divBdr>
        </w:div>
        <w:div w:id="384566607">
          <w:marLeft w:val="0"/>
          <w:marRight w:val="0"/>
          <w:marTop w:val="0"/>
          <w:marBottom w:val="0"/>
          <w:divBdr>
            <w:top w:val="none" w:sz="0" w:space="0" w:color="auto"/>
            <w:left w:val="none" w:sz="0" w:space="0" w:color="auto"/>
            <w:bottom w:val="none" w:sz="0" w:space="0" w:color="auto"/>
            <w:right w:val="none" w:sz="0" w:space="0" w:color="auto"/>
          </w:divBdr>
        </w:div>
        <w:div w:id="549151547">
          <w:marLeft w:val="0"/>
          <w:marRight w:val="0"/>
          <w:marTop w:val="0"/>
          <w:marBottom w:val="0"/>
          <w:divBdr>
            <w:top w:val="none" w:sz="0" w:space="0" w:color="auto"/>
            <w:left w:val="none" w:sz="0" w:space="0" w:color="auto"/>
            <w:bottom w:val="none" w:sz="0" w:space="0" w:color="auto"/>
            <w:right w:val="none" w:sz="0" w:space="0" w:color="auto"/>
          </w:divBdr>
        </w:div>
        <w:div w:id="2020816710">
          <w:marLeft w:val="0"/>
          <w:marRight w:val="0"/>
          <w:marTop w:val="0"/>
          <w:marBottom w:val="0"/>
          <w:divBdr>
            <w:top w:val="none" w:sz="0" w:space="0" w:color="auto"/>
            <w:left w:val="none" w:sz="0" w:space="0" w:color="auto"/>
            <w:bottom w:val="none" w:sz="0" w:space="0" w:color="auto"/>
            <w:right w:val="none" w:sz="0" w:space="0" w:color="auto"/>
          </w:divBdr>
        </w:div>
        <w:div w:id="2114131976">
          <w:marLeft w:val="0"/>
          <w:marRight w:val="0"/>
          <w:marTop w:val="0"/>
          <w:marBottom w:val="0"/>
          <w:divBdr>
            <w:top w:val="none" w:sz="0" w:space="0" w:color="auto"/>
            <w:left w:val="none" w:sz="0" w:space="0" w:color="auto"/>
            <w:bottom w:val="none" w:sz="0" w:space="0" w:color="auto"/>
            <w:right w:val="none" w:sz="0" w:space="0" w:color="auto"/>
          </w:divBdr>
        </w:div>
        <w:div w:id="2008434080">
          <w:marLeft w:val="0"/>
          <w:marRight w:val="0"/>
          <w:marTop w:val="0"/>
          <w:marBottom w:val="0"/>
          <w:divBdr>
            <w:top w:val="none" w:sz="0" w:space="0" w:color="auto"/>
            <w:left w:val="none" w:sz="0" w:space="0" w:color="auto"/>
            <w:bottom w:val="none" w:sz="0" w:space="0" w:color="auto"/>
            <w:right w:val="none" w:sz="0" w:space="0" w:color="auto"/>
          </w:divBdr>
        </w:div>
        <w:div w:id="609972742">
          <w:marLeft w:val="0"/>
          <w:marRight w:val="0"/>
          <w:marTop w:val="0"/>
          <w:marBottom w:val="0"/>
          <w:divBdr>
            <w:top w:val="none" w:sz="0" w:space="0" w:color="auto"/>
            <w:left w:val="none" w:sz="0" w:space="0" w:color="auto"/>
            <w:bottom w:val="none" w:sz="0" w:space="0" w:color="auto"/>
            <w:right w:val="none" w:sz="0" w:space="0" w:color="auto"/>
          </w:divBdr>
        </w:div>
        <w:div w:id="2114855129">
          <w:marLeft w:val="0"/>
          <w:marRight w:val="0"/>
          <w:marTop w:val="0"/>
          <w:marBottom w:val="0"/>
          <w:divBdr>
            <w:top w:val="none" w:sz="0" w:space="0" w:color="auto"/>
            <w:left w:val="none" w:sz="0" w:space="0" w:color="auto"/>
            <w:bottom w:val="none" w:sz="0" w:space="0" w:color="auto"/>
            <w:right w:val="none" w:sz="0" w:space="0" w:color="auto"/>
          </w:divBdr>
        </w:div>
        <w:div w:id="1103961381">
          <w:marLeft w:val="0"/>
          <w:marRight w:val="0"/>
          <w:marTop w:val="0"/>
          <w:marBottom w:val="0"/>
          <w:divBdr>
            <w:top w:val="none" w:sz="0" w:space="0" w:color="auto"/>
            <w:left w:val="none" w:sz="0" w:space="0" w:color="auto"/>
            <w:bottom w:val="none" w:sz="0" w:space="0" w:color="auto"/>
            <w:right w:val="none" w:sz="0" w:space="0" w:color="auto"/>
          </w:divBdr>
        </w:div>
        <w:div w:id="726999628">
          <w:marLeft w:val="0"/>
          <w:marRight w:val="0"/>
          <w:marTop w:val="0"/>
          <w:marBottom w:val="0"/>
          <w:divBdr>
            <w:top w:val="none" w:sz="0" w:space="0" w:color="auto"/>
            <w:left w:val="none" w:sz="0" w:space="0" w:color="auto"/>
            <w:bottom w:val="none" w:sz="0" w:space="0" w:color="auto"/>
            <w:right w:val="none" w:sz="0" w:space="0" w:color="auto"/>
          </w:divBdr>
        </w:div>
        <w:div w:id="1067070256">
          <w:marLeft w:val="0"/>
          <w:marRight w:val="0"/>
          <w:marTop w:val="0"/>
          <w:marBottom w:val="0"/>
          <w:divBdr>
            <w:top w:val="none" w:sz="0" w:space="0" w:color="auto"/>
            <w:left w:val="none" w:sz="0" w:space="0" w:color="auto"/>
            <w:bottom w:val="none" w:sz="0" w:space="0" w:color="auto"/>
            <w:right w:val="none" w:sz="0" w:space="0" w:color="auto"/>
          </w:divBdr>
        </w:div>
        <w:div w:id="1162239252">
          <w:marLeft w:val="0"/>
          <w:marRight w:val="0"/>
          <w:marTop w:val="0"/>
          <w:marBottom w:val="0"/>
          <w:divBdr>
            <w:top w:val="none" w:sz="0" w:space="0" w:color="auto"/>
            <w:left w:val="none" w:sz="0" w:space="0" w:color="auto"/>
            <w:bottom w:val="none" w:sz="0" w:space="0" w:color="auto"/>
            <w:right w:val="none" w:sz="0" w:space="0" w:color="auto"/>
          </w:divBdr>
        </w:div>
        <w:div w:id="1787460294">
          <w:marLeft w:val="0"/>
          <w:marRight w:val="0"/>
          <w:marTop w:val="0"/>
          <w:marBottom w:val="0"/>
          <w:divBdr>
            <w:top w:val="none" w:sz="0" w:space="0" w:color="auto"/>
            <w:left w:val="none" w:sz="0" w:space="0" w:color="auto"/>
            <w:bottom w:val="none" w:sz="0" w:space="0" w:color="auto"/>
            <w:right w:val="none" w:sz="0" w:space="0" w:color="auto"/>
          </w:divBdr>
        </w:div>
        <w:div w:id="970207300">
          <w:marLeft w:val="0"/>
          <w:marRight w:val="0"/>
          <w:marTop w:val="0"/>
          <w:marBottom w:val="0"/>
          <w:divBdr>
            <w:top w:val="none" w:sz="0" w:space="0" w:color="auto"/>
            <w:left w:val="none" w:sz="0" w:space="0" w:color="auto"/>
            <w:bottom w:val="none" w:sz="0" w:space="0" w:color="auto"/>
            <w:right w:val="none" w:sz="0" w:space="0" w:color="auto"/>
          </w:divBdr>
        </w:div>
        <w:div w:id="999187826">
          <w:marLeft w:val="0"/>
          <w:marRight w:val="0"/>
          <w:marTop w:val="0"/>
          <w:marBottom w:val="0"/>
          <w:divBdr>
            <w:top w:val="none" w:sz="0" w:space="0" w:color="auto"/>
            <w:left w:val="none" w:sz="0" w:space="0" w:color="auto"/>
            <w:bottom w:val="none" w:sz="0" w:space="0" w:color="auto"/>
            <w:right w:val="none" w:sz="0" w:space="0" w:color="auto"/>
          </w:divBdr>
        </w:div>
        <w:div w:id="1874803557">
          <w:marLeft w:val="0"/>
          <w:marRight w:val="0"/>
          <w:marTop w:val="0"/>
          <w:marBottom w:val="0"/>
          <w:divBdr>
            <w:top w:val="none" w:sz="0" w:space="0" w:color="auto"/>
            <w:left w:val="none" w:sz="0" w:space="0" w:color="auto"/>
            <w:bottom w:val="none" w:sz="0" w:space="0" w:color="auto"/>
            <w:right w:val="none" w:sz="0" w:space="0" w:color="auto"/>
          </w:divBdr>
        </w:div>
        <w:div w:id="545601013">
          <w:marLeft w:val="0"/>
          <w:marRight w:val="0"/>
          <w:marTop w:val="0"/>
          <w:marBottom w:val="0"/>
          <w:divBdr>
            <w:top w:val="none" w:sz="0" w:space="0" w:color="auto"/>
            <w:left w:val="none" w:sz="0" w:space="0" w:color="auto"/>
            <w:bottom w:val="none" w:sz="0" w:space="0" w:color="auto"/>
            <w:right w:val="none" w:sz="0" w:space="0" w:color="auto"/>
          </w:divBdr>
        </w:div>
        <w:div w:id="117459064">
          <w:marLeft w:val="0"/>
          <w:marRight w:val="0"/>
          <w:marTop w:val="0"/>
          <w:marBottom w:val="0"/>
          <w:divBdr>
            <w:top w:val="none" w:sz="0" w:space="0" w:color="auto"/>
            <w:left w:val="none" w:sz="0" w:space="0" w:color="auto"/>
            <w:bottom w:val="none" w:sz="0" w:space="0" w:color="auto"/>
            <w:right w:val="none" w:sz="0" w:space="0" w:color="auto"/>
          </w:divBdr>
        </w:div>
        <w:div w:id="1202785389">
          <w:marLeft w:val="0"/>
          <w:marRight w:val="0"/>
          <w:marTop w:val="0"/>
          <w:marBottom w:val="0"/>
          <w:divBdr>
            <w:top w:val="none" w:sz="0" w:space="0" w:color="auto"/>
            <w:left w:val="none" w:sz="0" w:space="0" w:color="auto"/>
            <w:bottom w:val="none" w:sz="0" w:space="0" w:color="auto"/>
            <w:right w:val="none" w:sz="0" w:space="0" w:color="auto"/>
          </w:divBdr>
        </w:div>
        <w:div w:id="812718865">
          <w:marLeft w:val="0"/>
          <w:marRight w:val="0"/>
          <w:marTop w:val="0"/>
          <w:marBottom w:val="0"/>
          <w:divBdr>
            <w:top w:val="none" w:sz="0" w:space="0" w:color="auto"/>
            <w:left w:val="none" w:sz="0" w:space="0" w:color="auto"/>
            <w:bottom w:val="none" w:sz="0" w:space="0" w:color="auto"/>
            <w:right w:val="none" w:sz="0" w:space="0" w:color="auto"/>
          </w:divBdr>
        </w:div>
        <w:div w:id="1849559182">
          <w:marLeft w:val="0"/>
          <w:marRight w:val="0"/>
          <w:marTop w:val="0"/>
          <w:marBottom w:val="0"/>
          <w:divBdr>
            <w:top w:val="none" w:sz="0" w:space="0" w:color="auto"/>
            <w:left w:val="none" w:sz="0" w:space="0" w:color="auto"/>
            <w:bottom w:val="none" w:sz="0" w:space="0" w:color="auto"/>
            <w:right w:val="none" w:sz="0" w:space="0" w:color="auto"/>
          </w:divBdr>
        </w:div>
        <w:div w:id="945580915">
          <w:marLeft w:val="0"/>
          <w:marRight w:val="0"/>
          <w:marTop w:val="0"/>
          <w:marBottom w:val="0"/>
          <w:divBdr>
            <w:top w:val="none" w:sz="0" w:space="0" w:color="auto"/>
            <w:left w:val="none" w:sz="0" w:space="0" w:color="auto"/>
            <w:bottom w:val="none" w:sz="0" w:space="0" w:color="auto"/>
            <w:right w:val="none" w:sz="0" w:space="0" w:color="auto"/>
          </w:divBdr>
        </w:div>
        <w:div w:id="858933242">
          <w:marLeft w:val="0"/>
          <w:marRight w:val="0"/>
          <w:marTop w:val="0"/>
          <w:marBottom w:val="0"/>
          <w:divBdr>
            <w:top w:val="none" w:sz="0" w:space="0" w:color="auto"/>
            <w:left w:val="none" w:sz="0" w:space="0" w:color="auto"/>
            <w:bottom w:val="none" w:sz="0" w:space="0" w:color="auto"/>
            <w:right w:val="none" w:sz="0" w:space="0" w:color="auto"/>
          </w:divBdr>
        </w:div>
        <w:div w:id="1812290291">
          <w:marLeft w:val="0"/>
          <w:marRight w:val="0"/>
          <w:marTop w:val="0"/>
          <w:marBottom w:val="0"/>
          <w:divBdr>
            <w:top w:val="none" w:sz="0" w:space="0" w:color="auto"/>
            <w:left w:val="none" w:sz="0" w:space="0" w:color="auto"/>
            <w:bottom w:val="none" w:sz="0" w:space="0" w:color="auto"/>
            <w:right w:val="none" w:sz="0" w:space="0" w:color="auto"/>
          </w:divBdr>
        </w:div>
        <w:div w:id="1259633153">
          <w:marLeft w:val="0"/>
          <w:marRight w:val="0"/>
          <w:marTop w:val="0"/>
          <w:marBottom w:val="0"/>
          <w:divBdr>
            <w:top w:val="none" w:sz="0" w:space="0" w:color="auto"/>
            <w:left w:val="none" w:sz="0" w:space="0" w:color="auto"/>
            <w:bottom w:val="none" w:sz="0" w:space="0" w:color="auto"/>
            <w:right w:val="none" w:sz="0" w:space="0" w:color="auto"/>
          </w:divBdr>
        </w:div>
      </w:divsChild>
    </w:div>
    <w:div w:id="796918230">
      <w:bodyDiv w:val="1"/>
      <w:marLeft w:val="0"/>
      <w:marRight w:val="0"/>
      <w:marTop w:val="0"/>
      <w:marBottom w:val="0"/>
      <w:divBdr>
        <w:top w:val="none" w:sz="0" w:space="0" w:color="auto"/>
        <w:left w:val="none" w:sz="0" w:space="0" w:color="auto"/>
        <w:bottom w:val="none" w:sz="0" w:space="0" w:color="auto"/>
        <w:right w:val="none" w:sz="0" w:space="0" w:color="auto"/>
      </w:divBdr>
    </w:div>
    <w:div w:id="820733384">
      <w:bodyDiv w:val="1"/>
      <w:marLeft w:val="0"/>
      <w:marRight w:val="0"/>
      <w:marTop w:val="0"/>
      <w:marBottom w:val="0"/>
      <w:divBdr>
        <w:top w:val="none" w:sz="0" w:space="0" w:color="auto"/>
        <w:left w:val="none" w:sz="0" w:space="0" w:color="auto"/>
        <w:bottom w:val="none" w:sz="0" w:space="0" w:color="auto"/>
        <w:right w:val="none" w:sz="0" w:space="0" w:color="auto"/>
      </w:divBdr>
    </w:div>
    <w:div w:id="889267150">
      <w:bodyDiv w:val="1"/>
      <w:marLeft w:val="0"/>
      <w:marRight w:val="0"/>
      <w:marTop w:val="0"/>
      <w:marBottom w:val="0"/>
      <w:divBdr>
        <w:top w:val="none" w:sz="0" w:space="0" w:color="auto"/>
        <w:left w:val="none" w:sz="0" w:space="0" w:color="auto"/>
        <w:bottom w:val="none" w:sz="0" w:space="0" w:color="auto"/>
        <w:right w:val="none" w:sz="0" w:space="0" w:color="auto"/>
      </w:divBdr>
    </w:div>
    <w:div w:id="1109206283">
      <w:bodyDiv w:val="1"/>
      <w:marLeft w:val="0"/>
      <w:marRight w:val="0"/>
      <w:marTop w:val="0"/>
      <w:marBottom w:val="0"/>
      <w:divBdr>
        <w:top w:val="none" w:sz="0" w:space="0" w:color="auto"/>
        <w:left w:val="none" w:sz="0" w:space="0" w:color="auto"/>
        <w:bottom w:val="none" w:sz="0" w:space="0" w:color="auto"/>
        <w:right w:val="none" w:sz="0" w:space="0" w:color="auto"/>
      </w:divBdr>
    </w:div>
    <w:div w:id="1168597119">
      <w:bodyDiv w:val="1"/>
      <w:marLeft w:val="0"/>
      <w:marRight w:val="0"/>
      <w:marTop w:val="0"/>
      <w:marBottom w:val="0"/>
      <w:divBdr>
        <w:top w:val="none" w:sz="0" w:space="0" w:color="auto"/>
        <w:left w:val="none" w:sz="0" w:space="0" w:color="auto"/>
        <w:bottom w:val="none" w:sz="0" w:space="0" w:color="auto"/>
        <w:right w:val="none" w:sz="0" w:space="0" w:color="auto"/>
      </w:divBdr>
    </w:div>
    <w:div w:id="1194884420">
      <w:bodyDiv w:val="1"/>
      <w:marLeft w:val="0"/>
      <w:marRight w:val="0"/>
      <w:marTop w:val="0"/>
      <w:marBottom w:val="0"/>
      <w:divBdr>
        <w:top w:val="none" w:sz="0" w:space="0" w:color="auto"/>
        <w:left w:val="none" w:sz="0" w:space="0" w:color="auto"/>
        <w:bottom w:val="none" w:sz="0" w:space="0" w:color="auto"/>
        <w:right w:val="none" w:sz="0" w:space="0" w:color="auto"/>
      </w:divBdr>
    </w:div>
    <w:div w:id="1250194332">
      <w:bodyDiv w:val="1"/>
      <w:marLeft w:val="0"/>
      <w:marRight w:val="0"/>
      <w:marTop w:val="0"/>
      <w:marBottom w:val="0"/>
      <w:divBdr>
        <w:top w:val="none" w:sz="0" w:space="0" w:color="auto"/>
        <w:left w:val="none" w:sz="0" w:space="0" w:color="auto"/>
        <w:bottom w:val="none" w:sz="0" w:space="0" w:color="auto"/>
        <w:right w:val="none" w:sz="0" w:space="0" w:color="auto"/>
      </w:divBdr>
    </w:div>
    <w:div w:id="1309476891">
      <w:bodyDiv w:val="1"/>
      <w:marLeft w:val="0"/>
      <w:marRight w:val="0"/>
      <w:marTop w:val="0"/>
      <w:marBottom w:val="0"/>
      <w:divBdr>
        <w:top w:val="none" w:sz="0" w:space="0" w:color="auto"/>
        <w:left w:val="none" w:sz="0" w:space="0" w:color="auto"/>
        <w:bottom w:val="none" w:sz="0" w:space="0" w:color="auto"/>
        <w:right w:val="none" w:sz="0" w:space="0" w:color="auto"/>
      </w:divBdr>
    </w:div>
    <w:div w:id="1561600984">
      <w:bodyDiv w:val="1"/>
      <w:marLeft w:val="0"/>
      <w:marRight w:val="0"/>
      <w:marTop w:val="0"/>
      <w:marBottom w:val="0"/>
      <w:divBdr>
        <w:top w:val="none" w:sz="0" w:space="0" w:color="auto"/>
        <w:left w:val="none" w:sz="0" w:space="0" w:color="auto"/>
        <w:bottom w:val="none" w:sz="0" w:space="0" w:color="auto"/>
        <w:right w:val="none" w:sz="0" w:space="0" w:color="auto"/>
      </w:divBdr>
    </w:div>
    <w:div w:id="1644238321">
      <w:bodyDiv w:val="1"/>
      <w:marLeft w:val="0"/>
      <w:marRight w:val="0"/>
      <w:marTop w:val="0"/>
      <w:marBottom w:val="0"/>
      <w:divBdr>
        <w:top w:val="none" w:sz="0" w:space="0" w:color="auto"/>
        <w:left w:val="none" w:sz="0" w:space="0" w:color="auto"/>
        <w:bottom w:val="none" w:sz="0" w:space="0" w:color="auto"/>
        <w:right w:val="none" w:sz="0" w:space="0" w:color="auto"/>
      </w:divBdr>
    </w:div>
    <w:div w:id="1750273225">
      <w:bodyDiv w:val="1"/>
      <w:marLeft w:val="0"/>
      <w:marRight w:val="0"/>
      <w:marTop w:val="0"/>
      <w:marBottom w:val="0"/>
      <w:divBdr>
        <w:top w:val="none" w:sz="0" w:space="0" w:color="auto"/>
        <w:left w:val="none" w:sz="0" w:space="0" w:color="auto"/>
        <w:bottom w:val="none" w:sz="0" w:space="0" w:color="auto"/>
        <w:right w:val="none" w:sz="0" w:space="0" w:color="auto"/>
      </w:divBdr>
      <w:divsChild>
        <w:div w:id="1556427318">
          <w:marLeft w:val="0"/>
          <w:marRight w:val="0"/>
          <w:marTop w:val="0"/>
          <w:marBottom w:val="0"/>
          <w:divBdr>
            <w:top w:val="none" w:sz="0" w:space="0" w:color="auto"/>
            <w:left w:val="none" w:sz="0" w:space="0" w:color="auto"/>
            <w:bottom w:val="none" w:sz="0" w:space="0" w:color="auto"/>
            <w:right w:val="none" w:sz="0" w:space="0" w:color="auto"/>
          </w:divBdr>
        </w:div>
        <w:div w:id="1653874914">
          <w:marLeft w:val="0"/>
          <w:marRight w:val="0"/>
          <w:marTop w:val="0"/>
          <w:marBottom w:val="0"/>
          <w:divBdr>
            <w:top w:val="none" w:sz="0" w:space="0" w:color="auto"/>
            <w:left w:val="none" w:sz="0" w:space="0" w:color="auto"/>
            <w:bottom w:val="none" w:sz="0" w:space="0" w:color="auto"/>
            <w:right w:val="none" w:sz="0" w:space="0" w:color="auto"/>
          </w:divBdr>
        </w:div>
        <w:div w:id="2096126313">
          <w:marLeft w:val="0"/>
          <w:marRight w:val="0"/>
          <w:marTop w:val="0"/>
          <w:marBottom w:val="0"/>
          <w:divBdr>
            <w:top w:val="none" w:sz="0" w:space="0" w:color="auto"/>
            <w:left w:val="none" w:sz="0" w:space="0" w:color="auto"/>
            <w:bottom w:val="none" w:sz="0" w:space="0" w:color="auto"/>
            <w:right w:val="none" w:sz="0" w:space="0" w:color="auto"/>
          </w:divBdr>
        </w:div>
        <w:div w:id="1024481520">
          <w:marLeft w:val="0"/>
          <w:marRight w:val="0"/>
          <w:marTop w:val="0"/>
          <w:marBottom w:val="0"/>
          <w:divBdr>
            <w:top w:val="none" w:sz="0" w:space="0" w:color="auto"/>
            <w:left w:val="none" w:sz="0" w:space="0" w:color="auto"/>
            <w:bottom w:val="none" w:sz="0" w:space="0" w:color="auto"/>
            <w:right w:val="none" w:sz="0" w:space="0" w:color="auto"/>
          </w:divBdr>
        </w:div>
        <w:div w:id="105586941">
          <w:marLeft w:val="0"/>
          <w:marRight w:val="0"/>
          <w:marTop w:val="0"/>
          <w:marBottom w:val="0"/>
          <w:divBdr>
            <w:top w:val="none" w:sz="0" w:space="0" w:color="auto"/>
            <w:left w:val="none" w:sz="0" w:space="0" w:color="auto"/>
            <w:bottom w:val="none" w:sz="0" w:space="0" w:color="auto"/>
            <w:right w:val="none" w:sz="0" w:space="0" w:color="auto"/>
          </w:divBdr>
        </w:div>
        <w:div w:id="405961441">
          <w:marLeft w:val="0"/>
          <w:marRight w:val="0"/>
          <w:marTop w:val="0"/>
          <w:marBottom w:val="0"/>
          <w:divBdr>
            <w:top w:val="none" w:sz="0" w:space="0" w:color="auto"/>
            <w:left w:val="none" w:sz="0" w:space="0" w:color="auto"/>
            <w:bottom w:val="none" w:sz="0" w:space="0" w:color="auto"/>
            <w:right w:val="none" w:sz="0" w:space="0" w:color="auto"/>
          </w:divBdr>
        </w:div>
        <w:div w:id="643656226">
          <w:marLeft w:val="0"/>
          <w:marRight w:val="0"/>
          <w:marTop w:val="0"/>
          <w:marBottom w:val="0"/>
          <w:divBdr>
            <w:top w:val="none" w:sz="0" w:space="0" w:color="auto"/>
            <w:left w:val="none" w:sz="0" w:space="0" w:color="auto"/>
            <w:bottom w:val="none" w:sz="0" w:space="0" w:color="auto"/>
            <w:right w:val="none" w:sz="0" w:space="0" w:color="auto"/>
          </w:divBdr>
        </w:div>
        <w:div w:id="1384216356">
          <w:marLeft w:val="0"/>
          <w:marRight w:val="0"/>
          <w:marTop w:val="0"/>
          <w:marBottom w:val="0"/>
          <w:divBdr>
            <w:top w:val="none" w:sz="0" w:space="0" w:color="auto"/>
            <w:left w:val="none" w:sz="0" w:space="0" w:color="auto"/>
            <w:bottom w:val="none" w:sz="0" w:space="0" w:color="auto"/>
            <w:right w:val="none" w:sz="0" w:space="0" w:color="auto"/>
          </w:divBdr>
        </w:div>
        <w:div w:id="1518428966">
          <w:marLeft w:val="0"/>
          <w:marRight w:val="0"/>
          <w:marTop w:val="0"/>
          <w:marBottom w:val="0"/>
          <w:divBdr>
            <w:top w:val="none" w:sz="0" w:space="0" w:color="auto"/>
            <w:left w:val="none" w:sz="0" w:space="0" w:color="auto"/>
            <w:bottom w:val="none" w:sz="0" w:space="0" w:color="auto"/>
            <w:right w:val="none" w:sz="0" w:space="0" w:color="auto"/>
          </w:divBdr>
        </w:div>
        <w:div w:id="1047340553">
          <w:marLeft w:val="0"/>
          <w:marRight w:val="0"/>
          <w:marTop w:val="0"/>
          <w:marBottom w:val="0"/>
          <w:divBdr>
            <w:top w:val="none" w:sz="0" w:space="0" w:color="auto"/>
            <w:left w:val="none" w:sz="0" w:space="0" w:color="auto"/>
            <w:bottom w:val="none" w:sz="0" w:space="0" w:color="auto"/>
            <w:right w:val="none" w:sz="0" w:space="0" w:color="auto"/>
          </w:divBdr>
        </w:div>
        <w:div w:id="944926031">
          <w:marLeft w:val="0"/>
          <w:marRight w:val="0"/>
          <w:marTop w:val="0"/>
          <w:marBottom w:val="0"/>
          <w:divBdr>
            <w:top w:val="none" w:sz="0" w:space="0" w:color="auto"/>
            <w:left w:val="none" w:sz="0" w:space="0" w:color="auto"/>
            <w:bottom w:val="none" w:sz="0" w:space="0" w:color="auto"/>
            <w:right w:val="none" w:sz="0" w:space="0" w:color="auto"/>
          </w:divBdr>
        </w:div>
        <w:div w:id="87164304">
          <w:marLeft w:val="0"/>
          <w:marRight w:val="0"/>
          <w:marTop w:val="0"/>
          <w:marBottom w:val="0"/>
          <w:divBdr>
            <w:top w:val="none" w:sz="0" w:space="0" w:color="auto"/>
            <w:left w:val="none" w:sz="0" w:space="0" w:color="auto"/>
            <w:bottom w:val="none" w:sz="0" w:space="0" w:color="auto"/>
            <w:right w:val="none" w:sz="0" w:space="0" w:color="auto"/>
          </w:divBdr>
        </w:div>
      </w:divsChild>
    </w:div>
    <w:div w:id="1866863320">
      <w:bodyDiv w:val="1"/>
      <w:marLeft w:val="0"/>
      <w:marRight w:val="0"/>
      <w:marTop w:val="0"/>
      <w:marBottom w:val="0"/>
      <w:divBdr>
        <w:top w:val="none" w:sz="0" w:space="0" w:color="auto"/>
        <w:left w:val="none" w:sz="0" w:space="0" w:color="auto"/>
        <w:bottom w:val="none" w:sz="0" w:space="0" w:color="auto"/>
        <w:right w:val="none" w:sz="0" w:space="0" w:color="auto"/>
      </w:divBdr>
    </w:div>
    <w:div w:id="1911648033">
      <w:bodyDiv w:val="1"/>
      <w:marLeft w:val="0"/>
      <w:marRight w:val="0"/>
      <w:marTop w:val="0"/>
      <w:marBottom w:val="0"/>
      <w:divBdr>
        <w:top w:val="none" w:sz="0" w:space="0" w:color="auto"/>
        <w:left w:val="none" w:sz="0" w:space="0" w:color="auto"/>
        <w:bottom w:val="none" w:sz="0" w:space="0" w:color="auto"/>
        <w:right w:val="none" w:sz="0" w:space="0" w:color="auto"/>
      </w:divBdr>
    </w:div>
    <w:div w:id="20434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z/search?q=vzor+osv%C4%9Bd%C4%8Den%C3%AD+o+absolvov%C3%A1n%C3%AD+kurzu&amp;biw=1920&amp;bih=969&amp;tbm=isch&amp;tbo=u&amp;source=univ&amp;sa=X&amp;ved=0ahUKEwjj5cWbme7NAhUBshQKHaYJASwQsAQIIQ" TargetMode="Externa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mailto:helena.knappova@msmt.cz" TargetMode="External"/><Relationship Id="rId17" Type="http://schemas.openxmlformats.org/officeDocument/2006/relationships/image" Target="media/image2.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mailto:aviza@msmt.cz" TargetMode="External"/><Relationship Id="rId20" Type="http://schemas.openxmlformats.org/officeDocument/2006/relationships/image" Target="media/image5.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tace.mladez@msmt.cz" TargetMode="External"/><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z/search?q=vzor+osv%C4%9Bd%C4%8Den%C3%AD+o+absolvov%C3%A1n%C3%AD+kurzu&amp;biw=1920&amp;bih=969&amp;tbm=isch&amp;tbo=u&amp;source=univ&amp;sa=X&amp;ved=0ahUKEwjj5cWbme7NAhUBshQKHaYJASwQsAQIIQ" TargetMode="External"/><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hyperlink" Target="http://isprom.msmt.cz/" TargetMode="Externa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prom.msmt.cz" TargetMode="External"/><Relationship Id="rId14" Type="http://schemas.openxmlformats.org/officeDocument/2006/relationships/hyperlink" Target="http://www.narodnikvalifikace.cz/"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B1712-B15F-4B7A-8D49-3FC4C1A3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56</Pages>
  <Words>12541</Words>
  <Characters>73992</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86361</CharactersWithSpaces>
  <SharedDoc>false</SharedDoc>
  <HLinks>
    <vt:vector size="48" baseType="variant">
      <vt:variant>
        <vt:i4>1704029</vt:i4>
      </vt:variant>
      <vt:variant>
        <vt:i4>21</vt:i4>
      </vt:variant>
      <vt:variant>
        <vt:i4>0</vt:i4>
      </vt:variant>
      <vt:variant>
        <vt:i4>5</vt:i4>
      </vt:variant>
      <vt:variant>
        <vt:lpwstr>http://www.narodnikvalifikace.cz/</vt:lpwstr>
      </vt:variant>
      <vt:variant>
        <vt:lpwstr/>
      </vt:variant>
      <vt:variant>
        <vt:i4>1441811</vt:i4>
      </vt:variant>
      <vt:variant>
        <vt:i4>18</vt:i4>
      </vt:variant>
      <vt:variant>
        <vt:i4>0</vt:i4>
      </vt:variant>
      <vt:variant>
        <vt:i4>5</vt:i4>
      </vt:variant>
      <vt:variant>
        <vt:lpwstr>http://www.msmt.cz/mladez</vt:lpwstr>
      </vt:variant>
      <vt:variant>
        <vt:lpwstr/>
      </vt:variant>
      <vt:variant>
        <vt:i4>1441811</vt:i4>
      </vt:variant>
      <vt:variant>
        <vt:i4>15</vt:i4>
      </vt:variant>
      <vt:variant>
        <vt:i4>0</vt:i4>
      </vt:variant>
      <vt:variant>
        <vt:i4>5</vt:i4>
      </vt:variant>
      <vt:variant>
        <vt:lpwstr>http://www.msmt.cz/mladez</vt:lpwstr>
      </vt:variant>
      <vt:variant>
        <vt:lpwstr/>
      </vt:variant>
      <vt:variant>
        <vt:i4>1441811</vt:i4>
      </vt:variant>
      <vt:variant>
        <vt:i4>12</vt:i4>
      </vt:variant>
      <vt:variant>
        <vt:i4>0</vt:i4>
      </vt:variant>
      <vt:variant>
        <vt:i4>5</vt:i4>
      </vt:variant>
      <vt:variant>
        <vt:lpwstr>http://www.msmt.cz/mladez</vt:lpwstr>
      </vt:variant>
      <vt:variant>
        <vt:lpwstr/>
      </vt:variant>
      <vt:variant>
        <vt:i4>4784217</vt:i4>
      </vt:variant>
      <vt:variant>
        <vt:i4>9</vt:i4>
      </vt:variant>
      <vt:variant>
        <vt:i4>0</vt:i4>
      </vt:variant>
      <vt:variant>
        <vt:i4>5</vt:i4>
      </vt:variant>
      <vt:variant>
        <vt:lpwstr>http://is-mladez.msmt.cz/</vt:lpwstr>
      </vt:variant>
      <vt:variant>
        <vt:lpwstr/>
      </vt:variant>
      <vt:variant>
        <vt:i4>7667756</vt:i4>
      </vt:variant>
      <vt:variant>
        <vt:i4>6</vt:i4>
      </vt:variant>
      <vt:variant>
        <vt:i4>0</vt:i4>
      </vt:variant>
      <vt:variant>
        <vt:i4>5</vt:i4>
      </vt:variant>
      <vt:variant>
        <vt:lpwstr>http://www.nidv.cz/</vt:lpwstr>
      </vt:variant>
      <vt:variant>
        <vt:lpwstr/>
      </vt:variant>
      <vt:variant>
        <vt:i4>9830419</vt:i4>
      </vt:variant>
      <vt:variant>
        <vt:i4>3</vt:i4>
      </vt:variant>
      <vt:variant>
        <vt:i4>0</vt:i4>
      </vt:variant>
      <vt:variant>
        <vt:i4>5</vt:i4>
      </vt:variant>
      <vt:variant>
        <vt:lpwstr>http://www.msmt.cz/mládez</vt:lpwstr>
      </vt:variant>
      <vt:variant>
        <vt:lpwstr/>
      </vt:variant>
      <vt:variant>
        <vt:i4>4784217</vt:i4>
      </vt:variant>
      <vt:variant>
        <vt:i4>0</vt:i4>
      </vt:variant>
      <vt:variant>
        <vt:i4>0</vt:i4>
      </vt:variant>
      <vt:variant>
        <vt:i4>5</vt:i4>
      </vt:variant>
      <vt:variant>
        <vt:lpwstr>http://is-mladez.msmt.cz/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tucek</dc:creator>
  <cp:lastModifiedBy>Häcklová Jana</cp:lastModifiedBy>
  <cp:revision>18</cp:revision>
  <cp:lastPrinted>2017-08-17T10:32:00Z</cp:lastPrinted>
  <dcterms:created xsi:type="dcterms:W3CDTF">2017-08-17T08:58:00Z</dcterms:created>
  <dcterms:modified xsi:type="dcterms:W3CDTF">2017-08-29T08:28:00Z</dcterms:modified>
</cp:coreProperties>
</file>