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F6" w:rsidRDefault="007C35B3" w:rsidP="00D213F6">
      <w:pPr>
        <w:pStyle w:val="Titulek"/>
        <w:keepNext/>
      </w:pPr>
      <w:r>
        <w:t>Příloha</w:t>
      </w:r>
      <w:r w:rsidR="00D213F6">
        <w:t xml:space="preserve"> č</w:t>
      </w:r>
      <w:r w:rsidR="00FA66BA">
        <w:t>. 6</w:t>
      </w:r>
      <w:bookmarkStart w:id="0" w:name="_GoBack"/>
      <w:bookmarkEnd w:id="0"/>
      <w:r w:rsidR="00D213F6">
        <w:t xml:space="preserve"> - Rozpočet projektu podle nákladových položek</w:t>
      </w:r>
    </w:p>
    <w:p w:rsidR="006D07B4" w:rsidRDefault="006D07B4" w:rsidP="006D07B4">
      <w:pPr>
        <w:pStyle w:val="Titulek"/>
        <w:keepNext/>
      </w:pPr>
    </w:p>
    <w:tbl>
      <w:tblPr>
        <w:tblW w:w="9720" w:type="dxa"/>
        <w:jc w:val="center"/>
        <w:tblInd w:w="80" w:type="dxa"/>
        <w:tblCellMar>
          <w:left w:w="70" w:type="dxa"/>
          <w:right w:w="70" w:type="dxa"/>
        </w:tblCellMar>
        <w:tblLook w:val="04A0"/>
      </w:tblPr>
      <w:tblGrid>
        <w:gridCol w:w="699"/>
        <w:gridCol w:w="1835"/>
        <w:gridCol w:w="1534"/>
        <w:gridCol w:w="1103"/>
        <w:gridCol w:w="1039"/>
        <w:gridCol w:w="289"/>
        <w:gridCol w:w="1089"/>
        <w:gridCol w:w="1185"/>
        <w:gridCol w:w="947"/>
      </w:tblGrid>
      <w:tr w:rsidR="006D07B4" w:rsidTr="006D07B4">
        <w:trPr>
          <w:trHeight w:val="405"/>
          <w:jc w:val="center"/>
        </w:trPr>
        <w:tc>
          <w:tcPr>
            <w:tcW w:w="2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1.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  <w:t xml:space="preserve"> Nákladová položka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2.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  <w:t>Celkový rozpočet projektu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dle Rozhodnutí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3.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  <w:t>Celkový rozpočet projektu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dle skutečnosti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4. Akceptovatelná změna v rozpočtu projektu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5.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  <w:t xml:space="preserve">Přidělená dotace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z </w:t>
            </w:r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 xml:space="preserve">MŠMT 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6.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  <w:t xml:space="preserve">Skutečně čerpáno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 xml:space="preserve">z dotace MŠMT 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7.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  <w:t xml:space="preserve">Vratka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zaslaná zpět na MŠMT</w:t>
            </w:r>
          </w:p>
        </w:tc>
      </w:tr>
      <w:tr w:rsidR="006D07B4" w:rsidTr="006D07B4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</w:tr>
      <w:tr w:rsidR="006D07B4" w:rsidTr="006D07B4">
        <w:trPr>
          <w:trHeight w:val="24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</w:p>
        </w:tc>
      </w:tr>
      <w:tr w:rsidR="006D07B4" w:rsidTr="006D07B4">
        <w:trPr>
          <w:trHeight w:val="227"/>
          <w:jc w:val="center"/>
        </w:trPr>
        <w:tc>
          <w:tcPr>
            <w:tcW w:w="2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1. Provozní náklady celkem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>
              <w:rPr>
                <w:rFonts w:ascii="Calibri" w:eastAsia="Times New Roman" w:hAnsi="Calibri"/>
                <w:color w:val="000000"/>
                <w:sz w:val="18"/>
                <w:u w:val="single"/>
              </w:rPr>
              <w:t xml:space="preserve">1.1 Materiálové náklady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 xml:space="preserve">z  toho: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kancelářské potřeby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vybavení (DDHM* do 40 tis. Kč)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pohonné hmoty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>
              <w:rPr>
                <w:rFonts w:ascii="Calibri" w:eastAsia="Times New Roman" w:hAnsi="Calibri"/>
                <w:color w:val="000000"/>
                <w:sz w:val="18"/>
                <w:u w:val="single"/>
              </w:rPr>
              <w:t>1.2 Nemateriálové náklady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1.2.1.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energie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 xml:space="preserve">z  toho: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elektřina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plyn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vodné a stočné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1.2.2.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opravy a udržování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 xml:space="preserve">z  toho: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opravy a udržování budov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opravy a udržování aut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1.2.4.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ostatní služby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 xml:space="preserve">z  toho: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telefony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poštovné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ostatní spoje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nájemné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právní a ekon. služby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školení a kurzy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>
              <w:rPr>
                <w:rFonts w:ascii="Calibri" w:eastAsia="Times New Roman" w:hAnsi="Calibri"/>
                <w:color w:val="000000"/>
                <w:sz w:val="18"/>
                <w:u w:val="single"/>
              </w:rPr>
              <w:t>1.3 Jiné provozní náklady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 xml:space="preserve">z  toho: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odpisy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6D07B4" w:rsidTr="006D07B4">
        <w:trPr>
          <w:trHeight w:val="227"/>
          <w:jc w:val="center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6D07B4" w:rsidRDefault="006D07B4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CELKEM ***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6D07B4" w:rsidRDefault="006D07B4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</w:tbl>
    <w:p w:rsidR="006D07B4" w:rsidRDefault="006D07B4" w:rsidP="006D07B4">
      <w:pPr>
        <w:jc w:val="both"/>
      </w:pPr>
    </w:p>
    <w:p w:rsidR="006D07B4" w:rsidRDefault="006D07B4" w:rsidP="006D07B4">
      <w:pPr>
        <w:ind w:left="426"/>
        <w:jc w:val="both"/>
      </w:pPr>
      <w:r>
        <w:t>* Dlouhodobý drobný hmotný majetek</w:t>
      </w:r>
    </w:p>
    <w:p w:rsidR="006D07B4" w:rsidRDefault="006D07B4" w:rsidP="006D07B4">
      <w:pPr>
        <w:ind w:left="426" w:right="423"/>
        <w:jc w:val="both"/>
      </w:pPr>
      <w:r>
        <w:t>*** Údaj za skutečně vynaložené náklady na projekt, nesmí být nižší než údaj o celkovém rozpočtu projektu</w:t>
      </w:r>
    </w:p>
    <w:p w:rsidR="006D07B4" w:rsidRDefault="006D07B4" w:rsidP="006D07B4">
      <w:pPr>
        <w:ind w:left="1418" w:hanging="1418"/>
        <w:jc w:val="both"/>
        <w:rPr>
          <w:rFonts w:ascii="Arial" w:hAnsi="Arial" w:cs="Arial"/>
          <w:b/>
        </w:rPr>
      </w:pPr>
    </w:p>
    <w:p w:rsidR="006D07B4" w:rsidRDefault="006D07B4" w:rsidP="006D07B4">
      <w:pPr>
        <w:ind w:left="1418" w:hanging="1418"/>
        <w:jc w:val="both"/>
        <w:rPr>
          <w:rFonts w:ascii="Arial" w:hAnsi="Arial" w:cs="Arial"/>
          <w:b/>
        </w:rPr>
      </w:pPr>
    </w:p>
    <w:p w:rsidR="00973368" w:rsidRPr="00973368" w:rsidRDefault="00973368" w:rsidP="00973368"/>
    <w:sectPr w:rsidR="00973368" w:rsidRPr="00973368" w:rsidSect="0097336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1DC" w:rsidRDefault="004C21DC" w:rsidP="007C35B3">
      <w:r>
        <w:separator/>
      </w:r>
    </w:p>
  </w:endnote>
  <w:endnote w:type="continuationSeparator" w:id="1">
    <w:p w:rsidR="004C21DC" w:rsidRDefault="004C21DC" w:rsidP="007C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1DC" w:rsidRDefault="004C21DC" w:rsidP="007C35B3">
      <w:r>
        <w:separator/>
      </w:r>
    </w:p>
  </w:footnote>
  <w:footnote w:type="continuationSeparator" w:id="1">
    <w:p w:rsidR="004C21DC" w:rsidRDefault="004C21DC" w:rsidP="007C3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B3" w:rsidRDefault="007C35B3">
    <w:pPr>
      <w:pStyle w:val="Zhlav"/>
    </w:pPr>
  </w:p>
  <w:p w:rsidR="007C35B3" w:rsidRDefault="007C35B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121"/>
    <w:rsid w:val="00200F90"/>
    <w:rsid w:val="00321E04"/>
    <w:rsid w:val="00334429"/>
    <w:rsid w:val="003D1FBE"/>
    <w:rsid w:val="004C21DC"/>
    <w:rsid w:val="006D07B4"/>
    <w:rsid w:val="007148F9"/>
    <w:rsid w:val="007C35B3"/>
    <w:rsid w:val="008F1121"/>
    <w:rsid w:val="00964B9B"/>
    <w:rsid w:val="00973368"/>
    <w:rsid w:val="009F4FED"/>
    <w:rsid w:val="00D213F6"/>
    <w:rsid w:val="00F53DAD"/>
    <w:rsid w:val="00FA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3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D213F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C3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5B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3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5B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7B4"/>
    <w:rPr>
      <w:lang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07B4"/>
    <w:rPr>
      <w:rFonts w:ascii="Times New Roman" w:eastAsia="Calibri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mf</cp:lastModifiedBy>
  <cp:revision>7</cp:revision>
  <dcterms:created xsi:type="dcterms:W3CDTF">2017-06-01T09:26:00Z</dcterms:created>
  <dcterms:modified xsi:type="dcterms:W3CDTF">2017-10-01T15:50:00Z</dcterms:modified>
</cp:coreProperties>
</file>