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C5C1D">
        <w:rPr>
          <w:rFonts w:ascii="Times New Roman" w:hAnsi="Times New Roman" w:cs="Times New Roman"/>
          <w:sz w:val="24"/>
          <w:szCs w:val="24"/>
        </w:rPr>
      </w:r>
      <w:r w:rsidR="005C5C1D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C5C1D">
        <w:rPr>
          <w:rFonts w:ascii="Times New Roman" w:hAnsi="Times New Roman" w:cs="Times New Roman"/>
          <w:sz w:val="24"/>
          <w:szCs w:val="24"/>
        </w:rPr>
      </w:r>
      <w:r w:rsidR="005C5C1D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9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45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C5C1D">
              <w:rPr>
                <w:rFonts w:ascii="Times New Roman" w:hAnsi="Times New Roman" w:cs="Times New Roman"/>
                <w:sz w:val="24"/>
                <w:szCs w:val="24"/>
              </w:rPr>
            </w:r>
            <w:r w:rsidR="005C5C1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CE29C0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5C5C1D">
              <w:rPr>
                <w:rFonts w:ascii="Times New Roman" w:hAnsi="Times New Roman" w:cs="Times New Roman"/>
                <w:bCs/>
                <w:sz w:val="24"/>
                <w:szCs w:val="24"/>
              </w:rPr>
              <w:t>předškolního, základního, základního uměleckého a speciálního vzdělávání</w:t>
            </w:r>
          </w:p>
          <w:p w:rsidR="007379E9" w:rsidRPr="00EF375B" w:rsidRDefault="002D1A05" w:rsidP="005C5C1D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C5C1D">
              <w:rPr>
                <w:rFonts w:ascii="Times New Roman" w:hAnsi="Times New Roman" w:cs="Times New Roman"/>
                <w:bCs/>
                <w:sz w:val="24"/>
                <w:szCs w:val="24"/>
              </w:rPr>
              <w:t>předškolního a základního uměleckého vzdělávání</w:t>
            </w:r>
            <w:r w:rsidR="00CE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č.j.</w:t>
            </w:r>
            <w:proofErr w:type="gramEnd"/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: MSMT-</w:t>
            </w:r>
            <w:r w:rsidR="005C5C1D">
              <w:rPr>
                <w:rFonts w:ascii="Times New Roman" w:hAnsi="Times New Roman" w:cs="Times New Roman"/>
                <w:bCs/>
                <w:sz w:val="24"/>
                <w:szCs w:val="24"/>
              </w:rPr>
              <w:t>27294/2017-2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C5C1D">
        <w:rPr>
          <w:rFonts w:ascii="Times New Roman" w:hAnsi="Times New Roman" w:cs="Times New Roman"/>
          <w:b/>
          <w:bCs/>
        </w:rPr>
      </w:r>
      <w:r w:rsidR="005C5C1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C5C1D">
        <w:rPr>
          <w:rFonts w:ascii="Times New Roman" w:hAnsi="Times New Roman" w:cs="Times New Roman"/>
          <w:b/>
          <w:bCs/>
        </w:rPr>
      </w:r>
      <w:r w:rsidR="005C5C1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C1D">
        <w:rPr>
          <w:rFonts w:ascii="Times New Roman" w:hAnsi="Times New Roman" w:cs="Times New Roman"/>
          <w:b/>
          <w:bCs/>
        </w:rPr>
      </w:r>
      <w:r w:rsidR="005C5C1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C1D">
        <w:rPr>
          <w:rFonts w:ascii="Times New Roman" w:hAnsi="Times New Roman" w:cs="Times New Roman"/>
          <w:b/>
          <w:bCs/>
        </w:rPr>
      </w:r>
      <w:r w:rsidR="005C5C1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C1D">
        <w:rPr>
          <w:rFonts w:ascii="Times New Roman" w:hAnsi="Times New Roman" w:cs="Times New Roman"/>
          <w:b/>
          <w:bCs/>
        </w:rPr>
      </w:r>
      <w:r w:rsidR="005C5C1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C1D">
        <w:rPr>
          <w:rFonts w:ascii="Times New Roman" w:hAnsi="Times New Roman" w:cs="Times New Roman"/>
          <w:b/>
          <w:bCs/>
        </w:rPr>
      </w:r>
      <w:r w:rsidR="005C5C1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D242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C1D">
        <w:rPr>
          <w:rFonts w:ascii="Times New Roman" w:hAnsi="Times New Roman" w:cs="Times New Roman"/>
          <w:b/>
          <w:bCs/>
        </w:rPr>
      </w:r>
      <w:r w:rsidR="005C5C1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BD24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 w:rsidR="002475BA"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5C1D">
        <w:rPr>
          <w:rFonts w:ascii="Times New Roman" w:hAnsi="Times New Roman" w:cs="Times New Roman"/>
          <w:b/>
          <w:bCs/>
        </w:rPr>
      </w:r>
      <w:r w:rsidR="005C5C1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5C5C1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9044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 xml:space="preserve">zákona č. 101/2000 Sb., o ochraně osobních údajů, ve znění pozdějších </w:t>
      </w:r>
      <w:r w:rsidRPr="007A34F0">
        <w:rPr>
          <w:rFonts w:ascii="Times New Roman" w:hAnsi="Times New Roman" w:cs="Times New Roman"/>
        </w:rPr>
        <w:lastRenderedPageBreak/>
        <w:t>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A9" w:rsidRDefault="007274A9" w:rsidP="00386203">
      <w:pPr>
        <w:spacing w:after="0" w:line="240" w:lineRule="auto"/>
      </w:pPr>
      <w:r>
        <w:separator/>
      </w:r>
    </w:p>
  </w:endnote>
  <w:end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C5C1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A9" w:rsidRDefault="007274A9" w:rsidP="00386203">
      <w:pPr>
        <w:spacing w:after="0" w:line="240" w:lineRule="auto"/>
      </w:pPr>
      <w:r>
        <w:separator/>
      </w:r>
    </w:p>
  </w:footnote>
  <w:foot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26862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4223"/>
    <w:rsid w:val="005C2D24"/>
    <w:rsid w:val="005C56F5"/>
    <w:rsid w:val="005C5C1D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274A9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04456"/>
    <w:rsid w:val="009257DA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9F151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429"/>
    <w:rsid w:val="00BD28C3"/>
    <w:rsid w:val="00BE1E69"/>
    <w:rsid w:val="00BE4420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29C0"/>
    <w:rsid w:val="00CE3450"/>
    <w:rsid w:val="00CF26D4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83E89"/>
    <w:rsid w:val="00F91951"/>
    <w:rsid w:val="00F96019"/>
    <w:rsid w:val="00FA318D"/>
    <w:rsid w:val="00FA3D7A"/>
    <w:rsid w:val="00FA4E4E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345F4-38D9-49F6-8B1B-97A41FC4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843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5</cp:revision>
  <cp:lastPrinted>2017-08-02T11:59:00Z</cp:lastPrinted>
  <dcterms:created xsi:type="dcterms:W3CDTF">2017-09-20T11:41:00Z</dcterms:created>
  <dcterms:modified xsi:type="dcterms:W3CDTF">2017-10-11T07:45:00Z</dcterms:modified>
</cp:coreProperties>
</file>