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D7B7C" w14:textId="77777777" w:rsidR="002D4540" w:rsidRDefault="002D4540" w:rsidP="00F3726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6772AED" w14:textId="77777777" w:rsidR="00545BCF" w:rsidRDefault="00545BCF" w:rsidP="00F3726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C22F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VÝZVA </w:t>
      </w:r>
    </w:p>
    <w:p w14:paraId="24B688A3" w14:textId="77777777" w:rsidR="00545BCF" w:rsidRPr="005C22FD" w:rsidRDefault="00545BCF" w:rsidP="00FF76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Ministerstva školství mládeže a tělovýchovy</w:t>
      </w:r>
    </w:p>
    <w:p w14:paraId="09A49415" w14:textId="77777777" w:rsidR="00545BCF" w:rsidRDefault="00545BCF" w:rsidP="00F3726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 předložení žádostí o </w:t>
      </w:r>
      <w:r w:rsidR="007B3C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dotaci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F6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9C30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letech 2018</w:t>
      </w:r>
      <w:r w:rsidR="00EC4044" w:rsidRPr="00AF6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201</w:t>
      </w:r>
      <w:r w:rsidR="009C30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="00EC4044" w:rsidRPr="00AF6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C40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 rámci programu </w:t>
      </w:r>
      <w:r w:rsidR="00775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133 310 Rozvoj výukových kapacit mateřských a základních škol zřizovaných </w:t>
      </w:r>
      <w:r w:rsidR="00B156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územně samosprávnými celky</w:t>
      </w:r>
    </w:p>
    <w:p w14:paraId="09D1AC52" w14:textId="77777777" w:rsidR="00545BCF" w:rsidRDefault="00545BCF" w:rsidP="007B3C2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</w:p>
    <w:p w14:paraId="4BCC6C3A" w14:textId="77777777" w:rsidR="00545BCF" w:rsidRPr="00564C88" w:rsidRDefault="006F0010" w:rsidP="003F106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C88">
        <w:rPr>
          <w:rFonts w:ascii="Times New Roman" w:hAnsi="Times New Roman" w:cs="Times New Roman"/>
          <w:b/>
          <w:i/>
          <w:sz w:val="24"/>
          <w:szCs w:val="24"/>
        </w:rPr>
        <w:t>Program</w:t>
      </w:r>
    </w:p>
    <w:p w14:paraId="7C60CDE0" w14:textId="77777777" w:rsidR="00545BCF" w:rsidRPr="00564C88" w:rsidRDefault="00545BCF" w:rsidP="00602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>133 310 Rozvoj výukových kapacit mateřských a základních škol zřizovaných územně samosprávnými celky (dále jen „program 133 310“)</w:t>
      </w:r>
    </w:p>
    <w:p w14:paraId="28C6FE4A" w14:textId="77777777" w:rsidR="0060205B" w:rsidRPr="00564C88" w:rsidRDefault="0060205B" w:rsidP="007B3C2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636B8" w14:textId="77777777" w:rsidR="00545BCF" w:rsidRPr="00564C88" w:rsidRDefault="006F0010" w:rsidP="00545BC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Správce programu</w:t>
      </w:r>
    </w:p>
    <w:p w14:paraId="703E28E0" w14:textId="77777777" w:rsidR="00545BCF" w:rsidRPr="00564C88" w:rsidRDefault="00545BCF" w:rsidP="00602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>Ministerstvo školství, mládeže a tělovýchovy (dále jen „MŠMT“)</w:t>
      </w:r>
    </w:p>
    <w:p w14:paraId="1BB31948" w14:textId="77777777" w:rsidR="0060205B" w:rsidRPr="00564C88" w:rsidRDefault="0060205B" w:rsidP="007B3C2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D9508" w14:textId="77777777" w:rsidR="00925082" w:rsidRPr="00564C88" w:rsidRDefault="006F0010" w:rsidP="00925082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Typ výzvy</w:t>
      </w:r>
    </w:p>
    <w:p w14:paraId="0FAB1E63" w14:textId="77777777" w:rsidR="00545BCF" w:rsidRPr="00564C88" w:rsidRDefault="0060205B" w:rsidP="0060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545BCF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olová</w:t>
      </w:r>
    </w:p>
    <w:p w14:paraId="32B98492" w14:textId="77777777" w:rsidR="0060205B" w:rsidRPr="00564C88" w:rsidRDefault="0060205B" w:rsidP="007B3C2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1FAF41" w14:textId="77777777" w:rsidR="009C30F5" w:rsidRPr="00564C88" w:rsidRDefault="009C30F5" w:rsidP="009C30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Cíl </w:t>
      </w:r>
      <w:r w:rsidR="006F0010"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výzvy</w:t>
      </w:r>
    </w:p>
    <w:p w14:paraId="64931EC3" w14:textId="653642E8" w:rsidR="009C30F5" w:rsidRPr="00564C88" w:rsidRDefault="009C30F5" w:rsidP="009C30F5">
      <w:pPr>
        <w:pStyle w:val="Normlnweb"/>
        <w:spacing w:after="120"/>
        <w:jc w:val="both"/>
      </w:pPr>
      <w:r w:rsidRPr="001318FA">
        <w:rPr>
          <w:rFonts w:eastAsia="Calibri"/>
        </w:rPr>
        <w:t xml:space="preserve">MŠMT se zaměřuje </w:t>
      </w:r>
      <w:r w:rsidR="00AB4DA8" w:rsidRPr="001318FA">
        <w:rPr>
          <w:rFonts w:eastAsia="Calibri"/>
        </w:rPr>
        <w:t xml:space="preserve">na </w:t>
      </w:r>
      <w:r w:rsidR="00DB15DD" w:rsidRPr="001318FA">
        <w:t xml:space="preserve">podporu rozvoje nebo vytvoření nových výukových kapacit (kmenových učeben) těch </w:t>
      </w:r>
      <w:r w:rsidR="0096576F" w:rsidRPr="001318FA">
        <w:t>mateřských a základních škol</w:t>
      </w:r>
      <w:r w:rsidR="00DB15DD" w:rsidRPr="001318FA">
        <w:t xml:space="preserve">, jejichž </w:t>
      </w:r>
      <w:r w:rsidR="00D4124D" w:rsidRPr="001318FA">
        <w:t xml:space="preserve">právní postavení nebo zacílení </w:t>
      </w:r>
      <w:r w:rsidR="003E7BA4" w:rsidRPr="001318FA">
        <w:t xml:space="preserve">podpory není v souladu s </w:t>
      </w:r>
      <w:r w:rsidRPr="001318FA">
        <w:t>dotační</w:t>
      </w:r>
      <w:r w:rsidR="003E7BA4" w:rsidRPr="001318FA">
        <w:t>mi</w:t>
      </w:r>
      <w:r w:rsidRPr="001318FA">
        <w:t xml:space="preserve"> titul</w:t>
      </w:r>
      <w:r w:rsidR="003E7BA4" w:rsidRPr="001318FA">
        <w:t>y</w:t>
      </w:r>
      <w:r w:rsidRPr="001318FA">
        <w:t xml:space="preserve"> ostatních poskytovatelů dotací. Jedná se o podporu</w:t>
      </w:r>
      <w:r w:rsidR="003E7BA4" w:rsidRPr="001318FA">
        <w:t>:</w:t>
      </w:r>
      <w:r w:rsidRPr="00564C88">
        <w:t xml:space="preserve"> </w:t>
      </w:r>
    </w:p>
    <w:p w14:paraId="7B1009FC" w14:textId="77777777" w:rsidR="009C30F5" w:rsidRPr="00564C88" w:rsidRDefault="001D546B" w:rsidP="00AE76DA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>základních škol zřizovaných obcemi pouze s 1. stupněm včetně těch základních škol pouze s 1. stupněm, které vykonávají činnost současně mateřské a základní školy umístěné v jedné budově, která vyžaduje v rámci jedné budovy redislokace učeben pro oba druhy vzdělávání,</w:t>
      </w:r>
      <w:r w:rsidR="009C30F5" w:rsidRPr="00564C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BFF02" w14:textId="77777777" w:rsidR="00747E17" w:rsidRPr="00564C88" w:rsidRDefault="009C30F5" w:rsidP="00AE76DA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>základních škol zřizovaných dobrovolnými svazky obcí pouze s 1. stupněm nebo plně organizovaných</w:t>
      </w:r>
      <w:r w:rsidR="00F76250" w:rsidRPr="00564C88">
        <w:rPr>
          <w:rFonts w:ascii="Times New Roman" w:hAnsi="Times New Roman" w:cs="Times New Roman"/>
          <w:sz w:val="24"/>
          <w:szCs w:val="24"/>
        </w:rPr>
        <w:t xml:space="preserve"> včetně těch základních škol pouze s 1. stupněm, které vykonávají činnost současně mateřské a základní školy umístěné v jedné budově</w:t>
      </w:r>
      <w:r w:rsidR="00747E17" w:rsidRPr="00564C88">
        <w:rPr>
          <w:rFonts w:ascii="Times New Roman" w:hAnsi="Times New Roman" w:cs="Times New Roman"/>
          <w:sz w:val="24"/>
          <w:szCs w:val="24"/>
        </w:rPr>
        <w:t>, a</w:t>
      </w:r>
    </w:p>
    <w:p w14:paraId="3152D04F" w14:textId="77777777" w:rsidR="00AE51E2" w:rsidRPr="00564C88" w:rsidRDefault="00297469" w:rsidP="00AE76DA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>mateřských škol zřizovaných dobrovolnými svazky obcí</w:t>
      </w:r>
      <w:r w:rsidR="00B02B11" w:rsidRPr="00564C88">
        <w:rPr>
          <w:rFonts w:ascii="Times New Roman" w:hAnsi="Times New Roman" w:cs="Times New Roman"/>
          <w:sz w:val="24"/>
          <w:szCs w:val="24"/>
        </w:rPr>
        <w:t>.</w:t>
      </w:r>
    </w:p>
    <w:p w14:paraId="003FAA6D" w14:textId="77777777" w:rsidR="00F76250" w:rsidRPr="00564C88" w:rsidRDefault="00F76250" w:rsidP="00AE51E2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79BB44" w14:textId="77777777" w:rsidR="0014416A" w:rsidRPr="00564C88" w:rsidRDefault="0014416A" w:rsidP="00AE51E2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C88">
        <w:rPr>
          <w:rFonts w:ascii="Times New Roman" w:hAnsi="Times New Roman" w:cs="Times New Roman"/>
          <w:i/>
          <w:sz w:val="24"/>
          <w:szCs w:val="24"/>
        </w:rPr>
        <w:t>Poznámka:</w:t>
      </w:r>
    </w:p>
    <w:p w14:paraId="4A11E4DD" w14:textId="77777777" w:rsidR="0014416A" w:rsidRPr="00564C88" w:rsidRDefault="0014416A" w:rsidP="00AE51E2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C88">
        <w:rPr>
          <w:rFonts w:ascii="Times New Roman" w:hAnsi="Times New Roman" w:cs="Times New Roman"/>
          <w:i/>
          <w:sz w:val="24"/>
          <w:szCs w:val="24"/>
        </w:rPr>
        <w:t>Výzva se nevztahuje na projekty hlavního města Prahy ani městských částí hlavního města Prahy.</w:t>
      </w:r>
    </w:p>
    <w:p w14:paraId="471FD75B" w14:textId="77777777" w:rsidR="002F5CDC" w:rsidRPr="00564C88" w:rsidRDefault="002F5CDC" w:rsidP="00FF76F4">
      <w:pPr>
        <w:spacing w:before="120" w:after="12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</w:p>
    <w:p w14:paraId="2B95A65C" w14:textId="77777777" w:rsidR="009C30F5" w:rsidRPr="00564C88" w:rsidRDefault="006F0010" w:rsidP="009C30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Žadatel / příjemce dotace</w:t>
      </w:r>
    </w:p>
    <w:p w14:paraId="271BEB45" w14:textId="77777777" w:rsidR="007A2C87" w:rsidRPr="00564C88" w:rsidRDefault="00564088" w:rsidP="00564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</w:t>
      </w:r>
      <w:r w:rsidR="009C30F5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obec </w:t>
      </w:r>
      <w:r w:rsidR="009C30F5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zřizující základní nebo mateřskou školu </w:t>
      </w:r>
      <w:r w:rsidR="009C30F5" w:rsidRPr="00564C88">
        <w:rPr>
          <w:rFonts w:ascii="Times New Roman" w:eastAsia="Calibri" w:hAnsi="Times New Roman" w:cs="Times New Roman"/>
          <w:sz w:val="24"/>
          <w:szCs w:val="24"/>
        </w:rPr>
        <w:t>v právní formě příspěvkové organizace nebo školské právnické osoby,</w:t>
      </w:r>
      <w:r w:rsidR="00A1334E" w:rsidRPr="00564C88">
        <w:rPr>
          <w:rFonts w:ascii="Times New Roman" w:eastAsia="Calibri" w:hAnsi="Times New Roman" w:cs="Times New Roman"/>
          <w:sz w:val="24"/>
          <w:szCs w:val="24"/>
        </w:rPr>
        <w:t xml:space="preserve"> nebo </w:t>
      </w:r>
      <w:r w:rsidR="007A2C87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obec</w:t>
      </w:r>
      <w:r w:rsidR="007A2C87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7A2C87" w:rsidRPr="00564C88">
        <w:rPr>
          <w:rFonts w:ascii="Times New Roman" w:hAnsi="Times New Roman" w:cs="Times New Roman"/>
          <w:sz w:val="24"/>
          <w:szCs w:val="24"/>
        </w:rPr>
        <w:t>na jejímž území bude zřízena základní nebo mateřská škola</w:t>
      </w:r>
      <w:r w:rsidRPr="00564C88">
        <w:rPr>
          <w:rFonts w:ascii="Times New Roman" w:hAnsi="Times New Roman" w:cs="Times New Roman"/>
          <w:sz w:val="24"/>
          <w:szCs w:val="24"/>
        </w:rPr>
        <w:t xml:space="preserve"> v právní formě školské právnické osoby</w:t>
      </w:r>
      <w:r w:rsidR="007A2C87" w:rsidRPr="00564C88">
        <w:rPr>
          <w:rFonts w:ascii="Times New Roman" w:hAnsi="Times New Roman" w:cs="Times New Roman"/>
          <w:sz w:val="24"/>
          <w:szCs w:val="24"/>
        </w:rPr>
        <w:t xml:space="preserve"> ze strany dobrovolného svazku obcí, jehož členem je daná obec, </w:t>
      </w:r>
    </w:p>
    <w:p w14:paraId="751D735B" w14:textId="77777777" w:rsidR="009C30F5" w:rsidRPr="00564C88" w:rsidRDefault="00A1334E" w:rsidP="00564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2</w:t>
      </w:r>
      <w:r w:rsidR="00564088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9C30F5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dobrovolný svazek obcí </w:t>
      </w:r>
      <w:r w:rsidR="009C30F5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„svazek obcí“) zřizující v souladu § 124 zákona </w:t>
      </w:r>
      <w:r w:rsidR="00B51738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C30F5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č. 561/2004 Sb., o předškolním, základním, středním, vyšším odborném a jiném vzdělávání (školský zákon), ve znění pozdějších předpisů, základní nebo mateřskou školu v právní formě školské právnické osoby,</w:t>
      </w:r>
    </w:p>
    <w:p w14:paraId="05DF5A3B" w14:textId="77777777" w:rsidR="009C30F5" w:rsidRPr="00564C88" w:rsidRDefault="00A1334E" w:rsidP="0056408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564088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9C30F5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školsk</w:t>
      </w:r>
      <w:r w:rsidR="004A780A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</w:t>
      </w:r>
      <w:r w:rsidR="009C30F5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právnick</w:t>
      </w:r>
      <w:r w:rsidR="004A780A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</w:t>
      </w:r>
      <w:r w:rsidR="009C30F5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osob</w:t>
      </w:r>
      <w:r w:rsidR="004A780A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r w:rsidR="009C30F5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- </w:t>
      </w:r>
      <w:r w:rsidR="007A2C87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zří</w:t>
      </w:r>
      <w:r w:rsidR="009C30F5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A780A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ená</w:t>
      </w:r>
      <w:r w:rsidR="009C30F5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svazkem obcí v souladu s § 124 školského zákona</w:t>
      </w:r>
      <w:r w:rsidR="00305C1F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také „svazková škola“)</w:t>
      </w:r>
      <w:r w:rsidR="009C30F5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49539C3" w14:textId="77777777" w:rsidR="00B51738" w:rsidRPr="00564C88" w:rsidRDefault="00B51738" w:rsidP="0096576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4BD5CDBF" w14:textId="77777777" w:rsidR="009C30F5" w:rsidRPr="00564C88" w:rsidRDefault="006F0010" w:rsidP="009C30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Harmonogram výzvy</w:t>
      </w:r>
    </w:p>
    <w:p w14:paraId="64430568" w14:textId="59F0DD5C" w:rsidR="00C01966" w:rsidRPr="00564C88" w:rsidRDefault="00C01966" w:rsidP="00C01966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Vyhlášení výzvy: </w:t>
      </w:r>
      <w:r w:rsidRPr="00564C88">
        <w:rPr>
          <w:rFonts w:ascii="Times New Roman" w:hAnsi="Times New Roman" w:cs="Times New Roman"/>
          <w:sz w:val="24"/>
          <w:szCs w:val="24"/>
        </w:rPr>
        <w:tab/>
      </w:r>
      <w:r w:rsidRPr="00564C88">
        <w:rPr>
          <w:rFonts w:ascii="Times New Roman" w:hAnsi="Times New Roman" w:cs="Times New Roman"/>
          <w:b/>
          <w:sz w:val="24"/>
          <w:szCs w:val="24"/>
        </w:rPr>
        <w:tab/>
      </w:r>
      <w:r w:rsidRPr="00564C88">
        <w:rPr>
          <w:rFonts w:ascii="Times New Roman" w:hAnsi="Times New Roman" w:cs="Times New Roman"/>
          <w:b/>
          <w:sz w:val="24"/>
          <w:szCs w:val="24"/>
        </w:rPr>
        <w:tab/>
      </w:r>
      <w:r w:rsidR="00D21F31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C7391F">
        <w:rPr>
          <w:rFonts w:ascii="Times New Roman" w:hAnsi="Times New Roman" w:cs="Times New Roman"/>
          <w:sz w:val="24"/>
          <w:szCs w:val="24"/>
        </w:rPr>
        <w:t>11</w:t>
      </w:r>
      <w:r w:rsidRPr="00564C88">
        <w:rPr>
          <w:rFonts w:ascii="Times New Roman" w:hAnsi="Times New Roman" w:cs="Times New Roman"/>
          <w:sz w:val="24"/>
          <w:szCs w:val="24"/>
        </w:rPr>
        <w:t>. 10. 2017</w:t>
      </w:r>
    </w:p>
    <w:p w14:paraId="7A334BA2" w14:textId="7D63B7E8" w:rsidR="00C01966" w:rsidRPr="00564C88" w:rsidRDefault="00BF7318" w:rsidP="00C0196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předložení podkladů: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</w:t>
      </w:r>
      <w:r w:rsidR="00C01966" w:rsidRPr="00564C88">
        <w:rPr>
          <w:rFonts w:ascii="Times New Roman" w:hAnsi="Times New Roman" w:cs="Times New Roman"/>
          <w:sz w:val="24"/>
          <w:szCs w:val="24"/>
        </w:rPr>
        <w:t>. 12. 2017</w:t>
      </w:r>
    </w:p>
    <w:p w14:paraId="1CE9726D" w14:textId="25ECE6B0" w:rsidR="00C01966" w:rsidRDefault="00C01966" w:rsidP="00C0196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>Předpokládaný termín pro vyhodnocení žádostí:</w:t>
      </w:r>
      <w:r w:rsidRPr="00564C88">
        <w:rPr>
          <w:rFonts w:ascii="Times New Roman" w:hAnsi="Times New Roman" w:cs="Times New Roman"/>
          <w:sz w:val="24"/>
          <w:szCs w:val="24"/>
        </w:rPr>
        <w:tab/>
      </w:r>
      <w:r w:rsidR="002D4540" w:rsidRPr="00564C88">
        <w:rPr>
          <w:rFonts w:ascii="Times New Roman" w:hAnsi="Times New Roman" w:cs="Times New Roman"/>
          <w:sz w:val="24"/>
          <w:szCs w:val="24"/>
        </w:rPr>
        <w:t>2</w:t>
      </w:r>
      <w:r w:rsidR="00BF7318">
        <w:rPr>
          <w:rFonts w:ascii="Times New Roman" w:hAnsi="Times New Roman" w:cs="Times New Roman"/>
          <w:sz w:val="24"/>
          <w:szCs w:val="24"/>
        </w:rPr>
        <w:t>8</w:t>
      </w:r>
      <w:r w:rsidRPr="00564C88">
        <w:rPr>
          <w:rFonts w:ascii="Times New Roman" w:hAnsi="Times New Roman" w:cs="Times New Roman"/>
          <w:sz w:val="24"/>
          <w:szCs w:val="24"/>
        </w:rPr>
        <w:t>. 02. 2018</w:t>
      </w:r>
    </w:p>
    <w:p w14:paraId="0868F7A7" w14:textId="21BCDB50" w:rsidR="00D21F31" w:rsidRPr="00564C88" w:rsidRDefault="00D21F31" w:rsidP="00C0196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Předpokládaný termín pro </w:t>
      </w:r>
      <w:r>
        <w:rPr>
          <w:rFonts w:ascii="Times New Roman" w:hAnsi="Times New Roman" w:cs="Times New Roman"/>
          <w:sz w:val="24"/>
          <w:szCs w:val="24"/>
        </w:rPr>
        <w:t>zveřejnění výsledků</w:t>
      </w:r>
      <w:r w:rsidRPr="00564C88">
        <w:rPr>
          <w:rFonts w:ascii="Times New Roman" w:hAnsi="Times New Roman" w:cs="Times New Roman"/>
          <w:sz w:val="24"/>
          <w:szCs w:val="24"/>
        </w:rPr>
        <w:t>:</w:t>
      </w:r>
      <w:r w:rsidR="000406C8">
        <w:rPr>
          <w:rFonts w:ascii="Times New Roman" w:hAnsi="Times New Roman" w:cs="Times New Roman"/>
          <w:sz w:val="24"/>
          <w:szCs w:val="24"/>
        </w:rPr>
        <w:tab/>
        <w:t>06. 03. 2018</w:t>
      </w:r>
    </w:p>
    <w:p w14:paraId="42D77AB7" w14:textId="274FBF47" w:rsidR="009C30F5" w:rsidRPr="00564C88" w:rsidRDefault="00C01966" w:rsidP="00C019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Termín ukončení realizace </w:t>
      </w:r>
      <w:r w:rsidR="009645B7" w:rsidRPr="00564C88">
        <w:rPr>
          <w:rFonts w:ascii="Times New Roman" w:hAnsi="Times New Roman" w:cs="Times New Roman"/>
          <w:sz w:val="24"/>
          <w:szCs w:val="24"/>
        </w:rPr>
        <w:t>akce</w:t>
      </w:r>
      <w:r w:rsidRPr="00564C88">
        <w:rPr>
          <w:rFonts w:ascii="Times New Roman" w:hAnsi="Times New Roman" w:cs="Times New Roman"/>
          <w:sz w:val="24"/>
          <w:szCs w:val="24"/>
        </w:rPr>
        <w:t>:</w:t>
      </w:r>
      <w:r w:rsidR="009645B7" w:rsidRPr="00564C88">
        <w:rPr>
          <w:rFonts w:ascii="Times New Roman" w:hAnsi="Times New Roman" w:cs="Times New Roman"/>
          <w:sz w:val="24"/>
          <w:szCs w:val="24"/>
        </w:rPr>
        <w:tab/>
      </w:r>
      <w:r w:rsidRPr="00564C88">
        <w:rPr>
          <w:rFonts w:ascii="Times New Roman" w:hAnsi="Times New Roman" w:cs="Times New Roman"/>
          <w:sz w:val="24"/>
          <w:szCs w:val="24"/>
        </w:rPr>
        <w:t xml:space="preserve">                        31. 08. 2019</w:t>
      </w:r>
      <w:r w:rsidR="009C30F5" w:rsidRPr="00564C88">
        <w:rPr>
          <w:rFonts w:ascii="Times New Roman" w:hAnsi="Times New Roman" w:cs="Times New Roman"/>
          <w:sz w:val="24"/>
          <w:szCs w:val="24"/>
        </w:rPr>
        <w:tab/>
      </w:r>
    </w:p>
    <w:p w14:paraId="5F8BA462" w14:textId="77777777" w:rsidR="009C30F5" w:rsidRPr="00564C88" w:rsidRDefault="009C30F5" w:rsidP="009C30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0B2E1EA5" w14:textId="77777777" w:rsidR="009C30F5" w:rsidRPr="00564C88" w:rsidRDefault="009C30F5" w:rsidP="009C30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Celk</w:t>
      </w:r>
      <w:r w:rsidR="006F0010"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ová disponibilní částka dotace</w:t>
      </w: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ab/>
      </w: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ab/>
      </w:r>
    </w:p>
    <w:p w14:paraId="035A47A8" w14:textId="20E89381" w:rsidR="009C30F5" w:rsidRPr="00564C88" w:rsidRDefault="00AE51E2" w:rsidP="009C3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257E7C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9C30F5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0 mil. Kč</w:t>
      </w:r>
    </w:p>
    <w:p w14:paraId="397BB5D9" w14:textId="77777777" w:rsidR="00AE51E2" w:rsidRPr="00564C88" w:rsidRDefault="00AE51E2" w:rsidP="00AE51E2">
      <w:pPr>
        <w:spacing w:before="120" w:after="120" w:line="240" w:lineRule="auto"/>
        <w:ind w:left="4961" w:hanging="496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59FC1A0D" w14:textId="77777777" w:rsidR="009C30F5" w:rsidRPr="00564C88" w:rsidRDefault="009C30F5" w:rsidP="009C30F5">
      <w:pPr>
        <w:spacing w:after="120" w:line="240" w:lineRule="auto"/>
        <w:ind w:left="4961" w:hanging="496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Zdro</w:t>
      </w:r>
      <w:r w:rsidR="006F0010"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j</w:t>
      </w: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ab/>
      </w:r>
    </w:p>
    <w:p w14:paraId="378044DB" w14:textId="77777777" w:rsidR="009C30F5" w:rsidRPr="00564C88" w:rsidRDefault="009C30F5" w:rsidP="009C30F5">
      <w:pPr>
        <w:spacing w:after="0" w:line="240" w:lineRule="auto"/>
        <w:ind w:left="4961" w:hanging="49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státní rozpočet </w:t>
      </w:r>
      <w:r w:rsidR="004A780A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- kapitola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MŠMT</w:t>
      </w:r>
    </w:p>
    <w:p w14:paraId="4EDE611F" w14:textId="77777777" w:rsidR="009C30F5" w:rsidRPr="00564C88" w:rsidRDefault="009C30F5" w:rsidP="009C30F5">
      <w:pPr>
        <w:spacing w:before="120" w:after="120" w:line="240" w:lineRule="auto"/>
        <w:ind w:left="4961" w:hanging="49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40BAC1" w14:textId="77777777" w:rsidR="009C30F5" w:rsidRPr="00564C88" w:rsidRDefault="006F0010" w:rsidP="009C30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Limit poskytnuté dotace</w:t>
      </w:r>
    </w:p>
    <w:p w14:paraId="02494573" w14:textId="77777777" w:rsidR="009C30F5" w:rsidRPr="00564C88" w:rsidRDefault="009C30F5" w:rsidP="00AE76DA">
      <w:pPr>
        <w:pStyle w:val="Odstavecseseznamem"/>
        <w:numPr>
          <w:ilvl w:val="0"/>
          <w:numId w:val="3"/>
        </w:numPr>
        <w:spacing w:after="6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minimálně: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2 mil. Kč</w:t>
      </w:r>
    </w:p>
    <w:p w14:paraId="4FF9FD41" w14:textId="77777777" w:rsidR="009C30F5" w:rsidRPr="00564C88" w:rsidRDefault="009C30F5" w:rsidP="00AE76DA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maximálně: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30 mil. Kč </w:t>
      </w:r>
    </w:p>
    <w:p w14:paraId="44759476" w14:textId="77777777" w:rsidR="002F5CDC" w:rsidRPr="00564C88" w:rsidRDefault="002F5CDC" w:rsidP="009C30F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CD4848" w14:textId="77777777" w:rsidR="009C30F5" w:rsidRPr="00564C88" w:rsidRDefault="009C30F5" w:rsidP="009C30F5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Minimální výše spolufinancování</w:t>
      </w:r>
      <w:r w:rsidR="006F0010"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ze strany příjemce dotace</w:t>
      </w:r>
    </w:p>
    <w:p w14:paraId="775AF50E" w14:textId="749697EE" w:rsidR="009C30F5" w:rsidRPr="00564C88" w:rsidRDefault="009C30F5" w:rsidP="009C30F5">
      <w:pPr>
        <w:pStyle w:val="Odstavecseseznamem"/>
        <w:numPr>
          <w:ilvl w:val="0"/>
          <w:numId w:val="2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15 %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celkových </w:t>
      </w:r>
      <w:r w:rsidR="0096576F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způsobilých </w:t>
      </w:r>
      <w:r w:rsidR="004A780A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výdajů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645B7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akce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7780083" w14:textId="65BAF4E2" w:rsidR="00E03FB4" w:rsidRPr="00564C88" w:rsidRDefault="009C30F5" w:rsidP="00E03FB4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30 %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celkových </w:t>
      </w:r>
      <w:r w:rsidR="0096576F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způsobilých </w:t>
      </w:r>
      <w:r w:rsidR="004A780A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výdajů</w:t>
      </w:r>
      <w:r w:rsidR="009645B7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akce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předpokladu, že součástí </w:t>
      </w:r>
      <w:r w:rsidR="009645B7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akce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rovněž výstavba tělocvičny.</w:t>
      </w:r>
    </w:p>
    <w:p w14:paraId="22CB130F" w14:textId="77777777" w:rsidR="004A780A" w:rsidRPr="00564C88" w:rsidRDefault="004A780A" w:rsidP="009C30F5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63A6DE45" w14:textId="77777777" w:rsidR="009C30F5" w:rsidRPr="00564C88" w:rsidRDefault="009C30F5" w:rsidP="009C30F5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Poznámka:</w:t>
      </w:r>
    </w:p>
    <w:p w14:paraId="77809E9C" w14:textId="26B56A9D" w:rsidR="00E03FB4" w:rsidRPr="00564C88" w:rsidRDefault="002E78A4" w:rsidP="008D7C0E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</w:t>
      </w:r>
      <w:r w:rsidR="00A92BD7"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hodnocení </w:t>
      </w:r>
      <w:r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bude </w:t>
      </w:r>
      <w:r w:rsidR="00A92BD7"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bodově zvýhodněna vyšší finanční spoluúčast vlastních zdrojů žadatele</w:t>
      </w:r>
      <w:r w:rsidR="0096576F"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="00A92BD7"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1C51D0FE" w14:textId="48D503CB" w:rsidR="009C30F5" w:rsidRPr="00564C88" w:rsidRDefault="009C30F5" w:rsidP="00E03FB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Vlastními zdroji </w:t>
      </w:r>
      <w:r w:rsidR="00A92BD7"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se rozumí</w:t>
      </w:r>
      <w:r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A92BD7"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především zdroje obecního rozpočtu, případně</w:t>
      </w:r>
      <w:r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fondu investic příspěvkové organizace nebo školské právnické osoby. </w:t>
      </w:r>
      <w:r w:rsidR="00A92BD7"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Do spoluúčasti vlastních zdrojů mohou být zahrnuty i </w:t>
      </w:r>
      <w:r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zdroje krajských rozpočtů</w:t>
      </w:r>
      <w:r w:rsidR="009D2A1E"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9D2A1E"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 vlastní zdroje se pro účely této výzvy považují i dotace poskytnuté od jiných poskytovatelů</w:t>
      </w:r>
      <w:r w:rsidR="00BF731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dotace</w:t>
      </w:r>
      <w:r w:rsidR="009D2A1E"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  <w:r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Použité typy zdro</w:t>
      </w:r>
      <w:r w:rsidR="00BF731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jů spolufinancování je nutné v i</w:t>
      </w:r>
      <w:r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nvestičním záměru vysvětlit.</w:t>
      </w:r>
    </w:p>
    <w:p w14:paraId="0E4DEAA2" w14:textId="17DFB087" w:rsidR="008D7C0E" w:rsidRDefault="008D7C0E" w:rsidP="00E03FB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7B83E316" w14:textId="77777777" w:rsidR="001318FA" w:rsidRPr="00564C88" w:rsidRDefault="001318FA" w:rsidP="00E03FB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7038FB88" w14:textId="77777777" w:rsidR="008D7C0E" w:rsidRPr="00564C88" w:rsidRDefault="008D7C0E" w:rsidP="00E03FB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5A24A9BA" w14:textId="507EDA2E" w:rsidR="00AE51E2" w:rsidRPr="00564C88" w:rsidRDefault="00E601E4" w:rsidP="006B10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Obsah</w:t>
      </w:r>
      <w:r w:rsidR="008D7C0E"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a forma </w:t>
      </w:r>
      <w:r w:rsidR="007B1794"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žádosti o dotaci</w:t>
      </w:r>
    </w:p>
    <w:p w14:paraId="4B903D21" w14:textId="63DE47D4" w:rsidR="006B10E6" w:rsidRPr="00564C88" w:rsidRDefault="006B10E6" w:rsidP="006B10E6">
      <w:pPr>
        <w:pStyle w:val="Default"/>
        <w:jc w:val="both"/>
        <w:rPr>
          <w:rFonts w:eastAsia="Times New Roman"/>
          <w:lang w:eastAsia="cs-CZ"/>
        </w:rPr>
      </w:pPr>
      <w:r w:rsidRPr="00564C88">
        <w:rPr>
          <w:rFonts w:eastAsia="Times New Roman"/>
          <w:lang w:eastAsia="cs-CZ"/>
        </w:rPr>
        <w:t xml:space="preserve">Žádost o dotaci </w:t>
      </w:r>
      <w:r w:rsidR="00311E56" w:rsidRPr="00564C88">
        <w:rPr>
          <w:rFonts w:eastAsia="Times New Roman"/>
          <w:lang w:eastAsia="cs-CZ"/>
        </w:rPr>
        <w:t xml:space="preserve">podává žadatel </w:t>
      </w:r>
      <w:r w:rsidRPr="00564C88">
        <w:rPr>
          <w:rFonts w:eastAsia="Times New Roman"/>
          <w:lang w:eastAsia="cs-CZ"/>
        </w:rPr>
        <w:t>ve stanoveném termínu MŠMT v</w:t>
      </w:r>
      <w:r w:rsidR="003B043F">
        <w:rPr>
          <w:rFonts w:eastAsia="Times New Roman"/>
          <w:lang w:eastAsia="cs-CZ"/>
        </w:rPr>
        <w:t> </w:t>
      </w:r>
      <w:r w:rsidRPr="00564C88">
        <w:rPr>
          <w:rFonts w:eastAsia="Times New Roman"/>
          <w:lang w:eastAsia="cs-CZ"/>
        </w:rPr>
        <w:t>elektronické</w:t>
      </w:r>
      <w:r w:rsidR="0061214F">
        <w:rPr>
          <w:rFonts w:eastAsia="Times New Roman"/>
          <w:lang w:eastAsia="cs-CZ"/>
        </w:rPr>
        <w:t xml:space="preserve"> a zároveň v </w:t>
      </w:r>
      <w:r w:rsidRPr="00564C88">
        <w:rPr>
          <w:rFonts w:eastAsia="Times New Roman"/>
          <w:lang w:eastAsia="cs-CZ"/>
        </w:rPr>
        <w:t xml:space="preserve">listinné podobě. </w:t>
      </w:r>
      <w:r w:rsidRPr="00564C88">
        <w:t>Podání žádosti o dotaci v </w:t>
      </w:r>
      <w:r w:rsidRPr="00564C88">
        <w:rPr>
          <w:b/>
        </w:rPr>
        <w:t>elektronické</w:t>
      </w:r>
      <w:r w:rsidRPr="00564C88">
        <w:t xml:space="preserve"> podobě se provádí prostřednictvím elektronického dotačního systému v online formuláři. Adresa online formuláře pro podání žádosti</w:t>
      </w:r>
      <w:r w:rsidR="00311E56" w:rsidRPr="00564C88">
        <w:t xml:space="preserve"> o dotaci</w:t>
      </w:r>
      <w:r w:rsidRPr="00564C88">
        <w:t xml:space="preserve"> je </w:t>
      </w:r>
      <w:hyperlink r:id="rId8" w:history="1">
        <w:r w:rsidRPr="00564C88">
          <w:rPr>
            <w:rStyle w:val="Hypertextovodkaz"/>
          </w:rPr>
          <w:t>https://</w:t>
        </w:r>
        <w:proofErr w:type="spellStart"/>
        <w:r w:rsidRPr="00564C88">
          <w:rPr>
            <w:rStyle w:val="Hypertextovodkaz"/>
          </w:rPr>
          <w:t>isprofin.mfcr.cz</w:t>
        </w:r>
        <w:proofErr w:type="spellEnd"/>
        <w:r w:rsidRPr="00564C88">
          <w:rPr>
            <w:rStyle w:val="Hypertextovodkaz"/>
          </w:rPr>
          <w:t>/</w:t>
        </w:r>
        <w:proofErr w:type="spellStart"/>
        <w:r w:rsidRPr="00564C88">
          <w:rPr>
            <w:rStyle w:val="Hypertextovodkaz"/>
          </w:rPr>
          <w:t>rispf</w:t>
        </w:r>
        <w:proofErr w:type="spellEnd"/>
      </w:hyperlink>
      <w:r w:rsidRPr="00564C88">
        <w:rPr>
          <w:b/>
        </w:rPr>
        <w:t>.</w:t>
      </w:r>
      <w:r w:rsidRPr="00564C88">
        <w:t xml:space="preserve"> Po vyplnění a odeslání online formuláře </w:t>
      </w:r>
      <w:r w:rsidR="00B51738" w:rsidRPr="00564C88">
        <w:br/>
      </w:r>
      <w:r w:rsidRPr="00564C88">
        <w:t xml:space="preserve">v elektronickém dotačním systému bude žádost </w:t>
      </w:r>
      <w:r w:rsidR="00311E56" w:rsidRPr="00564C88">
        <w:t xml:space="preserve">o dotaci </w:t>
      </w:r>
      <w:r w:rsidR="0061214F">
        <w:t>vygenerována. Vytištěnou a </w:t>
      </w:r>
      <w:r w:rsidRPr="00564C88">
        <w:t xml:space="preserve">podepsanou žádost o dotaci odešle žadatel v </w:t>
      </w:r>
      <w:r w:rsidRPr="00564C88">
        <w:rPr>
          <w:b/>
        </w:rPr>
        <w:t>listinné</w:t>
      </w:r>
      <w:r w:rsidRPr="00564C88">
        <w:t xml:space="preserve"> podobě dle dalších pokynů, viz bod VII</w:t>
      </w:r>
      <w:r w:rsidR="00311E56" w:rsidRPr="00564C88">
        <w:t>.</w:t>
      </w:r>
      <w:r w:rsidRPr="00564C88">
        <w:t xml:space="preserve"> této výzvy</w:t>
      </w:r>
      <w:r w:rsidRPr="00564C88">
        <w:rPr>
          <w:rFonts w:eastAsia="Times New Roman"/>
          <w:lang w:eastAsia="cs-CZ"/>
        </w:rPr>
        <w:t>.</w:t>
      </w:r>
    </w:p>
    <w:p w14:paraId="7785FECA" w14:textId="77777777" w:rsidR="006B10E6" w:rsidRPr="00564C88" w:rsidRDefault="006B10E6" w:rsidP="006B10E6">
      <w:pPr>
        <w:pStyle w:val="Default"/>
        <w:jc w:val="both"/>
      </w:pPr>
    </w:p>
    <w:p w14:paraId="2C834EDD" w14:textId="7D869B20" w:rsidR="00E601E4" w:rsidRPr="00564C88" w:rsidRDefault="006B10E6" w:rsidP="001F73D7">
      <w:pPr>
        <w:pStyle w:val="Default"/>
        <w:jc w:val="both"/>
      </w:pPr>
      <w:r w:rsidRPr="00564C88">
        <w:rPr>
          <w:rFonts w:eastAsia="Times New Roman"/>
          <w:lang w:eastAsia="cs-CZ"/>
        </w:rPr>
        <w:t xml:space="preserve">Do </w:t>
      </w:r>
      <w:r w:rsidRPr="00564C88">
        <w:t xml:space="preserve">online formuláře se vyplňují údaje o žadateli a </w:t>
      </w:r>
      <w:r w:rsidR="00311E56" w:rsidRPr="00564C88">
        <w:t>investiční akci</w:t>
      </w:r>
      <w:r w:rsidRPr="00564C88">
        <w:t xml:space="preserve">, </w:t>
      </w:r>
      <w:r w:rsidR="00311E56" w:rsidRPr="00564C88">
        <w:t xml:space="preserve">které musí být </w:t>
      </w:r>
      <w:r w:rsidRPr="00564C88">
        <w:t>v souladu s</w:t>
      </w:r>
      <w:r w:rsidR="00311E56" w:rsidRPr="00564C88">
        <w:t xml:space="preserve"> údaji uvedenými v </w:t>
      </w:r>
      <w:r w:rsidRPr="00564C88">
        <w:t>investičním záměr</w:t>
      </w:r>
      <w:r w:rsidR="00311E56" w:rsidRPr="00564C88">
        <w:t xml:space="preserve">u (tvoří přílohu žádosti o dotaci). </w:t>
      </w:r>
      <w:r w:rsidR="00E601E4" w:rsidRPr="00564C88">
        <w:t>Investiční záměr se stanovenou strukturou musí být zpracován v aktuální verzi formuláře v</w:t>
      </w:r>
      <w:r w:rsidR="001F73D7" w:rsidRPr="00564C88">
        <w:t xml:space="preserve"> souladu s požadavky této výzvy. Veškeré informace a formuláře budou umístěny </w:t>
      </w:r>
      <w:r w:rsidR="0061214F">
        <w:t xml:space="preserve">na webových stránkách MŠMT. </w:t>
      </w:r>
    </w:p>
    <w:p w14:paraId="44752E94" w14:textId="77777777" w:rsidR="00E601E4" w:rsidRPr="00564C88" w:rsidRDefault="00E601E4" w:rsidP="00AE51E2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E88C9BE" w14:textId="77777777" w:rsidR="00AE51E2" w:rsidRPr="00564C88" w:rsidRDefault="00AE51E2" w:rsidP="00AE51E2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C88">
        <w:rPr>
          <w:rFonts w:ascii="Times New Roman" w:hAnsi="Times New Roman" w:cs="Times New Roman"/>
          <w:i/>
          <w:sz w:val="24"/>
          <w:szCs w:val="24"/>
        </w:rPr>
        <w:t>Poznámka:</w:t>
      </w:r>
    </w:p>
    <w:p w14:paraId="40B06008" w14:textId="77777777" w:rsidR="00AE51E2" w:rsidRPr="00564C88" w:rsidRDefault="00AE51E2" w:rsidP="00AE51E2">
      <w:pPr>
        <w:spacing w:after="120" w:line="240" w:lineRule="auto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 důvodu zefektivnění zpracování žádosti o dotac</w:t>
      </w:r>
      <w:r w:rsidR="00835679"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i</w:t>
      </w:r>
      <w:r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včetně všech příloh, následné přípravy pro registrování akce a vytvoření nového způsobu h</w:t>
      </w:r>
      <w:r w:rsidR="00A44E73"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odnocení předložených žádostí o </w:t>
      </w:r>
      <w:r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dotac</w:t>
      </w:r>
      <w:r w:rsidR="00835679"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i </w:t>
      </w:r>
      <w:r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je věcný záměr žadatele součástí investičního záměru, investiční záměr zahrnuje veškeré požadavky poskytovatele dotace a je podkladem pro hodnocení žádostí o dotac</w:t>
      </w:r>
      <w:r w:rsidR="00835679"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i</w:t>
      </w:r>
      <w:r w:rsidRPr="00564C8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14:paraId="4960DCDC" w14:textId="77777777" w:rsidR="009C30F5" w:rsidRPr="003F379C" w:rsidRDefault="009C30F5" w:rsidP="00AE76DA">
      <w:pPr>
        <w:pStyle w:val="Odstavecseseznamem"/>
        <w:numPr>
          <w:ilvl w:val="0"/>
          <w:numId w:val="4"/>
        </w:numPr>
        <w:spacing w:before="480" w:after="48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774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vymezení </w:t>
      </w:r>
    </w:p>
    <w:p w14:paraId="2405C87A" w14:textId="77777777" w:rsidR="009C30F5" w:rsidRPr="00564C88" w:rsidRDefault="009C30F5" w:rsidP="009C3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Usnesení vlády České republiky č. 442 ze dne 16. června 2014, k rozvoji kapacit regionálního školství ukládá ministru školství, mládeže a tělovýchovy zajistit finanční krytí a realizaci programu Rozvoj výukových kapacit mateřských a základních škol zřizovaných územně samosprávnými celky. </w:t>
      </w:r>
    </w:p>
    <w:p w14:paraId="0CE8C106" w14:textId="77777777" w:rsidR="009C30F5" w:rsidRPr="00564C88" w:rsidRDefault="009C30F5" w:rsidP="009C3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1A858" w14:textId="396D1380" w:rsidR="009C30F5" w:rsidRPr="00564C88" w:rsidRDefault="009C30F5" w:rsidP="00FF76F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V programu 133 310 poskytuje MŠMT dotace na realizaci </w:t>
      </w:r>
      <w:r w:rsidR="009645B7" w:rsidRPr="00564C88">
        <w:rPr>
          <w:rFonts w:ascii="Times New Roman" w:hAnsi="Times New Roman" w:cs="Times New Roman"/>
          <w:sz w:val="24"/>
          <w:szCs w:val="24"/>
        </w:rPr>
        <w:t>akcí</w:t>
      </w:r>
      <w:r w:rsidRPr="00564C88">
        <w:rPr>
          <w:rFonts w:ascii="Times New Roman" w:hAnsi="Times New Roman" w:cs="Times New Roman"/>
          <w:sz w:val="24"/>
          <w:szCs w:val="24"/>
        </w:rPr>
        <w:t xml:space="preserve"> za účelem </w:t>
      </w:r>
      <w:r w:rsidRPr="00564C88">
        <w:rPr>
          <w:rFonts w:ascii="Times New Roman" w:hAnsi="Times New Roman" w:cs="Times New Roman"/>
          <w:i/>
          <w:sz w:val="24"/>
          <w:szCs w:val="24"/>
          <w:u w:val="single"/>
        </w:rPr>
        <w:t>vytvoření nových výukových kapacit mateřských a základních škol</w:t>
      </w:r>
      <w:r w:rsidRPr="00564C88">
        <w:rPr>
          <w:rFonts w:ascii="Times New Roman" w:hAnsi="Times New Roman" w:cs="Times New Roman"/>
          <w:sz w:val="24"/>
          <w:szCs w:val="24"/>
        </w:rPr>
        <w:t xml:space="preserve"> zřizovaných obcemi zejména v oblastech s dlouhodobým nárůstem dětí nebo žáků z nové bytové výstavby nebo mateřských a základních škol zřizovaných svazky obcí v lokalitách s nedostačující dostupností předškolního </w:t>
      </w:r>
      <w:r w:rsidR="00B51738" w:rsidRPr="00564C88">
        <w:rPr>
          <w:rFonts w:ascii="Times New Roman" w:hAnsi="Times New Roman" w:cs="Times New Roman"/>
          <w:sz w:val="24"/>
          <w:szCs w:val="24"/>
        </w:rPr>
        <w:br/>
      </w:r>
      <w:r w:rsidRPr="00564C88">
        <w:rPr>
          <w:rFonts w:ascii="Times New Roman" w:hAnsi="Times New Roman" w:cs="Times New Roman"/>
          <w:sz w:val="24"/>
          <w:szCs w:val="24"/>
        </w:rPr>
        <w:t xml:space="preserve">a základního </w:t>
      </w:r>
      <w:r w:rsidRPr="00564C88">
        <w:rPr>
          <w:rFonts w:ascii="Times New Roman" w:eastAsia="Calibri" w:hAnsi="Times New Roman" w:cs="Times New Roman"/>
          <w:sz w:val="24"/>
          <w:szCs w:val="24"/>
        </w:rPr>
        <w:t>vzdělávání.</w:t>
      </w:r>
    </w:p>
    <w:p w14:paraId="69E41567" w14:textId="77777777" w:rsidR="00FF76F4" w:rsidRPr="00564C88" w:rsidRDefault="00FF76F4" w:rsidP="00FF76F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15FDA9" w14:textId="77777777" w:rsidR="009C30F5" w:rsidRPr="00564C88" w:rsidRDefault="009C30F5" w:rsidP="009C30F5">
      <w:pPr>
        <w:spacing w:after="1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4C88">
        <w:rPr>
          <w:rFonts w:ascii="Times New Roman" w:eastAsia="Calibri" w:hAnsi="Times New Roman" w:cs="Times New Roman"/>
          <w:b/>
          <w:i/>
          <w:sz w:val="24"/>
          <w:szCs w:val="24"/>
        </w:rPr>
        <w:t>Účelové určení dotace</w:t>
      </w:r>
    </w:p>
    <w:p w14:paraId="5CB13627" w14:textId="0ECBABB9" w:rsidR="009C30F5" w:rsidRPr="00564C88" w:rsidRDefault="009C30F5" w:rsidP="009C30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eastAsia="Calibri" w:hAnsi="Times New Roman" w:cs="Times New Roman"/>
          <w:sz w:val="24"/>
          <w:szCs w:val="24"/>
        </w:rPr>
        <w:t>Jak je již v</w:t>
      </w:r>
      <w:r w:rsidR="002C01A4" w:rsidRPr="00564C88">
        <w:rPr>
          <w:rFonts w:ascii="Times New Roman" w:eastAsia="Calibri" w:hAnsi="Times New Roman" w:cs="Times New Roman"/>
          <w:sz w:val="24"/>
          <w:szCs w:val="24"/>
        </w:rPr>
        <w:t>ýše uvedeno</w:t>
      </w:r>
      <w:r w:rsidRPr="00564C88">
        <w:rPr>
          <w:rFonts w:ascii="Times New Roman" w:eastAsia="Calibri" w:hAnsi="Times New Roman" w:cs="Times New Roman"/>
          <w:sz w:val="24"/>
          <w:szCs w:val="24"/>
        </w:rPr>
        <w:t>, dotace bude poskytnuta na p</w:t>
      </w:r>
      <w:r w:rsidRPr="00564C88">
        <w:rPr>
          <w:rFonts w:ascii="Times New Roman" w:hAnsi="Times New Roman" w:cs="Times New Roman"/>
          <w:sz w:val="24"/>
          <w:szCs w:val="24"/>
        </w:rPr>
        <w:t>odporu rozvoje nebo vytvoření nových výukových kapacit (kmenových učeben)</w:t>
      </w:r>
    </w:p>
    <w:p w14:paraId="15775674" w14:textId="77777777" w:rsidR="009D2A1E" w:rsidRPr="00564C88" w:rsidRDefault="009D2A1E" w:rsidP="00AE76DA">
      <w:pPr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základních škol zřizovaných obcemi pouze s 1. stupněm včetně těch základních škol pouze s 1. stupněm, které vykonávají činnost současně mateřské a základní školy umístěné v jedné budově, která vyžaduje v rámci jedné budovy redislokace učeben pro oba druhy vzdělávání, </w:t>
      </w:r>
    </w:p>
    <w:p w14:paraId="1E3C6347" w14:textId="77777777" w:rsidR="00747E17" w:rsidRPr="00564C88" w:rsidRDefault="009D2A1E" w:rsidP="00AE76DA">
      <w:pPr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>základních škol zřizovaných dobrovolnými svazky obcí pouze s 1. stupněm nebo plně organizovaných včetně těch základních škol pouze s 1. stupněm, které vykonávají činnost současně mateřské a základní školy umístěné v jedné budově</w:t>
      </w:r>
      <w:r w:rsidR="00747E17" w:rsidRPr="00564C88">
        <w:rPr>
          <w:rFonts w:ascii="Times New Roman" w:hAnsi="Times New Roman" w:cs="Times New Roman"/>
          <w:sz w:val="24"/>
          <w:szCs w:val="24"/>
        </w:rPr>
        <w:t xml:space="preserve">, </w:t>
      </w:r>
      <w:r w:rsidRPr="00564C88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DB96B0B" w14:textId="77777777" w:rsidR="009D2A1E" w:rsidRPr="00564C88" w:rsidRDefault="009D2A1E" w:rsidP="00A33AE9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mateřských škol zřizovaných dobrovolnými svazky obcí </w:t>
      </w:r>
    </w:p>
    <w:p w14:paraId="53CB2450" w14:textId="77777777" w:rsidR="00A240AC" w:rsidRDefault="00A240AC" w:rsidP="009C3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5C811" w14:textId="29D84430" w:rsidR="009C30F5" w:rsidRPr="00564C88" w:rsidRDefault="009C30F5" w:rsidP="009C3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a to za předpokladu, že žadatelem </w:t>
      </w:r>
      <w:r w:rsidR="002C01A4" w:rsidRPr="00564C88">
        <w:rPr>
          <w:rFonts w:ascii="Times New Roman" w:hAnsi="Times New Roman" w:cs="Times New Roman"/>
          <w:sz w:val="24"/>
          <w:szCs w:val="24"/>
        </w:rPr>
        <w:t xml:space="preserve">o dotaci </w:t>
      </w:r>
      <w:r w:rsidRPr="00564C88">
        <w:rPr>
          <w:rFonts w:ascii="Times New Roman" w:hAnsi="Times New Roman" w:cs="Times New Roman"/>
          <w:sz w:val="24"/>
          <w:szCs w:val="24"/>
        </w:rPr>
        <w:t>bude</w:t>
      </w:r>
    </w:p>
    <w:p w14:paraId="1148F8D0" w14:textId="77777777" w:rsidR="009C30F5" w:rsidRPr="00564C88" w:rsidRDefault="009C30F5" w:rsidP="00A33AE9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7E05BA" w14:textId="77777777" w:rsidR="009C30F5" w:rsidRPr="00564C88" w:rsidRDefault="009D2A1E" w:rsidP="00A240AC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 (s výjimkou hl. m. Prahy nebo městské části hl. m. Prahy)</w:t>
      </w:r>
      <w:r w:rsidRPr="00564C8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8AE72F4" w14:textId="77777777" w:rsidR="009C30F5" w:rsidRPr="00564C88" w:rsidRDefault="009D2A1E" w:rsidP="00A240AC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svazek obcí</w:t>
      </w:r>
      <w:r w:rsidR="009C30F5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77CF84B" w14:textId="6129ECF9" w:rsidR="009C30F5" w:rsidRPr="00564C88" w:rsidRDefault="009D2A1E" w:rsidP="00A240AC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školská právnická osoba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zřízen</w:t>
      </w:r>
      <w:r w:rsidR="002C01A4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svazkem obcí</w:t>
      </w:r>
      <w:r w:rsidR="0030649D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04E469C" w14:textId="77777777" w:rsidR="00B51738" w:rsidRPr="00564C88" w:rsidRDefault="009C30F5" w:rsidP="00A2771F">
      <w:pPr>
        <w:pStyle w:val="Odstavecseseznamem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5F7C80F" w14:textId="77777777" w:rsidR="00545BCF" w:rsidRPr="00564C88" w:rsidRDefault="00761967" w:rsidP="00545BC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Vytvoření nových </w:t>
      </w:r>
      <w:r w:rsidR="00545BCF" w:rsidRPr="00564C88">
        <w:rPr>
          <w:rFonts w:ascii="Times New Roman" w:eastAsia="Calibri" w:hAnsi="Times New Roman" w:cs="Times New Roman"/>
          <w:sz w:val="24"/>
          <w:szCs w:val="24"/>
        </w:rPr>
        <w:t>výukových kapacit lze uskutečnit formou</w:t>
      </w:r>
    </w:p>
    <w:p w14:paraId="0DC2A4D2" w14:textId="77777777" w:rsidR="00545BCF" w:rsidRPr="00564C88" w:rsidRDefault="00545BCF" w:rsidP="00A240AC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88">
        <w:rPr>
          <w:rFonts w:ascii="Times New Roman" w:eastAsia="Calibri" w:hAnsi="Times New Roman" w:cs="Times New Roman"/>
          <w:sz w:val="24"/>
          <w:szCs w:val="24"/>
        </w:rPr>
        <w:t>výstavby nových prostor,</w:t>
      </w:r>
    </w:p>
    <w:p w14:paraId="7F39B6B2" w14:textId="77777777" w:rsidR="00545BCF" w:rsidRPr="00564C88" w:rsidRDefault="00545BCF" w:rsidP="00A240AC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88">
        <w:rPr>
          <w:rFonts w:ascii="Times New Roman" w:eastAsia="Calibri" w:hAnsi="Times New Roman" w:cs="Times New Roman"/>
          <w:sz w:val="24"/>
          <w:szCs w:val="24"/>
        </w:rPr>
        <w:t>přístavby, nástavby, vestavby</w:t>
      </w:r>
      <w:r w:rsidR="00327AA3" w:rsidRPr="00564C8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422C386" w14:textId="77777777" w:rsidR="00545BCF" w:rsidRPr="00564C88" w:rsidRDefault="00545BCF" w:rsidP="00A240AC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88">
        <w:rPr>
          <w:rFonts w:ascii="Times New Roman" w:eastAsia="Calibri" w:hAnsi="Times New Roman" w:cs="Times New Roman"/>
          <w:sz w:val="24"/>
          <w:szCs w:val="24"/>
        </w:rPr>
        <w:t>rekonstrukce a modernizace stávajících prostor.</w:t>
      </w:r>
    </w:p>
    <w:p w14:paraId="24B3C512" w14:textId="77777777" w:rsidR="00545BCF" w:rsidRPr="00564C88" w:rsidRDefault="00545BCF" w:rsidP="00A11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9C11C4" w14:textId="2EFD246B" w:rsidR="00545BCF" w:rsidRPr="00564C88" w:rsidRDefault="00545BCF" w:rsidP="002C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Novými výukovými kapacitami se rozumí primárně kapacity tzv. </w:t>
      </w:r>
      <w:r w:rsidRPr="00564C88">
        <w:rPr>
          <w:rFonts w:ascii="Times New Roman" w:hAnsi="Times New Roman" w:cs="Times New Roman"/>
          <w:i/>
          <w:sz w:val="24"/>
          <w:szCs w:val="24"/>
          <w:u w:val="single"/>
        </w:rPr>
        <w:t>kmenových učeben</w:t>
      </w:r>
      <w:r w:rsidR="002663DA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564C88">
        <w:rPr>
          <w:rFonts w:ascii="Times New Roman" w:hAnsi="Times New Roman" w:cs="Times New Roman"/>
          <w:sz w:val="24"/>
          <w:szCs w:val="24"/>
        </w:rPr>
        <w:t xml:space="preserve"> tzn. prostor umožňujících vytvoření nové třídy pro vzdělávání v souladu s § 2 vyhlášky č. 14/2005 Sb.</w:t>
      </w:r>
      <w:r w:rsidR="00C668D5">
        <w:rPr>
          <w:rFonts w:ascii="Times New Roman" w:hAnsi="Times New Roman" w:cs="Times New Roman"/>
          <w:sz w:val="24"/>
          <w:szCs w:val="24"/>
        </w:rPr>
        <w:t>,</w:t>
      </w:r>
      <w:r w:rsidRPr="00564C88">
        <w:rPr>
          <w:rFonts w:ascii="Times New Roman" w:hAnsi="Times New Roman" w:cs="Times New Roman"/>
          <w:sz w:val="24"/>
          <w:szCs w:val="24"/>
        </w:rPr>
        <w:t xml:space="preserve"> o předškolním vzdělávání, ve znění pozdějších předpisů nebo § 4 vyhlášky č. 48/2005 Sb., o základním vzdělávání a některých náležitostech plnění školní docházky, ve znění pozdějších předpisů.</w:t>
      </w:r>
    </w:p>
    <w:p w14:paraId="0019A0C8" w14:textId="77777777" w:rsidR="002C01A4" w:rsidRPr="00564C88" w:rsidRDefault="002C01A4" w:rsidP="002C01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416257F5" w14:textId="77777777" w:rsidR="009C724D" w:rsidRPr="00564C88" w:rsidRDefault="00545BCF" w:rsidP="0076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</w:t>
      </w:r>
      <w:r w:rsidRPr="00564C88">
        <w:rPr>
          <w:rFonts w:ascii="Times New Roman" w:hAnsi="Times New Roman" w:cs="Times New Roman"/>
          <w:sz w:val="24"/>
          <w:szCs w:val="24"/>
        </w:rPr>
        <w:t xml:space="preserve"> nově vytvářených výukových kapacit </w:t>
      </w:r>
      <w:r w:rsidR="000009AE" w:rsidRPr="00564C88">
        <w:rPr>
          <w:rFonts w:ascii="Times New Roman" w:hAnsi="Times New Roman" w:cs="Times New Roman"/>
          <w:sz w:val="24"/>
          <w:szCs w:val="24"/>
        </w:rPr>
        <w:t>je podmíněn prokázanou potřebností navyšované kapacity včetně odůvodněného rozsahu</w:t>
      </w:r>
      <w:r w:rsidRPr="00564C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D51DFA" w14:textId="77777777" w:rsidR="009C724D" w:rsidRPr="00564C88" w:rsidRDefault="009C724D" w:rsidP="0076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C0711" w14:textId="6DB1BCFC" w:rsidR="00545BCF" w:rsidRPr="00564C88" w:rsidRDefault="00261C57" w:rsidP="00F3726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>V</w:t>
      </w:r>
      <w:r w:rsidR="009C724D" w:rsidRPr="00564C88">
        <w:rPr>
          <w:rFonts w:ascii="Times New Roman" w:hAnsi="Times New Roman" w:cs="Times New Roman"/>
          <w:sz w:val="24"/>
          <w:szCs w:val="24"/>
        </w:rPr>
        <w:t> </w:t>
      </w:r>
      <w:r w:rsidRPr="00564C88">
        <w:rPr>
          <w:rFonts w:ascii="Times New Roman" w:hAnsi="Times New Roman" w:cs="Times New Roman"/>
          <w:sz w:val="24"/>
          <w:szCs w:val="24"/>
        </w:rPr>
        <w:t xml:space="preserve">rámci </w:t>
      </w:r>
      <w:r w:rsidR="00233A55">
        <w:rPr>
          <w:rFonts w:ascii="Times New Roman" w:eastAsia="Calibri" w:hAnsi="Times New Roman" w:cs="Times New Roman"/>
          <w:sz w:val="24"/>
          <w:szCs w:val="24"/>
        </w:rPr>
        <w:t>v</w:t>
      </w:r>
      <w:r w:rsidR="00233A55" w:rsidRPr="00564C88">
        <w:rPr>
          <w:rFonts w:ascii="Times New Roman" w:eastAsia="Calibri" w:hAnsi="Times New Roman" w:cs="Times New Roman"/>
          <w:sz w:val="24"/>
          <w:szCs w:val="24"/>
        </w:rPr>
        <w:t xml:space="preserve">ytvoření nových výukových kapacit </w:t>
      </w:r>
      <w:r w:rsidR="00F37265" w:rsidRPr="00564C88">
        <w:rPr>
          <w:rFonts w:ascii="Times New Roman" w:hAnsi="Times New Roman" w:cs="Times New Roman"/>
          <w:sz w:val="24"/>
          <w:szCs w:val="24"/>
        </w:rPr>
        <w:t xml:space="preserve">mohou být v </w:t>
      </w:r>
      <w:r w:rsidRPr="00564C88">
        <w:rPr>
          <w:rFonts w:ascii="Times New Roman" w:hAnsi="Times New Roman" w:cs="Times New Roman"/>
          <w:sz w:val="24"/>
          <w:szCs w:val="24"/>
        </w:rPr>
        <w:t>odůvodněn</w:t>
      </w:r>
      <w:r w:rsidR="00F37265" w:rsidRPr="00564C88">
        <w:rPr>
          <w:rFonts w:ascii="Times New Roman" w:hAnsi="Times New Roman" w:cs="Times New Roman"/>
          <w:sz w:val="24"/>
          <w:szCs w:val="24"/>
        </w:rPr>
        <w:t>ém</w:t>
      </w:r>
      <w:r w:rsidRPr="00564C88">
        <w:rPr>
          <w:rFonts w:ascii="Times New Roman" w:hAnsi="Times New Roman" w:cs="Times New Roman"/>
          <w:sz w:val="24"/>
          <w:szCs w:val="24"/>
        </w:rPr>
        <w:t xml:space="preserve"> rozsahu realizovány d</w:t>
      </w:r>
      <w:r w:rsidR="00545BCF" w:rsidRPr="00564C88">
        <w:rPr>
          <w:rFonts w:ascii="Times New Roman" w:hAnsi="Times New Roman" w:cs="Times New Roman"/>
          <w:sz w:val="24"/>
          <w:szCs w:val="24"/>
        </w:rPr>
        <w:t>oplňkové kapacity odborných učeben, zázemí školy, popřípadě kapacity zařízení školního stravování a školní družiny</w:t>
      </w:r>
      <w:r w:rsidR="00935A0A" w:rsidRPr="00564C88">
        <w:rPr>
          <w:rFonts w:ascii="Times New Roman" w:hAnsi="Times New Roman" w:cs="Times New Roman"/>
          <w:sz w:val="24"/>
          <w:szCs w:val="24"/>
        </w:rPr>
        <w:t xml:space="preserve"> vedoucí k celistvému řešení organizace výuky</w:t>
      </w:r>
      <w:r w:rsidR="00134EA7" w:rsidRPr="00564C88">
        <w:rPr>
          <w:rFonts w:ascii="Times New Roman" w:hAnsi="Times New Roman" w:cs="Times New Roman"/>
          <w:sz w:val="24"/>
          <w:szCs w:val="24"/>
        </w:rPr>
        <w:t xml:space="preserve">. </w:t>
      </w:r>
      <w:r w:rsidR="00545BCF" w:rsidRPr="00564C88">
        <w:rPr>
          <w:rFonts w:ascii="Times New Roman" w:hAnsi="Times New Roman" w:cs="Times New Roman"/>
          <w:sz w:val="24"/>
          <w:szCs w:val="24"/>
        </w:rPr>
        <w:t>Vybudování</w:t>
      </w:r>
      <w:r w:rsidR="00134EA7" w:rsidRPr="00564C88">
        <w:rPr>
          <w:rFonts w:ascii="Times New Roman" w:hAnsi="Times New Roman" w:cs="Times New Roman"/>
          <w:sz w:val="24"/>
          <w:szCs w:val="24"/>
        </w:rPr>
        <w:t xml:space="preserve"> </w:t>
      </w:r>
      <w:r w:rsidR="00545BCF" w:rsidRPr="00564C88">
        <w:rPr>
          <w:rFonts w:ascii="Times New Roman" w:hAnsi="Times New Roman" w:cs="Times New Roman"/>
          <w:sz w:val="24"/>
          <w:szCs w:val="24"/>
        </w:rPr>
        <w:t xml:space="preserve">tělocvičny bude </w:t>
      </w:r>
      <w:r w:rsidR="00933EE8" w:rsidRPr="00564C88">
        <w:rPr>
          <w:rFonts w:ascii="Times New Roman" w:hAnsi="Times New Roman" w:cs="Times New Roman"/>
          <w:sz w:val="24"/>
          <w:szCs w:val="24"/>
        </w:rPr>
        <w:t xml:space="preserve">způsobilým </w:t>
      </w:r>
      <w:r w:rsidR="00545BCF" w:rsidRPr="00564C88">
        <w:rPr>
          <w:rFonts w:ascii="Times New Roman" w:hAnsi="Times New Roman" w:cs="Times New Roman"/>
          <w:sz w:val="24"/>
          <w:szCs w:val="24"/>
        </w:rPr>
        <w:t xml:space="preserve">výdajem pouze v případě </w:t>
      </w:r>
      <w:r w:rsidR="009645B7" w:rsidRPr="00564C88">
        <w:rPr>
          <w:rFonts w:ascii="Times New Roman" w:hAnsi="Times New Roman" w:cs="Times New Roman"/>
          <w:sz w:val="24"/>
          <w:szCs w:val="24"/>
        </w:rPr>
        <w:t>akcí</w:t>
      </w:r>
      <w:r w:rsidR="00545BCF" w:rsidRPr="00564C88">
        <w:rPr>
          <w:rFonts w:ascii="Times New Roman" w:hAnsi="Times New Roman" w:cs="Times New Roman"/>
          <w:sz w:val="24"/>
          <w:szCs w:val="24"/>
        </w:rPr>
        <w:t xml:space="preserve"> vedoucích k celistvému řešení organizace výuky, tj. dochází</w:t>
      </w:r>
      <w:r w:rsidR="009C30F5" w:rsidRPr="00564C88">
        <w:rPr>
          <w:rFonts w:ascii="Times New Roman" w:hAnsi="Times New Roman" w:cs="Times New Roman"/>
          <w:sz w:val="24"/>
          <w:szCs w:val="24"/>
        </w:rPr>
        <w:t>-li</w:t>
      </w:r>
      <w:r w:rsidR="00545BCF" w:rsidRPr="00564C88">
        <w:rPr>
          <w:rFonts w:ascii="Times New Roman" w:hAnsi="Times New Roman" w:cs="Times New Roman"/>
          <w:sz w:val="24"/>
          <w:szCs w:val="24"/>
        </w:rPr>
        <w:t xml:space="preserve"> k navýšení kapacity kmenových tříd a bude prokázáno dlouhodobé provozování výuky tělesné výchovy v nevyhovujících prostorách (např. právě v kmenové třídě). V případě, že bude součástí </w:t>
      </w:r>
      <w:r w:rsidR="009645B7" w:rsidRPr="00564C88">
        <w:rPr>
          <w:rFonts w:ascii="Times New Roman" w:hAnsi="Times New Roman" w:cs="Times New Roman"/>
          <w:sz w:val="24"/>
          <w:szCs w:val="24"/>
        </w:rPr>
        <w:t>akce</w:t>
      </w:r>
      <w:r w:rsidR="00545BCF" w:rsidRPr="00564C88">
        <w:rPr>
          <w:rFonts w:ascii="Times New Roman" w:hAnsi="Times New Roman" w:cs="Times New Roman"/>
          <w:sz w:val="24"/>
          <w:szCs w:val="24"/>
        </w:rPr>
        <w:t xml:space="preserve"> vybudování tělocvičny, navyšuje se </w:t>
      </w:r>
      <w:r w:rsidR="003F0C62" w:rsidRPr="00564C88">
        <w:rPr>
          <w:rFonts w:ascii="Times New Roman" w:hAnsi="Times New Roman" w:cs="Times New Roman"/>
          <w:sz w:val="24"/>
          <w:szCs w:val="24"/>
        </w:rPr>
        <w:t xml:space="preserve">minimální povinný </w:t>
      </w:r>
      <w:r w:rsidR="00545BCF" w:rsidRPr="00564C88">
        <w:rPr>
          <w:rFonts w:ascii="Times New Roman" w:hAnsi="Times New Roman" w:cs="Times New Roman"/>
          <w:sz w:val="24"/>
          <w:szCs w:val="24"/>
        </w:rPr>
        <w:t xml:space="preserve">podíl </w:t>
      </w:r>
      <w:r w:rsidR="00761967" w:rsidRPr="00564C88">
        <w:rPr>
          <w:rFonts w:ascii="Times New Roman" w:hAnsi="Times New Roman" w:cs="Times New Roman"/>
          <w:sz w:val="24"/>
          <w:szCs w:val="24"/>
        </w:rPr>
        <w:t xml:space="preserve">finanční </w:t>
      </w:r>
      <w:r w:rsidR="00545BCF" w:rsidRPr="00564C88">
        <w:rPr>
          <w:rFonts w:ascii="Times New Roman" w:hAnsi="Times New Roman" w:cs="Times New Roman"/>
          <w:sz w:val="24"/>
          <w:szCs w:val="24"/>
        </w:rPr>
        <w:t>spoluúčasti příjemce dotace na 30</w:t>
      </w:r>
      <w:r w:rsidR="00C668D5">
        <w:rPr>
          <w:rFonts w:ascii="Times New Roman" w:hAnsi="Times New Roman" w:cs="Times New Roman"/>
          <w:sz w:val="24"/>
          <w:szCs w:val="24"/>
        </w:rPr>
        <w:t xml:space="preserve"> % </w:t>
      </w:r>
      <w:r w:rsidR="00545BCF" w:rsidRPr="00564C88">
        <w:rPr>
          <w:rFonts w:ascii="Times New Roman" w:hAnsi="Times New Roman" w:cs="Times New Roman"/>
          <w:sz w:val="24"/>
          <w:szCs w:val="24"/>
        </w:rPr>
        <w:t xml:space="preserve">z celkových </w:t>
      </w:r>
      <w:r w:rsidR="009645B7" w:rsidRPr="00564C88">
        <w:rPr>
          <w:rFonts w:ascii="Times New Roman" w:hAnsi="Times New Roman" w:cs="Times New Roman"/>
          <w:sz w:val="24"/>
          <w:szCs w:val="24"/>
        </w:rPr>
        <w:t>způsobilých výdajů</w:t>
      </w:r>
      <w:r w:rsidR="00545BCF" w:rsidRPr="00564C88">
        <w:rPr>
          <w:rFonts w:ascii="Times New Roman" w:hAnsi="Times New Roman" w:cs="Times New Roman"/>
          <w:sz w:val="24"/>
          <w:szCs w:val="24"/>
        </w:rPr>
        <w:t xml:space="preserve"> </w:t>
      </w:r>
      <w:r w:rsidR="009645B7" w:rsidRPr="00564C88">
        <w:rPr>
          <w:rFonts w:ascii="Times New Roman" w:hAnsi="Times New Roman" w:cs="Times New Roman"/>
          <w:sz w:val="24"/>
          <w:szCs w:val="24"/>
        </w:rPr>
        <w:t>akce</w:t>
      </w:r>
      <w:r w:rsidR="00761967" w:rsidRPr="00564C88">
        <w:rPr>
          <w:rFonts w:ascii="Times New Roman" w:hAnsi="Times New Roman" w:cs="Times New Roman"/>
          <w:sz w:val="24"/>
          <w:szCs w:val="24"/>
        </w:rPr>
        <w:t>.</w:t>
      </w:r>
    </w:p>
    <w:p w14:paraId="2FD7EBC5" w14:textId="77777777" w:rsidR="009C724D" w:rsidRPr="00564C88" w:rsidRDefault="009C724D" w:rsidP="00F3726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CC12E" w14:textId="52F741C5" w:rsidR="00761967" w:rsidRPr="00564C88" w:rsidRDefault="00761967" w:rsidP="000D750A">
      <w:pPr>
        <w:tabs>
          <w:tab w:val="left" w:pos="3544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Indikátory </w:t>
      </w:r>
      <w:r w:rsidR="002C01A4" w:rsidRPr="00564C88">
        <w:rPr>
          <w:rFonts w:ascii="Times New Roman" w:eastAsia="Times New Roman" w:hAnsi="Times New Roman" w:cs="Times New Roman"/>
          <w:b/>
          <w:i/>
          <w:sz w:val="24"/>
          <w:szCs w:val="24"/>
        </w:rPr>
        <w:t>akce</w:t>
      </w:r>
      <w:r w:rsidRPr="00564C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4C8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F0391" w:rsidRPr="00564C88">
        <w:rPr>
          <w:rFonts w:ascii="Times New Roman" w:eastAsia="Times New Roman" w:hAnsi="Times New Roman" w:cs="Times New Roman"/>
          <w:sz w:val="24"/>
          <w:szCs w:val="24"/>
        </w:rPr>
        <w:t>vyplýv</w:t>
      </w:r>
      <w:r w:rsidR="002C01A4" w:rsidRPr="00564C88">
        <w:rPr>
          <w:rFonts w:ascii="Times New Roman" w:eastAsia="Times New Roman" w:hAnsi="Times New Roman" w:cs="Times New Roman"/>
          <w:sz w:val="24"/>
          <w:szCs w:val="24"/>
        </w:rPr>
        <w:t>ají</w:t>
      </w:r>
      <w:r w:rsidR="00EF0391" w:rsidRPr="00564C88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2C01A4" w:rsidRPr="00564C88">
        <w:rPr>
          <w:rFonts w:ascii="Times New Roman" w:eastAsia="Times New Roman" w:hAnsi="Times New Roman" w:cs="Times New Roman"/>
          <w:sz w:val="24"/>
          <w:szCs w:val="24"/>
        </w:rPr>
        <w:t xml:space="preserve"> rozdílu mezi </w:t>
      </w:r>
      <w:r w:rsidRPr="00564C88">
        <w:rPr>
          <w:rFonts w:ascii="Times New Roman" w:eastAsia="Times New Roman" w:hAnsi="Times New Roman" w:cs="Times New Roman"/>
          <w:sz w:val="24"/>
          <w:szCs w:val="24"/>
        </w:rPr>
        <w:t>výchozí a cílov</w:t>
      </w:r>
      <w:r w:rsidR="002C01A4" w:rsidRPr="00564C88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564C88">
        <w:rPr>
          <w:rFonts w:ascii="Times New Roman" w:eastAsia="Times New Roman" w:hAnsi="Times New Roman" w:cs="Times New Roman"/>
          <w:sz w:val="24"/>
          <w:szCs w:val="24"/>
        </w:rPr>
        <w:t xml:space="preserve"> hodnot</w:t>
      </w:r>
      <w:r w:rsidR="002C01A4" w:rsidRPr="00564C88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564C8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64C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20BC8AC" w14:textId="77777777" w:rsidR="00761967" w:rsidRPr="00564C88" w:rsidRDefault="00ED5931" w:rsidP="006F6D5D">
      <w:pPr>
        <w:pStyle w:val="Odstavecseseznamem"/>
        <w:numPr>
          <w:ilvl w:val="0"/>
          <w:numId w:val="10"/>
        </w:numPr>
        <w:spacing w:after="0" w:line="240" w:lineRule="auto"/>
        <w:ind w:left="357" w:firstLine="6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761967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očet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nových </w:t>
      </w:r>
      <w:r w:rsidR="00761967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kmenových učeben</w:t>
      </w:r>
      <w:r w:rsidR="0030649D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/tříd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91E227C" w14:textId="77777777" w:rsidR="00ED5931" w:rsidRPr="00564C88" w:rsidRDefault="00ED5931" w:rsidP="006F6D5D">
      <w:pPr>
        <w:pStyle w:val="Odstavecseseznamem"/>
        <w:numPr>
          <w:ilvl w:val="0"/>
          <w:numId w:val="10"/>
        </w:numPr>
        <w:spacing w:after="0" w:line="240" w:lineRule="auto"/>
        <w:ind w:firstLine="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sz w:val="24"/>
          <w:szCs w:val="24"/>
        </w:rPr>
        <w:t>p</w:t>
      </w:r>
      <w:r w:rsidR="00761967" w:rsidRPr="00564C88">
        <w:rPr>
          <w:rFonts w:ascii="Times New Roman" w:eastAsia="Times New Roman" w:hAnsi="Times New Roman" w:cs="Times New Roman"/>
          <w:sz w:val="24"/>
          <w:szCs w:val="24"/>
        </w:rPr>
        <w:t xml:space="preserve">očet </w:t>
      </w:r>
      <w:r w:rsidRPr="00564C88">
        <w:rPr>
          <w:rFonts w:ascii="Times New Roman" w:eastAsia="Times New Roman" w:hAnsi="Times New Roman" w:cs="Times New Roman"/>
          <w:sz w:val="24"/>
          <w:szCs w:val="24"/>
        </w:rPr>
        <w:t xml:space="preserve">nových </w:t>
      </w:r>
      <w:r w:rsidR="00761967" w:rsidRPr="00564C88">
        <w:rPr>
          <w:rFonts w:ascii="Times New Roman" w:eastAsia="Times New Roman" w:hAnsi="Times New Roman" w:cs="Times New Roman"/>
          <w:sz w:val="24"/>
          <w:szCs w:val="24"/>
        </w:rPr>
        <w:t>dětí/žáků</w:t>
      </w:r>
      <w:r w:rsidRPr="00564C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1DCB22" w14:textId="77777777" w:rsidR="005353CA" w:rsidRPr="00564C88" w:rsidRDefault="005353CA" w:rsidP="009C30F5">
      <w:pPr>
        <w:tabs>
          <w:tab w:val="left" w:pos="6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606BA42" w14:textId="7F8A0011" w:rsidR="00EA04BA" w:rsidRPr="00564C88" w:rsidRDefault="00EA04BA" w:rsidP="000D750A">
      <w:pPr>
        <w:tabs>
          <w:tab w:val="left" w:pos="6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</w:t>
      </w:r>
      <w:r w:rsidR="006F0010"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ávazné parametry </w:t>
      </w:r>
      <w:r w:rsidR="002C01A4"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akce</w:t>
      </w:r>
    </w:p>
    <w:p w14:paraId="0B2446D4" w14:textId="09AB4516" w:rsidR="00EA04BA" w:rsidRPr="00564C88" w:rsidRDefault="00EA04BA" w:rsidP="00EA04BA">
      <w:pPr>
        <w:tabs>
          <w:tab w:val="left" w:pos="6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struktura oblastí sl</w:t>
      </w:r>
      <w:r w:rsidR="009A77BA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edovaných technických parametrů</w:t>
      </w:r>
      <w:r w:rsidR="00F37265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stanovený limit průměrné ceny na měrnou jednotku</w:t>
      </w:r>
      <w:r w:rsidR="009A77BA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09BDE61F" w14:textId="77777777" w:rsidR="00F37265" w:rsidRPr="00564C88" w:rsidRDefault="00063041" w:rsidP="006F6D5D">
      <w:pPr>
        <w:pStyle w:val="Odstavecseseznamem"/>
        <w:numPr>
          <w:ilvl w:val="0"/>
          <w:numId w:val="16"/>
        </w:numPr>
        <w:spacing w:after="0" w:line="240" w:lineRule="auto"/>
        <w:ind w:left="284" w:firstLine="14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obestavěný prostor</w:t>
      </w:r>
      <w:r w:rsidR="00F37265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30F5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stanovený limit: </w:t>
      </w:r>
      <w:r w:rsidR="009C30F5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7 0</w:t>
      </w: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00 </w:t>
      </w:r>
      <w:r w:rsidR="00A118F7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č/</w:t>
      </w:r>
      <w:proofErr w:type="spellStart"/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m3</w:t>
      </w:r>
      <w:proofErr w:type="spellEnd"/>
      <w:r w:rsidR="00C10E1D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531E217" w14:textId="77777777" w:rsidR="00BD57E8" w:rsidRPr="00564C88" w:rsidRDefault="00EA04BA" w:rsidP="006F6D5D">
      <w:pPr>
        <w:pStyle w:val="Odstavecseseznamem"/>
        <w:numPr>
          <w:ilvl w:val="0"/>
          <w:numId w:val="16"/>
        </w:numPr>
        <w:tabs>
          <w:tab w:val="left" w:pos="62"/>
        </w:tabs>
        <w:spacing w:after="0" w:line="240" w:lineRule="auto"/>
        <w:ind w:left="567" w:hanging="14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plocha užitková celkem</w:t>
      </w:r>
      <w:r w:rsidR="009A77BA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C10E1D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technická obnova</w:t>
      </w:r>
      <w:r w:rsidR="00F37265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063041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stanovený limit: </w:t>
      </w:r>
      <w:r w:rsidR="00063041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30 000 </w:t>
      </w:r>
      <w:r w:rsidR="00A118F7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</w:t>
      </w:r>
      <w:r w:rsidR="00063041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</w:t>
      </w:r>
      <w:proofErr w:type="spellStart"/>
      <w:r w:rsidR="00063041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m2</w:t>
      </w:r>
      <w:proofErr w:type="spellEnd"/>
      <w:r w:rsidR="00C10E1D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5BB7A59" w14:textId="77777777" w:rsidR="00864065" w:rsidRPr="00564C88" w:rsidRDefault="00C10E1D" w:rsidP="006F6D5D">
      <w:pPr>
        <w:pStyle w:val="Odstavecseseznamem"/>
        <w:tabs>
          <w:tab w:val="left" w:pos="62"/>
          <w:tab w:val="left" w:pos="2127"/>
          <w:tab w:val="left" w:pos="2977"/>
        </w:tabs>
        <w:spacing w:after="0" w:line="240" w:lineRule="auto"/>
        <w:ind w:left="567" w:hanging="14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: </w:t>
      </w:r>
      <w:r w:rsidR="000D750A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nově získaná</w:t>
      </w:r>
      <w:r w:rsidR="00F37265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63041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stanovený limit: </w:t>
      </w:r>
      <w:r w:rsidR="00063041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35 000 </w:t>
      </w:r>
      <w:r w:rsidR="00A118F7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</w:t>
      </w:r>
      <w:r w:rsidR="00063041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</w:t>
      </w:r>
      <w:proofErr w:type="spellStart"/>
      <w:r w:rsidR="00063041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m2</w:t>
      </w:r>
      <w:proofErr w:type="spellEnd"/>
      <w:r w:rsidR="00A118F7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56E3430" w14:textId="77777777" w:rsidR="00974C98" w:rsidRDefault="00974C98" w:rsidP="00267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1640C" w14:textId="10B96C7A" w:rsidR="00922342" w:rsidRPr="00564C88" w:rsidRDefault="00C10E1D" w:rsidP="00267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30C0">
        <w:rPr>
          <w:rFonts w:ascii="Times New Roman" w:hAnsi="Times New Roman" w:cs="Times New Roman"/>
          <w:sz w:val="24"/>
          <w:szCs w:val="24"/>
        </w:rPr>
        <w:t>V</w:t>
      </w:r>
      <w:r w:rsidR="00F37265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případě překročení</w:t>
      </w:r>
      <w:r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C01A4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kteréhokoli uvedeného </w:t>
      </w:r>
      <w:r w:rsidR="00A2068B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>limit</w:t>
      </w:r>
      <w:r w:rsidR="002C01A4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A2068B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průměrn</w:t>
      </w:r>
      <w:r w:rsidR="002C01A4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A2068B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</w:t>
      </w:r>
      <w:r w:rsidR="002C01A4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594D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měrnou jednotku</w:t>
      </w:r>
      <w:r w:rsidR="00A2068B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94D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jednotlivých </w:t>
      </w:r>
      <w:r w:rsidR="00A2068B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parametrů </w:t>
      </w:r>
      <w:r w:rsidR="002C01A4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>akce</w:t>
      </w:r>
      <w:r w:rsidR="00152B0C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94D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</w:t>
      </w:r>
      <w:r w:rsidR="00152B0C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 </w:t>
      </w:r>
      <w:r w:rsidR="00594D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vyzván správcem programu k doložení </w:t>
      </w:r>
      <w:r w:rsidR="00976477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>znaleck</w:t>
      </w:r>
      <w:r w:rsidR="00031263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D20077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20077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posud</w:t>
      </w:r>
      <w:r w:rsidR="00031263">
        <w:rPr>
          <w:rFonts w:ascii="Times New Roman" w:eastAsia="Times New Roman" w:hAnsi="Times New Roman" w:cs="Times New Roman"/>
          <w:sz w:val="24"/>
          <w:szCs w:val="24"/>
          <w:lang w:eastAsia="cs-CZ"/>
        </w:rPr>
        <w:t>ku</w:t>
      </w:r>
      <w:r w:rsidR="00D20077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C0A0A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>vypracovaný</w:t>
      </w:r>
      <w:r w:rsidR="00031263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FC0A0A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soudním znalcem</w:t>
      </w:r>
      <w:r w:rsidR="00FC0A0A" w:rsidRPr="004930C0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"/>
      </w:r>
      <w:r w:rsidR="00D20077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C0A0A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kterého bude vyplývat potvrzení či vyvrácení požadavku žadatele o dotaci týkajícího </w:t>
      </w:r>
      <w:r w:rsidR="00DB22C5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FC0A0A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ověření </w:t>
      </w:r>
      <w:r w:rsidR="00846284" w:rsidRPr="004930C0">
        <w:rPr>
          <w:rStyle w:val="org21"/>
          <w:rFonts w:ascii="Times New Roman" w:hAnsi="Times New Roman" w:cs="Times New Roman"/>
          <w:color w:val="auto"/>
          <w:sz w:val="24"/>
          <w:szCs w:val="24"/>
        </w:rPr>
        <w:t xml:space="preserve">ceny </w:t>
      </w:r>
      <w:r w:rsidR="00FC0A0A" w:rsidRPr="004930C0">
        <w:rPr>
          <w:rStyle w:val="org21"/>
          <w:rFonts w:ascii="Times New Roman" w:hAnsi="Times New Roman" w:cs="Times New Roman"/>
          <w:color w:val="auto"/>
          <w:sz w:val="24"/>
          <w:szCs w:val="24"/>
        </w:rPr>
        <w:t>díla</w:t>
      </w:r>
      <w:r w:rsidR="0030649D" w:rsidRPr="004930C0">
        <w:rPr>
          <w:rStyle w:val="org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3D11" w:rsidRPr="004930C0">
        <w:rPr>
          <w:rStyle w:val="org21"/>
          <w:rFonts w:ascii="Times New Roman" w:hAnsi="Times New Roman" w:cs="Times New Roman"/>
          <w:color w:val="auto"/>
          <w:sz w:val="24"/>
          <w:szCs w:val="24"/>
        </w:rPr>
        <w:t xml:space="preserve">(potvrzení, že cena </w:t>
      </w:r>
      <w:r w:rsidR="00FC0A0A" w:rsidRPr="004930C0">
        <w:rPr>
          <w:rStyle w:val="org21"/>
          <w:rFonts w:ascii="Times New Roman" w:hAnsi="Times New Roman" w:cs="Times New Roman"/>
          <w:color w:val="auto"/>
          <w:sz w:val="24"/>
          <w:szCs w:val="24"/>
        </w:rPr>
        <w:t>díla, kter</w:t>
      </w:r>
      <w:r w:rsidR="00A646DC">
        <w:rPr>
          <w:rStyle w:val="org21"/>
          <w:rFonts w:ascii="Times New Roman" w:hAnsi="Times New Roman" w:cs="Times New Roman"/>
          <w:color w:val="auto"/>
          <w:sz w:val="24"/>
          <w:szCs w:val="24"/>
        </w:rPr>
        <w:t>é</w:t>
      </w:r>
      <w:r w:rsidR="00FC0A0A" w:rsidRPr="004930C0">
        <w:rPr>
          <w:rStyle w:val="org21"/>
          <w:rFonts w:ascii="Times New Roman" w:hAnsi="Times New Roman" w:cs="Times New Roman"/>
          <w:color w:val="auto"/>
          <w:sz w:val="24"/>
          <w:szCs w:val="24"/>
        </w:rPr>
        <w:t xml:space="preserve"> je předmětem žádosti o dotaci</w:t>
      </w:r>
      <w:r w:rsidR="00A646DC">
        <w:rPr>
          <w:rStyle w:val="org21"/>
          <w:rFonts w:ascii="Times New Roman" w:hAnsi="Times New Roman" w:cs="Times New Roman"/>
          <w:color w:val="auto"/>
          <w:sz w:val="24"/>
          <w:szCs w:val="24"/>
        </w:rPr>
        <w:t>,</w:t>
      </w:r>
      <w:r w:rsidR="00653D11" w:rsidRPr="004930C0">
        <w:rPr>
          <w:rStyle w:val="org21"/>
          <w:rFonts w:ascii="Times New Roman" w:hAnsi="Times New Roman" w:cs="Times New Roman"/>
          <w:color w:val="auto"/>
          <w:sz w:val="24"/>
          <w:szCs w:val="24"/>
        </w:rPr>
        <w:t xml:space="preserve"> je v požadované kvalitě v čase a místě obvyklá</w:t>
      </w:r>
      <w:r w:rsidR="00DB22C5" w:rsidRPr="004930C0">
        <w:rPr>
          <w:rStyle w:val="org21"/>
          <w:rFonts w:ascii="Times New Roman" w:hAnsi="Times New Roman" w:cs="Times New Roman"/>
          <w:color w:val="auto"/>
          <w:sz w:val="24"/>
          <w:szCs w:val="24"/>
        </w:rPr>
        <w:t xml:space="preserve"> i v případě, že skutečná výsledná jednotková cena je vyšší než </w:t>
      </w:r>
      <w:r w:rsidR="00DB22C5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>limit průměrné ceny na měrnou jednotku</w:t>
      </w:r>
      <w:r w:rsidR="00DB22C5" w:rsidRPr="004930C0">
        <w:rPr>
          <w:rStyle w:val="org21"/>
          <w:rFonts w:ascii="Times New Roman" w:hAnsi="Times New Roman" w:cs="Times New Roman"/>
          <w:color w:val="auto"/>
          <w:sz w:val="24"/>
          <w:szCs w:val="24"/>
        </w:rPr>
        <w:t xml:space="preserve"> stanovený poskytovatelem dotace</w:t>
      </w:r>
      <w:r w:rsidR="00653D11" w:rsidRPr="004930C0">
        <w:rPr>
          <w:rStyle w:val="org21"/>
          <w:rFonts w:ascii="Times New Roman" w:hAnsi="Times New Roman" w:cs="Times New Roman"/>
          <w:color w:val="auto"/>
          <w:sz w:val="24"/>
          <w:szCs w:val="24"/>
        </w:rPr>
        <w:t>)</w:t>
      </w:r>
      <w:r w:rsidR="002C01A4" w:rsidRPr="004930C0">
        <w:rPr>
          <w:rStyle w:val="org21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31263">
        <w:rPr>
          <w:rStyle w:val="org21"/>
          <w:rFonts w:ascii="Times New Roman" w:hAnsi="Times New Roman" w:cs="Times New Roman"/>
          <w:color w:val="auto"/>
          <w:sz w:val="24"/>
          <w:szCs w:val="24"/>
        </w:rPr>
        <w:t xml:space="preserve">Posudek bude doručen na základě výzvy správcem programu </w:t>
      </w:r>
      <w:r w:rsidR="000312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 registrací akce v informačním systému </w:t>
      </w:r>
      <w:proofErr w:type="spellStart"/>
      <w:r w:rsidR="00031263">
        <w:rPr>
          <w:rFonts w:ascii="Times New Roman" w:eastAsia="Times New Roman" w:hAnsi="Times New Roman" w:cs="Times New Roman"/>
          <w:sz w:val="24"/>
          <w:szCs w:val="24"/>
          <w:lang w:eastAsia="cs-CZ"/>
        </w:rPr>
        <w:t>EDS</w:t>
      </w:r>
      <w:proofErr w:type="spellEnd"/>
      <w:r w:rsidR="000312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 podmínkou pro registraci. </w:t>
      </w:r>
      <w:r w:rsidR="00A2068B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Náklady za znalecký posudek jsou </w:t>
      </w:r>
      <w:r w:rsidR="00933EE8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nezpůsobilými </w:t>
      </w:r>
      <w:r w:rsidR="00A2068B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výdaji </w:t>
      </w:r>
      <w:r w:rsidR="009645B7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>akce</w:t>
      </w:r>
      <w:r w:rsidR="00A2068B" w:rsidRPr="004930C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9B7F4BB" w14:textId="77777777" w:rsidR="00A2068B" w:rsidRPr="00564C88" w:rsidRDefault="00A2068B" w:rsidP="00267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3471A4" w14:textId="74928F86" w:rsidR="00545BCF" w:rsidRPr="00564C88" w:rsidRDefault="00277B31" w:rsidP="00545BC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Upozornění na neakceptovatelné </w:t>
      </w:r>
      <w:r w:rsidR="009645B7"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akce</w:t>
      </w:r>
    </w:p>
    <w:p w14:paraId="13F873E7" w14:textId="7C9B9EB1" w:rsidR="00277B31" w:rsidRPr="00564C88" w:rsidRDefault="00545BCF" w:rsidP="00545BC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výzvy nebudou hodnoceny </w:t>
      </w:r>
      <w:r w:rsidR="00277B31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podpořeny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žádosti</w:t>
      </w:r>
      <w:r w:rsidR="00DB22C5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dotaci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jsou primárně zaměřeny na jiné cíle</w:t>
      </w:r>
      <w:r w:rsidR="00277B31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</w:t>
      </w:r>
      <w:r w:rsidR="00844809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souvisejícího </w:t>
      </w:r>
      <w:r w:rsidR="00277B31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navýšení kapacity kmenových tříd a vztahu k celistvému řešení organizace výuky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např. </w:t>
      </w:r>
    </w:p>
    <w:p w14:paraId="3D8317CB" w14:textId="77777777" w:rsidR="00277B31" w:rsidRPr="00564C88" w:rsidRDefault="00545BCF" w:rsidP="007A0035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prosté rekonstrukce objektů z důvodu špatného technického stavu objektu</w:t>
      </w:r>
      <w:r w:rsidR="00277B31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934AD65" w14:textId="77777777" w:rsidR="00277B31" w:rsidRPr="00564C88" w:rsidRDefault="00277B31" w:rsidP="007A0035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pořízení vybavení budov a učeben, stravovacích prostor,</w:t>
      </w:r>
    </w:p>
    <w:p w14:paraId="24ECF60D" w14:textId="77777777" w:rsidR="00844809" w:rsidRPr="00564C88" w:rsidRDefault="00844809" w:rsidP="007A0035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úpravy venkovních ploch,</w:t>
      </w:r>
    </w:p>
    <w:p w14:paraId="31A81BF4" w14:textId="77777777" w:rsidR="00881E63" w:rsidRPr="00564C88" w:rsidRDefault="00545BCF" w:rsidP="007A0035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budování školních hřišť. </w:t>
      </w:r>
    </w:p>
    <w:p w14:paraId="19452135" w14:textId="77777777" w:rsidR="00545BCF" w:rsidRPr="000D750A" w:rsidRDefault="00933EE8" w:rsidP="00AE76DA">
      <w:pPr>
        <w:pStyle w:val="Odstavecseseznamem"/>
        <w:numPr>
          <w:ilvl w:val="0"/>
          <w:numId w:val="4"/>
        </w:numPr>
        <w:spacing w:before="480" w:after="48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Způsobilost </w:t>
      </w:r>
      <w:r w:rsidR="00545B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výdajů</w:t>
      </w:r>
    </w:p>
    <w:p w14:paraId="0C179F43" w14:textId="6B4E6754" w:rsidR="00545BCF" w:rsidRPr="00564C88" w:rsidRDefault="000D750A" w:rsidP="000D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Podmínkou </w:t>
      </w:r>
      <w:r w:rsidR="00933EE8" w:rsidRPr="00564C88">
        <w:rPr>
          <w:rFonts w:ascii="Times New Roman" w:hAnsi="Times New Roman" w:cs="Times New Roman"/>
          <w:sz w:val="24"/>
          <w:szCs w:val="24"/>
        </w:rPr>
        <w:t xml:space="preserve">způsobilosti </w:t>
      </w:r>
      <w:r w:rsidR="00545BCF" w:rsidRPr="00564C88">
        <w:rPr>
          <w:rFonts w:ascii="Times New Roman" w:hAnsi="Times New Roman" w:cs="Times New Roman"/>
          <w:sz w:val="24"/>
          <w:szCs w:val="24"/>
        </w:rPr>
        <w:t>výdaj</w:t>
      </w:r>
      <w:r w:rsidRPr="00564C88">
        <w:rPr>
          <w:rFonts w:ascii="Times New Roman" w:hAnsi="Times New Roman" w:cs="Times New Roman"/>
          <w:sz w:val="24"/>
          <w:szCs w:val="24"/>
        </w:rPr>
        <w:t xml:space="preserve">ů je </w:t>
      </w:r>
      <w:r w:rsidR="00545BCF" w:rsidRPr="00564C88">
        <w:rPr>
          <w:rFonts w:ascii="Times New Roman" w:hAnsi="Times New Roman" w:cs="Times New Roman"/>
          <w:sz w:val="24"/>
          <w:szCs w:val="24"/>
        </w:rPr>
        <w:t>vynaložen</w:t>
      </w:r>
      <w:r w:rsidRPr="00564C88">
        <w:rPr>
          <w:rFonts w:ascii="Times New Roman" w:hAnsi="Times New Roman" w:cs="Times New Roman"/>
          <w:sz w:val="24"/>
          <w:szCs w:val="24"/>
        </w:rPr>
        <w:t xml:space="preserve">í výdajů na realizaci </w:t>
      </w:r>
      <w:r w:rsidR="00DB22C5" w:rsidRPr="00564C88">
        <w:rPr>
          <w:rFonts w:ascii="Times New Roman" w:hAnsi="Times New Roman" w:cs="Times New Roman"/>
          <w:sz w:val="24"/>
          <w:szCs w:val="24"/>
        </w:rPr>
        <w:t>akce</w:t>
      </w:r>
      <w:r w:rsidR="00545BCF" w:rsidRPr="00564C88">
        <w:rPr>
          <w:rFonts w:ascii="Times New Roman" w:hAnsi="Times New Roman" w:cs="Times New Roman"/>
          <w:sz w:val="24"/>
          <w:szCs w:val="24"/>
        </w:rPr>
        <w:t xml:space="preserve"> v souladu s cíli výzvy a účelovým určením dotace. </w:t>
      </w:r>
    </w:p>
    <w:p w14:paraId="014578E1" w14:textId="77777777" w:rsidR="00545BCF" w:rsidRPr="00564C88" w:rsidRDefault="00545BCF" w:rsidP="00F01A3E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</w:p>
    <w:p w14:paraId="613AF14E" w14:textId="77777777" w:rsidR="00545BCF" w:rsidRPr="00564C88" w:rsidRDefault="00933EE8" w:rsidP="00B672BA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Způsobilé </w:t>
      </w:r>
      <w:r w:rsidR="00545BCF"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výdaje</w:t>
      </w:r>
    </w:p>
    <w:p w14:paraId="2D482590" w14:textId="634AAF73" w:rsidR="00545BCF" w:rsidRPr="00564C88" w:rsidRDefault="00545BCF" w:rsidP="00545B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Za </w:t>
      </w:r>
      <w:r w:rsidR="00933EE8" w:rsidRPr="00564C88">
        <w:rPr>
          <w:rFonts w:ascii="Times New Roman" w:hAnsi="Times New Roman" w:cs="Times New Roman"/>
          <w:sz w:val="24"/>
          <w:szCs w:val="24"/>
        </w:rPr>
        <w:t xml:space="preserve">způsobilé </w:t>
      </w:r>
      <w:r w:rsidR="000D750A" w:rsidRPr="00564C88">
        <w:rPr>
          <w:rFonts w:ascii="Times New Roman" w:hAnsi="Times New Roman" w:cs="Times New Roman"/>
          <w:sz w:val="24"/>
          <w:szCs w:val="24"/>
        </w:rPr>
        <w:t xml:space="preserve">výdaje </w:t>
      </w:r>
      <w:r w:rsidRPr="00564C88">
        <w:rPr>
          <w:rFonts w:ascii="Times New Roman" w:hAnsi="Times New Roman" w:cs="Times New Roman"/>
          <w:sz w:val="24"/>
          <w:szCs w:val="24"/>
        </w:rPr>
        <w:t xml:space="preserve">se </w:t>
      </w:r>
      <w:r w:rsidR="002E4337" w:rsidRPr="00564C88">
        <w:rPr>
          <w:rFonts w:ascii="Times New Roman" w:hAnsi="Times New Roman" w:cs="Times New Roman"/>
          <w:sz w:val="24"/>
          <w:szCs w:val="24"/>
        </w:rPr>
        <w:t xml:space="preserve">v rámci </w:t>
      </w:r>
      <w:r w:rsidR="00DB22C5" w:rsidRPr="00564C88">
        <w:rPr>
          <w:rFonts w:ascii="Times New Roman" w:hAnsi="Times New Roman" w:cs="Times New Roman"/>
          <w:sz w:val="24"/>
          <w:szCs w:val="24"/>
        </w:rPr>
        <w:t>akce</w:t>
      </w:r>
      <w:r w:rsidR="002E4337" w:rsidRPr="00564C88">
        <w:rPr>
          <w:rFonts w:ascii="Times New Roman" w:hAnsi="Times New Roman" w:cs="Times New Roman"/>
          <w:sz w:val="24"/>
          <w:szCs w:val="24"/>
        </w:rPr>
        <w:t xml:space="preserve"> </w:t>
      </w:r>
      <w:r w:rsidRPr="00564C88">
        <w:rPr>
          <w:rFonts w:ascii="Times New Roman" w:hAnsi="Times New Roman" w:cs="Times New Roman"/>
          <w:sz w:val="24"/>
          <w:szCs w:val="24"/>
        </w:rPr>
        <w:t>považuj</w:t>
      </w:r>
      <w:r w:rsidR="002E4337" w:rsidRPr="00564C88">
        <w:rPr>
          <w:rFonts w:ascii="Times New Roman" w:hAnsi="Times New Roman" w:cs="Times New Roman"/>
          <w:sz w:val="24"/>
          <w:szCs w:val="24"/>
        </w:rPr>
        <w:t>í</w:t>
      </w:r>
      <w:r w:rsidRPr="00564C88">
        <w:rPr>
          <w:rFonts w:ascii="Times New Roman" w:hAnsi="Times New Roman" w:cs="Times New Roman"/>
          <w:sz w:val="24"/>
          <w:szCs w:val="24"/>
        </w:rPr>
        <w:t xml:space="preserve"> výdaje</w:t>
      </w:r>
      <w:r w:rsidR="002E4337" w:rsidRPr="00564C88">
        <w:rPr>
          <w:rFonts w:ascii="Times New Roman" w:hAnsi="Times New Roman" w:cs="Times New Roman"/>
          <w:sz w:val="24"/>
          <w:szCs w:val="24"/>
        </w:rPr>
        <w:t xml:space="preserve">, které prokazatelně souvisí s předmětem </w:t>
      </w:r>
      <w:r w:rsidR="00DE42F0" w:rsidRPr="00564C88">
        <w:rPr>
          <w:rFonts w:ascii="Times New Roman" w:hAnsi="Times New Roman" w:cs="Times New Roman"/>
          <w:sz w:val="24"/>
          <w:szCs w:val="24"/>
        </w:rPr>
        <w:t>investičního</w:t>
      </w:r>
      <w:r w:rsidR="002E4337" w:rsidRPr="00564C88">
        <w:rPr>
          <w:rFonts w:ascii="Times New Roman" w:hAnsi="Times New Roman" w:cs="Times New Roman"/>
          <w:sz w:val="24"/>
          <w:szCs w:val="24"/>
        </w:rPr>
        <w:t xml:space="preserve"> záměru</w:t>
      </w:r>
      <w:r w:rsidR="001564CA" w:rsidRPr="00564C88">
        <w:rPr>
          <w:rFonts w:ascii="Times New Roman" w:hAnsi="Times New Roman" w:cs="Times New Roman"/>
          <w:sz w:val="24"/>
          <w:szCs w:val="24"/>
        </w:rPr>
        <w:t xml:space="preserve"> (včetně výdajů uskutečněných před podáním žádosti)</w:t>
      </w:r>
      <w:r w:rsidR="002E4337" w:rsidRPr="00564C88">
        <w:rPr>
          <w:rFonts w:ascii="Times New Roman" w:hAnsi="Times New Roman" w:cs="Times New Roman"/>
          <w:sz w:val="24"/>
          <w:szCs w:val="24"/>
        </w:rPr>
        <w:t xml:space="preserve">, konkrétně </w:t>
      </w:r>
      <w:r w:rsidR="000C761D" w:rsidRPr="00564C88">
        <w:rPr>
          <w:rFonts w:ascii="Times New Roman" w:hAnsi="Times New Roman" w:cs="Times New Roman"/>
          <w:sz w:val="24"/>
          <w:szCs w:val="24"/>
        </w:rPr>
        <w:t xml:space="preserve">se jedná o </w:t>
      </w:r>
      <w:r w:rsidR="002E4337" w:rsidRPr="00564C88">
        <w:rPr>
          <w:rFonts w:ascii="Times New Roman" w:hAnsi="Times New Roman" w:cs="Times New Roman"/>
          <w:sz w:val="24"/>
          <w:szCs w:val="24"/>
        </w:rPr>
        <w:t>výdaje</w:t>
      </w:r>
      <w:r w:rsidRPr="00564C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4C8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64C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3D5DDA7" w14:textId="77777777" w:rsidR="00545BCF" w:rsidRPr="00564C88" w:rsidRDefault="00545BCF" w:rsidP="00AE76DA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projektovou činnost a související přípravné činnosti (např. průzkumy, statické posudky</w:t>
      </w:r>
      <w:r w:rsidR="000C761D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 apod.),</w:t>
      </w:r>
    </w:p>
    <w:p w14:paraId="7EA52F6C" w14:textId="77777777" w:rsidR="00545BCF" w:rsidRPr="00564C88" w:rsidRDefault="00545BCF" w:rsidP="00AE76DA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inženýrskou činnost (technický dozor investora, koordinátor </w:t>
      </w:r>
      <w:proofErr w:type="spellStart"/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BOZP</w:t>
      </w:r>
      <w:proofErr w:type="spellEnd"/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organizátor výběrových řízení, apod.), </w:t>
      </w:r>
    </w:p>
    <w:p w14:paraId="221947AF" w14:textId="77777777" w:rsidR="00545BCF" w:rsidRPr="00564C88" w:rsidRDefault="00545BCF" w:rsidP="00AE76DA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>stavební práce související s navyšováním výukové kapacity kmenových tříd, v tom rovněž</w:t>
      </w:r>
    </w:p>
    <w:p w14:paraId="3EDFCB62" w14:textId="77777777" w:rsidR="00545BCF" w:rsidRPr="00564C88" w:rsidRDefault="00545BCF" w:rsidP="00AE76DA">
      <w:pPr>
        <w:pStyle w:val="Odstavecseseznamem"/>
        <w:numPr>
          <w:ilvl w:val="1"/>
          <w:numId w:val="5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vybudování inženýrských sítí, které jsou realizovány </w:t>
      </w:r>
      <w:r w:rsidRPr="00564C88">
        <w:rPr>
          <w:rFonts w:ascii="Times New Roman" w:hAnsi="Times New Roman" w:cs="Times New Roman"/>
          <w:sz w:val="24"/>
          <w:szCs w:val="24"/>
          <w:u w:val="single"/>
        </w:rPr>
        <w:t>v areálu školy</w:t>
      </w:r>
      <w:r w:rsidRPr="00564C88">
        <w:rPr>
          <w:rFonts w:ascii="Times New Roman" w:hAnsi="Times New Roman" w:cs="Times New Roman"/>
          <w:sz w:val="24"/>
          <w:szCs w:val="24"/>
        </w:rPr>
        <w:t xml:space="preserve"> a které souvisí s vytvořením nové kapacity </w:t>
      </w:r>
      <w:r w:rsidR="002068EB" w:rsidRPr="00564C88">
        <w:rPr>
          <w:rFonts w:ascii="Times New Roman" w:hAnsi="Times New Roman" w:cs="Times New Roman"/>
          <w:sz w:val="24"/>
          <w:szCs w:val="24"/>
        </w:rPr>
        <w:t xml:space="preserve">(samostatná přípojka pro účely realizace navyšované kapacity nebo </w:t>
      </w:r>
      <w:r w:rsidR="009A77BA" w:rsidRPr="00564C88">
        <w:rPr>
          <w:rFonts w:ascii="Times New Roman" w:hAnsi="Times New Roman" w:cs="Times New Roman"/>
          <w:sz w:val="24"/>
          <w:szCs w:val="24"/>
        </w:rPr>
        <w:t>připojení na stávající rozvody)</w:t>
      </w:r>
      <w:r w:rsidR="002068EB" w:rsidRPr="00564C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8A3B08" w14:textId="77777777" w:rsidR="00B102A0" w:rsidRPr="00564C88" w:rsidRDefault="00545BCF" w:rsidP="00AE76DA">
      <w:pPr>
        <w:pStyle w:val="Odstavecseseznamem"/>
        <w:numPr>
          <w:ilvl w:val="1"/>
          <w:numId w:val="5"/>
        </w:numPr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zajištění bezbariérového přístupu stavebně souvisejícího s vytvořením nové </w:t>
      </w:r>
      <w:r w:rsidR="000C761D" w:rsidRPr="00564C88">
        <w:rPr>
          <w:rFonts w:ascii="Times New Roman" w:hAnsi="Times New Roman" w:cs="Times New Roman"/>
          <w:sz w:val="24"/>
          <w:szCs w:val="24"/>
        </w:rPr>
        <w:t xml:space="preserve">výukové </w:t>
      </w:r>
      <w:r w:rsidRPr="00564C88">
        <w:rPr>
          <w:rFonts w:ascii="Times New Roman" w:hAnsi="Times New Roman" w:cs="Times New Roman"/>
          <w:sz w:val="24"/>
          <w:szCs w:val="24"/>
        </w:rPr>
        <w:t>kapacity vč. odpovídajícího počtu parkovacích stání pro osoby se sníženou schopností pohybu a orientace na pozemku příjemce dotace</w:t>
      </w:r>
      <w:r w:rsidR="002068EB" w:rsidRPr="00564C88">
        <w:rPr>
          <w:rFonts w:ascii="Times New Roman" w:hAnsi="Times New Roman" w:cs="Times New Roman"/>
          <w:sz w:val="24"/>
          <w:szCs w:val="24"/>
        </w:rPr>
        <w:t>,</w:t>
      </w:r>
      <w:r w:rsidR="00996641" w:rsidRPr="00564C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75FE0" w14:textId="77777777" w:rsidR="00545BCF" w:rsidRPr="00564C88" w:rsidRDefault="00545BCF" w:rsidP="00AE76DA">
      <w:pPr>
        <w:pStyle w:val="Odstavecseseznamem"/>
        <w:numPr>
          <w:ilvl w:val="1"/>
          <w:numId w:val="5"/>
        </w:numPr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budování odborných učeben, které v souvislosti s navýšením </w:t>
      </w:r>
      <w:r w:rsidR="00935A0A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výukové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kapacity povedou </w:t>
      </w:r>
      <w:r w:rsidRPr="00564C88">
        <w:rPr>
          <w:rFonts w:ascii="Times New Roman" w:hAnsi="Times New Roman" w:cs="Times New Roman"/>
          <w:sz w:val="24"/>
          <w:szCs w:val="24"/>
        </w:rPr>
        <w:t>k celistvému řešení organizace výuky</w:t>
      </w:r>
      <w:r w:rsidR="002068EB" w:rsidRPr="00564C88">
        <w:rPr>
          <w:rFonts w:ascii="Times New Roman" w:hAnsi="Times New Roman" w:cs="Times New Roman"/>
          <w:sz w:val="24"/>
          <w:szCs w:val="24"/>
        </w:rPr>
        <w:t>,</w:t>
      </w:r>
    </w:p>
    <w:p w14:paraId="79F5D02A" w14:textId="77777777" w:rsidR="00545BCF" w:rsidRPr="00564C88" w:rsidRDefault="00545BCF" w:rsidP="00AE76DA">
      <w:pPr>
        <w:pStyle w:val="Odstavecseseznamem"/>
        <w:numPr>
          <w:ilvl w:val="1"/>
          <w:numId w:val="5"/>
        </w:numPr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výstavbu tělocvičny, pokud </w:t>
      </w:r>
      <w:r w:rsidRPr="00564C88">
        <w:rPr>
          <w:rFonts w:ascii="Times New Roman" w:hAnsi="Times New Roman" w:cs="Times New Roman"/>
          <w:sz w:val="24"/>
          <w:szCs w:val="24"/>
        </w:rPr>
        <w:t xml:space="preserve">povede k celistvému řešení organizace výuky a bude prokázáno dlouhodobé provozování výuky tělesné výchovy v nevyhovujících prostorách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2068EB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např.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kmenových třídách)</w:t>
      </w:r>
      <w:r w:rsidR="002068EB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63FD983" w14:textId="77777777" w:rsidR="00545BCF" w:rsidRPr="00564C88" w:rsidRDefault="00545BCF" w:rsidP="00AE76DA">
      <w:pPr>
        <w:pStyle w:val="Odstavecseseznamem"/>
        <w:numPr>
          <w:ilvl w:val="1"/>
          <w:numId w:val="5"/>
        </w:numPr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výstavbu </w:t>
      </w:r>
      <w:r w:rsidR="009D2A1E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 pro školní družinu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 s navýšením kapacity</w:t>
      </w:r>
      <w:r w:rsidR="000C761D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nových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kmenových učeben, kter</w:t>
      </w:r>
      <w:r w:rsidR="000C761D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povede</w:t>
      </w:r>
      <w:r w:rsidRPr="00564C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k celistvému řešení organizace výuky a bude prokázáno dlouhodobé provozování činnosti školní družiny v nevyhovujících prostorách (např. kmenových třídách)</w:t>
      </w:r>
      <w:r w:rsidR="002068EB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A8852FA" w14:textId="77777777" w:rsidR="00545BCF" w:rsidRPr="00564C88" w:rsidRDefault="00545BCF" w:rsidP="00AE76DA">
      <w:pPr>
        <w:pStyle w:val="Odstavecseseznamem"/>
        <w:numPr>
          <w:ilvl w:val="1"/>
          <w:numId w:val="5"/>
        </w:numPr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výstavbu </w:t>
      </w:r>
      <w:r w:rsidR="009D2A1E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 pro školní jídelnu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pokud je navýšení její kapacity provázáno s realizovaným navýšením rejstříkové kapacity školy (lze akceptovat i navýšení kapacity </w:t>
      </w:r>
      <w:r w:rsidR="00316323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kmenových tříd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předchozích etapách výstavby, které nejsou předmětem </w:t>
      </w:r>
      <w:r w:rsidR="00B672BA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předkládaného </w:t>
      </w:r>
      <w:r w:rsidR="00381226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investičního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záměru)</w:t>
      </w:r>
      <w:r w:rsidR="002068EB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ve vztahu k hygienickým předpisům (potřeba navýšení kapacity školní jídelny bude podložena stanoviskem Krajské hygienické stanice),</w:t>
      </w:r>
    </w:p>
    <w:p w14:paraId="1AE4193D" w14:textId="77777777" w:rsidR="00545BCF" w:rsidRPr="00564C88" w:rsidRDefault="00545BCF" w:rsidP="00AE76DA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dodávky interiérového vybavení (vestavěný nábytek a mobiliář), </w:t>
      </w:r>
    </w:p>
    <w:p w14:paraId="3BA8F986" w14:textId="77777777" w:rsidR="00545BCF" w:rsidRPr="00564C88" w:rsidRDefault="00545BCF" w:rsidP="00AE76DA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pořízení dalšího investičního</w:t>
      </w:r>
      <w:r w:rsidR="00A118F7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 ve vztahu k navýšení kapacity</w:t>
      </w:r>
      <w:r w:rsidR="00316323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672BA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nových </w:t>
      </w:r>
      <w:r w:rsidR="00316323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kmenových učeben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AV technika, laboratorní vybavení, informační systémy, učební pomůcky</w:t>
      </w:r>
      <w:r w:rsidR="0015441C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 apod.,</w:t>
      </w:r>
    </w:p>
    <w:p w14:paraId="5C7964A4" w14:textId="77777777" w:rsidR="00545BCF" w:rsidRPr="00564C88" w:rsidRDefault="00545BCF" w:rsidP="00AE76D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úpravy venkovních ploch na pozemku areálu školy </w:t>
      </w:r>
      <w:r w:rsidRPr="00564C88">
        <w:rPr>
          <w:rFonts w:ascii="Times New Roman" w:hAnsi="Times New Roman" w:cs="Times New Roman"/>
          <w:sz w:val="24"/>
          <w:szCs w:val="24"/>
        </w:rPr>
        <w:t>bezprostředně související s vytvořením nov</w:t>
      </w:r>
      <w:r w:rsidR="00CF6EC8" w:rsidRPr="00564C88">
        <w:rPr>
          <w:rFonts w:ascii="Times New Roman" w:hAnsi="Times New Roman" w:cs="Times New Roman"/>
          <w:sz w:val="24"/>
          <w:szCs w:val="24"/>
        </w:rPr>
        <w:t>ých</w:t>
      </w:r>
      <w:r w:rsidRPr="00564C88">
        <w:rPr>
          <w:rFonts w:ascii="Times New Roman" w:hAnsi="Times New Roman" w:cs="Times New Roman"/>
          <w:sz w:val="24"/>
          <w:szCs w:val="24"/>
        </w:rPr>
        <w:t xml:space="preserve"> </w:t>
      </w:r>
      <w:r w:rsidR="00B672BA" w:rsidRPr="00564C88">
        <w:rPr>
          <w:rFonts w:ascii="Times New Roman" w:hAnsi="Times New Roman" w:cs="Times New Roman"/>
          <w:sz w:val="24"/>
          <w:szCs w:val="24"/>
        </w:rPr>
        <w:t>výukov</w:t>
      </w:r>
      <w:r w:rsidR="00CF6EC8" w:rsidRPr="00564C88">
        <w:rPr>
          <w:rFonts w:ascii="Times New Roman" w:hAnsi="Times New Roman" w:cs="Times New Roman"/>
          <w:sz w:val="24"/>
          <w:szCs w:val="24"/>
        </w:rPr>
        <w:t>ých</w:t>
      </w:r>
      <w:r w:rsidR="00B672BA" w:rsidRPr="00564C88">
        <w:rPr>
          <w:rFonts w:ascii="Times New Roman" w:hAnsi="Times New Roman" w:cs="Times New Roman"/>
          <w:sz w:val="24"/>
          <w:szCs w:val="24"/>
        </w:rPr>
        <w:t xml:space="preserve"> </w:t>
      </w:r>
      <w:r w:rsidRPr="00564C88">
        <w:rPr>
          <w:rFonts w:ascii="Times New Roman" w:hAnsi="Times New Roman" w:cs="Times New Roman"/>
          <w:sz w:val="24"/>
          <w:szCs w:val="24"/>
        </w:rPr>
        <w:t>kapacit</w:t>
      </w:r>
      <w:r w:rsidR="00CF6EC8" w:rsidRPr="00564C88">
        <w:rPr>
          <w:rFonts w:ascii="Times New Roman" w:hAnsi="Times New Roman" w:cs="Times New Roman"/>
          <w:sz w:val="24"/>
          <w:szCs w:val="24"/>
        </w:rPr>
        <w:t xml:space="preserve"> a</w:t>
      </w:r>
      <w:r w:rsidR="00CF6EC8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nepřesahující stanovený rozsah 10 m od stavby</w:t>
      </w:r>
      <w:r w:rsidR="002068EB" w:rsidRPr="00564C88">
        <w:rPr>
          <w:rFonts w:ascii="Times New Roman" w:hAnsi="Times New Roman" w:cs="Times New Roman"/>
          <w:sz w:val="24"/>
          <w:szCs w:val="24"/>
        </w:rPr>
        <w:t xml:space="preserve">, </w:t>
      </w:r>
      <w:r w:rsidR="0015441C" w:rsidRPr="00564C88">
        <w:rPr>
          <w:rFonts w:ascii="Times New Roman" w:hAnsi="Times New Roman" w:cs="Times New Roman"/>
          <w:sz w:val="24"/>
          <w:szCs w:val="24"/>
        </w:rPr>
        <w:t>přístupové cesty.</w:t>
      </w:r>
    </w:p>
    <w:p w14:paraId="3816D50D" w14:textId="77777777" w:rsidR="00125F31" w:rsidRPr="00564C88" w:rsidRDefault="00125F31" w:rsidP="00B672BA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5EF815A8" w14:textId="77777777" w:rsidR="00545BCF" w:rsidRPr="00564C88" w:rsidRDefault="00933EE8" w:rsidP="00B672BA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Nezpůsobilé </w:t>
      </w:r>
      <w:r w:rsidR="00545BCF"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výdaje</w:t>
      </w:r>
    </w:p>
    <w:p w14:paraId="6E63C83D" w14:textId="47BCC625" w:rsidR="00545BCF" w:rsidRPr="00564C88" w:rsidRDefault="00545BCF" w:rsidP="002E43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="00933EE8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nezpůsobilé </w:t>
      </w:r>
      <w:r w:rsidR="00CF6EC8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</w:t>
      </w:r>
      <w:r w:rsidRPr="00564C88">
        <w:rPr>
          <w:rFonts w:ascii="Times New Roman" w:hAnsi="Times New Roman" w:cs="Times New Roman"/>
          <w:sz w:val="24"/>
          <w:szCs w:val="24"/>
        </w:rPr>
        <w:t xml:space="preserve"> se považují </w:t>
      </w:r>
      <w:r w:rsidR="00A646DC">
        <w:rPr>
          <w:rFonts w:ascii="Times New Roman" w:hAnsi="Times New Roman" w:cs="Times New Roman"/>
          <w:sz w:val="24"/>
          <w:szCs w:val="24"/>
        </w:rPr>
        <w:t xml:space="preserve">zejména </w:t>
      </w:r>
      <w:r w:rsidR="00CF6EC8" w:rsidRPr="00564C88">
        <w:rPr>
          <w:rFonts w:ascii="Times New Roman" w:hAnsi="Times New Roman" w:cs="Times New Roman"/>
          <w:sz w:val="24"/>
          <w:szCs w:val="24"/>
        </w:rPr>
        <w:t xml:space="preserve">výdaje </w:t>
      </w:r>
      <w:proofErr w:type="gramStart"/>
      <w:r w:rsidR="00CF6EC8" w:rsidRPr="00564C8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64C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5AFD2" w14:textId="77777777" w:rsidR="001564CA" w:rsidRPr="00564C88" w:rsidRDefault="001564CA" w:rsidP="00AE76DA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projektovou </w:t>
      </w:r>
      <w:proofErr w:type="gramStart"/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</w:t>
      </w:r>
      <w:proofErr w:type="gramEnd"/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přípravné činnosti (např. průzkumy, statické posudky…), které bezprostředn</w:t>
      </w:r>
      <w:r w:rsidR="00B672BA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 nesouvisí s předmětem </w:t>
      </w:r>
      <w:r w:rsidR="00381226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investičního</w:t>
      </w:r>
      <w:r w:rsidR="00B672BA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záměru,</w:t>
      </w:r>
    </w:p>
    <w:p w14:paraId="4636AEE1" w14:textId="77777777" w:rsidR="001564CA" w:rsidRPr="00564C88" w:rsidRDefault="001564CA" w:rsidP="00AE76DA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výdaje na předchozí etapy realizace </w:t>
      </w:r>
      <w:r w:rsidR="00B672BA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investičního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záměru, </w:t>
      </w:r>
    </w:p>
    <w:p w14:paraId="3ADFD24B" w14:textId="77777777" w:rsidR="00545BCF" w:rsidRPr="00564C88" w:rsidRDefault="00545BCF" w:rsidP="00AE76DA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prostou </w:t>
      </w:r>
      <w:proofErr w:type="gramStart"/>
      <w:r w:rsidRPr="00564C88">
        <w:rPr>
          <w:rFonts w:ascii="Times New Roman" w:hAnsi="Times New Roman" w:cs="Times New Roman"/>
          <w:sz w:val="24"/>
          <w:szCs w:val="24"/>
        </w:rPr>
        <w:t>rekonstrukci</w:t>
      </w:r>
      <w:proofErr w:type="gramEnd"/>
      <w:r w:rsidRPr="00564C88">
        <w:rPr>
          <w:rFonts w:ascii="Times New Roman" w:hAnsi="Times New Roman" w:cs="Times New Roman"/>
          <w:sz w:val="24"/>
          <w:szCs w:val="24"/>
        </w:rPr>
        <w:t xml:space="preserve"> nevyhovujícího stavebně technického stavu objektu, pokud není předmětem rekonstrukce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řešení nedostatku výukové kapacity</w:t>
      </w:r>
      <w:r w:rsidR="0015441C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79357F2" w14:textId="77777777" w:rsidR="00545BCF" w:rsidRPr="00564C88" w:rsidRDefault="00545BCF" w:rsidP="00AE76DA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samostatnou</w:t>
      </w:r>
      <w:r w:rsidR="0015441C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výstavbu </w:t>
      </w:r>
      <w:r w:rsidR="00B90089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prostor pro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jídeln</w:t>
      </w:r>
      <w:r w:rsidR="00B90089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 pokud není navýšení její kapacity provázáno s realizovaným navýšením rejstříkové kapacity školy</w:t>
      </w:r>
      <w:r w:rsidR="0015441C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AA1AA72" w14:textId="77777777" w:rsidR="00545BCF" w:rsidRPr="00564C88" w:rsidRDefault="00545BCF" w:rsidP="00AE76DA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výstavbu </w:t>
      </w:r>
      <w:r w:rsidR="00B90089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 pro školní družinu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navýšení kapacity kmenových učeben, pokud </w:t>
      </w:r>
      <w:r w:rsidRPr="00564C88">
        <w:rPr>
          <w:rFonts w:ascii="Times New Roman" w:hAnsi="Times New Roman" w:cs="Times New Roman"/>
          <w:sz w:val="24"/>
          <w:szCs w:val="24"/>
        </w:rPr>
        <w:t>nepovede k celistvému řešení organizace výuky a nebude prokázáno dlouhodobé provozování činnosti školní družiny v nevyhovujících prostorách</w:t>
      </w:r>
      <w:r w:rsidR="0015441C" w:rsidRPr="00564C88">
        <w:rPr>
          <w:rFonts w:ascii="Times New Roman" w:hAnsi="Times New Roman" w:cs="Times New Roman"/>
          <w:sz w:val="24"/>
          <w:szCs w:val="24"/>
        </w:rPr>
        <w:t>,</w:t>
      </w:r>
    </w:p>
    <w:p w14:paraId="17148E7D" w14:textId="77777777" w:rsidR="00545BCF" w:rsidRPr="00564C88" w:rsidRDefault="00545BCF" w:rsidP="00AE76DA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výstavbu tělocvičny, pokud </w:t>
      </w:r>
      <w:r w:rsidRPr="00564C88">
        <w:rPr>
          <w:rFonts w:ascii="Times New Roman" w:hAnsi="Times New Roman" w:cs="Times New Roman"/>
          <w:sz w:val="24"/>
          <w:szCs w:val="24"/>
        </w:rPr>
        <w:t>výstavba tělocvičny nepovede k celistvému řešení organizace výuky a nebude prokázáno dlouhodobé provozování výuky tělesné výchovy v nevyhovujících prostorách</w:t>
      </w:r>
      <w:r w:rsidR="00327AA3" w:rsidRPr="00564C88">
        <w:rPr>
          <w:rFonts w:ascii="Times New Roman" w:hAnsi="Times New Roman" w:cs="Times New Roman"/>
          <w:sz w:val="24"/>
          <w:szCs w:val="24"/>
        </w:rPr>
        <w:t>,</w:t>
      </w:r>
    </w:p>
    <w:p w14:paraId="0AAB184C" w14:textId="77777777" w:rsidR="00545BCF" w:rsidRPr="00564C88" w:rsidRDefault="00545BCF" w:rsidP="00AE76DA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vybavení, které nesouvisí s předmětem </w:t>
      </w:r>
      <w:r w:rsidR="00381226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investičního</w:t>
      </w:r>
      <w:r w:rsidR="006154ED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záměru</w:t>
      </w:r>
      <w:r w:rsidR="00327AA3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0CFC8A4" w14:textId="77777777" w:rsidR="00545BCF" w:rsidRPr="00564C88" w:rsidRDefault="00545BCF" w:rsidP="00AE76DA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nákup nemovitostí</w:t>
      </w:r>
      <w:r w:rsidR="00327AA3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E511BCA" w14:textId="77777777" w:rsidR="00545BCF" w:rsidRPr="00564C88" w:rsidRDefault="00545BCF" w:rsidP="00AE76DA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neinvestiční vybavení </w:t>
      </w:r>
      <w:r w:rsidR="0015441C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(např. PC)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vyjma mobiliáře jako prvotního vybavení pořizované</w:t>
      </w:r>
      <w:r w:rsidR="006154ED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154ED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souvislosti s navýšením nové výukové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kapacity</w:t>
      </w:r>
      <w:r w:rsidR="00327AA3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8A3D08D" w14:textId="77777777" w:rsidR="002E4337" w:rsidRPr="00564C88" w:rsidRDefault="002E4337" w:rsidP="00AE76DA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úpravy venkovních ploch, které bezprostředně nesouvisí s vytvořením nových</w:t>
      </w:r>
      <w:r w:rsidR="006154ED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výukových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kapacit</w:t>
      </w:r>
      <w:r w:rsidR="006154ED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přesahují stanovený rozsah 10 m od stavby</w:t>
      </w:r>
      <w:r w:rsidR="00C02B86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F848598" w14:textId="77777777" w:rsidR="00545BCF" w:rsidRPr="00564C88" w:rsidRDefault="00545BCF" w:rsidP="00AE76DA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výstavbu/rekonstrukci sportovních hřišť a bazénů</w:t>
      </w:r>
      <w:r w:rsidR="00327AA3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A05DFEE" w14:textId="77777777" w:rsidR="00545BCF" w:rsidRPr="00564C88" w:rsidRDefault="00545BCF" w:rsidP="00AE76DA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provozní výdaje, </w:t>
      </w:r>
    </w:p>
    <w:p w14:paraId="1E6C5A6C" w14:textId="77777777" w:rsidR="00545BCF" w:rsidRPr="00564C88" w:rsidRDefault="00545BCF" w:rsidP="00AE76DA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mzdové náklady a související náklady</w:t>
      </w:r>
      <w:r w:rsidR="00327AA3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DD5941C" w14:textId="77777777" w:rsidR="00545BCF" w:rsidRPr="00564C88" w:rsidRDefault="00B41485" w:rsidP="00AE76DA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administraci a </w:t>
      </w:r>
      <w:r w:rsidR="00545BCF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zpracování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 podkladů, které jsou součástí </w:t>
      </w:r>
      <w:r w:rsidR="00545BCF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žádosti o dotac</w:t>
      </w:r>
      <w:r w:rsidR="00835679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545BCF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vč. výdajů na související poradenství (vyjma organizace veřejných zakázek na stavební práce, dodávky </w:t>
      </w:r>
      <w:r w:rsidR="006154ED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545BCF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služby)</w:t>
      </w:r>
      <w:r w:rsidR="006154ED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6E087E0" w14:textId="4DC634E5" w:rsidR="0063219D" w:rsidRPr="00564C88" w:rsidRDefault="00545BCF" w:rsidP="0063219D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služby, bankovní a jiné poplatky, bankovní záruky</w:t>
      </w:r>
      <w:r w:rsidR="008F45E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59FDCD3" w14:textId="55B12EB1" w:rsidR="00545BCF" w:rsidRPr="00564C88" w:rsidRDefault="0063219D" w:rsidP="00AE76DA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znalecký posudek soudního znalce</w:t>
      </w:r>
      <w:r w:rsidR="00545BCF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726D188" w14:textId="77777777" w:rsidR="00545BCF" w:rsidRPr="006154ED" w:rsidRDefault="00545BCF" w:rsidP="00AE76DA">
      <w:pPr>
        <w:pStyle w:val="Odstavecseseznamem"/>
        <w:numPr>
          <w:ilvl w:val="0"/>
          <w:numId w:val="4"/>
        </w:numPr>
        <w:spacing w:before="480" w:after="48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Pr="002774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odmínky poskytnutí dotace </w:t>
      </w:r>
    </w:p>
    <w:p w14:paraId="57413655" w14:textId="1F0FDA63" w:rsidR="005D4717" w:rsidRDefault="00564C88" w:rsidP="005D471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Žadatel o dotaci musí dodržet následující p</w:t>
      </w:r>
      <w:r w:rsidR="005D4717">
        <w:rPr>
          <w:rFonts w:ascii="Times New Roman" w:eastAsia="Calibri" w:hAnsi="Times New Roman" w:cs="Times New Roman"/>
          <w:b/>
          <w:sz w:val="24"/>
          <w:szCs w:val="24"/>
        </w:rPr>
        <w:t xml:space="preserve">odmínky poskytnutí dotace </w:t>
      </w:r>
    </w:p>
    <w:p w14:paraId="6A359E41" w14:textId="25E7CCF8" w:rsidR="00233A55" w:rsidRPr="00233A55" w:rsidRDefault="003007B7" w:rsidP="005729A8">
      <w:pPr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55">
        <w:rPr>
          <w:rFonts w:ascii="Times New Roman" w:eastAsia="Calibri" w:hAnsi="Times New Roman" w:cs="Times New Roman"/>
          <w:sz w:val="24"/>
          <w:szCs w:val="24"/>
        </w:rPr>
        <w:t xml:space="preserve">realizace </w:t>
      </w:r>
      <w:r w:rsidR="00DB22C5" w:rsidRPr="00233A55">
        <w:rPr>
          <w:rFonts w:ascii="Times New Roman" w:eastAsia="Calibri" w:hAnsi="Times New Roman" w:cs="Times New Roman"/>
          <w:sz w:val="24"/>
          <w:szCs w:val="24"/>
        </w:rPr>
        <w:t>akce</w:t>
      </w:r>
      <w:r w:rsidRPr="00233A55">
        <w:rPr>
          <w:rFonts w:ascii="Times New Roman" w:eastAsia="Calibri" w:hAnsi="Times New Roman" w:cs="Times New Roman"/>
          <w:sz w:val="24"/>
          <w:szCs w:val="24"/>
        </w:rPr>
        <w:t xml:space="preserve"> musí být uko</w:t>
      </w:r>
      <w:r w:rsidR="00233A55">
        <w:rPr>
          <w:rFonts w:ascii="Times New Roman" w:eastAsia="Calibri" w:hAnsi="Times New Roman" w:cs="Times New Roman"/>
          <w:sz w:val="24"/>
          <w:szCs w:val="24"/>
        </w:rPr>
        <w:t xml:space="preserve">nčena nejpozději k 31. 08. 2019. </w:t>
      </w:r>
      <w:r w:rsidR="00233A55" w:rsidRPr="00233A55">
        <w:rPr>
          <w:rFonts w:ascii="Times New Roman" w:hAnsi="Times New Roman" w:cs="Times New Roman"/>
          <w:sz w:val="24"/>
          <w:szCs w:val="24"/>
        </w:rPr>
        <w:t xml:space="preserve">Termínem ukončení realizace akce se rozumí doba, kdy byl </w:t>
      </w:r>
      <w:r w:rsidR="00233A55">
        <w:rPr>
          <w:rFonts w:ascii="Times New Roman" w:hAnsi="Times New Roman" w:cs="Times New Roman"/>
          <w:sz w:val="24"/>
          <w:szCs w:val="24"/>
        </w:rPr>
        <w:t>předán</w:t>
      </w:r>
      <w:r w:rsidR="00233A55" w:rsidRPr="00233A55">
        <w:rPr>
          <w:rFonts w:ascii="Times New Roman" w:hAnsi="Times New Roman" w:cs="Times New Roman"/>
          <w:sz w:val="24"/>
          <w:szCs w:val="24"/>
        </w:rPr>
        <w:t xml:space="preserve"> protokol o předání a převzetí stavby, a to bez vad a nedodělků bránících v užívání. Pokud byl vydán akt orgánu, který realizaci povoloval (stavení povolení), je za termín ukončení akce považován termín vydání kolaudačního souhlasu nebo souhlas s předběžným užíváním stavby. V případě dodávky nebo služby, je za termín ukončení akce považován termín převzetí dodávky či služby.</w:t>
      </w:r>
    </w:p>
    <w:p w14:paraId="306A6CC9" w14:textId="63E0A43C" w:rsidR="00545BCF" w:rsidRPr="00564C88" w:rsidRDefault="001A6393" w:rsidP="00AE76DA">
      <w:pPr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realizace </w:t>
      </w:r>
      <w:r w:rsidR="0063219D" w:rsidRPr="00564C88">
        <w:rPr>
          <w:rFonts w:ascii="Times New Roman" w:eastAsia="Calibri" w:hAnsi="Times New Roman" w:cs="Times New Roman"/>
          <w:sz w:val="24"/>
          <w:szCs w:val="24"/>
        </w:rPr>
        <w:t>akce</w:t>
      </w: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 nesmí být ukončena před podáním žádosti o </w:t>
      </w:r>
      <w:r w:rsidR="0051779D" w:rsidRPr="00564C88">
        <w:rPr>
          <w:rFonts w:ascii="Times New Roman" w:eastAsia="Calibri" w:hAnsi="Times New Roman" w:cs="Times New Roman"/>
          <w:sz w:val="24"/>
          <w:szCs w:val="24"/>
        </w:rPr>
        <w:t>dotaci</w:t>
      </w:r>
      <w:r w:rsidRPr="00564C8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DDC2306" w14:textId="77777777" w:rsidR="00B90089" w:rsidRPr="00564C88" w:rsidRDefault="00B90089" w:rsidP="00AE76DA">
      <w:pPr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v příslušném školském obvodu na území obce nebo svazku obcí se minimálně při posledním termínu zápisu k povinné školní docházce před podáním žádosti o dotaci v této výzvě projevil nedostatek výukových kapacit v předškolním a základním vzdělávání, </w:t>
      </w:r>
    </w:p>
    <w:p w14:paraId="01388C61" w14:textId="77777777" w:rsidR="00B90089" w:rsidRPr="00163B6F" w:rsidRDefault="00B90089" w:rsidP="00AE76DA">
      <w:pPr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6F">
        <w:rPr>
          <w:rFonts w:ascii="Times New Roman" w:eastAsia="Calibri" w:hAnsi="Times New Roman" w:cs="Times New Roman"/>
          <w:sz w:val="24"/>
          <w:szCs w:val="24"/>
        </w:rPr>
        <w:t>výhled demografického vývoje v příslušném školském obvodu na území obce nebo svazku obcí ukazuje, že stávající výukové kapacity pravděpodobně nebudou v příštích alespoň 5 letech dostačovat poptávce ze strany občanů v příslušném školském obvodu,</w:t>
      </w:r>
    </w:p>
    <w:p w14:paraId="716E07A1" w14:textId="77777777" w:rsidR="00545BCF" w:rsidRPr="00564C88" w:rsidRDefault="00545BCF" w:rsidP="00AE76DA">
      <w:pPr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88">
        <w:rPr>
          <w:rFonts w:ascii="Times New Roman" w:eastAsia="Calibri" w:hAnsi="Times New Roman" w:cs="Times New Roman"/>
          <w:sz w:val="24"/>
          <w:szCs w:val="24"/>
        </w:rPr>
        <w:t>nové výukové kapacity nelze vytvořit jiným způsobem, který by z hlediska okamžitých nákladů i bilance dlouhodobých nákladů a přínosů byl efektivnější,</w:t>
      </w:r>
    </w:p>
    <w:p w14:paraId="252793A4" w14:textId="77777777" w:rsidR="00545BCF" w:rsidRPr="00564C88" w:rsidRDefault="00545BCF" w:rsidP="00AE76DA">
      <w:pPr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88">
        <w:rPr>
          <w:rFonts w:ascii="Times New Roman" w:eastAsia="Calibri" w:hAnsi="Times New Roman" w:cs="Times New Roman"/>
          <w:sz w:val="24"/>
          <w:szCs w:val="24"/>
        </w:rPr>
        <w:t>výukové kapacity musí být projektovány v souladu s § 2 vyhlášky č. 14/2005 Sb., o předškolním vzdělávání, ve znění pozdějších předpisů</w:t>
      </w:r>
      <w:r w:rsidR="00C22DAF" w:rsidRPr="00564C88">
        <w:rPr>
          <w:rFonts w:ascii="Times New Roman" w:eastAsia="Calibri" w:hAnsi="Times New Roman" w:cs="Times New Roman"/>
          <w:sz w:val="24"/>
          <w:szCs w:val="24"/>
        </w:rPr>
        <w:t>,</w:t>
      </w: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 nebo § 4 vyhlášky č. 48/2005 Sb., o základním vzdělávání a některých náležitostech plnění školní docházky, ve znění pozdějších předpisů</w:t>
      </w:r>
      <w:r w:rsidR="00C22DAF" w:rsidRPr="00564C88">
        <w:rPr>
          <w:rFonts w:ascii="Times New Roman" w:eastAsia="Calibri" w:hAnsi="Times New Roman" w:cs="Times New Roman"/>
          <w:sz w:val="24"/>
          <w:szCs w:val="24"/>
        </w:rPr>
        <w:t xml:space="preserve">, vyhláškou č. 268/2009 Sb., o technických požadavcích na stavby, </w:t>
      </w:r>
      <w:r w:rsidR="00B51738" w:rsidRPr="00564C88">
        <w:rPr>
          <w:rFonts w:ascii="Times New Roman" w:eastAsia="Calibri" w:hAnsi="Times New Roman" w:cs="Times New Roman"/>
          <w:sz w:val="24"/>
          <w:szCs w:val="24"/>
        </w:rPr>
        <w:br/>
      </w:r>
      <w:r w:rsidR="00C22DAF" w:rsidRPr="00564C88">
        <w:rPr>
          <w:rFonts w:ascii="Times New Roman" w:eastAsia="Calibri" w:hAnsi="Times New Roman" w:cs="Times New Roman"/>
          <w:sz w:val="24"/>
          <w:szCs w:val="24"/>
        </w:rPr>
        <w:t xml:space="preserve">ve znění pozdějších předpisů, </w:t>
      </w: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a vyhláškou č. 137/2004 Sb., o hygienických požadavcích </w:t>
      </w:r>
      <w:r w:rsidR="00B51738" w:rsidRPr="00564C88">
        <w:rPr>
          <w:rFonts w:ascii="Times New Roman" w:eastAsia="Calibri" w:hAnsi="Times New Roman" w:cs="Times New Roman"/>
          <w:sz w:val="24"/>
          <w:szCs w:val="24"/>
        </w:rPr>
        <w:br/>
      </w:r>
      <w:r w:rsidRPr="00564C88">
        <w:rPr>
          <w:rFonts w:ascii="Times New Roman" w:eastAsia="Calibri" w:hAnsi="Times New Roman" w:cs="Times New Roman"/>
          <w:sz w:val="24"/>
          <w:szCs w:val="24"/>
        </w:rPr>
        <w:t>na stravovací služby a o zásadách osobní a provozní hygieny při činnostech epidemiologicky závažných, ve znění vyhlášky č. 602/2006 Sb., kterou se stanoví nové požadavky na stravovací služby, a vyhláškou č. 410/2005 Sb., o hygienických požadavcích na prostory a provoz zařízení a provozoven pro výchovu a vzdělávání dětí a mladistvých, ve znění vyhlášky č. 343/2009 Sb., kterou jsou stanoveny hygienické požadavky na provoz škol, předškolních a ubytovacích zařízení,</w:t>
      </w:r>
    </w:p>
    <w:p w14:paraId="7A57CC06" w14:textId="77777777" w:rsidR="00712211" w:rsidRDefault="00545BCF" w:rsidP="00AE76DA">
      <w:pPr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žadatel </w:t>
      </w:r>
      <w:r w:rsidR="00B90089" w:rsidRPr="00564C88">
        <w:rPr>
          <w:rFonts w:ascii="Times New Roman" w:eastAsia="Calibri" w:hAnsi="Times New Roman" w:cs="Times New Roman"/>
          <w:sz w:val="24"/>
          <w:szCs w:val="24"/>
        </w:rPr>
        <w:t>o dotaci</w:t>
      </w:r>
      <w:r w:rsidR="0051779D" w:rsidRPr="00564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4C88">
        <w:rPr>
          <w:rFonts w:ascii="Times New Roman" w:eastAsia="Calibri" w:hAnsi="Times New Roman" w:cs="Times New Roman"/>
          <w:sz w:val="24"/>
          <w:szCs w:val="24"/>
        </w:rPr>
        <w:t>je vlastníkem</w:t>
      </w:r>
      <w:r w:rsidR="00C02B86" w:rsidRPr="00564C88">
        <w:rPr>
          <w:rFonts w:ascii="Times New Roman" w:eastAsia="Calibri" w:hAnsi="Times New Roman" w:cs="Times New Roman"/>
          <w:sz w:val="24"/>
          <w:szCs w:val="24"/>
        </w:rPr>
        <w:t xml:space="preserve"> nemovitostí</w:t>
      </w: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, které jsou předmětem </w:t>
      </w:r>
      <w:r w:rsidR="00381226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investičního</w:t>
      </w: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 záměru</w:t>
      </w:r>
      <w:r w:rsidR="00751931" w:rsidRPr="00564C88">
        <w:rPr>
          <w:rFonts w:ascii="Times New Roman" w:eastAsia="Calibri" w:hAnsi="Times New Roman" w:cs="Times New Roman"/>
          <w:sz w:val="24"/>
          <w:szCs w:val="24"/>
        </w:rPr>
        <w:t>,</w:t>
      </w: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 nebo má </w:t>
      </w:r>
      <w:r w:rsidR="00C02B86" w:rsidRPr="00564C88">
        <w:rPr>
          <w:rFonts w:ascii="Times New Roman" w:eastAsia="Calibri" w:hAnsi="Times New Roman" w:cs="Times New Roman"/>
          <w:sz w:val="24"/>
          <w:szCs w:val="24"/>
        </w:rPr>
        <w:t xml:space="preserve">příslušnost </w:t>
      </w: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hospodařit s majetkem, který bude předmětem poskytnuté dotace (v případě svazku obcí se jedná o majetek ve vlastnictví </w:t>
      </w:r>
      <w:r w:rsidR="00DE42F0" w:rsidRPr="00564C88">
        <w:rPr>
          <w:rFonts w:ascii="Times New Roman" w:eastAsia="Calibri" w:hAnsi="Times New Roman" w:cs="Times New Roman"/>
          <w:sz w:val="24"/>
          <w:szCs w:val="24"/>
        </w:rPr>
        <w:t>jednoho z členů svazku</w:t>
      </w:r>
      <w:r w:rsidR="00B51738" w:rsidRPr="00564C88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1BE89A78" w14:textId="77777777" w:rsidR="00C70EB5" w:rsidRPr="00564C88" w:rsidRDefault="00C70EB5" w:rsidP="00C70EB5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654682" w14:textId="526D9974" w:rsidR="00C70EB5" w:rsidRDefault="00974C98" w:rsidP="00AE76DA">
      <w:pPr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doba u</w:t>
      </w:r>
      <w:r w:rsidR="00C70EB5">
        <w:rPr>
          <w:rFonts w:ascii="Times New Roman" w:eastAsia="Calibri" w:hAnsi="Times New Roman" w:cs="Times New Roman"/>
          <w:sz w:val="24"/>
          <w:szCs w:val="24"/>
        </w:rPr>
        <w:t>držitelnost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C70EB5">
        <w:rPr>
          <w:rFonts w:ascii="Times New Roman" w:eastAsia="Calibri" w:hAnsi="Times New Roman" w:cs="Times New Roman"/>
          <w:sz w:val="24"/>
          <w:szCs w:val="24"/>
        </w:rPr>
        <w:t xml:space="preserve"> akce</w:t>
      </w:r>
    </w:p>
    <w:p w14:paraId="324DC147" w14:textId="77777777" w:rsidR="00974C98" w:rsidRDefault="00712211" w:rsidP="00974C98">
      <w:pPr>
        <w:numPr>
          <w:ilvl w:val="1"/>
          <w:numId w:val="11"/>
        </w:numPr>
        <w:spacing w:after="12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0C0">
        <w:rPr>
          <w:rFonts w:ascii="Times New Roman" w:eastAsia="Calibri" w:hAnsi="Times New Roman" w:cs="Times New Roman"/>
          <w:sz w:val="24"/>
          <w:szCs w:val="24"/>
        </w:rPr>
        <w:lastRenderedPageBreak/>
        <w:t>majetek pořízený</w:t>
      </w:r>
      <w:r w:rsidR="00B90089" w:rsidRPr="004930C0">
        <w:rPr>
          <w:rFonts w:ascii="Times New Roman" w:eastAsia="Calibri" w:hAnsi="Times New Roman" w:cs="Times New Roman"/>
          <w:sz w:val="24"/>
          <w:szCs w:val="24"/>
        </w:rPr>
        <w:t>/spo</w:t>
      </w:r>
      <w:r w:rsidR="00CD79E8" w:rsidRPr="004930C0">
        <w:rPr>
          <w:rFonts w:ascii="Times New Roman" w:eastAsia="Calibri" w:hAnsi="Times New Roman" w:cs="Times New Roman"/>
          <w:sz w:val="24"/>
          <w:szCs w:val="24"/>
        </w:rPr>
        <w:t>l</w:t>
      </w:r>
      <w:r w:rsidR="00B90089" w:rsidRPr="004930C0">
        <w:rPr>
          <w:rFonts w:ascii="Times New Roman" w:eastAsia="Calibri" w:hAnsi="Times New Roman" w:cs="Times New Roman"/>
          <w:sz w:val="24"/>
          <w:szCs w:val="24"/>
        </w:rPr>
        <w:t>ufinancovaný</w:t>
      </w:r>
      <w:r w:rsidRPr="004930C0">
        <w:rPr>
          <w:rFonts w:ascii="Times New Roman" w:eastAsia="Calibri" w:hAnsi="Times New Roman" w:cs="Times New Roman"/>
          <w:sz w:val="24"/>
          <w:szCs w:val="24"/>
        </w:rPr>
        <w:t xml:space="preserve"> z dotace bude po dobu minimálně </w:t>
      </w:r>
      <w:r w:rsidR="00564088" w:rsidRPr="004930C0">
        <w:rPr>
          <w:rFonts w:ascii="Times New Roman" w:eastAsia="Calibri" w:hAnsi="Times New Roman" w:cs="Times New Roman"/>
          <w:sz w:val="24"/>
          <w:szCs w:val="24"/>
        </w:rPr>
        <w:t>10</w:t>
      </w:r>
      <w:r w:rsidR="00751931" w:rsidRPr="00493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30C0">
        <w:rPr>
          <w:rFonts w:ascii="Times New Roman" w:eastAsia="Calibri" w:hAnsi="Times New Roman" w:cs="Times New Roman"/>
          <w:sz w:val="24"/>
          <w:szCs w:val="24"/>
        </w:rPr>
        <w:t>let od jeho pořízení využíván za účelem</w:t>
      </w:r>
      <w:r w:rsidR="0063219D" w:rsidRPr="004930C0">
        <w:rPr>
          <w:rFonts w:ascii="Times New Roman" w:eastAsia="Calibri" w:hAnsi="Times New Roman" w:cs="Times New Roman"/>
          <w:sz w:val="24"/>
          <w:szCs w:val="24"/>
        </w:rPr>
        <w:t xml:space="preserve"> vzdělávání dětí a žáků</w:t>
      </w:r>
      <w:r w:rsidR="00E1524D" w:rsidRPr="004930C0">
        <w:rPr>
          <w:rFonts w:ascii="Times New Roman" w:eastAsia="Calibri" w:hAnsi="Times New Roman" w:cs="Times New Roman"/>
          <w:sz w:val="24"/>
          <w:szCs w:val="24"/>
        </w:rPr>
        <w:t>,</w:t>
      </w:r>
      <w:r w:rsidR="00974C98" w:rsidRPr="00974C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5E68E1" w14:textId="77777777" w:rsidR="00974C98" w:rsidRDefault="00974C98" w:rsidP="00974C98">
      <w:pPr>
        <w:pStyle w:val="Odstavecseseznamem"/>
        <w:numPr>
          <w:ilvl w:val="0"/>
          <w:numId w:val="11"/>
        </w:numPr>
        <w:spacing w:after="12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C98">
        <w:rPr>
          <w:rFonts w:ascii="Times New Roman" w:eastAsia="Calibri" w:hAnsi="Times New Roman" w:cs="Times New Roman"/>
          <w:sz w:val="24"/>
          <w:szCs w:val="24"/>
        </w:rPr>
        <w:t xml:space="preserve">k majetku, který je předmětem poskytované dotace, nesmí být po dobu realizace </w:t>
      </w:r>
      <w:r w:rsidRPr="00974C98">
        <w:rPr>
          <w:rFonts w:ascii="Times New Roman" w:eastAsia="Calibri" w:hAnsi="Times New Roman" w:cs="Times New Roman"/>
          <w:sz w:val="24"/>
          <w:szCs w:val="24"/>
        </w:rPr>
        <w:br/>
        <w:t xml:space="preserve">a udržitelnosti akce zřízeno zástavní právo, </w:t>
      </w:r>
    </w:p>
    <w:p w14:paraId="58D0C6B8" w14:textId="77777777" w:rsidR="00974C98" w:rsidRDefault="00E1524D" w:rsidP="00974C98">
      <w:pPr>
        <w:pStyle w:val="Odstavecseseznamem"/>
        <w:numPr>
          <w:ilvl w:val="0"/>
          <w:numId w:val="11"/>
        </w:numPr>
        <w:spacing w:after="12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C98">
        <w:rPr>
          <w:rFonts w:ascii="Times New Roman" w:eastAsia="Calibri" w:hAnsi="Times New Roman" w:cs="Times New Roman"/>
          <w:sz w:val="24"/>
          <w:szCs w:val="24"/>
        </w:rPr>
        <w:t xml:space="preserve">majetek pořízený z dotace </w:t>
      </w:r>
      <w:r w:rsidR="00712211" w:rsidRPr="00974C98">
        <w:rPr>
          <w:rFonts w:ascii="Times New Roman" w:eastAsia="Calibri" w:hAnsi="Times New Roman" w:cs="Times New Roman"/>
          <w:sz w:val="24"/>
          <w:szCs w:val="24"/>
        </w:rPr>
        <w:t xml:space="preserve">nebude po dobu 10 let od jeho pořízení převeden na jinou osobu a po dobu 10 let od jeho pořízení je příjemce dotace povinen </w:t>
      </w:r>
      <w:r w:rsidRPr="00974C98">
        <w:rPr>
          <w:rFonts w:ascii="Times New Roman" w:eastAsia="Calibri" w:hAnsi="Times New Roman" w:cs="Times New Roman"/>
          <w:sz w:val="24"/>
          <w:szCs w:val="24"/>
        </w:rPr>
        <w:t xml:space="preserve">majetek </w:t>
      </w:r>
      <w:r w:rsidR="00712211" w:rsidRPr="00974C98">
        <w:rPr>
          <w:rFonts w:ascii="Times New Roman" w:eastAsia="Calibri" w:hAnsi="Times New Roman" w:cs="Times New Roman"/>
          <w:sz w:val="24"/>
          <w:szCs w:val="24"/>
        </w:rPr>
        <w:t xml:space="preserve">řádně provozovat, </w:t>
      </w:r>
      <w:r w:rsidR="00C74091" w:rsidRPr="00974C98">
        <w:rPr>
          <w:rFonts w:ascii="Times New Roman" w:eastAsia="Calibri" w:hAnsi="Times New Roman" w:cs="Times New Roman"/>
          <w:sz w:val="24"/>
          <w:szCs w:val="24"/>
        </w:rPr>
        <w:t>nebo</w:t>
      </w:r>
    </w:p>
    <w:p w14:paraId="7EABA2B8" w14:textId="5C64701C" w:rsidR="002540C2" w:rsidRPr="00974C98" w:rsidRDefault="00564088" w:rsidP="00974C98">
      <w:pPr>
        <w:pStyle w:val="Odstavecseseznamem"/>
        <w:numPr>
          <w:ilvl w:val="0"/>
          <w:numId w:val="11"/>
        </w:numPr>
        <w:spacing w:after="12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C98">
        <w:rPr>
          <w:rFonts w:ascii="Times New Roman" w:eastAsia="Calibri" w:hAnsi="Times New Roman" w:cs="Times New Roman"/>
          <w:sz w:val="24"/>
          <w:szCs w:val="24"/>
        </w:rPr>
        <w:t xml:space="preserve">majetek pořízený z dotace v případě, že bude příjemcem dotace obec, která je členem svazku obcí, který bude zřizovatelem dané mateřské školy či základní školy, musí být </w:t>
      </w:r>
    </w:p>
    <w:p w14:paraId="198E6183" w14:textId="6BC795A8" w:rsidR="002540C2" w:rsidRPr="00C70EB5" w:rsidRDefault="002540C2" w:rsidP="00C70EB5">
      <w:pPr>
        <w:numPr>
          <w:ilvl w:val="0"/>
          <w:numId w:val="28"/>
        </w:numPr>
        <w:spacing w:after="120" w:line="240" w:lineRule="auto"/>
        <w:ind w:left="10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B5">
        <w:rPr>
          <w:rFonts w:ascii="Times New Roman" w:eastAsia="Calibri" w:hAnsi="Times New Roman" w:cs="Times New Roman"/>
          <w:sz w:val="24"/>
          <w:szCs w:val="24"/>
        </w:rPr>
        <w:t xml:space="preserve">vložen </w:t>
      </w:r>
      <w:r w:rsidRPr="00C70EB5">
        <w:rPr>
          <w:rFonts w:ascii="Times New Roman" w:hAnsi="Times New Roman" w:cs="Times New Roman"/>
          <w:sz w:val="24"/>
          <w:szCs w:val="24"/>
        </w:rPr>
        <w:t>do dobrovolného svazku obcí v souladu s § 38 zákona č. 250/2000 Sb., o rozpočtových pravidlech územních rozpočtů, ve znění pozdějších předpisů (dále jen „malá rozpočtová pravidla“), a to k výkonu činnosti dané mateřské</w:t>
      </w:r>
      <w:r w:rsidR="00814892" w:rsidRPr="00C70EB5">
        <w:rPr>
          <w:rFonts w:ascii="Times New Roman" w:hAnsi="Times New Roman" w:cs="Times New Roman"/>
          <w:sz w:val="24"/>
          <w:szCs w:val="24"/>
        </w:rPr>
        <w:t xml:space="preserve"> nebo základní</w:t>
      </w:r>
      <w:r w:rsidRPr="00C70EB5">
        <w:rPr>
          <w:rFonts w:ascii="Times New Roman" w:hAnsi="Times New Roman" w:cs="Times New Roman"/>
          <w:sz w:val="24"/>
          <w:szCs w:val="24"/>
        </w:rPr>
        <w:t xml:space="preserve"> školy nejméně na dobu 10 let a po tuto dobu řádně provozován, </w:t>
      </w:r>
    </w:p>
    <w:p w14:paraId="063F8B07" w14:textId="77777777" w:rsidR="002540C2" w:rsidRPr="00C70EB5" w:rsidRDefault="002540C2" w:rsidP="00C70EB5">
      <w:pPr>
        <w:numPr>
          <w:ilvl w:val="0"/>
          <w:numId w:val="28"/>
        </w:numPr>
        <w:spacing w:after="120" w:line="240" w:lineRule="auto"/>
        <w:ind w:left="10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B5">
        <w:rPr>
          <w:rFonts w:ascii="Times New Roman" w:hAnsi="Times New Roman" w:cs="Times New Roman"/>
          <w:sz w:val="24"/>
          <w:szCs w:val="24"/>
        </w:rPr>
        <w:t>bezúplatně převeden do vlastnictví dobrovolného svazku obcí, a to k výkonu činnosti dané základní nebo mateřské školy nejméně na dobu 10 let a po tuto dobu řádně provozován, nebo</w:t>
      </w:r>
    </w:p>
    <w:p w14:paraId="4EC53401" w14:textId="77777777" w:rsidR="00564088" w:rsidRPr="00C70EB5" w:rsidRDefault="002540C2" w:rsidP="00C70EB5">
      <w:pPr>
        <w:numPr>
          <w:ilvl w:val="0"/>
          <w:numId w:val="28"/>
        </w:numPr>
        <w:spacing w:after="120" w:line="240" w:lineRule="auto"/>
        <w:ind w:left="10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B5">
        <w:rPr>
          <w:rFonts w:ascii="Times New Roman" w:hAnsi="Times New Roman" w:cs="Times New Roman"/>
          <w:sz w:val="24"/>
          <w:szCs w:val="24"/>
        </w:rPr>
        <w:t>bezúplatně převeden do vlastnictví školské právnické osoby zřízené dobrovolným svazkem obcí, a to k výkonu činnosti dané základní nebo mateřské školy nejméně na dobu 10 let a po tuto dobu řádně provozován,</w:t>
      </w:r>
    </w:p>
    <w:p w14:paraId="1985EAE0" w14:textId="689D3CBD" w:rsidR="00545BCF" w:rsidRPr="004930C0" w:rsidRDefault="007A3D55" w:rsidP="00AE76DA">
      <w:pPr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0C0">
        <w:rPr>
          <w:rFonts w:ascii="Times New Roman" w:eastAsia="Calibri" w:hAnsi="Times New Roman" w:cs="Times New Roman"/>
          <w:sz w:val="24"/>
          <w:szCs w:val="24"/>
        </w:rPr>
        <w:t xml:space="preserve">prokázání </w:t>
      </w:r>
      <w:r w:rsidR="00545BCF" w:rsidRPr="004930C0">
        <w:rPr>
          <w:rFonts w:ascii="Times New Roman" w:eastAsia="Calibri" w:hAnsi="Times New Roman" w:cs="Times New Roman"/>
          <w:sz w:val="24"/>
          <w:szCs w:val="24"/>
        </w:rPr>
        <w:t>právní existence příspěvkové organizace nebo školské právnické osoby</w:t>
      </w:r>
      <w:r w:rsidRPr="004930C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0F4DD02" w14:textId="7BC79444" w:rsidR="007A3D55" w:rsidRPr="004930C0" w:rsidRDefault="00545BCF" w:rsidP="00C24F0E">
      <w:pPr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0C0">
        <w:rPr>
          <w:rFonts w:ascii="Times New Roman" w:eastAsia="Calibri" w:hAnsi="Times New Roman" w:cs="Times New Roman"/>
          <w:sz w:val="24"/>
          <w:szCs w:val="24"/>
        </w:rPr>
        <w:t>příspěvkov</w:t>
      </w:r>
      <w:r w:rsidR="007A3D55" w:rsidRPr="004930C0">
        <w:rPr>
          <w:rFonts w:ascii="Times New Roman" w:eastAsia="Calibri" w:hAnsi="Times New Roman" w:cs="Times New Roman"/>
          <w:sz w:val="24"/>
          <w:szCs w:val="24"/>
        </w:rPr>
        <w:t>á</w:t>
      </w:r>
      <w:r w:rsidRPr="004930C0">
        <w:rPr>
          <w:rFonts w:ascii="Times New Roman" w:eastAsia="Calibri" w:hAnsi="Times New Roman" w:cs="Times New Roman"/>
          <w:sz w:val="24"/>
          <w:szCs w:val="24"/>
        </w:rPr>
        <w:t xml:space="preserve"> organizac</w:t>
      </w:r>
      <w:r w:rsidR="007A3D55" w:rsidRPr="004930C0">
        <w:rPr>
          <w:rFonts w:ascii="Times New Roman" w:eastAsia="Calibri" w:hAnsi="Times New Roman" w:cs="Times New Roman"/>
          <w:sz w:val="24"/>
          <w:szCs w:val="24"/>
        </w:rPr>
        <w:t>e</w:t>
      </w:r>
      <w:r w:rsidRPr="004930C0">
        <w:rPr>
          <w:rFonts w:ascii="Times New Roman" w:eastAsia="Calibri" w:hAnsi="Times New Roman" w:cs="Times New Roman"/>
          <w:sz w:val="24"/>
          <w:szCs w:val="24"/>
        </w:rPr>
        <w:t>, kterou zřizuje obec</w:t>
      </w:r>
      <w:r w:rsidR="007A3D55" w:rsidRPr="004930C0">
        <w:rPr>
          <w:rFonts w:ascii="Times New Roman" w:eastAsia="Calibri" w:hAnsi="Times New Roman" w:cs="Times New Roman"/>
          <w:sz w:val="24"/>
          <w:szCs w:val="24"/>
        </w:rPr>
        <w:t>, předloží:</w:t>
      </w:r>
    </w:p>
    <w:p w14:paraId="44F18B53" w14:textId="69A7FCB8" w:rsidR="007A3D55" w:rsidRPr="004930C0" w:rsidRDefault="00545BCF" w:rsidP="00E04E30">
      <w:pPr>
        <w:pStyle w:val="Odstavecseseznamem"/>
        <w:numPr>
          <w:ilvl w:val="0"/>
          <w:numId w:val="29"/>
        </w:numPr>
        <w:spacing w:after="120" w:line="240" w:lineRule="auto"/>
        <w:ind w:left="92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0C0">
        <w:rPr>
          <w:rFonts w:ascii="Times New Roman" w:eastAsia="Calibri" w:hAnsi="Times New Roman" w:cs="Times New Roman"/>
          <w:sz w:val="24"/>
          <w:szCs w:val="24"/>
        </w:rPr>
        <w:t xml:space="preserve">doklad o jejím </w:t>
      </w:r>
      <w:r w:rsidR="00C34D09" w:rsidRPr="004930C0">
        <w:rPr>
          <w:rFonts w:ascii="Times New Roman" w:eastAsia="Calibri" w:hAnsi="Times New Roman" w:cs="Times New Roman"/>
          <w:sz w:val="24"/>
          <w:szCs w:val="24"/>
        </w:rPr>
        <w:t>zřízení</w:t>
      </w:r>
      <w:r w:rsidRPr="004930C0">
        <w:rPr>
          <w:rFonts w:ascii="Times New Roman" w:eastAsia="Calibri" w:hAnsi="Times New Roman" w:cs="Times New Roman"/>
          <w:sz w:val="24"/>
          <w:szCs w:val="24"/>
        </w:rPr>
        <w:t xml:space="preserve">, tj. zřizovací listinu, </w:t>
      </w:r>
    </w:p>
    <w:p w14:paraId="4190510B" w14:textId="7B890CFC" w:rsidR="00545BCF" w:rsidRPr="004930C0" w:rsidRDefault="00545BCF" w:rsidP="007A3D55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0C0">
        <w:rPr>
          <w:rFonts w:ascii="Times New Roman" w:eastAsia="Calibri" w:hAnsi="Times New Roman" w:cs="Times New Roman"/>
          <w:sz w:val="24"/>
          <w:szCs w:val="24"/>
        </w:rPr>
        <w:t xml:space="preserve">doklad o podání žádosti o zápis do rejstříku škol a školských zařízení </w:t>
      </w:r>
      <w:r w:rsidR="00F25CB5" w:rsidRPr="004930C0">
        <w:rPr>
          <w:rFonts w:ascii="Times New Roman" w:eastAsia="Calibri" w:hAnsi="Times New Roman" w:cs="Times New Roman"/>
          <w:sz w:val="24"/>
          <w:szCs w:val="24"/>
        </w:rPr>
        <w:t>nebo o podání žádosti o změnu údajů v rejstříku škol a školských zařízení</w:t>
      </w:r>
      <w:r w:rsidR="007A3D55" w:rsidRPr="004930C0">
        <w:rPr>
          <w:rFonts w:ascii="Times New Roman" w:eastAsia="Calibri" w:hAnsi="Times New Roman" w:cs="Times New Roman"/>
          <w:sz w:val="24"/>
          <w:szCs w:val="24"/>
        </w:rPr>
        <w:t xml:space="preserve">, a to </w:t>
      </w:r>
      <w:r w:rsidRPr="004930C0">
        <w:rPr>
          <w:rFonts w:ascii="Times New Roman" w:eastAsia="Calibri" w:hAnsi="Times New Roman" w:cs="Times New Roman"/>
          <w:sz w:val="24"/>
          <w:szCs w:val="24"/>
        </w:rPr>
        <w:t xml:space="preserve">až po obdržení informace </w:t>
      </w:r>
      <w:r w:rsidR="007A3D55" w:rsidRPr="004930C0">
        <w:rPr>
          <w:rFonts w:ascii="Times New Roman" w:eastAsia="Calibri" w:hAnsi="Times New Roman" w:cs="Times New Roman"/>
          <w:sz w:val="24"/>
          <w:szCs w:val="24"/>
        </w:rPr>
        <w:t>z</w:t>
      </w:r>
      <w:r w:rsidRPr="004930C0">
        <w:rPr>
          <w:rFonts w:ascii="Times New Roman" w:eastAsia="Calibri" w:hAnsi="Times New Roman" w:cs="Times New Roman"/>
          <w:sz w:val="24"/>
          <w:szCs w:val="24"/>
        </w:rPr>
        <w:t xml:space="preserve"> MŠMT o kladném projednání žádosti</w:t>
      </w:r>
      <w:r w:rsidR="00E04E30" w:rsidRPr="004930C0">
        <w:rPr>
          <w:rFonts w:ascii="Times New Roman" w:eastAsia="Calibri" w:hAnsi="Times New Roman" w:cs="Times New Roman"/>
          <w:sz w:val="24"/>
          <w:szCs w:val="24"/>
        </w:rPr>
        <w:t xml:space="preserve"> (bude předložen </w:t>
      </w:r>
      <w:r w:rsidRPr="004930C0">
        <w:rPr>
          <w:rFonts w:ascii="Times New Roman" w:eastAsia="Calibri" w:hAnsi="Times New Roman" w:cs="Times New Roman"/>
          <w:sz w:val="24"/>
          <w:szCs w:val="24"/>
        </w:rPr>
        <w:t>nejpozději před vydáním Registrace akce podle vyhlášky č. 560/2006 Sb., o účasti státního rozpočtu na financování programů reprodukce majetku, ve znění pozdějších předpisů</w:t>
      </w:r>
      <w:r w:rsidR="00E04E30" w:rsidRPr="004930C0">
        <w:rPr>
          <w:rFonts w:ascii="Times New Roman" w:eastAsia="Calibri" w:hAnsi="Times New Roman" w:cs="Times New Roman"/>
          <w:sz w:val="24"/>
          <w:szCs w:val="24"/>
        </w:rPr>
        <w:t>)</w:t>
      </w:r>
      <w:r w:rsidRPr="004930C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51AE2AE" w14:textId="77777777" w:rsidR="007A3D55" w:rsidRPr="004930C0" w:rsidRDefault="00545BCF" w:rsidP="0051779D">
      <w:pPr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0C0">
        <w:rPr>
          <w:rFonts w:ascii="Times New Roman" w:eastAsia="Calibri" w:hAnsi="Times New Roman" w:cs="Times New Roman"/>
          <w:sz w:val="24"/>
          <w:szCs w:val="24"/>
        </w:rPr>
        <w:t>školsk</w:t>
      </w:r>
      <w:r w:rsidR="007A3D55" w:rsidRPr="004930C0">
        <w:rPr>
          <w:rFonts w:ascii="Times New Roman" w:eastAsia="Calibri" w:hAnsi="Times New Roman" w:cs="Times New Roman"/>
          <w:sz w:val="24"/>
          <w:szCs w:val="24"/>
        </w:rPr>
        <w:t>á</w:t>
      </w:r>
      <w:r w:rsidRPr="004930C0">
        <w:rPr>
          <w:rFonts w:ascii="Times New Roman" w:eastAsia="Calibri" w:hAnsi="Times New Roman" w:cs="Times New Roman"/>
          <w:sz w:val="24"/>
          <w:szCs w:val="24"/>
        </w:rPr>
        <w:t xml:space="preserve"> právnick</w:t>
      </w:r>
      <w:r w:rsidR="007A3D55" w:rsidRPr="004930C0">
        <w:rPr>
          <w:rFonts w:ascii="Times New Roman" w:eastAsia="Calibri" w:hAnsi="Times New Roman" w:cs="Times New Roman"/>
          <w:sz w:val="24"/>
          <w:szCs w:val="24"/>
        </w:rPr>
        <w:t>á</w:t>
      </w:r>
      <w:r w:rsidRPr="004930C0">
        <w:rPr>
          <w:rFonts w:ascii="Times New Roman" w:eastAsia="Calibri" w:hAnsi="Times New Roman" w:cs="Times New Roman"/>
          <w:sz w:val="24"/>
          <w:szCs w:val="24"/>
        </w:rPr>
        <w:t xml:space="preserve"> osob</w:t>
      </w:r>
      <w:r w:rsidR="007A3D55" w:rsidRPr="004930C0">
        <w:rPr>
          <w:rFonts w:ascii="Times New Roman" w:eastAsia="Calibri" w:hAnsi="Times New Roman" w:cs="Times New Roman"/>
          <w:sz w:val="24"/>
          <w:szCs w:val="24"/>
        </w:rPr>
        <w:t>a</w:t>
      </w:r>
      <w:r w:rsidRPr="004930C0">
        <w:rPr>
          <w:rFonts w:ascii="Times New Roman" w:eastAsia="Calibri" w:hAnsi="Times New Roman" w:cs="Times New Roman"/>
          <w:sz w:val="24"/>
          <w:szCs w:val="24"/>
        </w:rPr>
        <w:t xml:space="preserve"> zřizovan</w:t>
      </w:r>
      <w:r w:rsidR="007A3D55" w:rsidRPr="004930C0">
        <w:rPr>
          <w:rFonts w:ascii="Times New Roman" w:eastAsia="Calibri" w:hAnsi="Times New Roman" w:cs="Times New Roman"/>
          <w:sz w:val="24"/>
          <w:szCs w:val="24"/>
        </w:rPr>
        <w:t>á</w:t>
      </w:r>
      <w:r w:rsidRPr="004930C0">
        <w:rPr>
          <w:rFonts w:ascii="Times New Roman" w:eastAsia="Calibri" w:hAnsi="Times New Roman" w:cs="Times New Roman"/>
          <w:sz w:val="24"/>
          <w:szCs w:val="24"/>
        </w:rPr>
        <w:t xml:space="preserve"> svazkem obcí</w:t>
      </w:r>
      <w:r w:rsidR="007A3D55" w:rsidRPr="004930C0">
        <w:rPr>
          <w:rFonts w:ascii="Times New Roman" w:eastAsia="Calibri" w:hAnsi="Times New Roman" w:cs="Times New Roman"/>
          <w:sz w:val="24"/>
          <w:szCs w:val="24"/>
        </w:rPr>
        <w:t xml:space="preserve"> před</w:t>
      </w:r>
      <w:r w:rsidRPr="004930C0">
        <w:rPr>
          <w:rFonts w:ascii="Times New Roman" w:eastAsia="Calibri" w:hAnsi="Times New Roman" w:cs="Times New Roman"/>
          <w:sz w:val="24"/>
          <w:szCs w:val="24"/>
        </w:rPr>
        <w:t>lož</w:t>
      </w:r>
      <w:r w:rsidR="007A3D55" w:rsidRPr="004930C0">
        <w:rPr>
          <w:rFonts w:ascii="Times New Roman" w:eastAsia="Calibri" w:hAnsi="Times New Roman" w:cs="Times New Roman"/>
          <w:sz w:val="24"/>
          <w:szCs w:val="24"/>
        </w:rPr>
        <w:t>í:</w:t>
      </w:r>
    </w:p>
    <w:p w14:paraId="3F527B07" w14:textId="0D398D91" w:rsidR="007A3D55" w:rsidRPr="004930C0" w:rsidRDefault="00545BCF" w:rsidP="00E04E30">
      <w:pPr>
        <w:pStyle w:val="Odstavecseseznamem"/>
        <w:numPr>
          <w:ilvl w:val="0"/>
          <w:numId w:val="30"/>
        </w:numPr>
        <w:spacing w:after="120" w:line="240" w:lineRule="auto"/>
        <w:ind w:left="92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0C0">
        <w:rPr>
          <w:rFonts w:ascii="Times New Roman" w:eastAsia="Calibri" w:hAnsi="Times New Roman" w:cs="Times New Roman"/>
          <w:sz w:val="24"/>
          <w:szCs w:val="24"/>
        </w:rPr>
        <w:t>doklad o právní existenci právnické osoby vykonávající činnost mateřské nebo základní školy, v níž dojde k vyt</w:t>
      </w:r>
      <w:r w:rsidR="00E04E30" w:rsidRPr="004930C0">
        <w:rPr>
          <w:rFonts w:ascii="Times New Roman" w:eastAsia="Calibri" w:hAnsi="Times New Roman" w:cs="Times New Roman"/>
          <w:sz w:val="24"/>
          <w:szCs w:val="24"/>
        </w:rPr>
        <w:t>voření nových výukových kapacit,</w:t>
      </w:r>
    </w:p>
    <w:p w14:paraId="6023DFFC" w14:textId="06082C29" w:rsidR="00E04E30" w:rsidRPr="004930C0" w:rsidRDefault="00545BCF" w:rsidP="00163B6F">
      <w:pPr>
        <w:pStyle w:val="Odstavecseseznamem"/>
        <w:numPr>
          <w:ilvl w:val="0"/>
          <w:numId w:val="30"/>
        </w:numPr>
        <w:spacing w:after="120" w:line="240" w:lineRule="auto"/>
        <w:ind w:left="924" w:hanging="357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0C0">
        <w:rPr>
          <w:rFonts w:ascii="Times New Roman" w:eastAsia="Calibri" w:hAnsi="Times New Roman" w:cs="Times New Roman"/>
          <w:sz w:val="24"/>
          <w:szCs w:val="24"/>
        </w:rPr>
        <w:t>doklad o zápisu do rejstříku školských právnických osob</w:t>
      </w:r>
      <w:r w:rsidR="009645B7" w:rsidRPr="004930C0">
        <w:rPr>
          <w:rFonts w:ascii="Times New Roman" w:eastAsia="Calibri" w:hAnsi="Times New Roman" w:cs="Times New Roman"/>
          <w:sz w:val="24"/>
          <w:szCs w:val="24"/>
        </w:rPr>
        <w:t xml:space="preserve"> v případě existující mateřské </w:t>
      </w:r>
      <w:r w:rsidR="00163B6F" w:rsidRPr="004930C0">
        <w:rPr>
          <w:rFonts w:ascii="Times New Roman" w:eastAsia="Calibri" w:hAnsi="Times New Roman" w:cs="Times New Roman"/>
          <w:sz w:val="24"/>
          <w:szCs w:val="24"/>
        </w:rPr>
        <w:t>či</w:t>
      </w:r>
      <w:r w:rsidR="009645B7" w:rsidRPr="004930C0">
        <w:rPr>
          <w:rFonts w:ascii="Times New Roman" w:eastAsia="Calibri" w:hAnsi="Times New Roman" w:cs="Times New Roman"/>
          <w:sz w:val="24"/>
          <w:szCs w:val="24"/>
        </w:rPr>
        <w:t xml:space="preserve"> základní školy</w:t>
      </w:r>
      <w:r w:rsidRPr="004930C0">
        <w:rPr>
          <w:rFonts w:ascii="Times New Roman" w:eastAsia="Calibri" w:hAnsi="Times New Roman" w:cs="Times New Roman"/>
          <w:sz w:val="24"/>
          <w:szCs w:val="24"/>
        </w:rPr>
        <w:t>,</w:t>
      </w:r>
      <w:r w:rsidR="00564088" w:rsidRPr="004930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F7C7652" w14:textId="65E6DF3A" w:rsidR="00364827" w:rsidRDefault="009645B7" w:rsidP="00364827">
      <w:pPr>
        <w:pStyle w:val="Odstavecseseznamem"/>
        <w:numPr>
          <w:ilvl w:val="0"/>
          <w:numId w:val="30"/>
        </w:numPr>
        <w:spacing w:after="120" w:line="240" w:lineRule="auto"/>
        <w:ind w:left="92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0C0">
        <w:rPr>
          <w:rFonts w:ascii="Times New Roman" w:eastAsia="Calibri" w:hAnsi="Times New Roman" w:cs="Times New Roman"/>
          <w:sz w:val="24"/>
          <w:szCs w:val="24"/>
        </w:rPr>
        <w:t xml:space="preserve">doklad o zápisu do rejstříku školských právnických osob v případě nové mateřské a základní školy (bude doručen nejpozději do data podání </w:t>
      </w:r>
      <w:r w:rsidRPr="004930C0">
        <w:rPr>
          <w:rFonts w:ascii="Times New Roman" w:hAnsi="Times New Roman" w:cs="Times New Roman"/>
          <w:sz w:val="24"/>
          <w:szCs w:val="24"/>
        </w:rPr>
        <w:t>podkladů pro závěrečné vyhodnocení akce</w:t>
      </w:r>
      <w:r w:rsidRPr="004930C0">
        <w:rPr>
          <w:rFonts w:ascii="Times New Roman" w:eastAsia="Calibri" w:hAnsi="Times New Roman" w:cs="Times New Roman"/>
          <w:sz w:val="24"/>
          <w:szCs w:val="24"/>
        </w:rPr>
        <w:t xml:space="preserve">), </w:t>
      </w:r>
    </w:p>
    <w:p w14:paraId="650EA9B5" w14:textId="58C03482" w:rsidR="00364827" w:rsidRPr="00364827" w:rsidRDefault="00364827" w:rsidP="00364827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Pr="00364827">
        <w:rPr>
          <w:rFonts w:ascii="Times New Roman" w:eastAsia="Calibri" w:hAnsi="Times New Roman" w:cs="Times New Roman"/>
          <w:sz w:val="24"/>
          <w:szCs w:val="24"/>
        </w:rPr>
        <w:t xml:space="preserve">orma profilu školy v období podání žádosti o dotaci musí být zachována po dobu </w:t>
      </w:r>
      <w:r>
        <w:rPr>
          <w:rFonts w:ascii="Times New Roman" w:eastAsia="Calibri" w:hAnsi="Times New Roman" w:cs="Times New Roman"/>
          <w:sz w:val="24"/>
          <w:szCs w:val="24"/>
        </w:rPr>
        <w:t xml:space="preserve">minimálně </w:t>
      </w:r>
      <w:r w:rsidRPr="00364827">
        <w:rPr>
          <w:rFonts w:ascii="Times New Roman" w:eastAsia="Calibri" w:hAnsi="Times New Roman" w:cs="Times New Roman"/>
          <w:sz w:val="24"/>
          <w:szCs w:val="24"/>
        </w:rPr>
        <w:t>5 let od podání podkladů pro závěrečné vyhodnocení akce</w:t>
      </w:r>
      <w:r w:rsidRPr="00364827">
        <w:rPr>
          <w:rFonts w:ascii="Times New Roman" w:hAnsi="Times New Roman"/>
          <w:sz w:val="24"/>
          <w:szCs w:val="24"/>
        </w:rPr>
        <w:t>,</w:t>
      </w:r>
    </w:p>
    <w:p w14:paraId="0879612C" w14:textId="77777777" w:rsidR="00545BCF" w:rsidRPr="00564C88" w:rsidRDefault="00545BCF" w:rsidP="00AE76DA">
      <w:pPr>
        <w:numPr>
          <w:ilvl w:val="0"/>
          <w:numId w:val="12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v případě realizace stavební části akce bude z </w:t>
      </w:r>
      <w:r w:rsidR="00381226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investičního</w:t>
      </w:r>
      <w:r w:rsidR="00E36CB5" w:rsidRPr="00564C88">
        <w:rPr>
          <w:rFonts w:ascii="Times New Roman" w:eastAsia="Calibri" w:hAnsi="Times New Roman" w:cs="Times New Roman"/>
          <w:sz w:val="24"/>
          <w:szCs w:val="24"/>
        </w:rPr>
        <w:t xml:space="preserve"> záměru </w:t>
      </w: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patrné, že žadatel </w:t>
      </w:r>
      <w:r w:rsidR="00E36CB5" w:rsidRPr="00564C88">
        <w:rPr>
          <w:rFonts w:ascii="Times New Roman" w:eastAsia="Calibri" w:hAnsi="Times New Roman" w:cs="Times New Roman"/>
          <w:sz w:val="24"/>
          <w:szCs w:val="24"/>
        </w:rPr>
        <w:t xml:space="preserve">o dotaci </w:t>
      </w: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splní podmínky pro uskutečnění investičního záměru stanovené zákonem č. 183/2006 Sb., </w:t>
      </w:r>
      <w:r w:rsidR="00B51738" w:rsidRPr="00564C88">
        <w:rPr>
          <w:rFonts w:ascii="Times New Roman" w:eastAsia="Calibri" w:hAnsi="Times New Roman" w:cs="Times New Roman"/>
          <w:sz w:val="24"/>
          <w:szCs w:val="24"/>
        </w:rPr>
        <w:br/>
      </w:r>
      <w:r w:rsidRPr="00564C88">
        <w:rPr>
          <w:rFonts w:ascii="Times New Roman" w:eastAsia="Calibri" w:hAnsi="Times New Roman" w:cs="Times New Roman"/>
          <w:sz w:val="24"/>
          <w:szCs w:val="24"/>
        </w:rPr>
        <w:t>o územním plánování a stavebním řádu (stavební zákon), ve znění pozdějších předpisů,</w:t>
      </w:r>
    </w:p>
    <w:p w14:paraId="3391896F" w14:textId="040F74BF" w:rsidR="00301467" w:rsidRPr="00564C88" w:rsidRDefault="00301467" w:rsidP="00AE76DA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žadatel o dotaci prokáže schopnost financovat investiční akci ve výši podílu vlastních zdrojů na celkových výdajích </w:t>
      </w:r>
      <w:r w:rsidR="00155AE9" w:rsidRPr="00564C88">
        <w:rPr>
          <w:rFonts w:ascii="Times New Roman" w:eastAsia="Calibri" w:hAnsi="Times New Roman" w:cs="Times New Roman"/>
          <w:sz w:val="24"/>
          <w:szCs w:val="24"/>
        </w:rPr>
        <w:t>akce</w:t>
      </w:r>
      <w:r w:rsidRPr="00564C88">
        <w:rPr>
          <w:rFonts w:ascii="Times New Roman" w:eastAsia="Calibri" w:hAnsi="Times New Roman" w:cs="Times New Roman"/>
          <w:sz w:val="24"/>
          <w:szCs w:val="24"/>
        </w:rPr>
        <w:t xml:space="preserve"> stanovené v podmínkách výzvy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(do vlastních zdrojů účastníka programu mohou být zahrnuty </w:t>
      </w:r>
      <w:r w:rsidR="00933EE8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způsobilé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 před vydáním Registrace akce podle vyhlášky č. 560/2006 Sb., např. výdaje na přípravu a zabezpečení akce),</w:t>
      </w:r>
    </w:p>
    <w:p w14:paraId="715246DB" w14:textId="77777777" w:rsidR="00545BCF" w:rsidRPr="00564C88" w:rsidRDefault="00545BCF" w:rsidP="00AE76DA">
      <w:pPr>
        <w:numPr>
          <w:ilvl w:val="0"/>
          <w:numId w:val="12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88">
        <w:rPr>
          <w:rFonts w:ascii="Times New Roman" w:eastAsia="Calibri" w:hAnsi="Times New Roman" w:cs="Times New Roman"/>
          <w:sz w:val="24"/>
          <w:szCs w:val="24"/>
        </w:rPr>
        <w:lastRenderedPageBreak/>
        <w:t>žadatel není v prodlení s plněním svých povinností vůči veřejným rozpočtům,</w:t>
      </w:r>
    </w:p>
    <w:p w14:paraId="7C753019" w14:textId="30977BFC" w:rsidR="00B819AA" w:rsidRPr="00564C88" w:rsidRDefault="00545BCF" w:rsidP="00AE76DA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hradit z dotace lze pouze výdaje aktuálního </w:t>
      </w:r>
      <w:r w:rsidR="00301467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kalendářního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roku, to se týká i výdajů let následujících v případě víceleté</w:t>
      </w:r>
      <w:r w:rsidR="00155AE9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akce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tyto výdaje jsou považovány za </w:t>
      </w:r>
      <w:r w:rsidR="00933EE8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způsobilé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rozsahu specifikace dle bodu II. </w:t>
      </w:r>
      <w:r w:rsidR="00933EE8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Způsobilost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výdajů</w:t>
      </w:r>
      <w:r w:rsidR="009665C0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32FC3D0" w14:textId="77777777" w:rsidR="00233A55" w:rsidRDefault="00577A9F" w:rsidP="001D546B">
      <w:pPr>
        <w:pStyle w:val="Odstavecseseznamem"/>
        <w:numPr>
          <w:ilvl w:val="0"/>
          <w:numId w:val="12"/>
        </w:numPr>
        <w:spacing w:before="12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hAnsi="Times New Roman" w:cs="Times New Roman"/>
          <w:sz w:val="24"/>
          <w:szCs w:val="24"/>
        </w:rPr>
        <w:t>požadovaná částka dotace bude minimálně 2 mil. Kč a maximálně 30 mil. Kč</w:t>
      </w:r>
      <w:r w:rsidR="00AF52D1" w:rsidRPr="00564C88">
        <w:rPr>
          <w:rFonts w:ascii="Times New Roman" w:hAnsi="Times New Roman" w:cs="Times New Roman"/>
          <w:sz w:val="24"/>
          <w:szCs w:val="24"/>
        </w:rPr>
        <w:t>, přičemž částka dotace představuje částku konečnou</w:t>
      </w:r>
      <w:r w:rsidR="004F40E2" w:rsidRPr="00564C88">
        <w:rPr>
          <w:rFonts w:ascii="Times New Roman" w:hAnsi="Times New Roman" w:cs="Times New Roman"/>
          <w:sz w:val="24"/>
          <w:szCs w:val="24"/>
        </w:rPr>
        <w:t xml:space="preserve"> včetně DPH.</w:t>
      </w:r>
      <w:r w:rsidR="004F40E2" w:rsidRPr="00564C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F40E2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poskytnutí dotace v této souvislosti platí ustanovení § 14 odst. 12 zákona č. 218/2000 Sb. „Fyzická nebo právnická osoba, která zaplatila za pořízení věcí nebo služeb, obstarání výkonů, provedení prací nebo za nabytí práv peněžními prostředky z dotace a uplatnila nárok na odpočet daně z přidané hodnoty, </w:t>
      </w:r>
      <w:r w:rsidR="00B51738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4F40E2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kterého zahrnula i částku, na jejíž odpočet měla právo z důvodu tohoto pořízení, nesmí tuto částku zahrnout do finančního vypořádání dotace. Jestliže ji do něj zahrnula a nárok </w:t>
      </w:r>
      <w:r w:rsidR="00B51738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4F40E2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na odpočet uplatnila až poté, je povinna do měsíce od uplatnění nároku odvést částku odpočt</w:t>
      </w:r>
      <w:r w:rsidR="00922342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u na účet finančního vypořádání</w:t>
      </w:r>
      <w:r w:rsidR="004F40E2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14:paraId="77FCE0A5" w14:textId="40B8EA61" w:rsidR="001D546B" w:rsidRPr="00564C88" w:rsidRDefault="00233A55" w:rsidP="001D546B">
      <w:pPr>
        <w:pStyle w:val="Odstavecseseznamem"/>
        <w:numPr>
          <w:ilvl w:val="0"/>
          <w:numId w:val="12"/>
        </w:numPr>
        <w:spacing w:before="12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programu může dle potřeb kdykoli vyzvat žadatele o dotaci k doplnění údajů a dokumentů, a to ve stanoveném termínu, který určí správce programu</w:t>
      </w:r>
      <w:r w:rsidR="004F40E2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B430BAF" w14:textId="5A501A8E" w:rsidR="00545BCF" w:rsidRPr="00C375FF" w:rsidRDefault="00545BCF" w:rsidP="00AE76DA">
      <w:pPr>
        <w:pStyle w:val="Odstavecseseznamem"/>
        <w:numPr>
          <w:ilvl w:val="0"/>
          <w:numId w:val="4"/>
        </w:numPr>
        <w:spacing w:before="360" w:after="360" w:line="240" w:lineRule="auto"/>
        <w:ind w:left="714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C375FF">
        <w:rPr>
          <w:rFonts w:ascii="Times New Roman" w:hAnsi="Times New Roman"/>
          <w:b/>
          <w:sz w:val="24"/>
          <w:szCs w:val="24"/>
        </w:rPr>
        <w:t xml:space="preserve">Hodnocení </w:t>
      </w:r>
      <w:r w:rsidR="00155AE9">
        <w:rPr>
          <w:rFonts w:ascii="Times New Roman" w:hAnsi="Times New Roman"/>
          <w:b/>
          <w:sz w:val="24"/>
          <w:szCs w:val="24"/>
        </w:rPr>
        <w:t>investičních akcí</w:t>
      </w:r>
    </w:p>
    <w:p w14:paraId="1624083A" w14:textId="45277247" w:rsidR="00955253" w:rsidRPr="00955253" w:rsidRDefault="004A23D2" w:rsidP="00985BB0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Oddíl </w:t>
      </w:r>
      <w:r w:rsidR="00955253" w:rsidRPr="00955253">
        <w:rPr>
          <w:rFonts w:ascii="Times New Roman" w:hAnsi="Times New Roman" w:cs="Times New Roman"/>
          <w:bCs/>
          <w:sz w:val="24"/>
          <w:szCs w:val="24"/>
        </w:rPr>
        <w:t xml:space="preserve">A - Formální kontrola </w:t>
      </w:r>
      <w:r w:rsidR="00564C88">
        <w:rPr>
          <w:rFonts w:ascii="Times New Roman" w:hAnsi="Times New Roman" w:cs="Times New Roman"/>
          <w:bCs/>
          <w:sz w:val="24"/>
          <w:szCs w:val="24"/>
        </w:rPr>
        <w:t>podaných žádostí o dotaci včetně příloh</w:t>
      </w:r>
    </w:p>
    <w:tbl>
      <w:tblPr>
        <w:tblStyle w:val="Mkatabul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8"/>
        <w:gridCol w:w="1412"/>
      </w:tblGrid>
      <w:tr w:rsidR="00985BB0" w:rsidRPr="004A23D2" w14:paraId="240072ED" w14:textId="77777777" w:rsidTr="00955253">
        <w:trPr>
          <w:trHeight w:val="759"/>
        </w:trPr>
        <w:tc>
          <w:tcPr>
            <w:tcW w:w="8228" w:type="dxa"/>
            <w:shd w:val="clear" w:color="auto" w:fill="BDD6EE" w:themeFill="accent1" w:themeFillTint="66"/>
            <w:vAlign w:val="center"/>
          </w:tcPr>
          <w:p w14:paraId="7F5C4FC4" w14:textId="53FAEEEC" w:rsidR="00985BB0" w:rsidRPr="004A23D2" w:rsidRDefault="00985BB0" w:rsidP="0056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Kontrolní otázky </w:t>
            </w:r>
          </w:p>
        </w:tc>
        <w:tc>
          <w:tcPr>
            <w:tcW w:w="1412" w:type="dxa"/>
            <w:shd w:val="clear" w:color="auto" w:fill="BDD6EE" w:themeFill="accent1" w:themeFillTint="66"/>
            <w:vAlign w:val="center"/>
          </w:tcPr>
          <w:p w14:paraId="136D02F9" w14:textId="77777777" w:rsidR="00985BB0" w:rsidRPr="004A23D2" w:rsidRDefault="00985BB0" w:rsidP="00AB7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Odpověď</w:t>
            </w:r>
          </w:p>
          <w:p w14:paraId="5817CC2B" w14:textId="22FFD85D" w:rsidR="00985BB0" w:rsidRPr="004A23D2" w:rsidRDefault="004930C0" w:rsidP="00493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</w:t>
            </w:r>
            <w:r w:rsidR="00985BB0" w:rsidRPr="004A23D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    Ne</w:t>
            </w:r>
            <w:proofErr w:type="gramEnd"/>
          </w:p>
        </w:tc>
      </w:tr>
      <w:tr w:rsidR="00985BB0" w:rsidRPr="004A23D2" w14:paraId="5BA1DA66" w14:textId="77777777" w:rsidTr="00AB78F6">
        <w:trPr>
          <w:trHeight w:val="283"/>
        </w:trPr>
        <w:tc>
          <w:tcPr>
            <w:tcW w:w="8228" w:type="dxa"/>
            <w:vAlign w:val="center"/>
          </w:tcPr>
          <w:p w14:paraId="4045B7C1" w14:textId="77777777" w:rsidR="00301467" w:rsidRPr="004A23D2" w:rsidRDefault="00301467" w:rsidP="0030146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Žadatel je jedním z následujících oprávněných žadatelů dle podmínek výzvy: </w:t>
            </w:r>
          </w:p>
          <w:p w14:paraId="4DA72FCB" w14:textId="77777777" w:rsidR="00301467" w:rsidRPr="004A23D2" w:rsidRDefault="00301467" w:rsidP="00AE76DA">
            <w:pPr>
              <w:pStyle w:val="Odstavecseseznamem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A2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obec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 výjimkou hl. m. Prahy a městských částí hl. m. Prahy)</w:t>
            </w:r>
            <w:r w:rsidRPr="004A23D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21E15FEE" w14:textId="77777777" w:rsidR="00301467" w:rsidRPr="004A23D2" w:rsidRDefault="00301467" w:rsidP="00AE76DA">
            <w:pPr>
              <w:pStyle w:val="Odstavecseseznamem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dobrovolný svazek obcí</w:t>
            </w:r>
            <w:r w:rsidRPr="004A23D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</w:p>
          <w:p w14:paraId="5E29F77D" w14:textId="77777777" w:rsidR="00985BB0" w:rsidRPr="004A23D2" w:rsidRDefault="00301467" w:rsidP="00AE76DA">
            <w:pPr>
              <w:pStyle w:val="Odstavecseseznamem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4A2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školsk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á</w:t>
            </w:r>
            <w:r w:rsidRPr="004A2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právnick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á</w:t>
            </w:r>
            <w:r w:rsidRPr="004A2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osob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a</w:t>
            </w:r>
            <w:r w:rsidRPr="004A2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4A23D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zřizovan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á</w:t>
            </w:r>
            <w:r w:rsidRPr="004A23D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svazkem obcí.</w:t>
            </w:r>
          </w:p>
        </w:tc>
        <w:tc>
          <w:tcPr>
            <w:tcW w:w="1412" w:type="dxa"/>
            <w:vAlign w:val="center"/>
          </w:tcPr>
          <w:p w14:paraId="0B0861F0" w14:textId="38D13156" w:rsidR="00985BB0" w:rsidRPr="004A23D2" w:rsidRDefault="00F144E2" w:rsidP="00EE414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70D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930C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930C0"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0C0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930C0"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BB0" w:rsidRPr="004A23D2" w14:paraId="64D5EC82" w14:textId="77777777" w:rsidTr="003E0F0C">
        <w:trPr>
          <w:trHeight w:val="425"/>
        </w:trPr>
        <w:tc>
          <w:tcPr>
            <w:tcW w:w="8228" w:type="dxa"/>
            <w:vAlign w:val="center"/>
          </w:tcPr>
          <w:p w14:paraId="6B446D51" w14:textId="77777777" w:rsidR="00985BB0" w:rsidRPr="004A23D2" w:rsidRDefault="00985BB0" w:rsidP="00AB78F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Investiční záměr je v souladu s účelovým určením dotace, </w:t>
            </w:r>
            <w:r w:rsidRPr="004A23D2">
              <w:rPr>
                <w:rFonts w:ascii="Times New Roman" w:eastAsia="Calibri" w:hAnsi="Times New Roman" w:cs="Times New Roman"/>
                <w:sz w:val="20"/>
                <w:szCs w:val="20"/>
              </w:rPr>
              <w:t>dotace bude poskytnuta na p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odporu rozvoje infrastruktury související s navyšováním výukové kapacity kmenových tříd</w:t>
            </w:r>
            <w:r w:rsidR="00DC4B5B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4B5B" w:rsidRPr="004A23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buď</w:t>
            </w:r>
          </w:p>
          <w:p w14:paraId="3B22BCB4" w14:textId="77777777" w:rsidR="001D546B" w:rsidRPr="001D546B" w:rsidRDefault="001D546B" w:rsidP="00AE76DA">
            <w:pPr>
              <w:pStyle w:val="Odstavecseseznamem"/>
              <w:numPr>
                <w:ilvl w:val="0"/>
                <w:numId w:val="20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46B">
              <w:rPr>
                <w:rFonts w:ascii="Times New Roman" w:hAnsi="Times New Roman" w:cs="Times New Roman"/>
                <w:sz w:val="20"/>
                <w:szCs w:val="20"/>
              </w:rPr>
              <w:t xml:space="preserve">základních škol zřizovaných obcemi pouze s 1. stupněm včetně těch základních škol pouze </w:t>
            </w:r>
            <w:r w:rsidRPr="001D546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s 1. stupněm, které vykonávají činnost současně mateřské a základní školy </w:t>
            </w:r>
            <w:r w:rsidRPr="001D546B">
              <w:rPr>
                <w:rFonts w:ascii="Times New Roman" w:hAnsi="Times New Roman"/>
                <w:sz w:val="20"/>
                <w:szCs w:val="20"/>
              </w:rPr>
              <w:t>umístěné v jedné budově, která vyžaduje v rámci jedné budovy redislokace učeben pro oba druhy vzdělávání</w:t>
            </w:r>
            <w:r w:rsidRPr="001D54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54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AE1E08" w14:textId="77777777" w:rsidR="00985BB0" w:rsidRPr="00080EAF" w:rsidRDefault="001D546B" w:rsidP="00AE76DA">
            <w:pPr>
              <w:pStyle w:val="Odstavecseseznamem"/>
              <w:numPr>
                <w:ilvl w:val="0"/>
                <w:numId w:val="20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6B">
              <w:rPr>
                <w:rFonts w:ascii="Times New Roman" w:hAnsi="Times New Roman"/>
                <w:sz w:val="20"/>
                <w:szCs w:val="20"/>
              </w:rPr>
              <w:t>základních škol zřizovaných dobrovolnými svazky obcí pouze s 1. stupněm nebo plně organizovaných nebo mateřských škol zřizovaných dobrovolnými svazky obcí</w:t>
            </w:r>
            <w:r w:rsidR="00080EAF">
              <w:rPr>
                <w:rFonts w:ascii="Times New Roman" w:hAnsi="Times New Roman"/>
                <w:sz w:val="20"/>
                <w:szCs w:val="20"/>
              </w:rPr>
              <w:t>, nebo</w:t>
            </w:r>
          </w:p>
          <w:p w14:paraId="38C2EE2D" w14:textId="77777777" w:rsidR="00080EAF" w:rsidRPr="002540C2" w:rsidRDefault="00080EAF" w:rsidP="00AE76DA">
            <w:pPr>
              <w:pStyle w:val="Odstavecseseznamem"/>
              <w:numPr>
                <w:ilvl w:val="0"/>
                <w:numId w:val="20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79E8">
              <w:rPr>
                <w:rFonts w:ascii="Times New Roman" w:hAnsi="Times New Roman"/>
                <w:sz w:val="20"/>
                <w:szCs w:val="20"/>
              </w:rPr>
              <w:t>mateřských škol zřizovaných dobrovolnými svazky obcí.</w:t>
            </w:r>
          </w:p>
        </w:tc>
        <w:tc>
          <w:tcPr>
            <w:tcW w:w="1412" w:type="dxa"/>
            <w:vAlign w:val="center"/>
          </w:tcPr>
          <w:p w14:paraId="293802F3" w14:textId="0FDF14C9" w:rsidR="00985BB0" w:rsidRPr="004A23D2" w:rsidRDefault="004930C0" w:rsidP="00EE414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BB0" w:rsidRPr="004A23D2" w14:paraId="508F02AF" w14:textId="77777777" w:rsidTr="001B0F49">
        <w:trPr>
          <w:trHeight w:val="695"/>
        </w:trPr>
        <w:tc>
          <w:tcPr>
            <w:tcW w:w="8228" w:type="dxa"/>
            <w:vAlign w:val="center"/>
          </w:tcPr>
          <w:p w14:paraId="7DDF14F5" w14:textId="68CADAC0" w:rsidR="00985BB0" w:rsidRPr="004A23D2" w:rsidRDefault="00985BB0" w:rsidP="0038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>Žádost</w:t>
            </w:r>
            <w:r w:rsidR="00564C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 dotaci</w:t>
            </w:r>
            <w:r w:rsidR="00386326">
              <w:rPr>
                <w:rFonts w:ascii="Times New Roman" w:hAnsi="Times New Roman" w:cs="Times New Roman"/>
                <w:bCs/>
                <w:sz w:val="20"/>
                <w:szCs w:val="20"/>
              </w:rPr>
              <w:t>, investiční záměr, povinná čestná prohlášení</w:t>
            </w:r>
            <w:r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</w:t>
            </w:r>
            <w:r w:rsidR="00386326">
              <w:rPr>
                <w:rFonts w:ascii="Times New Roman" w:hAnsi="Times New Roman" w:cs="Times New Roman"/>
                <w:bCs/>
                <w:sz w:val="20"/>
                <w:szCs w:val="20"/>
              </w:rPr>
              <w:t>sou</w:t>
            </w:r>
            <w:r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řádně podepsán</w:t>
            </w:r>
            <w:r w:rsidR="00386326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statutárním orgánem </w:t>
            </w:r>
            <w:r w:rsidR="00386326">
              <w:rPr>
                <w:rFonts w:ascii="Times New Roman" w:hAnsi="Times New Roman" w:cs="Times New Roman"/>
                <w:sz w:val="20"/>
                <w:szCs w:val="20"/>
              </w:rPr>
              <w:t>žadatele</w:t>
            </w:r>
            <w:r w:rsidR="00386326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4C88">
              <w:rPr>
                <w:rFonts w:ascii="Times New Roman" w:hAnsi="Times New Roman" w:cs="Times New Roman"/>
                <w:sz w:val="20"/>
                <w:szCs w:val="20"/>
              </w:rPr>
              <w:t xml:space="preserve">o dotaci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(případně jinou osobou na základě plné moci, jejíž originál nebo úředně ověřená kopie je doložena společně s těmito dokumenty</w:t>
            </w:r>
            <w:r w:rsidR="003863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2" w:type="dxa"/>
            <w:vAlign w:val="center"/>
          </w:tcPr>
          <w:p w14:paraId="7234041F" w14:textId="7443C797" w:rsidR="00985BB0" w:rsidRPr="004A23D2" w:rsidRDefault="004930C0" w:rsidP="00EE414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BB0" w:rsidRPr="004A23D2" w14:paraId="4999DF2C" w14:textId="77777777" w:rsidTr="001B0F49">
        <w:trPr>
          <w:trHeight w:val="408"/>
        </w:trPr>
        <w:tc>
          <w:tcPr>
            <w:tcW w:w="8228" w:type="dxa"/>
            <w:vAlign w:val="center"/>
          </w:tcPr>
          <w:p w14:paraId="1966E34C" w14:textId="2090D5EE" w:rsidR="00985BB0" w:rsidRPr="004A23D2" w:rsidRDefault="00985BB0" w:rsidP="00080E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Nemovitosti dotčené dotací jsou v majetku </w:t>
            </w:r>
            <w:r w:rsidR="00080EAF" w:rsidRPr="00CD79E8">
              <w:rPr>
                <w:rFonts w:ascii="Times New Roman" w:hAnsi="Times New Roman" w:cs="Times New Roman"/>
                <w:bCs/>
                <w:sz w:val="20"/>
                <w:szCs w:val="20"/>
              </w:rPr>
              <w:t>žadatele o dotaci</w:t>
            </w:r>
            <w:r w:rsidR="001B0F4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2" w:type="dxa"/>
            <w:vAlign w:val="center"/>
          </w:tcPr>
          <w:p w14:paraId="1B2A876B" w14:textId="1CD95BC4" w:rsidR="00985BB0" w:rsidRPr="004A23D2" w:rsidRDefault="004930C0" w:rsidP="00EE414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BB0" w:rsidRPr="004A23D2" w14:paraId="7D1248D1" w14:textId="77777777" w:rsidTr="00AB78F6">
        <w:trPr>
          <w:trHeight w:val="389"/>
        </w:trPr>
        <w:tc>
          <w:tcPr>
            <w:tcW w:w="8228" w:type="dxa"/>
            <w:vAlign w:val="center"/>
          </w:tcPr>
          <w:p w14:paraId="2F1389E1" w14:textId="77777777" w:rsidR="00985BB0" w:rsidRPr="004A23D2" w:rsidRDefault="00985BB0" w:rsidP="00AB78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Požadovaná částka dotace je </w:t>
            </w:r>
            <w:r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>v rozmezí 2 000 000 Kč - 30 000 000 Kč.</w:t>
            </w:r>
          </w:p>
        </w:tc>
        <w:tc>
          <w:tcPr>
            <w:tcW w:w="1412" w:type="dxa"/>
            <w:vAlign w:val="center"/>
          </w:tcPr>
          <w:p w14:paraId="1B9D4FFC" w14:textId="053E79E3" w:rsidR="00985BB0" w:rsidRPr="004A23D2" w:rsidRDefault="004930C0" w:rsidP="00EE414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BB0" w:rsidRPr="004A23D2" w14:paraId="2ED660ED" w14:textId="77777777" w:rsidTr="001B0F49">
        <w:trPr>
          <w:trHeight w:val="566"/>
        </w:trPr>
        <w:tc>
          <w:tcPr>
            <w:tcW w:w="8228" w:type="dxa"/>
            <w:vAlign w:val="center"/>
          </w:tcPr>
          <w:p w14:paraId="418064B3" w14:textId="71841DEE" w:rsidR="00985BB0" w:rsidRPr="004A23D2" w:rsidRDefault="001B0F49" w:rsidP="001B0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301467">
              <w:rPr>
                <w:rFonts w:ascii="Times New Roman" w:hAnsi="Times New Roman" w:cs="Times New Roman"/>
                <w:bCs/>
                <w:sz w:val="20"/>
                <w:szCs w:val="20"/>
              </w:rPr>
              <w:t>ovinný</w:t>
            </w:r>
            <w:r w:rsidR="00301467"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014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podíl vlastních zdrojů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žadatele o dotaci je dodržen,</w:t>
            </w:r>
            <w:r w:rsidR="00301467"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činí minimálně 15</w:t>
            </w:r>
            <w:r w:rsidR="003014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01467"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 z celkových </w:t>
            </w:r>
            <w:r w:rsidR="00564C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způsobilých </w:t>
            </w:r>
            <w:r w:rsidR="00301467">
              <w:rPr>
                <w:rFonts w:ascii="Times New Roman" w:hAnsi="Times New Roman" w:cs="Times New Roman"/>
                <w:bCs/>
                <w:sz w:val="20"/>
                <w:szCs w:val="20"/>
              </w:rPr>
              <w:t>výdajů</w:t>
            </w:r>
            <w:r w:rsidR="001C76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64C88">
              <w:rPr>
                <w:rFonts w:ascii="Times New Roman" w:hAnsi="Times New Roman" w:cs="Times New Roman"/>
                <w:bCs/>
                <w:sz w:val="20"/>
                <w:szCs w:val="20"/>
              </w:rPr>
              <w:t>akce</w:t>
            </w:r>
            <w:r w:rsidR="001C76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nebo 30 </w:t>
            </w:r>
            <w:r w:rsidR="00301467"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 z celkových </w:t>
            </w:r>
            <w:r w:rsidR="00564C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způsobilých </w:t>
            </w:r>
            <w:r w:rsidR="00301467">
              <w:rPr>
                <w:rFonts w:ascii="Times New Roman" w:hAnsi="Times New Roman" w:cs="Times New Roman"/>
                <w:bCs/>
                <w:sz w:val="20"/>
                <w:szCs w:val="20"/>
              </w:rPr>
              <w:t>výdaj</w:t>
            </w:r>
            <w:r w:rsidR="00301467"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ů </w:t>
            </w:r>
            <w:r w:rsidR="00564C88">
              <w:rPr>
                <w:rFonts w:ascii="Times New Roman" w:hAnsi="Times New Roman" w:cs="Times New Roman"/>
                <w:bCs/>
                <w:sz w:val="20"/>
                <w:szCs w:val="20"/>
              </w:rPr>
              <w:t>akce</w:t>
            </w:r>
            <w:r w:rsidR="00301467"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64C88">
              <w:rPr>
                <w:rFonts w:ascii="Times New Roman" w:hAnsi="Times New Roman" w:cs="Times New Roman"/>
                <w:bCs/>
                <w:sz w:val="20"/>
                <w:szCs w:val="20"/>
              </w:rPr>
              <w:t>(pokud je</w:t>
            </w:r>
            <w:r w:rsidR="00301467"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301467"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>součástí  výstavba</w:t>
            </w:r>
            <w:proofErr w:type="gramEnd"/>
            <w:r w:rsidR="00301467"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tělocvičny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</w:p>
        </w:tc>
        <w:tc>
          <w:tcPr>
            <w:tcW w:w="1412" w:type="dxa"/>
            <w:vAlign w:val="center"/>
          </w:tcPr>
          <w:p w14:paraId="75A3FAB8" w14:textId="7DBA98E3" w:rsidR="00985BB0" w:rsidRPr="004A23D2" w:rsidRDefault="004930C0" w:rsidP="00EE414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BB0" w:rsidRPr="004A23D2" w14:paraId="62CD59D5" w14:textId="77777777" w:rsidTr="00AB78F6">
        <w:trPr>
          <w:trHeight w:val="419"/>
        </w:trPr>
        <w:tc>
          <w:tcPr>
            <w:tcW w:w="8228" w:type="dxa"/>
            <w:vAlign w:val="center"/>
          </w:tcPr>
          <w:p w14:paraId="71513624" w14:textId="1AEFE8FC" w:rsidR="00985BB0" w:rsidRPr="004A23D2" w:rsidRDefault="001B0F49" w:rsidP="001B0F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985BB0"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očet kmenových tříd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 n</w:t>
            </w:r>
            <w:r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avyšuje </w:t>
            </w:r>
            <w:r w:rsidR="00985BB0"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nebo byl navýšen v předchozích etapách realizace </w:t>
            </w:r>
            <w:r w:rsidR="00E37D98" w:rsidRPr="004A23D2">
              <w:rPr>
                <w:rFonts w:ascii="Times New Roman" w:hAnsi="Times New Roman" w:cs="Times New Roman"/>
                <w:bCs/>
                <w:sz w:val="20"/>
                <w:szCs w:val="20"/>
              </w:rPr>
              <w:t>v posledních 5 </w:t>
            </w:r>
            <w:r w:rsidR="00E37D98" w:rsidRPr="000308A3">
              <w:rPr>
                <w:rFonts w:ascii="Times New Roman" w:hAnsi="Times New Roman" w:cs="Times New Roman"/>
                <w:bCs/>
                <w:sz w:val="20"/>
                <w:szCs w:val="20"/>
              </w:rPr>
              <w:t>letech</w:t>
            </w:r>
            <w:r w:rsidR="001977DA" w:rsidRPr="000308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(odkaz na tabulky v bodě 3 </w:t>
            </w:r>
            <w:proofErr w:type="spellStart"/>
            <w:r w:rsidR="001977DA" w:rsidRPr="000308A3">
              <w:rPr>
                <w:rFonts w:ascii="Times New Roman" w:hAnsi="Times New Roman" w:cs="Times New Roman"/>
                <w:bCs/>
                <w:sz w:val="20"/>
                <w:szCs w:val="20"/>
              </w:rPr>
              <w:t>IZ</w:t>
            </w:r>
            <w:proofErr w:type="spellEnd"/>
            <w:r w:rsidR="001977DA" w:rsidRPr="000308A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3007B7" w:rsidRPr="000308A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2" w:type="dxa"/>
            <w:vAlign w:val="center"/>
          </w:tcPr>
          <w:p w14:paraId="5396FF4F" w14:textId="1971FDB7" w:rsidR="00985BB0" w:rsidRPr="004A23D2" w:rsidRDefault="004930C0" w:rsidP="00EE414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BB0" w:rsidRPr="004A23D2" w14:paraId="153BFE68" w14:textId="77777777" w:rsidTr="00AB78F6">
        <w:trPr>
          <w:trHeight w:val="412"/>
        </w:trPr>
        <w:tc>
          <w:tcPr>
            <w:tcW w:w="8228" w:type="dxa"/>
            <w:vAlign w:val="center"/>
          </w:tcPr>
          <w:p w14:paraId="7AFC1BF0" w14:textId="77777777" w:rsidR="00985BB0" w:rsidRPr="004A23D2" w:rsidRDefault="00985BB0" w:rsidP="00300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Realizace akce bude ukončena v termínu do 31. 8. 2019.</w:t>
            </w:r>
          </w:p>
        </w:tc>
        <w:tc>
          <w:tcPr>
            <w:tcW w:w="1412" w:type="dxa"/>
            <w:vAlign w:val="center"/>
          </w:tcPr>
          <w:p w14:paraId="34C8C50B" w14:textId="27DAFEEE" w:rsidR="00985BB0" w:rsidRPr="004A23D2" w:rsidRDefault="004930C0" w:rsidP="00EE414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137FA" w:rsidRPr="004A23D2" w14:paraId="0BEAD445" w14:textId="77777777" w:rsidTr="00AB78F6">
        <w:trPr>
          <w:trHeight w:val="412"/>
        </w:trPr>
        <w:tc>
          <w:tcPr>
            <w:tcW w:w="8228" w:type="dxa"/>
            <w:vAlign w:val="center"/>
          </w:tcPr>
          <w:p w14:paraId="19543427" w14:textId="3CEEDA3D" w:rsidR="00B137FA" w:rsidRPr="004A23D2" w:rsidRDefault="00AE4853" w:rsidP="00AE4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</w:t>
            </w:r>
            <w:r w:rsidR="00B137FA">
              <w:rPr>
                <w:rFonts w:ascii="Times New Roman" w:hAnsi="Times New Roman" w:cs="Times New Roman"/>
                <w:sz w:val="20"/>
                <w:szCs w:val="20"/>
              </w:rPr>
              <w:t>kutečná jednotková</w:t>
            </w:r>
            <w:r w:rsidR="00B137FA" w:rsidRPr="00955253">
              <w:rPr>
                <w:rFonts w:ascii="Times New Roman" w:hAnsi="Times New Roman" w:cs="Times New Roman"/>
                <w:sz w:val="20"/>
                <w:szCs w:val="20"/>
              </w:rPr>
              <w:t xml:space="preserve"> cena obestavěného prostoru </w:t>
            </w:r>
            <w:r w:rsidR="00B137FA">
              <w:rPr>
                <w:rFonts w:ascii="Times New Roman" w:hAnsi="Times New Roman" w:cs="Times New Roman"/>
                <w:sz w:val="20"/>
                <w:szCs w:val="20"/>
              </w:rPr>
              <w:t>nebo</w:t>
            </w:r>
            <w:r w:rsidR="00B137FA" w:rsidRPr="00955253">
              <w:rPr>
                <w:rFonts w:ascii="Times New Roman" w:hAnsi="Times New Roman" w:cs="Times New Roman"/>
                <w:sz w:val="20"/>
                <w:szCs w:val="20"/>
              </w:rPr>
              <w:t xml:space="preserve"> plochy užitkové celkem větší než </w:t>
            </w:r>
            <w:r w:rsidR="00B137FA">
              <w:rPr>
                <w:rFonts w:ascii="Times New Roman" w:hAnsi="Times New Roman" w:cs="Times New Roman"/>
                <w:sz w:val="20"/>
                <w:szCs w:val="20"/>
              </w:rPr>
              <w:t xml:space="preserve">stanovený limit závazných parametrů akce, znalecký posudek soudního znalce </w:t>
            </w:r>
            <w:r w:rsidR="00B137FA" w:rsidRPr="0095525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37FA">
              <w:rPr>
                <w:rFonts w:ascii="Times New Roman" w:hAnsi="Times New Roman" w:cs="Times New Roman"/>
                <w:sz w:val="20"/>
                <w:szCs w:val="20"/>
              </w:rPr>
              <w:t>odkaz</w:t>
            </w:r>
            <w:r w:rsidR="00B137FA" w:rsidRPr="00955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7FA">
              <w:rPr>
                <w:rFonts w:ascii="Times New Roman" w:hAnsi="Times New Roman" w:cs="Times New Roman"/>
                <w:sz w:val="20"/>
                <w:szCs w:val="20"/>
              </w:rPr>
              <w:t>na 10.</w:t>
            </w:r>
            <w:r w:rsidR="00B137FA" w:rsidRPr="00955253">
              <w:rPr>
                <w:rFonts w:ascii="Times New Roman" w:hAnsi="Times New Roman" w:cs="Times New Roman"/>
                <w:sz w:val="20"/>
                <w:szCs w:val="20"/>
              </w:rPr>
              <w:t xml:space="preserve"> bod </w:t>
            </w:r>
            <w:proofErr w:type="spellStart"/>
            <w:r w:rsidR="00B137FA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="00B137FA">
              <w:rPr>
                <w:rFonts w:ascii="Times New Roman" w:hAnsi="Times New Roman" w:cs="Times New Roman"/>
                <w:sz w:val="20"/>
                <w:szCs w:val="20"/>
              </w:rPr>
              <w:t xml:space="preserve"> a I. bod výzvy</w:t>
            </w:r>
            <w:r w:rsidR="00B137FA" w:rsidRPr="009552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137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2" w:type="dxa"/>
            <w:vAlign w:val="center"/>
          </w:tcPr>
          <w:p w14:paraId="4E6175A3" w14:textId="6F3BD60D" w:rsidR="00B137FA" w:rsidRPr="004A23D2" w:rsidRDefault="004930C0" w:rsidP="00EE414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BB0" w:rsidRPr="004A23D2" w14:paraId="63F9CD19" w14:textId="77777777" w:rsidTr="00955253">
        <w:trPr>
          <w:trHeight w:val="70"/>
        </w:trPr>
        <w:tc>
          <w:tcPr>
            <w:tcW w:w="8228" w:type="dxa"/>
            <w:vAlign w:val="center"/>
          </w:tcPr>
          <w:p w14:paraId="399B933B" w14:textId="2ECF7419" w:rsidR="00985BB0" w:rsidRPr="000462C9" w:rsidRDefault="001B0F49" w:rsidP="00AB78F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Jsou doloženy </w:t>
            </w:r>
            <w:r w:rsidR="00985BB0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přílohy </w:t>
            </w:r>
            <w:r w:rsidR="00B51738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k žádosti o dotaci </w:t>
            </w:r>
            <w:r w:rsidR="00985BB0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pro </w:t>
            </w:r>
            <w:r w:rsidR="00301467" w:rsidRPr="000462C9">
              <w:rPr>
                <w:rFonts w:ascii="Times New Roman" w:hAnsi="Times New Roman" w:cs="Times New Roman"/>
                <w:b/>
                <w:sz w:val="20"/>
                <w:szCs w:val="20"/>
              </w:rPr>
              <w:t>OBEC</w:t>
            </w:r>
            <w:r w:rsidR="00985BB0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62C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zřizující základní nebo mateřskou školu </w:t>
            </w:r>
            <w:r w:rsidRPr="000462C9">
              <w:rPr>
                <w:rFonts w:ascii="Times New Roman" w:eastAsia="Calibri" w:hAnsi="Times New Roman" w:cs="Times New Roman"/>
                <w:sz w:val="20"/>
                <w:szCs w:val="20"/>
              </w:rPr>
              <w:t>v právní formě příspěvkové organizace nebo školské právnické osoby</w:t>
            </w:r>
            <w:r w:rsidR="00BC079D" w:rsidRPr="0004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(dokumenty se považují za originály, pokud není stanoveno jinak)</w:t>
            </w:r>
            <w:r w:rsidR="00985BB0" w:rsidRPr="000462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E246847" w14:textId="4B1517AC" w:rsidR="00AE4853" w:rsidRPr="000462C9" w:rsidRDefault="00AE4853" w:rsidP="00AE4853">
            <w:pPr>
              <w:pStyle w:val="Odstavecseseznamem"/>
              <w:numPr>
                <w:ilvl w:val="0"/>
                <w:numId w:val="18"/>
              </w:numPr>
              <w:spacing w:after="120" w:line="240" w:lineRule="auto"/>
              <w:ind w:left="313" w:hanging="313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62C9">
              <w:rPr>
                <w:rStyle w:val="ng-binding"/>
                <w:rFonts w:ascii="Times New Roman" w:hAnsi="Times New Roman"/>
                <w:color w:val="000000"/>
                <w:sz w:val="20"/>
                <w:szCs w:val="20"/>
              </w:rPr>
              <w:t>investiční záměr podle předepsaného vzoru,</w:t>
            </w:r>
          </w:p>
          <w:p w14:paraId="206C01CC" w14:textId="62749927" w:rsidR="00985BB0" w:rsidRPr="000462C9" w:rsidRDefault="00985BB0" w:rsidP="00AE76DA">
            <w:pPr>
              <w:pStyle w:val="Odstavecseseznamem"/>
              <w:numPr>
                <w:ilvl w:val="0"/>
                <w:numId w:val="18"/>
              </w:numPr>
              <w:spacing w:after="120" w:line="240" w:lineRule="auto"/>
              <w:ind w:left="313" w:hanging="313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kopie zřizovací listiny příspěvkové organizace,</w:t>
            </w:r>
          </w:p>
          <w:p w14:paraId="6A8DADE6" w14:textId="63428A59" w:rsidR="00985BB0" w:rsidRPr="000462C9" w:rsidRDefault="00985BB0" w:rsidP="00AE76DA">
            <w:pPr>
              <w:pStyle w:val="Odstavecseseznamem"/>
              <w:numPr>
                <w:ilvl w:val="0"/>
                <w:numId w:val="18"/>
              </w:numPr>
              <w:spacing w:after="120" w:line="240" w:lineRule="auto"/>
              <w:ind w:left="313" w:hanging="313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kopie usnesení zastupitelstva nebo rady se souhlasem k podání žádosti o dotac</w:t>
            </w:r>
            <w:r w:rsidR="00835679" w:rsidRPr="000462C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FA5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MŠMT 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1B0F49" w:rsidRPr="000462C9">
              <w:rPr>
                <w:rFonts w:ascii="Times New Roman" w:hAnsi="Times New Roman" w:cs="Times New Roman"/>
                <w:sz w:val="20"/>
                <w:szCs w:val="20"/>
              </w:rPr>
              <w:t>investiční akci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z programu 133 310 a závazkem spolufinancování </w:t>
            </w:r>
            <w:r w:rsidR="001B0F49" w:rsidRPr="000462C9">
              <w:rPr>
                <w:rFonts w:ascii="Times New Roman" w:hAnsi="Times New Roman" w:cs="Times New Roman"/>
                <w:sz w:val="20"/>
                <w:szCs w:val="20"/>
              </w:rPr>
              <w:t>investiční akce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v minimální % výši povinné spoluúčasti z celkových </w:t>
            </w:r>
            <w:r w:rsidR="001B0F49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způsobilých </w:t>
            </w:r>
            <w:r w:rsidR="00F57434" w:rsidRPr="000462C9">
              <w:rPr>
                <w:rFonts w:ascii="Times New Roman" w:hAnsi="Times New Roman" w:cs="Times New Roman"/>
                <w:sz w:val="20"/>
                <w:szCs w:val="20"/>
              </w:rPr>
              <w:t>výdajů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B0B" w:rsidRPr="000462C9">
              <w:rPr>
                <w:rFonts w:ascii="Times New Roman" w:hAnsi="Times New Roman" w:cs="Times New Roman"/>
                <w:sz w:val="20"/>
                <w:szCs w:val="20"/>
              </w:rPr>
              <w:t>akce</w:t>
            </w:r>
            <w:r w:rsidRPr="000462C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</w:p>
          <w:p w14:paraId="585532A2" w14:textId="0EF0D607" w:rsidR="00080EAF" w:rsidRPr="000462C9" w:rsidRDefault="00E023C3" w:rsidP="00AE76DA">
            <w:pPr>
              <w:pStyle w:val="Odstavecseseznamem"/>
              <w:numPr>
                <w:ilvl w:val="0"/>
                <w:numId w:val="18"/>
              </w:numPr>
              <w:spacing w:after="120" w:line="240" w:lineRule="auto"/>
              <w:ind w:left="313" w:hanging="313"/>
              <w:contextualSpacing w:val="0"/>
              <w:jc w:val="both"/>
              <w:rPr>
                <w:rStyle w:val="ng-binding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462C9">
              <w:rPr>
                <w:rStyle w:val="ng-binding"/>
                <w:rFonts w:ascii="Times New Roman" w:hAnsi="Times New Roman" w:cs="Times New Roman"/>
                <w:sz w:val="20"/>
                <w:szCs w:val="20"/>
              </w:rPr>
              <w:t>kopie obecně závazné vyhlášky obce ke spádovosti příp. veškerá potvrzení o spolupráci obcí</w:t>
            </w:r>
            <w:r w:rsidR="00080EAF" w:rsidRPr="000462C9">
              <w:rPr>
                <w:rStyle w:val="ng-binding"/>
                <w:rFonts w:ascii="Times New Roman" w:hAnsi="Times New Roman" w:cs="Times New Roman"/>
                <w:sz w:val="20"/>
                <w:szCs w:val="20"/>
              </w:rPr>
              <w:t>,</w:t>
            </w:r>
            <w:r w:rsidR="001B5304" w:rsidRPr="000462C9">
              <w:rPr>
                <w:rStyle w:val="ng-binding"/>
                <w:rFonts w:ascii="Times New Roman" w:hAnsi="Times New Roman" w:cs="Times New Roman"/>
                <w:sz w:val="20"/>
                <w:szCs w:val="20"/>
              </w:rPr>
              <w:t xml:space="preserve"> popř. výpovědi ze spolupráce obce</w:t>
            </w:r>
            <w:r w:rsidR="00F16F8A" w:rsidRPr="000462C9">
              <w:rPr>
                <w:rStyle w:val="ng-binding"/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7846823" w14:textId="1B3A01E1" w:rsidR="00985BB0" w:rsidRPr="000462C9" w:rsidRDefault="00985BB0" w:rsidP="00AE76DA">
            <w:pPr>
              <w:numPr>
                <w:ilvl w:val="0"/>
                <w:numId w:val="17"/>
              </w:numPr>
              <w:spacing w:after="12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výpis z katastru nemovitostí nebo ověřená kopie výpisu ne starší 3 měsíců ode dne podání žádosti o dotac</w:t>
            </w:r>
            <w:r w:rsidR="00835679" w:rsidRPr="000462C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včetně snímku pozemkové mapy,</w:t>
            </w:r>
          </w:p>
          <w:p w14:paraId="0E3EA7CF" w14:textId="3CD0A747" w:rsidR="00AE4853" w:rsidRPr="000462C9" w:rsidRDefault="00AE4853" w:rsidP="00AE4853">
            <w:pPr>
              <w:numPr>
                <w:ilvl w:val="0"/>
                <w:numId w:val="17"/>
              </w:numPr>
              <w:spacing w:after="120" w:line="240" w:lineRule="auto"/>
              <w:ind w:left="322" w:hanging="32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plná moc vystavena statutárním orgánem v případě, že </w:t>
            </w:r>
            <w:r w:rsidR="001B5304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je 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statutární orgán zastup</w:t>
            </w:r>
            <w:r w:rsidR="001B5304" w:rsidRPr="000462C9">
              <w:rPr>
                <w:rFonts w:ascii="Times New Roman" w:hAnsi="Times New Roman" w:cs="Times New Roman"/>
                <w:sz w:val="20"/>
                <w:szCs w:val="20"/>
              </w:rPr>
              <w:t>ován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jin</w:t>
            </w:r>
            <w:r w:rsidR="001B5304" w:rsidRPr="000462C9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osob</w:t>
            </w:r>
            <w:r w:rsidR="001B5304" w:rsidRPr="000462C9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, plná moc musí být písemná a musí z ní vyplývat </w:t>
            </w:r>
            <w:r w:rsidRPr="000462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zmocněnec, rozsah a doba zastoupení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B452FF8" w14:textId="6B2DFC3F" w:rsidR="00BF256B" w:rsidRPr="000462C9" w:rsidRDefault="00BF256B" w:rsidP="00BF256B">
            <w:pPr>
              <w:numPr>
                <w:ilvl w:val="0"/>
                <w:numId w:val="17"/>
              </w:numPr>
              <w:spacing w:after="120" w:line="240" w:lineRule="auto"/>
              <w:ind w:left="322" w:hanging="322"/>
              <w:jc w:val="both"/>
              <w:rPr>
                <w:rStyle w:val="ng-binding"/>
                <w:rFonts w:ascii="Times New Roman" w:hAnsi="Times New Roman" w:cs="Times New Roman"/>
                <w:b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fotodokumentace,</w:t>
            </w: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22718BE" w14:textId="606B0E1A" w:rsidR="00985BB0" w:rsidRPr="000462C9" w:rsidRDefault="008F45E6" w:rsidP="00BF256B">
            <w:pPr>
              <w:numPr>
                <w:ilvl w:val="0"/>
                <w:numId w:val="17"/>
              </w:numPr>
              <w:spacing w:after="12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CD (popř. jiný datový nosič) obsahující </w:t>
            </w:r>
            <w:proofErr w:type="spellStart"/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  <w:proofErr w:type="spellEnd"/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kompletní fyzicky předložené dokum</w:t>
            </w:r>
            <w:r w:rsidR="002663DA"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entace k žádosti o dotaci (tzn.</w:t>
            </w: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investiční záměr, požadované přílohy a další předložené dokumenty žadatele o dotaci včetně řádně podepsané žádosti o dotaci)</w:t>
            </w:r>
            <w:r w:rsidR="00BF256B"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případně </w:t>
            </w:r>
            <w:r w:rsidR="00F16F8A" w:rsidRPr="000462C9">
              <w:rPr>
                <w:rFonts w:ascii="Times New Roman" w:hAnsi="Times New Roman" w:cs="Times New Roman"/>
                <w:sz w:val="20"/>
                <w:szCs w:val="20"/>
              </w:rPr>
              <w:t>stavební projektov</w:t>
            </w:r>
            <w:r w:rsidR="00BF256B" w:rsidRPr="000462C9">
              <w:rPr>
                <w:rFonts w:ascii="Times New Roman" w:hAnsi="Times New Roman" w:cs="Times New Roman"/>
                <w:sz w:val="20"/>
                <w:szCs w:val="20"/>
              </w:rPr>
              <w:t>ou dokumentaci</w:t>
            </w:r>
            <w:r w:rsidR="00F16F8A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v dosaženém stupni zpracování</w:t>
            </w:r>
            <w:r w:rsidR="00AE4853"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2" w:type="dxa"/>
            <w:vAlign w:val="center"/>
          </w:tcPr>
          <w:p w14:paraId="40ED2038" w14:textId="1FA2FB0F" w:rsidR="00985BB0" w:rsidRPr="004A23D2" w:rsidRDefault="004930C0" w:rsidP="00EE414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0EAF" w:rsidRPr="004A23D2" w14:paraId="19503D42" w14:textId="77777777" w:rsidTr="00955253">
        <w:trPr>
          <w:trHeight w:val="70"/>
        </w:trPr>
        <w:tc>
          <w:tcPr>
            <w:tcW w:w="8228" w:type="dxa"/>
            <w:vAlign w:val="center"/>
          </w:tcPr>
          <w:p w14:paraId="013E203D" w14:textId="6ABF6BC7" w:rsidR="00314204" w:rsidRPr="000462C9" w:rsidRDefault="00A52977" w:rsidP="0031420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F8A">
              <w:rPr>
                <w:rFonts w:ascii="Times New Roman" w:hAnsi="Times New Roman" w:cs="Times New Roman"/>
                <w:sz w:val="20"/>
                <w:szCs w:val="20"/>
              </w:rPr>
              <w:t xml:space="preserve">Jsou doloženy </w:t>
            </w:r>
            <w:r w:rsidR="00080EAF" w:rsidRPr="00F16F8A">
              <w:rPr>
                <w:rFonts w:ascii="Times New Roman" w:hAnsi="Times New Roman" w:cs="Times New Roman"/>
                <w:sz w:val="20"/>
                <w:szCs w:val="20"/>
              </w:rPr>
              <w:t xml:space="preserve">přílohy k žádosti o dotaci pro </w:t>
            </w:r>
            <w:r w:rsidR="001B0F49" w:rsidRPr="00F16F8A">
              <w:rPr>
                <w:rFonts w:ascii="Times New Roman" w:hAnsi="Times New Roman" w:cs="Times New Roman"/>
                <w:b/>
                <w:sz w:val="20"/>
                <w:szCs w:val="20"/>
              </w:rPr>
              <w:t>OBEC</w:t>
            </w:r>
            <w:r w:rsidR="001B0F49" w:rsidRPr="00F16F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, </w:t>
            </w:r>
            <w:r w:rsidR="001B0F49" w:rsidRPr="00F16F8A">
              <w:rPr>
                <w:rFonts w:ascii="Times New Roman" w:hAnsi="Times New Roman" w:cs="Times New Roman"/>
                <w:sz w:val="20"/>
                <w:szCs w:val="20"/>
              </w:rPr>
              <w:t xml:space="preserve">na jejímž území bude zřízena základní nebo mateřská škola v právní formě školské právnické osoby ze strany dobrovolného svazku obcí, jehož </w:t>
            </w:r>
            <w:r w:rsidR="001B0F49" w:rsidRPr="000462C9">
              <w:rPr>
                <w:rFonts w:ascii="Times New Roman" w:hAnsi="Times New Roman" w:cs="Times New Roman"/>
                <w:sz w:val="20"/>
                <w:szCs w:val="20"/>
              </w:rPr>
              <w:t>členem je daná obec</w:t>
            </w:r>
            <w:r w:rsidR="00BC079D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079D" w:rsidRPr="000462C9">
              <w:rPr>
                <w:rFonts w:ascii="Times New Roman" w:eastAsia="Calibri" w:hAnsi="Times New Roman" w:cs="Times New Roman"/>
                <w:sz w:val="20"/>
                <w:szCs w:val="20"/>
              </w:rPr>
              <w:t>(dokumenty se považují za originály, pokud není stanoveno jinak)</w:t>
            </w:r>
            <w:r w:rsidR="00080EAF" w:rsidRPr="000462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9C5AC50" w14:textId="2AB9892E" w:rsidR="00186995" w:rsidRPr="000462C9" w:rsidRDefault="00186995" w:rsidP="00A52977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jc w:val="both"/>
              <w:rPr>
                <w:rStyle w:val="ng-binding"/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investiční záměr podle předepsaného vzoru,</w:t>
            </w:r>
          </w:p>
          <w:p w14:paraId="2AD063C8" w14:textId="5090A39D" w:rsidR="001B5304" w:rsidRPr="000462C9" w:rsidRDefault="001B5304" w:rsidP="00A52977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kopie zřizovací listiny nebo </w:t>
            </w:r>
            <w:r w:rsidRPr="000462C9">
              <w:rPr>
                <w:rStyle w:val="ng-binding"/>
                <w:rFonts w:ascii="Times New Roman" w:hAnsi="Times New Roman" w:cs="Times New Roman"/>
                <w:sz w:val="20"/>
                <w:szCs w:val="20"/>
              </w:rPr>
              <w:t>zřizovatelské</w:t>
            </w: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smlouvy školy/školského zařízení</w:t>
            </w:r>
            <w:r w:rsidR="00F16F8A"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6468DC49" w14:textId="09CB5FCA" w:rsidR="00314204" w:rsidRPr="000462C9" w:rsidRDefault="00186995" w:rsidP="00A52977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kopie </w:t>
            </w:r>
            <w:r w:rsidR="00314204" w:rsidRPr="000462C9">
              <w:rPr>
                <w:rFonts w:ascii="Times New Roman" w:hAnsi="Times New Roman" w:cs="Times New Roman"/>
                <w:sz w:val="20"/>
                <w:szCs w:val="20"/>
              </w:rPr>
              <w:t>smlouv</w:t>
            </w:r>
            <w:r w:rsidR="00F57434" w:rsidRPr="000462C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314204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o vytvoření dobrovolného svazku obcí,</w:t>
            </w:r>
          </w:p>
          <w:p w14:paraId="25D7D767" w14:textId="04F83B74" w:rsidR="00314204" w:rsidRPr="000462C9" w:rsidRDefault="001B5304" w:rsidP="00AE76DA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kopie stanov</w:t>
            </w:r>
            <w:r w:rsidR="00314204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dobrovolného svazku obcí</w:t>
            </w:r>
            <w:r w:rsidR="00F57434" w:rsidRPr="000462C9">
              <w:rPr>
                <w:rFonts w:ascii="Times New Roman" w:hAnsi="Times New Roman" w:cs="Times New Roman"/>
                <w:sz w:val="20"/>
                <w:szCs w:val="20"/>
              </w:rPr>
              <w:t>, jehož součástí předmětu činnosti svazku je oblast školství</w:t>
            </w:r>
            <w:r w:rsidR="00314204" w:rsidRPr="000462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6F600F" w14:textId="18EFD514" w:rsidR="00314204" w:rsidRPr="000462C9" w:rsidRDefault="001B5304" w:rsidP="00AE76DA">
            <w:pPr>
              <w:numPr>
                <w:ilvl w:val="0"/>
                <w:numId w:val="17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kopie </w:t>
            </w:r>
            <w:r w:rsidR="00314204" w:rsidRPr="000462C9">
              <w:rPr>
                <w:rFonts w:ascii="Times New Roman" w:hAnsi="Times New Roman" w:cs="Times New Roman"/>
                <w:sz w:val="20"/>
                <w:szCs w:val="20"/>
              </w:rPr>
              <w:t>doklad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14204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o registraci svazku obcí u krajského úřadu,</w:t>
            </w:r>
          </w:p>
          <w:p w14:paraId="1FC510E5" w14:textId="67722130" w:rsidR="00080EAF" w:rsidRPr="000462C9" w:rsidRDefault="00080EAF" w:rsidP="00AE76DA">
            <w:pPr>
              <w:pStyle w:val="Odstavecseseznamem"/>
              <w:numPr>
                <w:ilvl w:val="0"/>
                <w:numId w:val="18"/>
              </w:numPr>
              <w:spacing w:after="120" w:line="240" w:lineRule="auto"/>
              <w:ind w:left="313" w:hanging="313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kopie usnesení zastupitelstva nebo rady se souhlasem k podání žádosti o dotaci MŠMT na </w:t>
            </w:r>
            <w:r w:rsidR="00F57434" w:rsidRPr="000462C9">
              <w:rPr>
                <w:rFonts w:ascii="Times New Roman" w:hAnsi="Times New Roman" w:cs="Times New Roman"/>
                <w:sz w:val="20"/>
                <w:szCs w:val="20"/>
              </w:rPr>
              <w:t>investiční akci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z programu 133 310 a závazkem spolufinancování </w:t>
            </w:r>
            <w:r w:rsidR="00F57434" w:rsidRPr="000462C9">
              <w:rPr>
                <w:rFonts w:ascii="Times New Roman" w:hAnsi="Times New Roman" w:cs="Times New Roman"/>
                <w:sz w:val="20"/>
                <w:szCs w:val="20"/>
              </w:rPr>
              <w:t>investiční akce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v minimální % výši povinné spoluúčasti z celkových </w:t>
            </w:r>
            <w:r w:rsidR="00F57434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způsobilých výdajů </w:t>
            </w:r>
            <w:r w:rsidR="003E1B0B" w:rsidRPr="000462C9">
              <w:rPr>
                <w:rFonts w:ascii="Times New Roman" w:hAnsi="Times New Roman" w:cs="Times New Roman"/>
                <w:sz w:val="20"/>
                <w:szCs w:val="20"/>
              </w:rPr>
              <w:t>akce</w:t>
            </w:r>
            <w:r w:rsidRPr="000462C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</w:p>
          <w:p w14:paraId="6625D4D1" w14:textId="488CCF65" w:rsidR="002540C2" w:rsidRPr="000462C9" w:rsidRDefault="00080EAF" w:rsidP="00AE76DA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Style w:val="ng-binding"/>
                <w:rFonts w:ascii="Times New Roman" w:hAnsi="Times New Roman" w:cs="Times New Roman"/>
                <w:sz w:val="20"/>
                <w:szCs w:val="20"/>
              </w:rPr>
              <w:t xml:space="preserve">kopie usnesení </w:t>
            </w:r>
            <w:r w:rsidR="00F16F8A" w:rsidRPr="000462C9">
              <w:rPr>
                <w:rStyle w:val="ng-binding"/>
                <w:rFonts w:ascii="Times New Roman" w:hAnsi="Times New Roman" w:cs="Times New Roman"/>
                <w:sz w:val="20"/>
                <w:szCs w:val="20"/>
              </w:rPr>
              <w:t xml:space="preserve">ze zasedání </w:t>
            </w:r>
            <w:r w:rsidRPr="000462C9">
              <w:rPr>
                <w:rStyle w:val="ng-binding"/>
                <w:rFonts w:ascii="Times New Roman" w:hAnsi="Times New Roman" w:cs="Times New Roman"/>
                <w:sz w:val="20"/>
                <w:szCs w:val="20"/>
              </w:rPr>
              <w:t xml:space="preserve">nejvyššího orgánu svazku obcí, </w:t>
            </w:r>
            <w:r w:rsidRPr="000462C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 něhož vyplývá závazek svazku obcí zřídit mateřskou školu či základní školu v právní formě školské právnické osoby, která bude ke své činnosti u</w:t>
            </w:r>
            <w:r w:rsidR="002540C2" w:rsidRPr="000462C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žívat majetek pořízený z dotace,</w:t>
            </w:r>
          </w:p>
          <w:p w14:paraId="54623589" w14:textId="625A809E" w:rsidR="00080EAF" w:rsidRPr="000462C9" w:rsidRDefault="00080EAF" w:rsidP="00AE76DA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výpis z katastru nemovitostí nebo ověřená kopie výpisu ne starší 3 měsíců ode dne podání žádosti o dotaci včetně snímku pozemkové mapy,</w:t>
            </w:r>
          </w:p>
          <w:p w14:paraId="45051E9D" w14:textId="2A13AD5D" w:rsidR="001B5304" w:rsidRPr="000462C9" w:rsidRDefault="001B5304" w:rsidP="00AE76DA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kopie dokladu o zápis</w:t>
            </w:r>
            <w:r w:rsidR="00BF256B"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rejstříku školských právnických osob</w:t>
            </w:r>
            <w:r w:rsidR="00F16F8A"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15C0AAF5" w14:textId="3EA70FBD" w:rsidR="001B5304" w:rsidRPr="000462C9" w:rsidRDefault="001B5304" w:rsidP="001B5304">
            <w:pPr>
              <w:numPr>
                <w:ilvl w:val="0"/>
                <w:numId w:val="17"/>
              </w:numPr>
              <w:spacing w:after="120" w:line="240" w:lineRule="auto"/>
              <w:ind w:left="322" w:hanging="32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plná moc vystaven</w:t>
            </w:r>
            <w:r w:rsidR="00BF256B" w:rsidRPr="000462C9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statutárním orgánem v případě, že statutární orgán zastupuje jiná osoba, plná moc musí být písemná a musí z ní vyplývat </w:t>
            </w:r>
            <w:r w:rsidRPr="000462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zmocněnec, rozsah a doba zastoupení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CD295E6" w14:textId="77777777" w:rsidR="00BF256B" w:rsidRPr="000462C9" w:rsidRDefault="00BF256B" w:rsidP="00BF256B">
            <w:pPr>
              <w:numPr>
                <w:ilvl w:val="0"/>
                <w:numId w:val="17"/>
              </w:numPr>
              <w:spacing w:after="120" w:line="240" w:lineRule="auto"/>
              <w:ind w:left="322" w:hanging="322"/>
              <w:jc w:val="both"/>
              <w:rPr>
                <w:rStyle w:val="ng-binding"/>
                <w:rFonts w:ascii="Times New Roman" w:hAnsi="Times New Roman" w:cs="Times New Roman"/>
                <w:b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fotodokumentace,</w:t>
            </w: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DE96A0B" w14:textId="1CF9570A" w:rsidR="001B5304" w:rsidRPr="00F16F8A" w:rsidRDefault="00BF256B" w:rsidP="00BF256B">
            <w:pPr>
              <w:numPr>
                <w:ilvl w:val="0"/>
                <w:numId w:val="17"/>
              </w:numPr>
              <w:spacing w:after="12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CD (popř. jiný datový nosič) obsahující </w:t>
            </w:r>
            <w:proofErr w:type="spellStart"/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  <w:proofErr w:type="spellEnd"/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kompletní fyzicky předložené dokum</w:t>
            </w:r>
            <w:r w:rsidR="002663DA"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entace k žádosti o dotaci (tzn.</w:t>
            </w: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investiční záměr, požadované přílohy a další předložené dokumenty</w:t>
            </w:r>
            <w:r w:rsidRPr="00AE4853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žadatele o dotaci včetně řádně podepsané žádosti o dotaci)</w:t>
            </w:r>
            <w:r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případně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stavební projektov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 dokumentaci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v dosaženém stupni zpracování</w:t>
            </w:r>
            <w:r w:rsidRPr="00AE4853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2" w:type="dxa"/>
            <w:vAlign w:val="center"/>
          </w:tcPr>
          <w:p w14:paraId="3E95F120" w14:textId="659312B0" w:rsidR="00080EAF" w:rsidRPr="004A23D2" w:rsidRDefault="00364827" w:rsidP="00EE414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BB0" w:rsidRPr="004A23D2" w14:paraId="26FC6138" w14:textId="77777777" w:rsidTr="008915F6">
        <w:trPr>
          <w:trHeight w:val="283"/>
        </w:trPr>
        <w:tc>
          <w:tcPr>
            <w:tcW w:w="8228" w:type="dxa"/>
            <w:vAlign w:val="center"/>
          </w:tcPr>
          <w:p w14:paraId="6C72978F" w14:textId="06C911E0" w:rsidR="00985BB0" w:rsidRPr="000462C9" w:rsidRDefault="00F57434" w:rsidP="001B530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Jsou doloženy </w:t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přílohy </w:t>
            </w:r>
            <w:r w:rsidR="00B51738">
              <w:rPr>
                <w:rFonts w:ascii="Times New Roman" w:hAnsi="Times New Roman" w:cs="Times New Roman"/>
                <w:sz w:val="20"/>
                <w:szCs w:val="20"/>
              </w:rPr>
              <w:t xml:space="preserve">k žádosti o dotaci </w:t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r w:rsidR="003014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1467" w:rsidRPr="00301467">
              <w:rPr>
                <w:rFonts w:ascii="Times New Roman" w:hAnsi="Times New Roman" w:cs="Times New Roman"/>
                <w:b/>
                <w:sz w:val="20"/>
                <w:szCs w:val="20"/>
              </w:rPr>
              <w:t>DSO</w:t>
            </w:r>
            <w:proofErr w:type="spellEnd"/>
            <w:r w:rsidR="00301467">
              <w:rPr>
                <w:rFonts w:ascii="Times New Roman" w:hAnsi="Times New Roman" w:cs="Times New Roman"/>
                <w:sz w:val="20"/>
                <w:szCs w:val="20"/>
              </w:rPr>
              <w:t xml:space="preserve"> nebo </w:t>
            </w:r>
            <w:proofErr w:type="spellStart"/>
            <w:r w:rsidR="00985BB0"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>ŠPO</w:t>
            </w:r>
            <w:proofErr w:type="spellEnd"/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jsou součástí žádosti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07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(dokumenty se </w:t>
            </w:r>
            <w:r w:rsidR="00BC079D" w:rsidRPr="000462C9">
              <w:rPr>
                <w:rFonts w:ascii="Times New Roman" w:eastAsia="Calibri" w:hAnsi="Times New Roman" w:cs="Times New Roman"/>
                <w:sz w:val="20"/>
                <w:szCs w:val="20"/>
              </w:rPr>
              <w:t>považují za originály, pokud není stanoveno jinak)</w:t>
            </w:r>
            <w:r w:rsidR="001B5304" w:rsidRPr="000462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5827622" w14:textId="309FCCF4" w:rsidR="001B5304" w:rsidRPr="000462C9" w:rsidRDefault="001B5304" w:rsidP="00F16F8A">
            <w:pPr>
              <w:pStyle w:val="Odstavecseseznamem"/>
              <w:numPr>
                <w:ilvl w:val="0"/>
                <w:numId w:val="34"/>
              </w:numPr>
              <w:spacing w:after="120" w:line="240" w:lineRule="auto"/>
              <w:ind w:left="323" w:hanging="323"/>
              <w:contextualSpacing w:val="0"/>
              <w:jc w:val="both"/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investiční </w:t>
            </w: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záměr podle předepsaného vzoru</w:t>
            </w:r>
            <w:r w:rsidR="00F16F8A"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77D33546" w14:textId="5487D602" w:rsidR="001B5304" w:rsidRPr="000462C9" w:rsidRDefault="001B5304" w:rsidP="001B5304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kopie zřizovací listiny nebo </w:t>
            </w:r>
            <w:r w:rsidRPr="000462C9">
              <w:rPr>
                <w:rStyle w:val="ng-binding"/>
                <w:rFonts w:ascii="Times New Roman" w:hAnsi="Times New Roman" w:cs="Times New Roman"/>
                <w:sz w:val="20"/>
                <w:szCs w:val="20"/>
              </w:rPr>
              <w:t>zřizovatelské</w:t>
            </w: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smlouvy školy/školského zařízení</w:t>
            </w:r>
            <w:r w:rsidR="00F16F8A"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032D4D20" w14:textId="43D70916" w:rsidR="00985BB0" w:rsidRPr="000462C9" w:rsidRDefault="001B5304" w:rsidP="00F16F8A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322" w:hanging="3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kopie </w:t>
            </w:r>
            <w:r w:rsidR="00985BB0" w:rsidRPr="000462C9">
              <w:rPr>
                <w:rFonts w:ascii="Times New Roman" w:hAnsi="Times New Roman" w:cs="Times New Roman"/>
                <w:sz w:val="20"/>
                <w:szCs w:val="20"/>
              </w:rPr>
              <w:t>smlouv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985BB0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o vytvoření dobrovolného svazku obcí,</w:t>
            </w:r>
          </w:p>
          <w:p w14:paraId="7BF487FB" w14:textId="3C3E9E3B" w:rsidR="00985BB0" w:rsidRPr="000462C9" w:rsidRDefault="001B5304" w:rsidP="00F16F8A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322" w:hanging="3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kopie </w:t>
            </w:r>
            <w:r w:rsidR="00985BB0" w:rsidRPr="000462C9">
              <w:rPr>
                <w:rFonts w:ascii="Times New Roman" w:hAnsi="Times New Roman" w:cs="Times New Roman"/>
                <w:sz w:val="20"/>
                <w:szCs w:val="20"/>
              </w:rPr>
              <w:t>stanov dobrovolného svazku obcí,</w:t>
            </w:r>
            <w:r w:rsidR="00F57434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jehož součástí předmětu činnosti svazku je oblast školství</w:t>
            </w:r>
            <w:r w:rsidR="00012F81" w:rsidRPr="000462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F11B3B3" w14:textId="3402A714" w:rsidR="00985BB0" w:rsidRPr="000462C9" w:rsidRDefault="001B5304" w:rsidP="00F16F8A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322" w:hanging="3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kopie </w:t>
            </w:r>
            <w:r w:rsidR="00985BB0" w:rsidRPr="000462C9">
              <w:rPr>
                <w:rFonts w:ascii="Times New Roman" w:hAnsi="Times New Roman" w:cs="Times New Roman"/>
                <w:sz w:val="20"/>
                <w:szCs w:val="20"/>
              </w:rPr>
              <w:t>doklad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85BB0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o registraci svazku obcí u krajského úřadu,</w:t>
            </w:r>
          </w:p>
          <w:p w14:paraId="33DDA757" w14:textId="1A7034F3" w:rsidR="00985BB0" w:rsidRPr="000462C9" w:rsidRDefault="00F16F8A" w:rsidP="00F16F8A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322" w:hanging="3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kopie </w:t>
            </w:r>
            <w:r w:rsidR="00985BB0" w:rsidRPr="000462C9">
              <w:rPr>
                <w:rFonts w:ascii="Times New Roman" w:hAnsi="Times New Roman" w:cs="Times New Roman"/>
                <w:sz w:val="20"/>
                <w:szCs w:val="20"/>
              </w:rPr>
              <w:t>doklad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85BB0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o zápis do rejstříku školských právnických osob, </w:t>
            </w:r>
          </w:p>
          <w:p w14:paraId="59697258" w14:textId="7B47F3D6" w:rsidR="00985BB0" w:rsidRPr="000462C9" w:rsidRDefault="00012F81" w:rsidP="00F16F8A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322" w:hanging="3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kopie </w:t>
            </w:r>
            <w:r w:rsidR="00301467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usnesení ze zasedání příslušného orgánu svazku obcí se souhlasem k podání žádosti o dotaci MŠMT na </w:t>
            </w:r>
            <w:r w:rsidR="003E1B0B" w:rsidRPr="000462C9">
              <w:rPr>
                <w:rFonts w:ascii="Times New Roman" w:hAnsi="Times New Roman" w:cs="Times New Roman"/>
                <w:sz w:val="20"/>
                <w:szCs w:val="20"/>
              </w:rPr>
              <w:t>investiční akci</w:t>
            </w:r>
            <w:r w:rsidR="00301467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z programu 133 310 a závazkem financování </w:t>
            </w:r>
            <w:r w:rsidR="003E1B0B" w:rsidRPr="000462C9">
              <w:rPr>
                <w:rFonts w:ascii="Times New Roman" w:hAnsi="Times New Roman" w:cs="Times New Roman"/>
                <w:sz w:val="20"/>
                <w:szCs w:val="20"/>
              </w:rPr>
              <w:t>investiční akce</w:t>
            </w:r>
            <w:r w:rsidR="00301467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v minimální % výši povinného podílu příjemce na celkových </w:t>
            </w:r>
            <w:r w:rsidR="003E1B0B"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způsobilých </w:t>
            </w:r>
            <w:r w:rsidR="00301467" w:rsidRPr="000462C9">
              <w:rPr>
                <w:rFonts w:ascii="Times New Roman" w:hAnsi="Times New Roman" w:cs="Times New Roman"/>
                <w:sz w:val="20"/>
                <w:szCs w:val="20"/>
              </w:rPr>
              <w:t>výdajích</w:t>
            </w:r>
            <w:r w:rsidR="00985BB0" w:rsidRPr="000462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548D95" w14:textId="0F43BBEB" w:rsidR="002B52C5" w:rsidRPr="000462C9" w:rsidRDefault="002B52C5" w:rsidP="00AE76DA">
            <w:pPr>
              <w:numPr>
                <w:ilvl w:val="0"/>
                <w:numId w:val="17"/>
              </w:numPr>
              <w:spacing w:after="12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výpis z katastru nemovitostí nebo ověřená kopie výpisu ne starší 3 měsíců ode dne podání žádosti o dotac</w:t>
            </w:r>
            <w:r w:rsidR="0010256C" w:rsidRPr="000462C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 xml:space="preserve"> včetně snímku pozemkové mapy,</w:t>
            </w:r>
          </w:p>
          <w:p w14:paraId="4A30F37E" w14:textId="6F1BE645" w:rsidR="001B5304" w:rsidRPr="000462C9" w:rsidRDefault="001B5304" w:rsidP="001B5304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plná </w:t>
            </w:r>
            <w:r w:rsidRPr="000462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moc vystavena statutárním orgánem v případě, že statutárního zástupce zastupuje jiná osoba, plná moc musí být písemná a musí z ní vyplývat zmocněnec, rozsah a doba zastoupení, </w:t>
            </w:r>
          </w:p>
          <w:p w14:paraId="55D14E9C" w14:textId="77777777" w:rsidR="00BF256B" w:rsidRPr="000462C9" w:rsidRDefault="00BF256B" w:rsidP="00BF256B">
            <w:pPr>
              <w:numPr>
                <w:ilvl w:val="0"/>
                <w:numId w:val="17"/>
              </w:numPr>
              <w:spacing w:after="120" w:line="240" w:lineRule="auto"/>
              <w:ind w:left="322" w:hanging="322"/>
              <w:jc w:val="both"/>
              <w:rPr>
                <w:rStyle w:val="ng-binding"/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fotodokumentace,</w:t>
            </w: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975FC79" w14:textId="482AE116" w:rsidR="001B5304" w:rsidRPr="004A23D2" w:rsidRDefault="00BF256B" w:rsidP="00BF256B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  <w:tab w:val="left" w:pos="851"/>
                <w:tab w:val="left" w:pos="2410"/>
              </w:tabs>
              <w:spacing w:after="120" w:line="240" w:lineRule="auto"/>
              <w:ind w:left="284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CD (popř. jiný datový nosič) obsahující </w:t>
            </w:r>
            <w:proofErr w:type="spellStart"/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  <w:proofErr w:type="spellEnd"/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kompletní fyzicky předložené dokum</w:t>
            </w:r>
            <w:r w:rsidR="002663DA"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entace k žádosti o dotaci (tzn.</w:t>
            </w: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investiční záměr, požadované přílohy a další předložené dokumenty žadatele o dotaci včetně řádně podepsané žádosti o dotaci), případně </w:t>
            </w:r>
            <w:r w:rsidRPr="000462C9">
              <w:rPr>
                <w:rFonts w:ascii="Times New Roman" w:hAnsi="Times New Roman" w:cs="Times New Roman"/>
                <w:sz w:val="20"/>
                <w:szCs w:val="20"/>
              </w:rPr>
              <w:t>stavební projektovou dokumentaci v dosaženém stupni zpracování</w:t>
            </w:r>
            <w:r w:rsidRPr="000462C9">
              <w:rPr>
                <w:rStyle w:val="ng-binding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2" w:type="dxa"/>
            <w:vAlign w:val="center"/>
          </w:tcPr>
          <w:p w14:paraId="5E636A93" w14:textId="3D2F87B2" w:rsidR="00985BB0" w:rsidRPr="004A23D2" w:rsidRDefault="00364827" w:rsidP="00EE414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3B2A76B0" w14:textId="77777777" w:rsidR="00985BB0" w:rsidRDefault="00985BB0" w:rsidP="00985BB0"/>
    <w:p w14:paraId="67181381" w14:textId="2BC7653C" w:rsidR="00985BB0" w:rsidRPr="00955253" w:rsidRDefault="004A23D2" w:rsidP="0095525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Oddíl </w:t>
      </w:r>
      <w:r w:rsidR="00985BB0" w:rsidRPr="00955253">
        <w:rPr>
          <w:rFonts w:ascii="Times New Roman" w:hAnsi="Times New Roman" w:cs="Times New Roman"/>
          <w:bCs/>
          <w:sz w:val="24"/>
          <w:szCs w:val="24"/>
        </w:rPr>
        <w:t xml:space="preserve">B - Hodnocení kvality </w:t>
      </w:r>
      <w:r w:rsidR="00BC079D">
        <w:rPr>
          <w:rFonts w:ascii="Times New Roman" w:hAnsi="Times New Roman" w:cs="Times New Roman"/>
          <w:bCs/>
          <w:sz w:val="24"/>
          <w:szCs w:val="24"/>
        </w:rPr>
        <w:t>investiční akce</w:t>
      </w:r>
    </w:p>
    <w:tbl>
      <w:tblPr>
        <w:tblStyle w:val="Mkatabulky"/>
        <w:tblW w:w="9663" w:type="dxa"/>
        <w:jc w:val="center"/>
        <w:tblLayout w:type="fixed"/>
        <w:tblLook w:val="0480" w:firstRow="0" w:lastRow="0" w:firstColumn="1" w:lastColumn="0" w:noHBand="0" w:noVBand="1"/>
      </w:tblPr>
      <w:tblGrid>
        <w:gridCol w:w="3554"/>
        <w:gridCol w:w="2410"/>
        <w:gridCol w:w="3699"/>
      </w:tblGrid>
      <w:tr w:rsidR="00985BB0" w:rsidRPr="004A23D2" w14:paraId="574341E0" w14:textId="77777777" w:rsidTr="00955253">
        <w:trPr>
          <w:trHeight w:val="1092"/>
          <w:tblHeader/>
          <w:jc w:val="center"/>
        </w:trPr>
        <w:tc>
          <w:tcPr>
            <w:tcW w:w="3554" w:type="dxa"/>
            <w:shd w:val="clear" w:color="auto" w:fill="BDD6EE" w:themeFill="accent1" w:themeFillTint="66"/>
            <w:vAlign w:val="center"/>
          </w:tcPr>
          <w:p w14:paraId="21B12657" w14:textId="5D4B16ED" w:rsidR="00985BB0" w:rsidRPr="004A23D2" w:rsidRDefault="00985BB0" w:rsidP="00BC0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>Kontrolní otázky</w:t>
            </w:r>
            <w:r w:rsidR="003E0F0C"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24188F5B" w14:textId="77777777" w:rsidR="00985BB0" w:rsidRPr="004A23D2" w:rsidRDefault="00985BB0" w:rsidP="003E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>Bodování</w:t>
            </w:r>
          </w:p>
          <w:p w14:paraId="5D404EED" w14:textId="77777777" w:rsidR="00985BB0" w:rsidRPr="004A23D2" w:rsidRDefault="00985BB0" w:rsidP="00AB78F6">
            <w:pPr>
              <w:tabs>
                <w:tab w:val="left" w:pos="742"/>
                <w:tab w:val="left" w:pos="1593"/>
              </w:tabs>
              <w:spacing w:after="0" w:line="240" w:lineRule="auto"/>
              <w:ind w:left="49" w:hanging="49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2 body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ab/>
              <w:t>0 bodů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ab/>
              <w:t>1 bod</w:t>
            </w:r>
          </w:p>
          <w:p w14:paraId="0720D522" w14:textId="77777777" w:rsidR="00985BB0" w:rsidRPr="004A23D2" w:rsidRDefault="00985BB0" w:rsidP="00AB78F6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ano</w:t>
            </w:r>
            <w:r w:rsidRPr="004A2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ab/>
              <w:t>ne</w:t>
            </w:r>
            <w:r w:rsidRPr="004A2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ab/>
            </w:r>
            <w:r w:rsidR="00AB78F6" w:rsidRPr="004A2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A2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částečně</w:t>
            </w:r>
          </w:p>
        </w:tc>
        <w:tc>
          <w:tcPr>
            <w:tcW w:w="3699" w:type="dxa"/>
            <w:shd w:val="clear" w:color="auto" w:fill="BDD6EE" w:themeFill="accent1" w:themeFillTint="66"/>
            <w:vAlign w:val="center"/>
          </w:tcPr>
          <w:p w14:paraId="119D3692" w14:textId="77777777" w:rsidR="00985BB0" w:rsidRPr="004A23D2" w:rsidRDefault="00985BB0" w:rsidP="00AB7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>Komentář v případě označení</w:t>
            </w:r>
            <w:r w:rsidR="003E0F0C"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odpovědi</w:t>
            </w:r>
            <w:r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„částečně“</w:t>
            </w:r>
            <w:r w:rsidR="003E0F0C"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nebo „ne“</w:t>
            </w:r>
          </w:p>
        </w:tc>
      </w:tr>
      <w:tr w:rsidR="00985BB0" w:rsidRPr="004A23D2" w14:paraId="28D01F1C" w14:textId="77777777" w:rsidTr="00B51738">
        <w:trPr>
          <w:trHeight w:val="1152"/>
          <w:jc w:val="center"/>
        </w:trPr>
        <w:tc>
          <w:tcPr>
            <w:tcW w:w="3554" w:type="dxa"/>
            <w:vAlign w:val="center"/>
          </w:tcPr>
          <w:p w14:paraId="4A43091D" w14:textId="00656470" w:rsidR="00CA54E5" w:rsidRPr="004A23D2" w:rsidRDefault="00985BB0" w:rsidP="00E45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B52C5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Popisuje a zdůvodňuje </w:t>
            </w:r>
            <w:r w:rsidR="003E0F0C" w:rsidRPr="004A23D2">
              <w:rPr>
                <w:rFonts w:ascii="Times New Roman" w:hAnsi="Times New Roman" w:cs="Times New Roman"/>
                <w:sz w:val="20"/>
                <w:szCs w:val="20"/>
              </w:rPr>
              <w:t>žadatel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 xml:space="preserve"> o dotaci</w:t>
            </w:r>
            <w:r w:rsidR="003E0F0C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naléhavost situace</w:t>
            </w:r>
            <w:r w:rsidR="002B52C5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z hlediska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nedostatk</w:t>
            </w:r>
            <w:r w:rsidR="002B52C5" w:rsidRPr="004A23D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výukových kapacit?</w:t>
            </w:r>
            <w:r w:rsidR="002B52C5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06A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(odkaz na 1. bod </w:t>
            </w:r>
            <w:proofErr w:type="spellStart"/>
            <w:r w:rsidR="0024706A" w:rsidRPr="004A23D2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="0024706A" w:rsidRPr="004A2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08C1761B" w14:textId="77777777" w:rsidR="00985BB0" w:rsidRPr="004A23D2" w:rsidRDefault="00F144E2" w:rsidP="00AB78F6">
            <w:pPr>
              <w:tabs>
                <w:tab w:val="left" w:pos="884"/>
                <w:tab w:val="left" w:pos="1309"/>
              </w:tabs>
              <w:spacing w:after="0" w:line="240" w:lineRule="auto"/>
              <w:ind w:left="1593" w:hanging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00DC91C0" w14:textId="77777777" w:rsidR="00985BB0" w:rsidRPr="004A23D2" w:rsidRDefault="00985BB0" w:rsidP="00AB7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3AD" w:rsidRPr="004A23D2" w14:paraId="2F6BFC47" w14:textId="77777777" w:rsidTr="00B51738">
        <w:trPr>
          <w:trHeight w:val="1538"/>
          <w:jc w:val="center"/>
        </w:trPr>
        <w:tc>
          <w:tcPr>
            <w:tcW w:w="3554" w:type="dxa"/>
            <w:vAlign w:val="center"/>
          </w:tcPr>
          <w:p w14:paraId="53463D07" w14:textId="1BE2DEDF" w:rsidR="009023AD" w:rsidRPr="004A23D2" w:rsidRDefault="009023AD" w:rsidP="00E45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2. Uvádí žadatel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 xml:space="preserve"> o dotaci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, z jakého důvodu nevyužívá nebo nemohl využívat jiných možností k vytvoř</w:t>
            </w:r>
            <w:r w:rsidR="002663DA">
              <w:rPr>
                <w:rFonts w:ascii="Times New Roman" w:hAnsi="Times New Roman" w:cs="Times New Roman"/>
                <w:sz w:val="20"/>
                <w:szCs w:val="20"/>
              </w:rPr>
              <w:t>ení nové výukové kapacity, tzn.,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popisuje variantní řešení rozšíření výukových kapacit? (odkaz na 1. bod </w:t>
            </w:r>
            <w:proofErr w:type="spellStart"/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8A0224D" w14:textId="77777777" w:rsidR="009023AD" w:rsidRPr="004A23D2" w:rsidRDefault="00F144E2" w:rsidP="00AB78F6">
            <w:pPr>
              <w:tabs>
                <w:tab w:val="left" w:pos="884"/>
                <w:tab w:val="left" w:pos="1309"/>
              </w:tabs>
              <w:spacing w:after="0" w:line="240" w:lineRule="auto"/>
              <w:ind w:left="1593" w:hanging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3AD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023AD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3AD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023AD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023AD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3AD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4250C395" w14:textId="77777777" w:rsidR="009023AD" w:rsidRPr="004A23D2" w:rsidRDefault="009023AD" w:rsidP="00AB7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B0" w:rsidRPr="004A23D2" w14:paraId="27A28E5D" w14:textId="77777777" w:rsidTr="00B51738">
        <w:trPr>
          <w:trHeight w:val="1117"/>
          <w:jc w:val="center"/>
        </w:trPr>
        <w:tc>
          <w:tcPr>
            <w:tcW w:w="3554" w:type="dxa"/>
            <w:vAlign w:val="center"/>
          </w:tcPr>
          <w:p w14:paraId="5CB9FEC4" w14:textId="35F67767" w:rsidR="00985BB0" w:rsidRPr="004A23D2" w:rsidRDefault="009023AD" w:rsidP="00902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. Vyplnil žadatel 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 xml:space="preserve">o dotaci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informace</w:t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týkající se výukové kapacity spádové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ho území</w:t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v souladu s požadavky poskytovatele dotace? (</w:t>
            </w:r>
            <w:r w:rsidR="003E0F0C" w:rsidRPr="004A23D2">
              <w:rPr>
                <w:rFonts w:ascii="Times New Roman" w:hAnsi="Times New Roman" w:cs="Times New Roman"/>
                <w:sz w:val="20"/>
                <w:szCs w:val="20"/>
              </w:rPr>
              <w:t>odkaz</w:t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0F0C" w:rsidRPr="004A23D2">
              <w:rPr>
                <w:rFonts w:ascii="Times New Roman" w:hAnsi="Times New Roman" w:cs="Times New Roman"/>
                <w:sz w:val="20"/>
                <w:szCs w:val="20"/>
              </w:rPr>
              <w:t>na 2.</w:t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 bod </w:t>
            </w:r>
            <w:proofErr w:type="spellStart"/>
            <w:r w:rsidR="003E0F0C" w:rsidRPr="004A23D2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66F9046" w14:textId="77777777" w:rsidR="00985BB0" w:rsidRPr="004A23D2" w:rsidRDefault="00F144E2" w:rsidP="00AB78F6">
            <w:pPr>
              <w:tabs>
                <w:tab w:val="left" w:pos="884"/>
                <w:tab w:val="left" w:pos="1309"/>
              </w:tabs>
              <w:spacing w:after="0" w:line="240" w:lineRule="auto"/>
              <w:ind w:left="1593" w:hanging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60FEBCEC" w14:textId="77777777" w:rsidR="00985BB0" w:rsidRPr="004A23D2" w:rsidRDefault="00985BB0" w:rsidP="00AB7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F0C" w:rsidRPr="004A23D2" w14:paraId="1D4B03D9" w14:textId="77777777" w:rsidTr="00B51738">
        <w:trPr>
          <w:trHeight w:val="835"/>
          <w:jc w:val="center"/>
        </w:trPr>
        <w:tc>
          <w:tcPr>
            <w:tcW w:w="3554" w:type="dxa"/>
            <w:vAlign w:val="center"/>
          </w:tcPr>
          <w:p w14:paraId="223C5D74" w14:textId="77777777" w:rsidR="003E0F0C" w:rsidRPr="004A23D2" w:rsidRDefault="009023AD" w:rsidP="00375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E0F0C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. Jsou vyplněny </w:t>
            </w:r>
            <w:r w:rsidR="004C0D57" w:rsidRPr="004A23D2">
              <w:rPr>
                <w:rFonts w:ascii="Times New Roman" w:hAnsi="Times New Roman" w:cs="Times New Roman"/>
                <w:sz w:val="20"/>
                <w:szCs w:val="20"/>
              </w:rPr>
              <w:t>údaje</w:t>
            </w:r>
            <w:r w:rsidR="003E0F0C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o veškeré výukové kapacitě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ZŠ, popř. MŠ </w:t>
            </w:r>
            <w:r w:rsidR="003E0F0C" w:rsidRPr="004A23D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4C0D57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 dané </w:t>
            </w:r>
            <w:r w:rsidR="003E0F0C" w:rsidRPr="004A23D2">
              <w:rPr>
                <w:rFonts w:ascii="Times New Roman" w:hAnsi="Times New Roman" w:cs="Times New Roman"/>
                <w:sz w:val="20"/>
                <w:szCs w:val="20"/>
              </w:rPr>
              <w:t>obci</w:t>
            </w:r>
            <w:r w:rsidR="0037547B">
              <w:rPr>
                <w:rFonts w:ascii="Times New Roman" w:hAnsi="Times New Roman" w:cs="Times New Roman"/>
                <w:sz w:val="20"/>
                <w:szCs w:val="20"/>
              </w:rPr>
              <w:t xml:space="preserve"> a obcích ve školském obvodu</w:t>
            </w:r>
            <w:r w:rsidR="003E0F0C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? (odkaz na 3. bod </w:t>
            </w:r>
            <w:proofErr w:type="spellStart"/>
            <w:r w:rsidR="003E0F0C" w:rsidRPr="004A23D2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="003E0F0C" w:rsidRPr="004A2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00D9F28D" w14:textId="77777777" w:rsidR="003E0F0C" w:rsidRPr="004A23D2" w:rsidRDefault="00F144E2" w:rsidP="00AB78F6">
            <w:pPr>
              <w:tabs>
                <w:tab w:val="left" w:pos="884"/>
                <w:tab w:val="left" w:pos="1309"/>
              </w:tabs>
              <w:spacing w:after="0" w:line="240" w:lineRule="auto"/>
              <w:ind w:left="1593" w:hanging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3AD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023AD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3AD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023AD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023AD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3AD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443AC2AB" w14:textId="77777777" w:rsidR="003E0F0C" w:rsidRPr="004A23D2" w:rsidRDefault="003E0F0C" w:rsidP="00AB7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BB0" w:rsidRPr="004A23D2" w14:paraId="323BBDC9" w14:textId="77777777" w:rsidTr="00B51738">
        <w:trPr>
          <w:trHeight w:val="1135"/>
          <w:jc w:val="center"/>
        </w:trPr>
        <w:tc>
          <w:tcPr>
            <w:tcW w:w="3554" w:type="dxa"/>
            <w:vAlign w:val="center"/>
          </w:tcPr>
          <w:p w14:paraId="61DF6616" w14:textId="77777777" w:rsidR="00DC4B5B" w:rsidRPr="004A23D2" w:rsidRDefault="004C0D57" w:rsidP="004C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4B5B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>Je doložen demografický vývoj</w:t>
            </w:r>
            <w:r w:rsidR="00B22499" w:rsidRPr="004A2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B22499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počtu dětí/žáků za posledních 5 let a </w:t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B22499" w:rsidRPr="004A2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>příštích</w:t>
            </w:r>
            <w:r w:rsidR="00B22499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letech</w:t>
            </w:r>
            <w:r w:rsidR="0024706A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od data podání žádosti o dotaci</w:t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CA54E5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(odkaz na 4. bod </w:t>
            </w:r>
            <w:proofErr w:type="spellStart"/>
            <w:r w:rsidR="00CA54E5" w:rsidRPr="004A23D2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="00CA54E5" w:rsidRPr="004A2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525C340E" w14:textId="77777777" w:rsidR="00985BB0" w:rsidRPr="004A23D2" w:rsidRDefault="00F144E2" w:rsidP="00AB78F6">
            <w:pPr>
              <w:tabs>
                <w:tab w:val="left" w:pos="884"/>
                <w:tab w:val="left" w:pos="1309"/>
              </w:tabs>
              <w:spacing w:after="0" w:line="240" w:lineRule="auto"/>
              <w:ind w:left="1593" w:hanging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BB0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3645E3AA" w14:textId="77777777" w:rsidR="00985BB0" w:rsidRPr="004A23D2" w:rsidRDefault="00985BB0" w:rsidP="00AB7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5A1" w:rsidRPr="004A23D2" w14:paraId="3BD86883" w14:textId="77777777" w:rsidTr="00B51738">
        <w:trPr>
          <w:trHeight w:val="1123"/>
          <w:jc w:val="center"/>
        </w:trPr>
        <w:tc>
          <w:tcPr>
            <w:tcW w:w="3554" w:type="dxa"/>
            <w:vAlign w:val="center"/>
          </w:tcPr>
          <w:p w14:paraId="38EC975F" w14:textId="4EEE8820" w:rsidR="009565A1" w:rsidRPr="004A23D2" w:rsidRDefault="009565A1" w:rsidP="00956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Popisuje žadatel 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 xml:space="preserve">o dotaci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výstižně stavebně technický stav stávajícího objektu a navrhovaný stav stavebně technického řešení? (odkaz na 5. bod </w:t>
            </w:r>
            <w:proofErr w:type="spellStart"/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777D8B2" w14:textId="77777777" w:rsidR="009565A1" w:rsidRPr="004A23D2" w:rsidRDefault="00F144E2" w:rsidP="009565A1">
            <w:pPr>
              <w:tabs>
                <w:tab w:val="left" w:pos="884"/>
                <w:tab w:val="left" w:pos="1309"/>
              </w:tabs>
              <w:spacing w:after="0" w:line="240" w:lineRule="auto"/>
              <w:ind w:left="1593" w:hanging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7BC125E9" w14:textId="77777777" w:rsidR="009565A1" w:rsidRPr="004A23D2" w:rsidRDefault="009565A1" w:rsidP="009565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ACD" w:rsidRPr="004A23D2" w14:paraId="28BF86F6" w14:textId="77777777" w:rsidTr="00B51738">
        <w:trPr>
          <w:trHeight w:val="724"/>
          <w:jc w:val="center"/>
        </w:trPr>
        <w:tc>
          <w:tcPr>
            <w:tcW w:w="3554" w:type="dxa"/>
            <w:vAlign w:val="center"/>
          </w:tcPr>
          <w:p w14:paraId="782E2FA5" w14:textId="6BCE4FF7" w:rsidR="00342ACD" w:rsidRPr="004A23D2" w:rsidRDefault="00342ACD" w:rsidP="003E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7. Poskytl žadatel 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 xml:space="preserve">o dotaci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informace o stupni připravenosti </w:t>
            </w:r>
            <w:r w:rsidR="003E1B0B">
              <w:rPr>
                <w:rFonts w:ascii="Times New Roman" w:hAnsi="Times New Roman" w:cs="Times New Roman"/>
                <w:sz w:val="20"/>
                <w:szCs w:val="20"/>
              </w:rPr>
              <w:t>akce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v souladu s požadavky poskytovatele dotace? (odkaz na 7. bod </w:t>
            </w:r>
            <w:proofErr w:type="spellStart"/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1EE6C6C7" w14:textId="77777777" w:rsidR="00342ACD" w:rsidRPr="004A23D2" w:rsidRDefault="00F144E2" w:rsidP="009565A1">
            <w:pPr>
              <w:tabs>
                <w:tab w:val="left" w:pos="884"/>
                <w:tab w:val="left" w:pos="1309"/>
              </w:tabs>
              <w:spacing w:after="0" w:line="240" w:lineRule="auto"/>
              <w:ind w:left="1593" w:hanging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00C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7700C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00C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7700C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7700C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00C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16648142" w14:textId="77777777" w:rsidR="00342ACD" w:rsidRPr="004A23D2" w:rsidRDefault="00342ACD" w:rsidP="009565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5A1" w:rsidRPr="004A23D2" w14:paraId="7A2CD98A" w14:textId="77777777" w:rsidTr="00B51738">
        <w:trPr>
          <w:trHeight w:val="1291"/>
          <w:jc w:val="center"/>
        </w:trPr>
        <w:tc>
          <w:tcPr>
            <w:tcW w:w="3554" w:type="dxa"/>
            <w:vAlign w:val="center"/>
          </w:tcPr>
          <w:p w14:paraId="56A957DE" w14:textId="61BAB5FA" w:rsidR="009565A1" w:rsidRPr="004A23D2" w:rsidRDefault="00AF5E9F" w:rsidP="00342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. Předkládá žadatel 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 xml:space="preserve">o dotaci </w:t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>analýzu stávající infrastruktury v oblasti vzdělávání s rozlišením ploch podle účelu využití</w:t>
            </w:r>
            <w:r w:rsidR="00342ACD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formou nadefinovaných tabulek</w:t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342ACD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(odkaz na 8. bod </w:t>
            </w:r>
            <w:proofErr w:type="spellStart"/>
            <w:r w:rsidR="00342ACD" w:rsidRPr="004A23D2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="00342ACD" w:rsidRPr="004A2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399CCAF2" w14:textId="77777777" w:rsidR="009565A1" w:rsidRPr="004A23D2" w:rsidRDefault="00F144E2" w:rsidP="009565A1">
            <w:pPr>
              <w:tabs>
                <w:tab w:val="left" w:pos="884"/>
                <w:tab w:val="left" w:pos="1309"/>
              </w:tabs>
              <w:spacing w:after="0" w:line="240" w:lineRule="auto"/>
              <w:ind w:left="1593" w:hanging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4F2283F3" w14:textId="77777777" w:rsidR="009565A1" w:rsidRPr="004A23D2" w:rsidRDefault="009565A1" w:rsidP="009565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5A1" w:rsidRPr="004A23D2" w14:paraId="10F10356" w14:textId="77777777" w:rsidTr="00B51738">
        <w:trPr>
          <w:trHeight w:val="841"/>
          <w:jc w:val="center"/>
        </w:trPr>
        <w:tc>
          <w:tcPr>
            <w:tcW w:w="3554" w:type="dxa"/>
            <w:vAlign w:val="center"/>
          </w:tcPr>
          <w:p w14:paraId="25A2824A" w14:textId="5121C058" w:rsidR="009565A1" w:rsidRPr="004A23D2" w:rsidRDefault="00AF5E9F" w:rsidP="00BC0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>. J</w:t>
            </w:r>
            <w:r w:rsidR="00BD551D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sou parametry 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>akce</w:t>
            </w:r>
            <w:r w:rsidR="00BD551D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řádně doplněny</w:t>
            </w:r>
            <w:r w:rsidR="000629D3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="0097700C" w:rsidRPr="004A2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629D3" w:rsidRPr="004A23D2">
              <w:rPr>
                <w:rFonts w:ascii="Times New Roman" w:hAnsi="Times New Roman" w:cs="Times New Roman"/>
                <w:sz w:val="20"/>
                <w:szCs w:val="20"/>
              </w:rPr>
              <w:t>tabulce</w:t>
            </w:r>
            <w:r w:rsidR="0097700C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v požadované struktuře</w:t>
            </w:r>
            <w:r w:rsidR="000629D3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? (odkaz na 10. bod </w:t>
            </w:r>
            <w:proofErr w:type="spellStart"/>
            <w:r w:rsidR="000629D3" w:rsidRPr="004A23D2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="000629D3" w:rsidRPr="004A2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66D0DCC" w14:textId="77777777" w:rsidR="009565A1" w:rsidRPr="004A23D2" w:rsidRDefault="00F144E2" w:rsidP="009565A1">
            <w:pPr>
              <w:tabs>
                <w:tab w:val="left" w:pos="884"/>
                <w:tab w:val="left" w:pos="1309"/>
              </w:tabs>
              <w:spacing w:after="0" w:line="240" w:lineRule="auto"/>
              <w:ind w:left="1593" w:hanging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00B73ECE" w14:textId="77777777" w:rsidR="009565A1" w:rsidRPr="004A23D2" w:rsidRDefault="009565A1" w:rsidP="009565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5A1" w:rsidRPr="004A23D2" w14:paraId="073E46E0" w14:textId="77777777" w:rsidTr="00B51738">
        <w:trPr>
          <w:trHeight w:val="995"/>
          <w:jc w:val="center"/>
        </w:trPr>
        <w:tc>
          <w:tcPr>
            <w:tcW w:w="3554" w:type="dxa"/>
            <w:vAlign w:val="center"/>
          </w:tcPr>
          <w:p w14:paraId="0919AAF3" w14:textId="22200169" w:rsidR="009565A1" w:rsidRPr="004A23D2" w:rsidRDefault="009565A1" w:rsidP="00BC0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00C6" w:rsidRPr="004A2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. Zpracoval žadatel 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 xml:space="preserve">o dotaci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předpokládané celkové </w:t>
            </w:r>
            <w:r w:rsidR="00301467">
              <w:rPr>
                <w:rFonts w:ascii="Times New Roman" w:hAnsi="Times New Roman" w:cs="Times New Roman"/>
                <w:sz w:val="20"/>
                <w:szCs w:val="20"/>
              </w:rPr>
              <w:t>výdaje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>akce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v předepsané struktuře?</w:t>
            </w:r>
            <w:r w:rsidR="00C166CC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(odkaz na 12. bod </w:t>
            </w:r>
            <w:proofErr w:type="spellStart"/>
            <w:r w:rsidR="00C166CC" w:rsidRPr="004A23D2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="00C166CC" w:rsidRPr="004A2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38BFEDCE" w14:textId="77777777" w:rsidR="009565A1" w:rsidRPr="004A23D2" w:rsidRDefault="00F144E2" w:rsidP="009565A1">
            <w:pPr>
              <w:tabs>
                <w:tab w:val="left" w:pos="884"/>
                <w:tab w:val="left" w:pos="1309"/>
              </w:tabs>
              <w:spacing w:after="0" w:line="240" w:lineRule="auto"/>
              <w:ind w:left="1593" w:hanging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3612B88A" w14:textId="77777777" w:rsidR="009565A1" w:rsidRPr="004A23D2" w:rsidRDefault="009565A1" w:rsidP="009565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5A1" w:rsidRPr="004A23D2" w14:paraId="4A09C31C" w14:textId="77777777" w:rsidTr="00B51738">
        <w:trPr>
          <w:trHeight w:val="1404"/>
          <w:jc w:val="center"/>
        </w:trPr>
        <w:tc>
          <w:tcPr>
            <w:tcW w:w="3554" w:type="dxa"/>
            <w:vAlign w:val="center"/>
          </w:tcPr>
          <w:p w14:paraId="7B31B073" w14:textId="131DE31B" w:rsidR="009565A1" w:rsidRPr="004A23D2" w:rsidRDefault="009565A1" w:rsidP="00BC0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00C6" w:rsidRPr="004A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. Rozpracoval žadatel 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 xml:space="preserve">o dotaci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podrobně </w:t>
            </w:r>
            <w:r w:rsidR="00733839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stávající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celkové roční provozní náklady</w:t>
            </w:r>
            <w:r w:rsidR="00733839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a popsal, zda dojde realizací 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 xml:space="preserve">investiční akce </w:t>
            </w:r>
            <w:r w:rsidR="00733839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k provozním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úspor</w:t>
            </w:r>
            <w:r w:rsidR="00733839" w:rsidRPr="004A23D2">
              <w:rPr>
                <w:rFonts w:ascii="Times New Roman" w:hAnsi="Times New Roman" w:cs="Times New Roman"/>
                <w:sz w:val="20"/>
                <w:szCs w:val="20"/>
              </w:rPr>
              <w:t>ám nebo k navýšení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nákladů?</w:t>
            </w:r>
            <w:r w:rsidR="00733839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(odkaz na 1</w:t>
            </w:r>
            <w:r w:rsidR="00DD56DC" w:rsidRPr="004A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33839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. bod </w:t>
            </w:r>
            <w:proofErr w:type="spellStart"/>
            <w:r w:rsidR="00733839" w:rsidRPr="004A23D2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="00733839" w:rsidRPr="004A2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3C4B2B02" w14:textId="77777777" w:rsidR="009565A1" w:rsidRPr="004A23D2" w:rsidRDefault="00F144E2" w:rsidP="009565A1">
            <w:pPr>
              <w:tabs>
                <w:tab w:val="left" w:pos="884"/>
                <w:tab w:val="left" w:pos="1309"/>
              </w:tabs>
              <w:spacing w:after="0" w:line="240" w:lineRule="auto"/>
              <w:ind w:left="1593" w:hanging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5A1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2ABDAFB0" w14:textId="77777777" w:rsidR="009565A1" w:rsidRPr="004A23D2" w:rsidRDefault="009565A1" w:rsidP="009565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6DC" w:rsidRPr="004A23D2" w14:paraId="510C0790" w14:textId="77777777" w:rsidTr="00B51738">
        <w:trPr>
          <w:trHeight w:val="969"/>
          <w:jc w:val="center"/>
        </w:trPr>
        <w:tc>
          <w:tcPr>
            <w:tcW w:w="3554" w:type="dxa"/>
            <w:vAlign w:val="center"/>
          </w:tcPr>
          <w:p w14:paraId="738EF0A5" w14:textId="1AB99695" w:rsidR="00DD56DC" w:rsidRPr="004A23D2" w:rsidRDefault="002300C6" w:rsidP="00BC0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D56DC" w:rsidRPr="004A23D2">
              <w:rPr>
                <w:rFonts w:ascii="Times New Roman" w:hAnsi="Times New Roman" w:cs="Times New Roman"/>
                <w:sz w:val="20"/>
                <w:szCs w:val="20"/>
              </w:rPr>
              <w:t>. Je v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BC079D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="00BC07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56DC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řádně popsáno využití nové kapacity po dobu 5 let </w:t>
            </w:r>
            <w:r w:rsidR="00DD56DC" w:rsidRPr="00A2771F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51CCB">
              <w:rPr>
                <w:rFonts w:ascii="Times New Roman" w:hAnsi="Times New Roman" w:cs="Times New Roman"/>
                <w:sz w:val="20"/>
                <w:szCs w:val="20"/>
              </w:rPr>
              <w:t xml:space="preserve">podání podkladů k závěrečnému </w:t>
            </w:r>
            <w:r w:rsidR="00DD56DC" w:rsidRPr="00A2771F">
              <w:rPr>
                <w:rFonts w:ascii="Times New Roman" w:hAnsi="Times New Roman" w:cs="Times New Roman"/>
                <w:sz w:val="20"/>
                <w:szCs w:val="20"/>
              </w:rPr>
              <w:t xml:space="preserve">vyúčtování </w:t>
            </w:r>
            <w:r w:rsidR="003C7A9C">
              <w:rPr>
                <w:rFonts w:ascii="Times New Roman" w:hAnsi="Times New Roman" w:cs="Times New Roman"/>
                <w:sz w:val="20"/>
                <w:szCs w:val="20"/>
              </w:rPr>
              <w:t>akce</w:t>
            </w:r>
            <w:r w:rsidR="00DD56DC" w:rsidRPr="00A2771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B81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71D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(odkaz na </w:t>
            </w:r>
            <w:r w:rsidR="00B817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8171D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. bod </w:t>
            </w:r>
            <w:proofErr w:type="spellStart"/>
            <w:r w:rsidR="00B8171D" w:rsidRPr="004A23D2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="00B8171D" w:rsidRPr="004A2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DB2E439" w14:textId="77777777" w:rsidR="00DD56DC" w:rsidRPr="004A23D2" w:rsidRDefault="00F144E2" w:rsidP="009565A1">
            <w:pPr>
              <w:tabs>
                <w:tab w:val="left" w:pos="884"/>
                <w:tab w:val="left" w:pos="1309"/>
              </w:tabs>
              <w:spacing w:after="0" w:line="240" w:lineRule="auto"/>
              <w:ind w:left="1593" w:hanging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C0F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61C0F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C0F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61C0F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61C0F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C0F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62EA4954" w14:textId="77777777" w:rsidR="00DD56DC" w:rsidRPr="004A23D2" w:rsidRDefault="00DD56DC" w:rsidP="009565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E9F" w:rsidRPr="004A23D2" w14:paraId="1E5153AB" w14:textId="77777777" w:rsidTr="00AF5E9F">
        <w:trPr>
          <w:trHeight w:val="815"/>
          <w:jc w:val="center"/>
        </w:trPr>
        <w:tc>
          <w:tcPr>
            <w:tcW w:w="3554" w:type="dxa"/>
            <w:shd w:val="clear" w:color="auto" w:fill="9CC2E5" w:themeFill="accent1" w:themeFillTint="99"/>
            <w:vAlign w:val="center"/>
          </w:tcPr>
          <w:p w14:paraId="558AF64E" w14:textId="574A2EE5" w:rsidR="00AF5E9F" w:rsidRPr="004A23D2" w:rsidRDefault="00AF5E9F" w:rsidP="00BC0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Kontrolní otázky </w:t>
            </w:r>
          </w:p>
        </w:tc>
        <w:tc>
          <w:tcPr>
            <w:tcW w:w="2410" w:type="dxa"/>
            <w:shd w:val="clear" w:color="auto" w:fill="9CC2E5" w:themeFill="accent1" w:themeFillTint="99"/>
            <w:vAlign w:val="center"/>
          </w:tcPr>
          <w:p w14:paraId="4F17E3C1" w14:textId="77777777" w:rsidR="00AF5E9F" w:rsidRPr="004A23D2" w:rsidRDefault="00AF5E9F" w:rsidP="00AF5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>Bodování</w:t>
            </w:r>
          </w:p>
          <w:p w14:paraId="62893FA6" w14:textId="77777777" w:rsidR="00AF5E9F" w:rsidRPr="004A23D2" w:rsidRDefault="00AF5E9F" w:rsidP="00AF5E9F">
            <w:pPr>
              <w:tabs>
                <w:tab w:val="left" w:pos="742"/>
                <w:tab w:val="left" w:pos="1593"/>
              </w:tabs>
              <w:spacing w:after="0" w:line="240" w:lineRule="auto"/>
              <w:ind w:left="49" w:hanging="49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2 body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ab/>
              <w:t>0 bodů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ab/>
              <w:t>1 bod</w:t>
            </w:r>
          </w:p>
          <w:p w14:paraId="465BA9A8" w14:textId="77777777" w:rsidR="00AF5E9F" w:rsidRPr="004A23D2" w:rsidRDefault="00AF5E9F" w:rsidP="00AF5E9F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ano</w:t>
            </w:r>
            <w:r w:rsidRPr="004A2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ab/>
              <w:t>ne</w:t>
            </w:r>
            <w:r w:rsidRPr="004A2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ab/>
              <w:t xml:space="preserve"> částečně</w:t>
            </w:r>
          </w:p>
        </w:tc>
        <w:tc>
          <w:tcPr>
            <w:tcW w:w="3699" w:type="dxa"/>
            <w:shd w:val="clear" w:color="auto" w:fill="9CC2E5" w:themeFill="accent1" w:themeFillTint="99"/>
            <w:vAlign w:val="center"/>
          </w:tcPr>
          <w:p w14:paraId="45887084" w14:textId="77777777" w:rsidR="00AF5E9F" w:rsidRPr="004A23D2" w:rsidRDefault="00AF5E9F" w:rsidP="00AF5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>Komentář v případě označení odpovědi „částečně“ nebo „ne“</w:t>
            </w:r>
          </w:p>
        </w:tc>
      </w:tr>
      <w:tr w:rsidR="00AF5E9F" w:rsidRPr="004A23D2" w14:paraId="6535CABA" w14:textId="77777777" w:rsidTr="00B51738">
        <w:trPr>
          <w:trHeight w:val="1290"/>
          <w:jc w:val="center"/>
        </w:trPr>
        <w:tc>
          <w:tcPr>
            <w:tcW w:w="3554" w:type="dxa"/>
            <w:shd w:val="clear" w:color="auto" w:fill="FFFFFF" w:themeFill="background1"/>
            <w:vAlign w:val="center"/>
          </w:tcPr>
          <w:p w14:paraId="31038730" w14:textId="41E929EF" w:rsidR="00AF5E9F" w:rsidRPr="004A23D2" w:rsidRDefault="002300C6" w:rsidP="00BC0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. Zpracoval žadatel 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 xml:space="preserve">o dotaci </w:t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přehledný popis požadavků na celkové řešení všech částí 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>investiční akce</w:t>
            </w:r>
            <w:r w:rsidR="002663DA">
              <w:rPr>
                <w:rFonts w:ascii="Times New Roman" w:hAnsi="Times New Roman" w:cs="Times New Roman"/>
                <w:sz w:val="20"/>
                <w:szCs w:val="20"/>
              </w:rPr>
              <w:t>, t</w:t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zn., předložil průběh realizace 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>akce</w:t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v celkovém rozsahu? (odkaz na 6. bod </w:t>
            </w:r>
            <w:proofErr w:type="spellStart"/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F65FB86" w14:textId="77777777" w:rsidR="00AF5E9F" w:rsidRPr="004A23D2" w:rsidRDefault="00F144E2" w:rsidP="00AF5E9F">
            <w:pPr>
              <w:tabs>
                <w:tab w:val="left" w:pos="884"/>
                <w:tab w:val="left" w:pos="1309"/>
              </w:tabs>
              <w:spacing w:after="0" w:line="240" w:lineRule="auto"/>
              <w:ind w:left="1593" w:hanging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FFFFFF" w:themeFill="background1"/>
            <w:vAlign w:val="center"/>
          </w:tcPr>
          <w:p w14:paraId="366F41A3" w14:textId="77777777" w:rsidR="00AF5E9F" w:rsidRPr="004A23D2" w:rsidRDefault="00AF5E9F" w:rsidP="00AF5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5E9F" w:rsidRPr="004A23D2" w14:paraId="0878C569" w14:textId="77777777" w:rsidTr="00B51738">
        <w:trPr>
          <w:trHeight w:val="1136"/>
          <w:jc w:val="center"/>
        </w:trPr>
        <w:tc>
          <w:tcPr>
            <w:tcW w:w="3554" w:type="dxa"/>
            <w:shd w:val="clear" w:color="auto" w:fill="FFFFFF" w:themeFill="background1"/>
            <w:vAlign w:val="center"/>
          </w:tcPr>
          <w:p w14:paraId="5BAF2A78" w14:textId="331C4817" w:rsidR="00AF5E9F" w:rsidRPr="004A23D2" w:rsidRDefault="00AF5E9F" w:rsidP="00BC0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00C6" w:rsidRPr="004A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. Jsou výchozí hodnoty kapacity pro stanovení indikátorů 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>akce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v souladu s rejstříkovou kapacitou? (odkaz na 9. bod </w:t>
            </w:r>
            <w:proofErr w:type="spellStart"/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9FD22D2" w14:textId="77777777" w:rsidR="00AF5E9F" w:rsidRPr="004A23D2" w:rsidRDefault="00F144E2" w:rsidP="00AF5E9F">
            <w:pPr>
              <w:tabs>
                <w:tab w:val="left" w:pos="884"/>
                <w:tab w:val="left" w:pos="1309"/>
              </w:tabs>
              <w:spacing w:after="0" w:line="240" w:lineRule="auto"/>
              <w:ind w:left="1593" w:hanging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FFFFFF" w:themeFill="background1"/>
            <w:vAlign w:val="center"/>
          </w:tcPr>
          <w:p w14:paraId="2F2DBB57" w14:textId="77777777" w:rsidR="00AF5E9F" w:rsidRPr="004A23D2" w:rsidRDefault="00AF5E9F" w:rsidP="00AF5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5E9F" w:rsidRPr="004A23D2" w14:paraId="5D9199B6" w14:textId="77777777" w:rsidTr="00B51738">
        <w:trPr>
          <w:trHeight w:val="1122"/>
          <w:jc w:val="center"/>
        </w:trPr>
        <w:tc>
          <w:tcPr>
            <w:tcW w:w="3554" w:type="dxa"/>
            <w:shd w:val="clear" w:color="auto" w:fill="FFFFFF" w:themeFill="background1"/>
            <w:vAlign w:val="center"/>
          </w:tcPr>
          <w:p w14:paraId="1C3A0797" w14:textId="11B7886A" w:rsidR="00AF5E9F" w:rsidRPr="004A23D2" w:rsidRDefault="00AF5E9F" w:rsidP="00E45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00C6" w:rsidRPr="004A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. Doložil nebo uvedl žadatel </w:t>
            </w:r>
            <w:r w:rsidR="00BC079D">
              <w:rPr>
                <w:rFonts w:ascii="Times New Roman" w:hAnsi="Times New Roman" w:cs="Times New Roman"/>
                <w:sz w:val="20"/>
                <w:szCs w:val="20"/>
              </w:rPr>
              <w:t xml:space="preserve">o dotaci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ke každému výdaji způsob stanovení předpokládané částky? (odkaz na </w:t>
            </w:r>
            <w:r w:rsidR="00E455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. bod </w:t>
            </w:r>
            <w:proofErr w:type="spellStart"/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941F967" w14:textId="77777777" w:rsidR="00AF5E9F" w:rsidRPr="004A23D2" w:rsidRDefault="00F144E2" w:rsidP="00AF5E9F">
            <w:pPr>
              <w:tabs>
                <w:tab w:val="left" w:pos="884"/>
                <w:tab w:val="left" w:pos="1309"/>
              </w:tabs>
              <w:spacing w:after="0" w:line="240" w:lineRule="auto"/>
              <w:ind w:left="1593" w:hanging="1418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E9F"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FFFFFF" w:themeFill="background1"/>
            <w:vAlign w:val="center"/>
          </w:tcPr>
          <w:p w14:paraId="7309E48B" w14:textId="77777777" w:rsidR="00AF5E9F" w:rsidRPr="004A23D2" w:rsidRDefault="00AF5E9F" w:rsidP="00AF5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5C2C6A4" w14:textId="557C92AC" w:rsidR="001D546B" w:rsidRDefault="001D546B" w:rsidP="00BC079D">
      <w:pPr>
        <w:spacing w:after="120" w:line="240" w:lineRule="auto"/>
        <w:ind w:right="425"/>
        <w:rPr>
          <w:rFonts w:ascii="Times New Roman" w:hAnsi="Times New Roman"/>
          <w:sz w:val="24"/>
          <w:szCs w:val="24"/>
        </w:rPr>
      </w:pPr>
    </w:p>
    <w:p w14:paraId="0C4B4E29" w14:textId="77777777" w:rsidR="00985BB0" w:rsidRPr="00955253" w:rsidRDefault="004A23D2" w:rsidP="00955253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Oddíl </w:t>
      </w:r>
      <w:r w:rsidR="00985BB0" w:rsidRPr="00955253">
        <w:rPr>
          <w:rFonts w:ascii="Times New Roman" w:hAnsi="Times New Roman"/>
          <w:sz w:val="24"/>
          <w:szCs w:val="24"/>
        </w:rPr>
        <w:t xml:space="preserve">C </w:t>
      </w:r>
      <w:r w:rsidR="002300C6">
        <w:rPr>
          <w:rFonts w:ascii="Times New Roman" w:hAnsi="Times New Roman"/>
          <w:sz w:val="24"/>
          <w:szCs w:val="24"/>
        </w:rPr>
        <w:t>–</w:t>
      </w:r>
      <w:r w:rsidR="00985BB0" w:rsidRPr="00955253">
        <w:rPr>
          <w:rFonts w:ascii="Times New Roman" w:hAnsi="Times New Roman"/>
          <w:sz w:val="24"/>
          <w:szCs w:val="24"/>
        </w:rPr>
        <w:t xml:space="preserve"> </w:t>
      </w:r>
      <w:r w:rsidR="002300C6">
        <w:rPr>
          <w:rFonts w:ascii="Times New Roman" w:hAnsi="Times New Roman"/>
          <w:sz w:val="24"/>
          <w:szCs w:val="24"/>
        </w:rPr>
        <w:t>Hodnocení specifických údajů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4943"/>
        <w:gridCol w:w="1862"/>
        <w:gridCol w:w="2835"/>
      </w:tblGrid>
      <w:tr w:rsidR="00870B3D" w:rsidRPr="004A23D2" w14:paraId="087F28CE" w14:textId="6E5B6424" w:rsidTr="000212DA">
        <w:trPr>
          <w:trHeight w:val="513"/>
        </w:trPr>
        <w:tc>
          <w:tcPr>
            <w:tcW w:w="4943" w:type="dxa"/>
            <w:shd w:val="clear" w:color="auto" w:fill="BDD6EE" w:themeFill="accent1" w:themeFillTint="66"/>
            <w:vAlign w:val="center"/>
          </w:tcPr>
          <w:p w14:paraId="4002206F" w14:textId="06FB34D9" w:rsidR="00BC079D" w:rsidRPr="004A23D2" w:rsidRDefault="00BC079D" w:rsidP="00BC0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Stavebně technické a ekonomické hodnocení </w:t>
            </w:r>
          </w:p>
        </w:tc>
        <w:tc>
          <w:tcPr>
            <w:tcW w:w="1862" w:type="dxa"/>
            <w:shd w:val="clear" w:color="auto" w:fill="BDD6EE" w:themeFill="accent1" w:themeFillTint="66"/>
            <w:vAlign w:val="center"/>
          </w:tcPr>
          <w:p w14:paraId="2CA31C3D" w14:textId="77777777" w:rsidR="00BC079D" w:rsidRPr="004A23D2" w:rsidRDefault="00BC079D" w:rsidP="00F2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Bodování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431DB995" w14:textId="010C0B74" w:rsidR="00BC079D" w:rsidRDefault="00870B3D" w:rsidP="00870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Komentář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hodnotitele</w:t>
            </w:r>
          </w:p>
        </w:tc>
      </w:tr>
      <w:tr w:rsidR="00870B3D" w:rsidRPr="004A23D2" w14:paraId="5E9383B3" w14:textId="66655062" w:rsidTr="000212DA">
        <w:trPr>
          <w:trHeight w:val="1615"/>
        </w:trPr>
        <w:tc>
          <w:tcPr>
            <w:tcW w:w="4943" w:type="dxa"/>
            <w:vAlign w:val="center"/>
          </w:tcPr>
          <w:p w14:paraId="114D15BF" w14:textId="730B39BB" w:rsidR="00BC079D" w:rsidRDefault="00BC079D" w:rsidP="00AB7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1. Jaký je aktuální stup</w:t>
            </w:r>
            <w:r w:rsidR="00132456">
              <w:rPr>
                <w:rFonts w:ascii="Times New Roman" w:hAnsi="Times New Roman" w:cs="Times New Roman"/>
                <w:sz w:val="20"/>
                <w:szCs w:val="20"/>
              </w:rPr>
              <w:t>eň stavební připravenosti akce?</w:t>
            </w:r>
          </w:p>
          <w:p w14:paraId="7A8C4CDB" w14:textId="77777777" w:rsidR="00132456" w:rsidRDefault="00132456" w:rsidP="00132456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78F0A" w14:textId="77777777" w:rsidR="00132456" w:rsidRDefault="00BC079D" w:rsidP="00132456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1. krok - ideový návrh, architektonická studie</w:t>
            </w:r>
          </w:p>
          <w:p w14:paraId="42B40A5B" w14:textId="24AC8FDB" w:rsidR="00BC079D" w:rsidRPr="004A23D2" w:rsidRDefault="00BC079D" w:rsidP="00132456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2. krok - územní souhlas v právní moci</w:t>
            </w:r>
          </w:p>
          <w:p w14:paraId="0FFE22CC" w14:textId="60FA2126" w:rsidR="00BC079D" w:rsidRPr="004A23D2" w:rsidRDefault="00BC079D" w:rsidP="00132456">
            <w:pPr>
              <w:spacing w:after="60" w:line="240" w:lineRule="auto"/>
              <w:ind w:left="747" w:hanging="747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3. krok - stavební povolen</w:t>
            </w:r>
            <w:r w:rsidR="00132456">
              <w:rPr>
                <w:rFonts w:ascii="Times New Roman" w:hAnsi="Times New Roman" w:cs="Times New Roman"/>
                <w:sz w:val="20"/>
                <w:szCs w:val="20"/>
              </w:rPr>
              <w:t>í v právní moci/ohlášení stavby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89A881" w14:textId="429F905D" w:rsidR="00BC079D" w:rsidRPr="004A23D2" w:rsidRDefault="00BC079D" w:rsidP="00132456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4. krok - vypsáno výběrové řízení na zhotovitele akce</w:t>
            </w:r>
          </w:p>
          <w:p w14:paraId="73121FC5" w14:textId="27677B71" w:rsidR="00BC079D" w:rsidRPr="004A23D2" w:rsidRDefault="00BC079D" w:rsidP="00132456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5. krok - zahájena stavba</w:t>
            </w:r>
          </w:p>
        </w:tc>
        <w:tc>
          <w:tcPr>
            <w:tcW w:w="1862" w:type="dxa"/>
            <w:vAlign w:val="center"/>
          </w:tcPr>
          <w:p w14:paraId="25305120" w14:textId="5210EC44" w:rsidR="00132456" w:rsidRDefault="00132456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4C950" w14:textId="77777777" w:rsidR="00132456" w:rsidRDefault="00132456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5D1A9" w14:textId="2CAA8801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14:paraId="65690F11" w14:textId="77777777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5 bodů</w:t>
            </w:r>
          </w:p>
          <w:p w14:paraId="0A73F4BE" w14:textId="77777777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1D80D047" w14:textId="18A46947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15 bodů</w:t>
            </w:r>
          </w:p>
          <w:p w14:paraId="71C2F08F" w14:textId="77777777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20 bodů</w:t>
            </w:r>
          </w:p>
        </w:tc>
        <w:tc>
          <w:tcPr>
            <w:tcW w:w="2835" w:type="dxa"/>
            <w:vAlign w:val="center"/>
          </w:tcPr>
          <w:p w14:paraId="57C9B5D6" w14:textId="77777777" w:rsidR="00BC079D" w:rsidRPr="004A23D2" w:rsidRDefault="00BC079D" w:rsidP="00AB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B3D" w:rsidRPr="004A23D2" w14:paraId="7199CF75" w14:textId="7051C4B5" w:rsidTr="000212DA">
        <w:trPr>
          <w:trHeight w:val="1133"/>
        </w:trPr>
        <w:tc>
          <w:tcPr>
            <w:tcW w:w="4943" w:type="dxa"/>
            <w:vAlign w:val="center"/>
          </w:tcPr>
          <w:p w14:paraId="6A698A18" w14:textId="7D0D9D6D" w:rsidR="00132456" w:rsidRDefault="00BC079D" w:rsidP="00132456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132456">
              <w:rPr>
                <w:rFonts w:ascii="Times New Roman" w:hAnsi="Times New Roman" w:cs="Times New Roman"/>
                <w:sz w:val="20"/>
                <w:szCs w:val="20"/>
              </w:rPr>
              <w:t>Jaká je výše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odíl</w:t>
            </w:r>
            <w:r w:rsidR="0013245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vlastních zdrojů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žadatele</w:t>
            </w:r>
            <w:r w:rsidR="00132456">
              <w:rPr>
                <w:rFonts w:ascii="Times New Roman" w:hAnsi="Times New Roman" w:cs="Times New Roman"/>
                <w:sz w:val="20"/>
                <w:szCs w:val="20"/>
              </w:rPr>
              <w:t xml:space="preserve"> o dotaci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financování způsobilých výdajů </w:t>
            </w:r>
            <w:r w:rsidR="00132456">
              <w:rPr>
                <w:rFonts w:ascii="Times New Roman" w:hAnsi="Times New Roman" w:cs="Times New Roman"/>
                <w:sz w:val="20"/>
                <w:szCs w:val="20"/>
              </w:rPr>
              <w:t>akce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C305DA4" w14:textId="5FBCD5F9" w:rsidR="00BC079D" w:rsidRPr="004A23D2" w:rsidRDefault="00BC079D" w:rsidP="008B1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673F50A" w14:textId="77777777" w:rsidR="00132456" w:rsidRDefault="00BC079D" w:rsidP="008B1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   a) záměr </w:t>
            </w:r>
            <w:r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>neobsahuje</w:t>
            </w:r>
            <w:r w:rsidR="00132456">
              <w:rPr>
                <w:rFonts w:ascii="Times New Roman" w:hAnsi="Times New Roman" w:cs="Times New Roman"/>
                <w:sz w:val="20"/>
                <w:szCs w:val="20"/>
              </w:rPr>
              <w:t xml:space="preserve"> vybudování tělocvičny</w:t>
            </w:r>
          </w:p>
          <w:p w14:paraId="3FF2201F" w14:textId="538D5FB2" w:rsidR="00132456" w:rsidRDefault="00132456" w:rsidP="008B1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540D5" w14:textId="46AB97FA" w:rsidR="00BC079D" w:rsidRPr="004A23D2" w:rsidRDefault="00BC079D" w:rsidP="00132456">
            <w:pPr>
              <w:spacing w:after="60" w:line="240" w:lineRule="auto"/>
              <w:ind w:firstLine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  <w:p w14:paraId="01150692" w14:textId="6413E12C" w:rsidR="00BC079D" w:rsidRPr="004A23D2" w:rsidRDefault="00BC079D" w:rsidP="00132456">
            <w:pPr>
              <w:spacing w:after="60" w:line="240" w:lineRule="auto"/>
              <w:ind w:firstLine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16% - 25%</w:t>
            </w:r>
          </w:p>
          <w:p w14:paraId="7F75217B" w14:textId="77777777" w:rsidR="00132456" w:rsidRDefault="00BC079D" w:rsidP="00132456">
            <w:pPr>
              <w:spacing w:after="60" w:line="240" w:lineRule="auto"/>
              <w:ind w:firstLine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26% - 40%</w:t>
            </w:r>
          </w:p>
          <w:p w14:paraId="71EB6FDF" w14:textId="26BEC415" w:rsidR="00BC079D" w:rsidRPr="004A23D2" w:rsidRDefault="00BC079D" w:rsidP="00132456">
            <w:pPr>
              <w:spacing w:after="60" w:line="240" w:lineRule="auto"/>
              <w:ind w:firstLine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41% - 60%</w:t>
            </w:r>
          </w:p>
          <w:p w14:paraId="702FC4D8" w14:textId="0EC6B412" w:rsidR="00BC079D" w:rsidRPr="004A23D2" w:rsidRDefault="00BC079D" w:rsidP="00132456">
            <w:pPr>
              <w:spacing w:after="60" w:line="240" w:lineRule="auto"/>
              <w:ind w:firstLine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61% - 75%</w:t>
            </w:r>
          </w:p>
          <w:p w14:paraId="739F7A3E" w14:textId="19776245" w:rsidR="00BC079D" w:rsidRPr="004A23D2" w:rsidRDefault="00BC079D" w:rsidP="00870B3D">
            <w:pPr>
              <w:spacing w:after="0" w:line="240" w:lineRule="auto"/>
              <w:ind w:firstLine="465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76% a více</w:t>
            </w:r>
          </w:p>
          <w:p w14:paraId="48218C64" w14:textId="77777777" w:rsidR="00BC079D" w:rsidRPr="004A23D2" w:rsidRDefault="00BC079D" w:rsidP="008B1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5D74E" w14:textId="77777777" w:rsidR="00132456" w:rsidRDefault="00BC079D" w:rsidP="008B1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   b) záměr </w:t>
            </w:r>
            <w:r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>obsahuje</w:t>
            </w:r>
            <w:r w:rsidR="00132456">
              <w:rPr>
                <w:rFonts w:ascii="Times New Roman" w:hAnsi="Times New Roman" w:cs="Times New Roman"/>
                <w:sz w:val="20"/>
                <w:szCs w:val="20"/>
              </w:rPr>
              <w:t xml:space="preserve"> vybudování tělocvičny</w:t>
            </w:r>
          </w:p>
          <w:p w14:paraId="64825BDC" w14:textId="72BAF5D5" w:rsidR="00132456" w:rsidRDefault="00132456" w:rsidP="008B1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A13B983" w14:textId="2F36CDCF" w:rsidR="00BC079D" w:rsidRPr="004A23D2" w:rsidRDefault="00BC079D" w:rsidP="00132456">
            <w:pPr>
              <w:spacing w:after="60" w:line="240" w:lineRule="auto"/>
              <w:ind w:firstLine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  <w:p w14:paraId="71C0A09E" w14:textId="65A8C2DA" w:rsidR="00BC079D" w:rsidRPr="004A23D2" w:rsidRDefault="00BC079D" w:rsidP="00132456">
            <w:pPr>
              <w:spacing w:after="60" w:line="240" w:lineRule="auto"/>
              <w:ind w:firstLine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31% - 40%</w:t>
            </w:r>
          </w:p>
          <w:p w14:paraId="05DEB8ED" w14:textId="49565527" w:rsidR="00BC079D" w:rsidRPr="004A23D2" w:rsidRDefault="00BC079D" w:rsidP="00132456">
            <w:pPr>
              <w:spacing w:after="60" w:line="240" w:lineRule="auto"/>
              <w:ind w:firstLine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41% - 50%</w:t>
            </w:r>
          </w:p>
          <w:p w14:paraId="20DA8418" w14:textId="77777777" w:rsidR="00132456" w:rsidRDefault="00BC079D" w:rsidP="00132456">
            <w:pPr>
              <w:spacing w:after="60" w:line="240" w:lineRule="auto"/>
              <w:ind w:firstLine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51% - 60%</w:t>
            </w:r>
          </w:p>
          <w:p w14:paraId="1996E300" w14:textId="77777777" w:rsidR="00132456" w:rsidRDefault="00BC079D" w:rsidP="00132456">
            <w:pPr>
              <w:spacing w:after="60" w:line="240" w:lineRule="auto"/>
              <w:ind w:firstLine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61% - 75%</w:t>
            </w:r>
          </w:p>
          <w:p w14:paraId="1215818A" w14:textId="1418E1B0" w:rsidR="00BC079D" w:rsidRPr="004A23D2" w:rsidRDefault="00BC079D" w:rsidP="00132456">
            <w:pPr>
              <w:spacing w:after="60" w:line="240" w:lineRule="auto"/>
              <w:ind w:firstLine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76% a více</w:t>
            </w:r>
          </w:p>
        </w:tc>
        <w:tc>
          <w:tcPr>
            <w:tcW w:w="1862" w:type="dxa"/>
            <w:vAlign w:val="center"/>
          </w:tcPr>
          <w:p w14:paraId="5E173DDC" w14:textId="4A22A2C8" w:rsidR="00BC079D" w:rsidRPr="00132456" w:rsidRDefault="00BC079D" w:rsidP="008B1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CBC081" w14:textId="149AA7A9" w:rsidR="00132456" w:rsidRPr="00132456" w:rsidRDefault="00132456" w:rsidP="008B1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1EA7C2" w14:textId="4F03DC1B" w:rsidR="00132456" w:rsidRPr="00132456" w:rsidRDefault="00132456" w:rsidP="008B1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54E08A" w14:textId="7577F314" w:rsidR="00132456" w:rsidRDefault="00132456" w:rsidP="008B1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B53A42" w14:textId="77777777" w:rsidR="00132456" w:rsidRPr="00132456" w:rsidRDefault="00132456" w:rsidP="008B1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ACF9A3" w14:textId="77777777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14:paraId="52F1BE73" w14:textId="77777777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2 bodů</w:t>
            </w:r>
          </w:p>
          <w:p w14:paraId="1F24329F" w14:textId="77777777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4 bodů</w:t>
            </w:r>
          </w:p>
          <w:p w14:paraId="4AB6C65E" w14:textId="77777777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6 bodů</w:t>
            </w:r>
          </w:p>
          <w:p w14:paraId="60E4DE5C" w14:textId="77777777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8 bodů</w:t>
            </w:r>
          </w:p>
          <w:p w14:paraId="473363EF" w14:textId="77777777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  <w:p w14:paraId="623C164E" w14:textId="5DDCA90D" w:rsidR="00132456" w:rsidRDefault="00132456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E365B" w14:textId="77777777" w:rsidR="00870B3D" w:rsidRPr="004A23D2" w:rsidRDefault="00870B3D" w:rsidP="00870B3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7CA8E" w14:textId="77777777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14:paraId="67C28A17" w14:textId="77777777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2 bodů</w:t>
            </w:r>
          </w:p>
          <w:p w14:paraId="2D3892C3" w14:textId="77777777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4 bodů</w:t>
            </w:r>
          </w:p>
          <w:p w14:paraId="6E6306B9" w14:textId="77777777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6 bodů</w:t>
            </w:r>
          </w:p>
          <w:p w14:paraId="6805D6C6" w14:textId="77777777" w:rsidR="00BC079D" w:rsidRPr="004A23D2" w:rsidRDefault="00BC079D" w:rsidP="0013245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8 bodů</w:t>
            </w:r>
          </w:p>
          <w:p w14:paraId="430D559A" w14:textId="77777777" w:rsidR="00BC079D" w:rsidRPr="004A23D2" w:rsidRDefault="00BC079D" w:rsidP="0013245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</w:tc>
        <w:tc>
          <w:tcPr>
            <w:tcW w:w="2835" w:type="dxa"/>
            <w:vAlign w:val="center"/>
          </w:tcPr>
          <w:p w14:paraId="0BF43829" w14:textId="77777777" w:rsidR="00BC079D" w:rsidRPr="004A23D2" w:rsidRDefault="00BC079D" w:rsidP="008B1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B3D" w:rsidRPr="004A23D2" w14:paraId="3117FF39" w14:textId="331B3FA8" w:rsidTr="000212DA">
        <w:trPr>
          <w:trHeight w:val="538"/>
        </w:trPr>
        <w:tc>
          <w:tcPr>
            <w:tcW w:w="4943" w:type="dxa"/>
            <w:shd w:val="clear" w:color="auto" w:fill="BDD6EE" w:themeFill="accent1" w:themeFillTint="66"/>
            <w:vAlign w:val="center"/>
          </w:tcPr>
          <w:p w14:paraId="34B8A587" w14:textId="4E1380E5" w:rsidR="00BC079D" w:rsidRPr="004A23D2" w:rsidRDefault="00BC079D" w:rsidP="009E7038">
            <w:pPr>
              <w:tabs>
                <w:tab w:val="left" w:pos="464"/>
                <w:tab w:val="left" w:pos="6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Hodnocení demografie a spádovosti </w:t>
            </w:r>
          </w:p>
        </w:tc>
        <w:tc>
          <w:tcPr>
            <w:tcW w:w="1862" w:type="dxa"/>
            <w:shd w:val="clear" w:color="auto" w:fill="BDD6EE" w:themeFill="accent1" w:themeFillTint="66"/>
            <w:vAlign w:val="center"/>
          </w:tcPr>
          <w:p w14:paraId="2AB306C8" w14:textId="77777777" w:rsidR="00BC079D" w:rsidRPr="00171563" w:rsidRDefault="00BC079D" w:rsidP="00171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Bodování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3765E3CD" w14:textId="77777777" w:rsidR="00BC079D" w:rsidRDefault="00BC079D" w:rsidP="00171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B3D" w:rsidRPr="004A23D2" w14:paraId="6CBC8998" w14:textId="5AE10C28" w:rsidTr="009E7038">
        <w:trPr>
          <w:trHeight w:val="1134"/>
        </w:trPr>
        <w:tc>
          <w:tcPr>
            <w:tcW w:w="4943" w:type="dxa"/>
            <w:vAlign w:val="center"/>
          </w:tcPr>
          <w:p w14:paraId="00A6FC03" w14:textId="68D75062" w:rsidR="00BC079D" w:rsidRDefault="00BC079D" w:rsidP="00870B3D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3. Jakou úroveň představuje zpracování demografického vývoje a prognózy stavu populace příslušné mateřským a/nebo základním školám v</w:t>
            </w:r>
            <w:r w:rsidR="000212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obci</w:t>
            </w:r>
            <w:r w:rsidR="000212DA">
              <w:rPr>
                <w:rFonts w:ascii="Times New Roman" w:hAnsi="Times New Roman" w:cs="Times New Roman"/>
                <w:sz w:val="20"/>
                <w:szCs w:val="20"/>
              </w:rPr>
              <w:t xml:space="preserve"> nebo </w:t>
            </w:r>
            <w:proofErr w:type="spellStart"/>
            <w:r w:rsidR="000212DA">
              <w:rPr>
                <w:rFonts w:ascii="Times New Roman" w:hAnsi="Times New Roman" w:cs="Times New Roman"/>
                <w:sz w:val="20"/>
                <w:szCs w:val="20"/>
              </w:rPr>
              <w:t>DSO</w:t>
            </w:r>
            <w:proofErr w:type="spellEnd"/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11EAB73" w14:textId="77777777" w:rsidR="00BC079D" w:rsidRPr="00171563" w:rsidRDefault="00BC079D" w:rsidP="008B1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422A3" w14:textId="32E81095" w:rsidR="00BC079D" w:rsidRPr="00171563" w:rsidRDefault="00BC079D" w:rsidP="000212DA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563">
              <w:rPr>
                <w:rFonts w:ascii="Times New Roman" w:hAnsi="Times New Roman" w:cs="Times New Roman"/>
                <w:b/>
                <w:sz w:val="20"/>
                <w:szCs w:val="20"/>
              </w:rPr>
              <w:t>Popis demografického vývoje a jeho prognóza jsou kompletní</w:t>
            </w:r>
          </w:p>
          <w:p w14:paraId="23D18D9D" w14:textId="77777777" w:rsidR="00BC079D" w:rsidRPr="00171563" w:rsidRDefault="00BC079D" w:rsidP="00171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 xml:space="preserve">V žádosti bude zpracován demografický vývoj za posledních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 xml:space="preserve"> let. Data budou převzata z Českého statistického úřadu a eventuálně doplněna z vlastní evidence obce. Data budou členěna minimálně podle odpovídajících věkových skupin, tedy 3–</w:t>
            </w:r>
            <w:proofErr w:type="spellStart"/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5letí</w:t>
            </w:r>
            <w:proofErr w:type="spellEnd"/>
            <w:r w:rsidRPr="00171563">
              <w:rPr>
                <w:rFonts w:ascii="Times New Roman" w:hAnsi="Times New Roman" w:cs="Times New Roman"/>
                <w:sz w:val="20"/>
                <w:szCs w:val="20"/>
              </w:rPr>
              <w:t xml:space="preserve"> (obvyklý věk docházky do MŠ), 6–</w:t>
            </w:r>
            <w:proofErr w:type="spellStart"/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10letí</w:t>
            </w:r>
            <w:proofErr w:type="spellEnd"/>
            <w:r w:rsidRPr="00171563">
              <w:rPr>
                <w:rFonts w:ascii="Times New Roman" w:hAnsi="Times New Roman" w:cs="Times New Roman"/>
                <w:sz w:val="20"/>
                <w:szCs w:val="20"/>
              </w:rPr>
              <w:t xml:space="preserve"> (obvyklý věk docházky na 1. stupeň ZŠ) a 11–</w:t>
            </w:r>
            <w:proofErr w:type="spellStart"/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14letí</w:t>
            </w:r>
            <w:proofErr w:type="spellEnd"/>
            <w:r w:rsidRPr="00171563">
              <w:rPr>
                <w:rFonts w:ascii="Times New Roman" w:hAnsi="Times New Roman" w:cs="Times New Roman"/>
                <w:sz w:val="20"/>
                <w:szCs w:val="20"/>
              </w:rPr>
              <w:t xml:space="preserve"> (obvyklý věk docházky na 2. stupeň ZŠ). Podrobnější členění po jednotkách věku není nutné, členění podle pohlaví také není vyžadováno.</w:t>
            </w:r>
          </w:p>
          <w:p w14:paraId="39327952" w14:textId="77777777" w:rsidR="00BC079D" w:rsidRPr="00171563" w:rsidRDefault="00BC079D" w:rsidP="00171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 xml:space="preserve">Dále bude zpracována prognóza demografického vývoje minimálně ve výše uvedených věkových skupinách na dalších 5 let, včetně popisu vstupních předpokladů (počet narozených, migrace, uskutečněná a plánovaná bytová výstavba, zánik či vytvoření pracovních míst, apod.; </w:t>
            </w:r>
            <w:r w:rsidRPr="00171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vstupním předpokladem může být i to, že v obci nenastanou žádné změny a počet narozených tedy bude odhadován pouze na základě věkové struktury žen).</w:t>
            </w:r>
          </w:p>
          <w:p w14:paraId="6065003D" w14:textId="77777777" w:rsidR="00BC079D" w:rsidRPr="00171563" w:rsidRDefault="00BC079D" w:rsidP="00171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Demografický vývoj a jeho prognózu je možné doložit i v jiném fyzickém dokumentu nebo je možné i poskytnout odkaz na zdroj, kde jsou tyto informace zpracovány.</w:t>
            </w:r>
          </w:p>
          <w:p w14:paraId="1DC70438" w14:textId="71CA5A66" w:rsidR="00BC079D" w:rsidRPr="00171563" w:rsidRDefault="00BC079D" w:rsidP="000212DA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b/>
                <w:sz w:val="20"/>
                <w:szCs w:val="20"/>
              </w:rPr>
              <w:t>b) Popis demografického vývoje a jeho prognóza jsou nekompletní</w:t>
            </w:r>
          </w:p>
          <w:p w14:paraId="76F9ACEF" w14:textId="77777777" w:rsidR="00BC079D" w:rsidRPr="00171563" w:rsidRDefault="00BC079D" w:rsidP="0017156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Popis demografického vývoje a jeho prognóza budou označeny za nekompletní v případě, že nastane alespoň jedna z níže uvedených situací:</w:t>
            </w:r>
          </w:p>
          <w:p w14:paraId="636C4FCC" w14:textId="77777777" w:rsidR="00BC079D" w:rsidRPr="00171563" w:rsidRDefault="00BC079D" w:rsidP="00AE76DA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Bude doložen demografický vývoj v posledních 10 letech, ale prognóza bude zpracována na období kratší než 5 let.</w:t>
            </w:r>
          </w:p>
          <w:p w14:paraId="4D3E326E" w14:textId="77777777" w:rsidR="00BC079D" w:rsidRPr="00171563" w:rsidRDefault="00BC079D" w:rsidP="00AE76DA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Věkové skupiny budou uvedeny, ale budou špatně členěny (např. 0–4, 5–9 a 10–14 let).</w:t>
            </w:r>
          </w:p>
          <w:p w14:paraId="66218053" w14:textId="77777777" w:rsidR="00BC079D" w:rsidRPr="00171563" w:rsidRDefault="00BC079D" w:rsidP="00AE76DA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Demografický vývoj bude zpracován za období kratší než 10 let.</w:t>
            </w:r>
          </w:p>
          <w:p w14:paraId="2E44CC3E" w14:textId="77777777" w:rsidR="00BC079D" w:rsidRPr="00171563" w:rsidRDefault="00BC079D" w:rsidP="00AE76DA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Nebude uveden zdroj dat.</w:t>
            </w:r>
          </w:p>
          <w:p w14:paraId="205C2311" w14:textId="77777777" w:rsidR="00BC079D" w:rsidRPr="00171563" w:rsidRDefault="00BC079D" w:rsidP="00AE76DA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Bude zpracována jen prognóza na dalších 5 let, ale nebude doložen vývoj v posledních 10 letech.</w:t>
            </w:r>
          </w:p>
          <w:p w14:paraId="09BA1407" w14:textId="77777777" w:rsidR="00BC079D" w:rsidRPr="00171563" w:rsidRDefault="00BC079D" w:rsidP="00AE76DA">
            <w:pPr>
              <w:pStyle w:val="Odstavecseseznamem"/>
              <w:numPr>
                <w:ilvl w:val="0"/>
                <w:numId w:val="22"/>
              </w:numPr>
              <w:spacing w:after="120" w:line="240" w:lineRule="auto"/>
              <w:ind w:left="181" w:hanging="18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Nebudou uvedeny vstupní předpoklady prognózy.</w:t>
            </w:r>
          </w:p>
          <w:p w14:paraId="429F03A5" w14:textId="0944E3F7" w:rsidR="00BC079D" w:rsidRPr="005F457B" w:rsidRDefault="00BC079D" w:rsidP="000212DA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57B">
              <w:rPr>
                <w:rFonts w:ascii="Times New Roman" w:hAnsi="Times New Roman" w:cs="Times New Roman"/>
                <w:b/>
                <w:sz w:val="20"/>
                <w:szCs w:val="20"/>
              </w:rPr>
              <w:t>c) Popis demografického vývoje a jeho prognóza jsou kusé</w:t>
            </w:r>
          </w:p>
          <w:p w14:paraId="695BA622" w14:textId="77777777" w:rsidR="00BC079D" w:rsidRPr="00171563" w:rsidRDefault="00BC079D" w:rsidP="005F457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Popis demografického vývoje a jeho prognóza budou označeny za kusé v případě, že nastane alespoň jedna z níže uvedených situací:</w:t>
            </w:r>
          </w:p>
          <w:p w14:paraId="7C015458" w14:textId="77777777" w:rsidR="00BC079D" w:rsidRPr="00171563" w:rsidRDefault="00BC079D" w:rsidP="00AE76D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Demografický vývoj bude slovně zmíněn, ale nebude doložen daty.</w:t>
            </w:r>
          </w:p>
          <w:p w14:paraId="5A0DA6AF" w14:textId="77777777" w:rsidR="00BC079D" w:rsidRPr="00171563" w:rsidRDefault="00BC079D" w:rsidP="00AE76D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Data nedoloží vývoj v příslušných věkových skupinách (bude tedy např. uvedena pouze věková skupina 0–14 let pro MŠ).</w:t>
            </w:r>
          </w:p>
          <w:p w14:paraId="58C06502" w14:textId="77777777" w:rsidR="00BC079D" w:rsidRPr="00171563" w:rsidRDefault="00BC079D" w:rsidP="00AE76D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Data budou pocházet z neověřitelného zdroje.</w:t>
            </w:r>
          </w:p>
          <w:p w14:paraId="67EFEAF8" w14:textId="77777777" w:rsidR="00BC079D" w:rsidRPr="00171563" w:rsidRDefault="00BC079D" w:rsidP="00AE76D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 xml:space="preserve">Data nebudou aktuální, v demografickém vývoji bude chybět poslední </w:t>
            </w:r>
            <w:proofErr w:type="gramStart"/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rok(-y).</w:t>
            </w:r>
            <w:proofErr w:type="gramEnd"/>
          </w:p>
          <w:p w14:paraId="7A1625D9" w14:textId="77777777" w:rsidR="00BC079D" w:rsidRPr="00171563" w:rsidRDefault="00BC079D" w:rsidP="00AE76D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V datech budou zjevné chyby.</w:t>
            </w:r>
          </w:p>
          <w:p w14:paraId="3EB6FC67" w14:textId="77777777" w:rsidR="00BC079D" w:rsidRPr="00171563" w:rsidRDefault="00BC079D" w:rsidP="00AE76D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Bude chybět prognóza demografického vývoje.</w:t>
            </w:r>
          </w:p>
          <w:p w14:paraId="0CFDDDF4" w14:textId="77777777" w:rsidR="00BC079D" w:rsidRPr="005F457B" w:rsidRDefault="00BC079D" w:rsidP="00AE76DA">
            <w:pPr>
              <w:pStyle w:val="Odstavecseseznamem"/>
              <w:numPr>
                <w:ilvl w:val="0"/>
                <w:numId w:val="23"/>
              </w:numPr>
              <w:spacing w:after="120" w:line="240" w:lineRule="auto"/>
              <w:ind w:left="181" w:hanging="18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63">
              <w:rPr>
                <w:rFonts w:ascii="Times New Roman" w:hAnsi="Times New Roman" w:cs="Times New Roman"/>
                <w:sz w:val="20"/>
                <w:szCs w:val="20"/>
              </w:rPr>
              <w:t>Prognóza bude jen slovně popsána a nebude doložena daty.</w:t>
            </w:r>
          </w:p>
          <w:p w14:paraId="023887A7" w14:textId="020EE0A4" w:rsidR="00BC079D" w:rsidRPr="005F457B" w:rsidRDefault="00BC079D" w:rsidP="000212DA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F457B">
              <w:rPr>
                <w:rFonts w:ascii="Times New Roman" w:hAnsi="Times New Roman" w:cs="Times New Roman"/>
                <w:b/>
                <w:sz w:val="20"/>
                <w:szCs w:val="20"/>
              </w:rPr>
              <w:t>d) Popis demografického vývoje a jeho prognóza úplně chybí</w:t>
            </w:r>
          </w:p>
        </w:tc>
        <w:tc>
          <w:tcPr>
            <w:tcW w:w="1862" w:type="dxa"/>
            <w:vAlign w:val="center"/>
          </w:tcPr>
          <w:p w14:paraId="4DB8B303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EA563" w14:textId="08E2DE1A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15FFB" w14:textId="1ADDAF85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338C3" w14:textId="77777777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BA48D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  <w:p w14:paraId="15048A0B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09326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9F9C3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F8954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42D0A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0A417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3B676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B97DE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E1908" w14:textId="422A1B19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E69A4" w14:textId="072A65EB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48C31" w14:textId="77777777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EA88C" w14:textId="244242A1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2EBF0" w14:textId="6183F5D9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B6225" w14:textId="58BC34EC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72A1C" w14:textId="3197F44B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3AF06" w14:textId="625A3FBE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C368A" w14:textId="6C50FA9D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DDCFC" w14:textId="48BDF62B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9A737" w14:textId="77777777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3A869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0772C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8A136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D605E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bodů</w:t>
            </w:r>
          </w:p>
          <w:p w14:paraId="35B6E87D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1E44B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FE5C3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E65D9" w14:textId="62DFEC8C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29FFC" w14:textId="332942F9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B06C6" w14:textId="3D0A4F55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242AD" w14:textId="7CB4B0ED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47559" w14:textId="2907D4EE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072B9" w14:textId="69EDF21B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DD7BD" w14:textId="77777777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600FC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0A480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3C45A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0824C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349AC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DF778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B81F8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5FCF5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body</w:t>
            </w:r>
          </w:p>
          <w:p w14:paraId="4EF61221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24EA2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F841B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BBED3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47547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3E95A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C0341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59B1F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CCB2E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B7229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76F8C" w14:textId="15905363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BA8CC" w14:textId="3A45BB63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462B7" w14:textId="426E3564" w:rsidR="000212DA" w:rsidRDefault="000212DA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32123" w14:textId="77777777" w:rsidR="009E7038" w:rsidRDefault="009E7038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F5A34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E0539" w14:textId="77777777" w:rsidR="009E7038" w:rsidRDefault="009E7038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E8DE2" w14:textId="77777777" w:rsidR="009E7038" w:rsidRDefault="009E7038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4389B" w14:textId="66C341C2" w:rsidR="00BC079D" w:rsidRPr="004A23D2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</w:tc>
        <w:tc>
          <w:tcPr>
            <w:tcW w:w="2835" w:type="dxa"/>
            <w:vAlign w:val="center"/>
          </w:tcPr>
          <w:p w14:paraId="069C4ED3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B3D" w:rsidRPr="004A23D2" w14:paraId="3755029F" w14:textId="3588A488" w:rsidTr="000212DA">
        <w:trPr>
          <w:trHeight w:val="646"/>
        </w:trPr>
        <w:tc>
          <w:tcPr>
            <w:tcW w:w="4943" w:type="dxa"/>
            <w:shd w:val="clear" w:color="auto" w:fill="9CC2E5" w:themeFill="accent1" w:themeFillTint="99"/>
            <w:vAlign w:val="center"/>
          </w:tcPr>
          <w:p w14:paraId="17F76CA7" w14:textId="2E17EC96" w:rsidR="00BC079D" w:rsidRPr="00183DCF" w:rsidRDefault="009E7038" w:rsidP="00183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D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3. </w:t>
            </w:r>
            <w:r w:rsidR="00183DCF" w:rsidRPr="00183DCF">
              <w:rPr>
                <w:rFonts w:ascii="Times New Roman" w:hAnsi="Times New Roman" w:cs="Times New Roman"/>
                <w:b/>
                <w:sz w:val="20"/>
                <w:szCs w:val="20"/>
              </w:rPr>
              <w:t>Hodnocení zvláštních ukazatelů</w:t>
            </w:r>
          </w:p>
        </w:tc>
        <w:tc>
          <w:tcPr>
            <w:tcW w:w="1862" w:type="dxa"/>
            <w:shd w:val="clear" w:color="auto" w:fill="9CC2E5" w:themeFill="accent1" w:themeFillTint="99"/>
            <w:vAlign w:val="center"/>
          </w:tcPr>
          <w:p w14:paraId="0A1013D2" w14:textId="77777777" w:rsidR="00BC079D" w:rsidRPr="004A23D2" w:rsidRDefault="00BC079D" w:rsidP="005F45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Bodování</w:t>
            </w:r>
          </w:p>
          <w:p w14:paraId="25D507E7" w14:textId="77777777" w:rsidR="00BC079D" w:rsidRPr="004A23D2" w:rsidRDefault="00BC079D" w:rsidP="005F457B">
            <w:pPr>
              <w:tabs>
                <w:tab w:val="left" w:pos="742"/>
                <w:tab w:val="left" w:pos="1593"/>
              </w:tabs>
              <w:spacing w:after="0" w:line="240" w:lineRule="auto"/>
              <w:ind w:left="49" w:hanging="49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0 bodů</w:t>
            </w:r>
          </w:p>
          <w:p w14:paraId="789CEDA0" w14:textId="77777777" w:rsidR="00BC079D" w:rsidRDefault="00BC079D" w:rsidP="005F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2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ano               ne</w:t>
            </w:r>
            <w:proofErr w:type="gramEnd"/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561CD1DE" w14:textId="77777777" w:rsidR="00BC079D" w:rsidRPr="004A23D2" w:rsidRDefault="00BC079D" w:rsidP="005F45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B3D" w:rsidRPr="004A23D2" w14:paraId="60B25F06" w14:textId="2AAC1109" w:rsidTr="000212DA">
        <w:trPr>
          <w:trHeight w:val="848"/>
        </w:trPr>
        <w:tc>
          <w:tcPr>
            <w:tcW w:w="4943" w:type="dxa"/>
            <w:vAlign w:val="center"/>
          </w:tcPr>
          <w:p w14:paraId="53524C07" w14:textId="758EF831" w:rsidR="00BC079D" w:rsidRPr="004A23D2" w:rsidRDefault="00BC079D" w:rsidP="00BF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15A2">
              <w:rPr>
                <w:rFonts w:ascii="Times New Roman" w:hAnsi="Times New Roman" w:cs="Times New Roman"/>
                <w:sz w:val="20"/>
                <w:szCs w:val="20"/>
              </w:rPr>
              <w:t>. Je nově budovaná kapacita určena pro dvě nebo</w:t>
            </w:r>
            <w:r w:rsidR="00183DCF" w:rsidRPr="009115A2">
              <w:rPr>
                <w:rFonts w:ascii="Times New Roman" w:hAnsi="Times New Roman" w:cs="Times New Roman"/>
                <w:sz w:val="20"/>
                <w:szCs w:val="20"/>
              </w:rPr>
              <w:t xml:space="preserve"> více obcí</w:t>
            </w:r>
            <w:r w:rsidR="009115A2" w:rsidRPr="009115A2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9115A2">
              <w:rPr>
                <w:rFonts w:ascii="Times New Roman" w:hAnsi="Times New Roman" w:cs="Times New Roman"/>
                <w:sz w:val="20"/>
                <w:szCs w:val="20"/>
              </w:rPr>
              <w:t xml:space="preserve"> zároveň bylo doloženo </w:t>
            </w:r>
            <w:r w:rsidRPr="00BF256B">
              <w:rPr>
                <w:rFonts w:ascii="Times New Roman" w:hAnsi="Times New Roman" w:cs="Times New Roman"/>
                <w:sz w:val="20"/>
                <w:szCs w:val="20"/>
              </w:rPr>
              <w:t>písemné potvrzení</w:t>
            </w:r>
            <w:r w:rsidRPr="009115A2">
              <w:rPr>
                <w:rFonts w:ascii="Times New Roman" w:hAnsi="Times New Roman" w:cs="Times New Roman"/>
                <w:sz w:val="20"/>
                <w:szCs w:val="20"/>
              </w:rPr>
              <w:t xml:space="preserve"> o spolupráci obcí, popř. výpověď ze smluvního vztahu o spolupráci obcí?</w:t>
            </w:r>
          </w:p>
        </w:tc>
        <w:tc>
          <w:tcPr>
            <w:tcW w:w="1862" w:type="dxa"/>
            <w:vAlign w:val="center"/>
          </w:tcPr>
          <w:p w14:paraId="173B8036" w14:textId="77777777" w:rsidR="00BC079D" w:rsidRPr="004A23D2" w:rsidRDefault="00BC079D" w:rsidP="00230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6164284" w14:textId="77777777" w:rsidR="00BC079D" w:rsidRPr="004A23D2" w:rsidRDefault="00BC079D" w:rsidP="00230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B3D" w:rsidRPr="004A23D2" w14:paraId="11F503AF" w14:textId="00073C0F" w:rsidTr="000212DA">
        <w:trPr>
          <w:trHeight w:val="857"/>
        </w:trPr>
        <w:tc>
          <w:tcPr>
            <w:tcW w:w="4943" w:type="dxa"/>
            <w:vAlign w:val="center"/>
          </w:tcPr>
          <w:p w14:paraId="5DD73A53" w14:textId="77777777" w:rsidR="00BC079D" w:rsidRPr="004A23D2" w:rsidRDefault="00BC079D" w:rsidP="00AE0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5. Existují jiné důvody hodné zvláštního zřetele (např. restituční nárok, platná výjimka </w:t>
            </w:r>
            <w:proofErr w:type="spellStart"/>
            <w:r w:rsidRPr="004A23D2">
              <w:rPr>
                <w:rFonts w:ascii="Times New Roman" w:hAnsi="Times New Roman" w:cs="Times New Roman"/>
                <w:sz w:val="20"/>
                <w:szCs w:val="20"/>
              </w:rPr>
              <w:t>KHS</w:t>
            </w:r>
            <w:proofErr w:type="spellEnd"/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apod.) související pouze s navýšením nových kapacit a zároveň jsou doloženy písemným dokumentem příslušného subjektu prokazujícím tento stav?</w:t>
            </w:r>
          </w:p>
        </w:tc>
        <w:tc>
          <w:tcPr>
            <w:tcW w:w="1862" w:type="dxa"/>
            <w:vAlign w:val="center"/>
          </w:tcPr>
          <w:p w14:paraId="24E57638" w14:textId="77777777" w:rsidR="00BC079D" w:rsidRPr="004A23D2" w:rsidRDefault="00BC079D" w:rsidP="00230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</w:r>
            <w:r w:rsidR="002667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23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097BACE" w14:textId="77777777" w:rsidR="00BC079D" w:rsidRPr="004A23D2" w:rsidRDefault="00BC079D" w:rsidP="00230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9A039B" w14:textId="52B61C86" w:rsidR="0097700C" w:rsidRDefault="0097700C" w:rsidP="00892E20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713006" w14:textId="77777777" w:rsidR="00364827" w:rsidRDefault="00364827" w:rsidP="00892E20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9634" w:type="dxa"/>
        <w:jc w:val="center"/>
        <w:tblLayout w:type="fixed"/>
        <w:tblLook w:val="0480" w:firstRow="0" w:lastRow="0" w:firstColumn="1" w:lastColumn="0" w:noHBand="0" w:noVBand="1"/>
      </w:tblPr>
      <w:tblGrid>
        <w:gridCol w:w="9634"/>
      </w:tblGrid>
      <w:tr w:rsidR="00AE0CE5" w:rsidRPr="00955253" w14:paraId="353AEEA2" w14:textId="77777777" w:rsidTr="00AE0CE5">
        <w:trPr>
          <w:trHeight w:val="425"/>
          <w:tblHeader/>
          <w:jc w:val="center"/>
        </w:trPr>
        <w:tc>
          <w:tcPr>
            <w:tcW w:w="9634" w:type="dxa"/>
            <w:shd w:val="clear" w:color="auto" w:fill="C5E0B3" w:themeFill="accent6" w:themeFillTint="66"/>
            <w:vAlign w:val="center"/>
          </w:tcPr>
          <w:p w14:paraId="7189241A" w14:textId="2E1FC9E7" w:rsidR="00AE0CE5" w:rsidRPr="00955253" w:rsidRDefault="00AE0CE5" w:rsidP="00DD4C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Souhrnný komentář hodnotitele k ověřování údajů </w:t>
            </w:r>
            <w:r w:rsidR="00DD4C84">
              <w:rPr>
                <w:rFonts w:ascii="Times New Roman" w:hAnsi="Times New Roman" w:cs="Times New Roman"/>
                <w:b/>
                <w:sz w:val="20"/>
                <w:szCs w:val="20"/>
              </w:rPr>
              <w:t>investiční akce</w:t>
            </w:r>
            <w:r w:rsidR="005F4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POVINNÝ</w:t>
            </w:r>
          </w:p>
        </w:tc>
      </w:tr>
      <w:tr w:rsidR="00AE0CE5" w:rsidRPr="00955253" w14:paraId="59DD5048" w14:textId="77777777" w:rsidTr="00DD4C84">
        <w:trPr>
          <w:trHeight w:val="2107"/>
          <w:jc w:val="center"/>
        </w:trPr>
        <w:tc>
          <w:tcPr>
            <w:tcW w:w="9634" w:type="dxa"/>
            <w:vAlign w:val="center"/>
          </w:tcPr>
          <w:p w14:paraId="30E199FD" w14:textId="77777777" w:rsidR="00AE0CE5" w:rsidRPr="00955253" w:rsidRDefault="00AE0CE5" w:rsidP="00AE0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23E18C" w14:textId="4F4198FA" w:rsidR="00E115AD" w:rsidRPr="00AB78F6" w:rsidRDefault="003E25B4" w:rsidP="00AE76DA">
      <w:pPr>
        <w:pStyle w:val="Odstavecseseznamem"/>
        <w:numPr>
          <w:ilvl w:val="0"/>
          <w:numId w:val="19"/>
        </w:numPr>
        <w:spacing w:before="480" w:after="480" w:line="240" w:lineRule="auto"/>
        <w:ind w:left="709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B78F6">
        <w:rPr>
          <w:rFonts w:ascii="Times New Roman" w:hAnsi="Times New Roman" w:cs="Times New Roman"/>
          <w:b/>
          <w:sz w:val="24"/>
          <w:szCs w:val="24"/>
        </w:rPr>
        <w:t xml:space="preserve">Výběr </w:t>
      </w:r>
      <w:r w:rsidR="00B137FA">
        <w:rPr>
          <w:rFonts w:ascii="Times New Roman" w:hAnsi="Times New Roman" w:cs="Times New Roman"/>
          <w:b/>
          <w:sz w:val="24"/>
          <w:szCs w:val="24"/>
        </w:rPr>
        <w:t>investičních akcí</w:t>
      </w:r>
    </w:p>
    <w:p w14:paraId="059060D9" w14:textId="3C9BA617" w:rsidR="00587057" w:rsidRDefault="00B137FA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587057" w:rsidRPr="004A23D2">
        <w:rPr>
          <w:rFonts w:ascii="Times New Roman" w:eastAsia="Times New Roman" w:hAnsi="Times New Roman" w:cs="Times New Roman"/>
          <w:sz w:val="24"/>
          <w:szCs w:val="24"/>
          <w:lang w:eastAsia="cs-CZ"/>
        </w:rPr>
        <w:t>právce programu provede formální kontrolu žádost</w:t>
      </w:r>
      <w:r w:rsidR="00364827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587057" w:rsidRPr="004A2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90CA8" w:rsidRPr="004A23D2">
        <w:rPr>
          <w:rFonts w:ascii="Times New Roman" w:eastAsia="Times New Roman" w:hAnsi="Times New Roman" w:cs="Times New Roman"/>
          <w:sz w:val="24"/>
          <w:szCs w:val="24"/>
          <w:lang w:eastAsia="cs-CZ"/>
        </w:rPr>
        <w:t>o dotac</w:t>
      </w:r>
      <w:r w:rsidR="00B37C35" w:rsidRPr="004A23D2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B90CA8" w:rsidRPr="004A2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E0C18" w:rsidRPr="004A2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„žádost“) </w:t>
      </w:r>
      <w:r w:rsidR="00B37C35" w:rsidRPr="004A2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doručených </w:t>
      </w:r>
      <w:r w:rsidR="004A23D2" w:rsidRPr="004A23D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A23D2" w:rsidRPr="004A23D2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4A23D2" w:rsidRPr="004A23D2">
        <w:rPr>
          <w:rFonts w:ascii="Times New Roman" w:eastAsia="Times New Roman" w:hAnsi="Times New Roman" w:cs="Times New Roman"/>
          <w:sz w:val="24"/>
          <w:szCs w:val="24"/>
          <w:lang w:eastAsia="cs-CZ"/>
        </w:rPr>
        <w:t>listinné podobě</w:t>
      </w:r>
      <w:r w:rsidR="004A23D2">
        <w:rPr>
          <w:rFonts w:ascii="Times New Roman" w:eastAsia="Times New Roman" w:hAnsi="Times New Roman" w:cs="Times New Roman"/>
          <w:sz w:val="24"/>
          <w:szCs w:val="24"/>
          <w:lang w:eastAsia="cs-CZ"/>
        </w:rPr>
        <w:t>. P</w:t>
      </w:r>
      <w:r w:rsidR="005870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ukončení </w:t>
      </w:r>
      <w:r w:rsidR="004A2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formální </w:t>
      </w:r>
      <w:r w:rsidR="00587057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kontroly</w:t>
      </w:r>
      <w:r w:rsidR="004A2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648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předá </w:t>
      </w:r>
      <w:proofErr w:type="spellStart"/>
      <w:r w:rsidR="00364827">
        <w:rPr>
          <w:rFonts w:ascii="Times New Roman" w:eastAsia="Times New Roman" w:hAnsi="Times New Roman" w:cs="Times New Roman"/>
          <w:sz w:val="24"/>
          <w:szCs w:val="24"/>
          <w:lang w:eastAsia="cs-CZ"/>
        </w:rPr>
        <w:t>check</w:t>
      </w:r>
      <w:proofErr w:type="spellEnd"/>
      <w:r w:rsidR="003648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</w:t>
      </w:r>
      <w:r w:rsidR="005870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927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evidující údaje </w:t>
      </w:r>
      <w:r w:rsidR="00A404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průběhu kontroly formálních náležitostí </w:t>
      </w:r>
      <w:r w:rsidR="006927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všechny žádosti o dotaci </w:t>
      </w:r>
      <w:r w:rsidR="00587057" w:rsidRPr="003416D7"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Výběrov</w:t>
      </w:r>
      <w:r w:rsidR="00587057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587057" w:rsidRPr="003416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komis</w:t>
      </w:r>
      <w:r w:rsidR="00587057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587057" w:rsidRPr="003416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Fondu rozvoje kapacit mateřských</w:t>
      </w:r>
      <w:r w:rsidR="00A404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87057" w:rsidRPr="003416D7">
        <w:rPr>
          <w:rFonts w:ascii="Times New Roman" w:eastAsia="Times New Roman" w:hAnsi="Times New Roman" w:cs="Times New Roman"/>
          <w:sz w:val="24"/>
          <w:szCs w:val="24"/>
          <w:lang w:eastAsia="cs-CZ"/>
        </w:rPr>
        <w:t>a základních škol</w:t>
      </w:r>
      <w:r w:rsidR="005870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="00A4045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87057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</w:t>
      </w:r>
      <w:r w:rsidR="00A404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„komise“)</w:t>
      </w:r>
      <w:r w:rsidR="0058705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E0CBF" w:rsidRPr="007E0C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E0CBF">
        <w:rPr>
          <w:rFonts w:ascii="Times New Roman" w:eastAsia="Times New Roman" w:hAnsi="Times New Roman" w:cs="Times New Roman"/>
          <w:sz w:val="24"/>
          <w:szCs w:val="24"/>
          <w:lang w:eastAsia="cs-CZ"/>
        </w:rPr>
        <w:t>Členy komise jsou zástupci Asociace krajů, Svazu měst a obcí, Sdružení místních samospráv a věcně příslušných útvarů MŠMT.</w:t>
      </w:r>
    </w:p>
    <w:p w14:paraId="6609909B" w14:textId="77777777" w:rsidR="00B73603" w:rsidRDefault="00B73603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E02606" w14:textId="4019B2B4" w:rsidR="00E115AD" w:rsidRDefault="00A40454" w:rsidP="00E115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E115AD" w:rsidRPr="003416D7">
        <w:rPr>
          <w:rFonts w:ascii="Times New Roman" w:eastAsia="Times New Roman" w:hAnsi="Times New Roman" w:cs="Times New Roman"/>
          <w:sz w:val="24"/>
          <w:szCs w:val="24"/>
          <w:lang w:eastAsia="cs-CZ"/>
        </w:rPr>
        <w:t>omis</w:t>
      </w:r>
      <w:r w:rsid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E115AD" w:rsidRPr="003416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vyhodnotí výsledk</w:t>
      </w:r>
      <w:r w:rsidR="00692704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92704">
        <w:rPr>
          <w:rFonts w:ascii="Times New Roman" w:eastAsia="Times New Roman" w:hAnsi="Times New Roman" w:cs="Times New Roman"/>
          <w:sz w:val="24"/>
          <w:szCs w:val="24"/>
          <w:lang w:eastAsia="cs-CZ"/>
        </w:rPr>
        <w:t>check</w:t>
      </w:r>
      <w:proofErr w:type="spellEnd"/>
      <w:r w:rsidR="006927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listů</w:t>
      </w:r>
      <w:r w:rsidR="00FC1A1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6150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provede</w:t>
      </w:r>
      <w:r w:rsidR="001050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žádostí na základě sta</w:t>
      </w:r>
      <w:r w:rsidR="00FC1A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novených kritérií a seřadí jednotlivé </w:t>
      </w:r>
      <w:r w:rsid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</w:t>
      </w:r>
      <w:r w:rsidR="00FC1A17">
        <w:rPr>
          <w:rFonts w:ascii="Times New Roman" w:eastAsia="Times New Roman" w:hAnsi="Times New Roman" w:cs="Times New Roman"/>
          <w:sz w:val="24"/>
          <w:szCs w:val="24"/>
          <w:lang w:eastAsia="cs-CZ"/>
        </w:rPr>
        <w:t>i v pořadí</w:t>
      </w:r>
      <w:r w:rsidR="00FC1A17" w:rsidRPr="003416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C1A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dosažené </w:t>
      </w:r>
      <w:r w:rsidR="00FC1A17" w:rsidRPr="003416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úspěšnosti </w:t>
      </w:r>
      <w:r w:rsidR="00FC1A17">
        <w:rPr>
          <w:rFonts w:ascii="Times New Roman" w:eastAsia="Times New Roman" w:hAnsi="Times New Roman" w:cs="Times New Roman"/>
          <w:sz w:val="24"/>
          <w:szCs w:val="24"/>
          <w:lang w:eastAsia="cs-CZ"/>
        </w:rPr>
        <w:t>(počt</w:t>
      </w:r>
      <w:r w:rsidR="00086A74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FC1A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bodů). Výsledek hodnocení</w:t>
      </w:r>
      <w:r w:rsidR="006927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obsahující rozdělení investičních akcí na </w:t>
      </w:r>
      <w:r w:rsidR="00FC1A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úspěšné </w:t>
      </w:r>
      <w:r w:rsidR="00692704">
        <w:rPr>
          <w:rFonts w:ascii="Times New Roman" w:eastAsia="Times New Roman" w:hAnsi="Times New Roman" w:cs="Times New Roman"/>
          <w:sz w:val="24"/>
          <w:szCs w:val="24"/>
          <w:lang w:eastAsia="cs-CZ"/>
        </w:rPr>
        <w:t>a neúspěšné předloží</w:t>
      </w:r>
      <w:r w:rsidR="00FC1A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>ke schválení v poradě vedení MŠMT</w:t>
      </w:r>
      <w:r w:rsidR="007E0C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927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Žadatelé o dotaci budou písemně informováni o výsledku hodnocení.</w:t>
      </w:r>
    </w:p>
    <w:p w14:paraId="7C534FB6" w14:textId="77777777" w:rsidR="00812E78" w:rsidRDefault="00812E78" w:rsidP="00E115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1F68B4" w14:textId="57EE6785" w:rsidR="00D23B8B" w:rsidRPr="00864065" w:rsidRDefault="00D23B8B" w:rsidP="00E115A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40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Hodnocení žádostí o dotac</w:t>
      </w:r>
      <w:r w:rsidR="000F0E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8640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bude </w:t>
      </w:r>
      <w:r w:rsidR="00A33A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prováděno následujícím způsobem</w:t>
      </w:r>
    </w:p>
    <w:p w14:paraId="1A021B93" w14:textId="05EECF71" w:rsidR="00B73603" w:rsidRDefault="00D23B8B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Formální kontrola žádostí (skupina otázek v oddíle A) bude prováděna </w:t>
      </w:r>
      <w:r w:rsidR="004A23D2">
        <w:rPr>
          <w:rFonts w:ascii="Times New Roman" w:eastAsia="Times New Roman" w:hAnsi="Times New Roman" w:cs="Times New Roman"/>
          <w:sz w:val="24"/>
          <w:szCs w:val="24"/>
          <w:lang w:eastAsia="cs-CZ"/>
        </w:rPr>
        <w:t>systémem</w:t>
      </w:r>
      <w:r w:rsidR="00632F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odpovědi</w:t>
      </w:r>
      <w:r w:rsidR="00B92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ANO/NE</w:t>
      </w:r>
      <w:r w:rsidR="00B92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Žadatel může být správcem programu </w:t>
      </w:r>
      <w:r w:rsidR="009E70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kdykoli </w:t>
      </w:r>
      <w:r w:rsidR="00B92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písemně vyzván k doplnění chybějících podkladů </w:t>
      </w:r>
      <w:r w:rsidR="00B92120" w:rsidRPr="004930C3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B92120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netýká se formuláře investičního záměru</w:t>
      </w:r>
      <w:r w:rsidR="00B92120" w:rsidRPr="004930C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B92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náhradním termínu</w:t>
      </w:r>
      <w:r w:rsidR="009E70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stanoveném správcem programu</w:t>
      </w:r>
      <w:r w:rsidR="00B92120" w:rsidRPr="004930C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800A7E4" w14:textId="6173293E" w:rsidR="00B92120" w:rsidRDefault="00B92120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C35C240" w14:textId="28FA7B22" w:rsidR="00632F1E" w:rsidRDefault="00632F1E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 kvality </w:t>
      </w:r>
      <w:r w:rsidR="00086A74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investiční akce</w:t>
      </w: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(skupina otázek v oddíle B) bude bodováno dvěma, jedním nebo žádným bodem, a to v závislosti na posouzení </w:t>
      </w:r>
      <w:r w:rsidR="00086A74">
        <w:rPr>
          <w:rFonts w:ascii="Times New Roman" w:eastAsia="Times New Roman" w:hAnsi="Times New Roman" w:cs="Times New Roman"/>
          <w:sz w:val="24"/>
          <w:szCs w:val="24"/>
          <w:lang w:eastAsia="cs-CZ"/>
        </w:rPr>
        <w:t>komise</w:t>
      </w:r>
      <w:r w:rsidR="00266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A2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663DA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zn., hodnotitel musí z popisu investičního záměru najít </w:t>
      </w:r>
      <w:r w:rsidR="00005A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jasné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odpovědi na definované otázky</w:t>
      </w:r>
      <w:r w:rsidR="00005AF2">
        <w:rPr>
          <w:rFonts w:ascii="Times New Roman" w:eastAsia="Times New Roman" w:hAnsi="Times New Roman" w:cs="Times New Roman"/>
          <w:sz w:val="24"/>
          <w:szCs w:val="24"/>
          <w:lang w:eastAsia="cs-CZ"/>
        </w:rPr>
        <w:t>. V případě nepřesné</w:t>
      </w:r>
      <w:r w:rsidR="00F03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05AF2">
        <w:rPr>
          <w:rFonts w:ascii="Times New Roman" w:eastAsia="Times New Roman" w:hAnsi="Times New Roman" w:cs="Times New Roman"/>
          <w:sz w:val="24"/>
          <w:szCs w:val="24"/>
          <w:lang w:eastAsia="cs-CZ"/>
        </w:rPr>
        <w:t>zcela neúplné</w:t>
      </w:r>
      <w:r w:rsidR="00F03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žádné</w:t>
      </w:r>
      <w:r w:rsidR="00005A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odpovědi hodnotitel oboduje otázku jedním </w:t>
      </w:r>
      <w:r w:rsidR="00F03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žádným </w:t>
      </w:r>
      <w:r w:rsidR="00005A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bodem </w:t>
      </w:r>
      <w:r w:rsidR="00564DC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005AF2">
        <w:rPr>
          <w:rFonts w:ascii="Times New Roman" w:eastAsia="Times New Roman" w:hAnsi="Times New Roman" w:cs="Times New Roman"/>
          <w:sz w:val="24"/>
          <w:szCs w:val="24"/>
          <w:lang w:eastAsia="cs-CZ"/>
        </w:rPr>
        <w:t>a uvede komentář se zdůvodněním.</w:t>
      </w:r>
    </w:p>
    <w:p w14:paraId="7A2A2D7A" w14:textId="77777777" w:rsidR="00B73603" w:rsidRDefault="00B73603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69E4CC" w14:textId="77777777" w:rsidR="00005AF2" w:rsidRPr="00B73603" w:rsidRDefault="00005AF2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Skupina otázek v oddíle C je zaměřena na </w:t>
      </w:r>
      <w:r w:rsidR="00F030A2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 specifických údajů, jimiž jsou údaje </w:t>
      </w: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stavebně technické a ekonomické</w:t>
      </w:r>
      <w:r w:rsidR="00F030A2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1A7F94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030A2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data z </w:t>
      </w:r>
      <w:r w:rsidR="001A7F94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hlediska demografie a </w:t>
      </w:r>
      <w:r w:rsidR="00F030A2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spádovosti a ukazatele v podobě důvodů hodné zvláštního zřetele (např. restituční nárok, platná výjimka </w:t>
      </w:r>
      <w:proofErr w:type="spellStart"/>
      <w:r w:rsidR="00F030A2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KHS</w:t>
      </w:r>
      <w:proofErr w:type="spellEnd"/>
      <w:r w:rsidR="00F030A2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apod.)</w:t>
      </w:r>
      <w:r w:rsidR="00651FB7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329C5E1E" w14:textId="5D11C9EA" w:rsidR="00A2771F" w:rsidRDefault="00A2771F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 o dotaci může celkem získat až 90 bodů. Hodnocené žádosti budou seřazeny vzestupně od nejvyššího počtu bodů po nejnižší. Výběr </w:t>
      </w:r>
      <w:r w:rsidR="00086A74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investičních akcí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takto seřazeném pořadí bude proveden do celkové alokace výzvy. V případě shodného počtu bodů u </w:t>
      </w:r>
      <w:r w:rsidR="00086A74">
        <w:rPr>
          <w:rFonts w:ascii="Times New Roman" w:eastAsia="Times New Roman" w:hAnsi="Times New Roman" w:cs="Times New Roman"/>
          <w:sz w:val="24"/>
          <w:szCs w:val="24"/>
          <w:lang w:eastAsia="cs-CZ"/>
        </w:rPr>
        <w:t>akcí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umístěných na posledním místě, které však v součtu přesahují alokaci, bude vybrán</w:t>
      </w:r>
      <w:r w:rsidR="00086A74">
        <w:rPr>
          <w:rFonts w:ascii="Times New Roman" w:eastAsia="Times New Roman" w:hAnsi="Times New Roman" w:cs="Times New Roman"/>
          <w:sz w:val="24"/>
          <w:szCs w:val="24"/>
          <w:lang w:eastAsia="cs-CZ"/>
        </w:rPr>
        <w:t>a akce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086A74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právě (v daném kroku) získá vyšší bodové ohodnocení u kritéria seřazeného dle významnosti následovně:</w:t>
      </w:r>
    </w:p>
    <w:p w14:paraId="0E7BFB50" w14:textId="77777777" w:rsidR="00A33AE9" w:rsidRDefault="00A33AE9" w:rsidP="00A2771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D37A05" w14:textId="7F96ECEA" w:rsidR="00A2771F" w:rsidRPr="00FE2E2C" w:rsidRDefault="00A2771F" w:rsidP="00812E78">
      <w:pPr>
        <w:pStyle w:val="Odstavecseseznamem"/>
        <w:numPr>
          <w:ilvl w:val="0"/>
          <w:numId w:val="24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2E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 kvality </w:t>
      </w:r>
      <w:r w:rsidR="003E1B0B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investiční akce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(součet bodů v oddílu B)</w:t>
      </w:r>
      <w:r w:rsidRPr="00FE2E2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2FCD27B" w14:textId="77777777" w:rsidR="00A2771F" w:rsidRPr="00FE2E2C" w:rsidRDefault="00A2771F" w:rsidP="00812E78">
      <w:pPr>
        <w:pStyle w:val="Odstavecseseznamem"/>
        <w:numPr>
          <w:ilvl w:val="0"/>
          <w:numId w:val="24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2E2C">
        <w:rPr>
          <w:rFonts w:ascii="Times New Roman" w:hAnsi="Times New Roman" w:cs="Times New Roman"/>
          <w:sz w:val="24"/>
          <w:szCs w:val="24"/>
        </w:rPr>
        <w:t>hodnocení demografie a spádovosti</w:t>
      </w:r>
      <w:r w:rsidR="009C3AD2">
        <w:rPr>
          <w:rFonts w:ascii="Times New Roman" w:hAnsi="Times New Roman" w:cs="Times New Roman"/>
          <w:sz w:val="24"/>
          <w:szCs w:val="24"/>
        </w:rPr>
        <w:t xml:space="preserve"> </w:t>
      </w:r>
      <w:r w:rsidR="009C3A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(body v oddíle </w:t>
      </w:r>
      <w:proofErr w:type="spellStart"/>
      <w:r w:rsidR="009C3AD2">
        <w:rPr>
          <w:rFonts w:ascii="Times New Roman" w:eastAsia="Times New Roman" w:hAnsi="Times New Roman" w:cs="Times New Roman"/>
          <w:sz w:val="24"/>
          <w:szCs w:val="24"/>
          <w:lang w:eastAsia="cs-CZ"/>
        </w:rPr>
        <w:t>C2</w:t>
      </w:r>
      <w:proofErr w:type="spellEnd"/>
      <w:r w:rsidR="009C3AD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FE2E2C">
        <w:rPr>
          <w:rFonts w:ascii="Times New Roman" w:hAnsi="Times New Roman" w:cs="Times New Roman"/>
          <w:sz w:val="24"/>
          <w:szCs w:val="24"/>
        </w:rPr>
        <w:t>,</w:t>
      </w:r>
    </w:p>
    <w:p w14:paraId="48238928" w14:textId="77777777" w:rsidR="00A2771F" w:rsidRPr="00FE2E2C" w:rsidRDefault="00A2771F" w:rsidP="00812E78">
      <w:pPr>
        <w:pStyle w:val="Odstavecseseznamem"/>
        <w:numPr>
          <w:ilvl w:val="0"/>
          <w:numId w:val="24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2E2C">
        <w:rPr>
          <w:rFonts w:ascii="Times New Roman" w:hAnsi="Times New Roman" w:cs="Times New Roman"/>
          <w:sz w:val="24"/>
          <w:szCs w:val="24"/>
        </w:rPr>
        <w:t>stavebně technické a ekonomické hodnocení</w:t>
      </w:r>
      <w:r w:rsidR="009C3AD2">
        <w:rPr>
          <w:rFonts w:ascii="Times New Roman" w:hAnsi="Times New Roman" w:cs="Times New Roman"/>
          <w:sz w:val="24"/>
          <w:szCs w:val="24"/>
        </w:rPr>
        <w:t xml:space="preserve"> </w:t>
      </w:r>
      <w:r w:rsidR="009C3A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(body v oddíle </w:t>
      </w:r>
      <w:proofErr w:type="spellStart"/>
      <w:r w:rsidR="009C3AD2">
        <w:rPr>
          <w:rFonts w:ascii="Times New Roman" w:eastAsia="Times New Roman" w:hAnsi="Times New Roman" w:cs="Times New Roman"/>
          <w:sz w:val="24"/>
          <w:szCs w:val="24"/>
          <w:lang w:eastAsia="cs-CZ"/>
        </w:rPr>
        <w:t>C1</w:t>
      </w:r>
      <w:proofErr w:type="spellEnd"/>
      <w:r w:rsidR="009C3AD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9C3AD2" w:rsidRPr="00FE2E2C">
        <w:rPr>
          <w:rFonts w:ascii="Times New Roman" w:hAnsi="Times New Roman" w:cs="Times New Roman"/>
          <w:sz w:val="24"/>
          <w:szCs w:val="24"/>
        </w:rPr>
        <w:t>,</w:t>
      </w:r>
    </w:p>
    <w:p w14:paraId="1651A085" w14:textId="77777777" w:rsidR="00A2771F" w:rsidRPr="00FE2E2C" w:rsidRDefault="00A2771F" w:rsidP="00812E78">
      <w:pPr>
        <w:pStyle w:val="Odstavecseseznamem"/>
        <w:numPr>
          <w:ilvl w:val="0"/>
          <w:numId w:val="24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2E2C">
        <w:rPr>
          <w:rFonts w:ascii="Times New Roman" w:hAnsi="Times New Roman" w:cs="Times New Roman"/>
          <w:sz w:val="24"/>
          <w:szCs w:val="24"/>
        </w:rPr>
        <w:t>hodnocení zvláštních ukazatelů</w:t>
      </w:r>
      <w:r w:rsidR="009C3AD2">
        <w:rPr>
          <w:rFonts w:ascii="Times New Roman" w:hAnsi="Times New Roman" w:cs="Times New Roman"/>
          <w:sz w:val="24"/>
          <w:szCs w:val="24"/>
        </w:rPr>
        <w:t xml:space="preserve"> </w:t>
      </w:r>
      <w:r w:rsidR="009C3A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(body v oddíle </w:t>
      </w:r>
      <w:proofErr w:type="spellStart"/>
      <w:r w:rsidR="009C3AD2">
        <w:rPr>
          <w:rFonts w:ascii="Times New Roman" w:eastAsia="Times New Roman" w:hAnsi="Times New Roman" w:cs="Times New Roman"/>
          <w:sz w:val="24"/>
          <w:szCs w:val="24"/>
          <w:lang w:eastAsia="cs-CZ"/>
        </w:rPr>
        <w:t>C3</w:t>
      </w:r>
      <w:proofErr w:type="spellEnd"/>
      <w:r w:rsidR="009C3AD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183238">
        <w:rPr>
          <w:rFonts w:ascii="Times New Roman" w:hAnsi="Times New Roman" w:cs="Times New Roman"/>
          <w:sz w:val="24"/>
          <w:szCs w:val="24"/>
        </w:rPr>
        <w:t>.</w:t>
      </w:r>
    </w:p>
    <w:p w14:paraId="5B8A88E7" w14:textId="77777777" w:rsidR="00B73603" w:rsidRDefault="00B73603" w:rsidP="00B73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7D1C0" w14:textId="20DD0EB9" w:rsidR="00B92120" w:rsidRDefault="000A7C31" w:rsidP="00EC63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2C">
        <w:rPr>
          <w:rFonts w:ascii="Times New Roman" w:hAnsi="Times New Roman" w:cs="Times New Roman"/>
          <w:sz w:val="24"/>
          <w:szCs w:val="24"/>
        </w:rPr>
        <w:t>Pokud i po tomto hodnocení budou mít poslední dv</w:t>
      </w:r>
      <w:r w:rsidR="00086A74">
        <w:rPr>
          <w:rFonts w:ascii="Times New Roman" w:hAnsi="Times New Roman" w:cs="Times New Roman"/>
          <w:sz w:val="24"/>
          <w:szCs w:val="24"/>
        </w:rPr>
        <w:t>ě</w:t>
      </w:r>
      <w:r w:rsidRPr="00FE2E2C">
        <w:rPr>
          <w:rFonts w:ascii="Times New Roman" w:hAnsi="Times New Roman" w:cs="Times New Roman"/>
          <w:sz w:val="24"/>
          <w:szCs w:val="24"/>
        </w:rPr>
        <w:t xml:space="preserve"> </w:t>
      </w:r>
      <w:r w:rsidR="00086A74">
        <w:rPr>
          <w:rFonts w:ascii="Times New Roman" w:hAnsi="Times New Roman" w:cs="Times New Roman"/>
          <w:sz w:val="24"/>
          <w:szCs w:val="24"/>
        </w:rPr>
        <w:t>akce</w:t>
      </w:r>
      <w:r w:rsidRPr="00FE2E2C">
        <w:rPr>
          <w:rFonts w:ascii="Times New Roman" w:hAnsi="Times New Roman" w:cs="Times New Roman"/>
          <w:sz w:val="24"/>
          <w:szCs w:val="24"/>
        </w:rPr>
        <w:t xml:space="preserve"> </w:t>
      </w:r>
      <w:r w:rsidR="00FE2E2C" w:rsidRPr="00FE2E2C">
        <w:rPr>
          <w:rFonts w:ascii="Times New Roman" w:hAnsi="Times New Roman" w:cs="Times New Roman"/>
          <w:sz w:val="24"/>
          <w:szCs w:val="24"/>
        </w:rPr>
        <w:t xml:space="preserve">opět </w:t>
      </w:r>
      <w:r w:rsidRPr="00FE2E2C">
        <w:rPr>
          <w:rFonts w:ascii="Times New Roman" w:hAnsi="Times New Roman" w:cs="Times New Roman"/>
          <w:sz w:val="24"/>
          <w:szCs w:val="24"/>
        </w:rPr>
        <w:t>stejn</w:t>
      </w:r>
      <w:r w:rsidR="00086A74">
        <w:rPr>
          <w:rFonts w:ascii="Times New Roman" w:hAnsi="Times New Roman" w:cs="Times New Roman"/>
          <w:sz w:val="24"/>
          <w:szCs w:val="24"/>
        </w:rPr>
        <w:t>ý</w:t>
      </w:r>
      <w:r w:rsidRPr="00FE2E2C">
        <w:rPr>
          <w:rFonts w:ascii="Times New Roman" w:hAnsi="Times New Roman" w:cs="Times New Roman"/>
          <w:sz w:val="24"/>
          <w:szCs w:val="24"/>
        </w:rPr>
        <w:t xml:space="preserve"> poč</w:t>
      </w:r>
      <w:r w:rsidR="00086A74">
        <w:rPr>
          <w:rFonts w:ascii="Times New Roman" w:hAnsi="Times New Roman" w:cs="Times New Roman"/>
          <w:sz w:val="24"/>
          <w:szCs w:val="24"/>
        </w:rPr>
        <w:t>e</w:t>
      </w:r>
      <w:r w:rsidRPr="00FE2E2C">
        <w:rPr>
          <w:rFonts w:ascii="Times New Roman" w:hAnsi="Times New Roman" w:cs="Times New Roman"/>
          <w:sz w:val="24"/>
          <w:szCs w:val="24"/>
        </w:rPr>
        <w:t xml:space="preserve">t bodů, bude rozhodující datum </w:t>
      </w:r>
      <w:r w:rsidR="00086A74">
        <w:rPr>
          <w:rFonts w:ascii="Times New Roman" w:hAnsi="Times New Roman" w:cs="Times New Roman"/>
          <w:sz w:val="24"/>
          <w:szCs w:val="24"/>
        </w:rPr>
        <w:t>odeslání</w:t>
      </w:r>
      <w:r w:rsidRPr="00FE2E2C">
        <w:rPr>
          <w:rFonts w:ascii="Times New Roman" w:hAnsi="Times New Roman" w:cs="Times New Roman"/>
          <w:sz w:val="24"/>
          <w:szCs w:val="24"/>
        </w:rPr>
        <w:t xml:space="preserve"> </w:t>
      </w:r>
      <w:r w:rsidR="00086A74">
        <w:rPr>
          <w:rFonts w:ascii="Times New Roman" w:hAnsi="Times New Roman" w:cs="Times New Roman"/>
          <w:sz w:val="24"/>
          <w:szCs w:val="24"/>
        </w:rPr>
        <w:t xml:space="preserve">online </w:t>
      </w:r>
      <w:r w:rsidR="003B043F">
        <w:rPr>
          <w:rFonts w:ascii="Times New Roman" w:hAnsi="Times New Roman" w:cs="Times New Roman"/>
          <w:sz w:val="24"/>
          <w:szCs w:val="24"/>
        </w:rPr>
        <w:t xml:space="preserve">formuláře v </w:t>
      </w:r>
      <w:r w:rsidR="003B043F" w:rsidRPr="00564C88">
        <w:rPr>
          <w:rFonts w:ascii="Times New Roman" w:hAnsi="Times New Roman" w:cs="Times New Roman"/>
          <w:sz w:val="24"/>
          <w:szCs w:val="24"/>
        </w:rPr>
        <w:t>elektronické</w:t>
      </w:r>
      <w:r w:rsidR="003B043F">
        <w:rPr>
          <w:rFonts w:ascii="Times New Roman" w:hAnsi="Times New Roman" w:cs="Times New Roman"/>
          <w:sz w:val="24"/>
          <w:szCs w:val="24"/>
        </w:rPr>
        <w:t>m</w:t>
      </w:r>
      <w:r w:rsidR="003B043F" w:rsidRPr="00564C88">
        <w:rPr>
          <w:rFonts w:ascii="Times New Roman" w:hAnsi="Times New Roman" w:cs="Times New Roman"/>
          <w:sz w:val="24"/>
          <w:szCs w:val="24"/>
        </w:rPr>
        <w:t xml:space="preserve"> dotační</w:t>
      </w:r>
      <w:r w:rsidR="003B043F">
        <w:rPr>
          <w:rFonts w:ascii="Times New Roman" w:hAnsi="Times New Roman" w:cs="Times New Roman"/>
          <w:sz w:val="24"/>
          <w:szCs w:val="24"/>
        </w:rPr>
        <w:t>m</w:t>
      </w:r>
      <w:r w:rsidR="003B043F" w:rsidRPr="00564C88">
        <w:rPr>
          <w:rFonts w:ascii="Times New Roman" w:hAnsi="Times New Roman" w:cs="Times New Roman"/>
          <w:sz w:val="24"/>
          <w:szCs w:val="24"/>
        </w:rPr>
        <w:t xml:space="preserve"> systému </w:t>
      </w:r>
      <w:r w:rsidR="00086A74">
        <w:rPr>
          <w:rFonts w:ascii="Times New Roman" w:hAnsi="Times New Roman" w:cs="Times New Roman"/>
          <w:sz w:val="24"/>
          <w:szCs w:val="24"/>
        </w:rPr>
        <w:t>(datum včetně času vygenerovaný na elektronické žádosti)</w:t>
      </w:r>
      <w:r w:rsidRPr="00FE2E2C">
        <w:rPr>
          <w:rFonts w:ascii="Times New Roman" w:hAnsi="Times New Roman" w:cs="Times New Roman"/>
          <w:sz w:val="24"/>
          <w:szCs w:val="24"/>
        </w:rPr>
        <w:t>. V případě další shody bude výběr probíhat losem.</w:t>
      </w:r>
      <w:r w:rsidR="003B04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69EDE" w14:textId="1DA21715" w:rsidR="002A0A10" w:rsidRPr="002A0A10" w:rsidRDefault="002A0A10" w:rsidP="002A0A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Neúspěšní ž</w:t>
      </w:r>
      <w:r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adatelé budou o výsledku dotačního řízení </w:t>
      </w:r>
      <w:r w:rsidR="003B04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písemně </w:t>
      </w:r>
      <w:r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informováni</w:t>
      </w:r>
      <w:r w:rsidR="003B043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C89AEF9" w14:textId="77777777" w:rsidR="002A0A10" w:rsidRDefault="002A0A10" w:rsidP="00EC63D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90A57E8" w14:textId="514950DE" w:rsidR="00864065" w:rsidRPr="00864065" w:rsidRDefault="00864065" w:rsidP="00EC63D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40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Následný průběh v případě schválení </w:t>
      </w:r>
      <w:r w:rsidR="003E1B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investiční akce</w:t>
      </w:r>
    </w:p>
    <w:p w14:paraId="6CDB23C3" w14:textId="768AE326" w:rsidR="00E115AD" w:rsidRDefault="00183DCF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neschválení</w:t>
      </w:r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B043F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investiční akce</w:t>
      </w:r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E2E2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poradě vedení MŠMT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budou žadatelé o dotaci </w:t>
      </w:r>
      <w:r w:rsidR="00F80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písemně </w:t>
      </w:r>
      <w:r w:rsidR="00FE2E2C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informování</w:t>
      </w:r>
      <w:r w:rsidR="003B04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E2E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vyzváni správcem programu </w:t>
      </w:r>
      <w:r w:rsidR="00F807A0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BF5AA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807A0">
        <w:rPr>
          <w:rFonts w:ascii="Times New Roman" w:eastAsia="Times New Roman" w:hAnsi="Times New Roman" w:cs="Times New Roman"/>
          <w:sz w:val="24"/>
          <w:szCs w:val="24"/>
          <w:lang w:eastAsia="cs-CZ"/>
        </w:rPr>
        <w:t>předložení</w:t>
      </w:r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07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podepsaného </w:t>
      </w:r>
      <w:r w:rsidR="00BF5A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formuláře Dokumentace </w:t>
      </w:r>
      <w:r w:rsidR="003E1B0B">
        <w:rPr>
          <w:rFonts w:ascii="Times New Roman" w:eastAsia="Times New Roman" w:hAnsi="Times New Roman" w:cs="Times New Roman"/>
          <w:sz w:val="24"/>
          <w:szCs w:val="24"/>
          <w:lang w:eastAsia="cs-CZ"/>
        </w:rPr>
        <w:t>akce</w:t>
      </w:r>
      <w:r w:rsidR="00D007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bude výstupem zpracované žádosti o dotaci podávané prostřednictvím </w:t>
      </w:r>
      <w:r w:rsidR="00D00794" w:rsidRPr="00D00794">
        <w:rPr>
          <w:rFonts w:ascii="Times New Roman" w:hAnsi="Times New Roman" w:cs="Times New Roman"/>
          <w:sz w:val="24"/>
          <w:szCs w:val="24"/>
        </w:rPr>
        <w:t>elektronického dotačního systému</w:t>
      </w:r>
      <w:r w:rsidR="00D00794">
        <w:rPr>
          <w:rFonts w:ascii="Times New Roman" w:hAnsi="Times New Roman" w:cs="Times New Roman"/>
          <w:sz w:val="24"/>
          <w:szCs w:val="24"/>
        </w:rPr>
        <w:t xml:space="preserve"> (formulář Dokumentace </w:t>
      </w:r>
      <w:r w:rsidR="003E1B0B">
        <w:rPr>
          <w:rFonts w:ascii="Times New Roman" w:hAnsi="Times New Roman" w:cs="Times New Roman"/>
          <w:sz w:val="24"/>
          <w:szCs w:val="24"/>
        </w:rPr>
        <w:t>akce</w:t>
      </w:r>
      <w:r w:rsidR="00D00794">
        <w:rPr>
          <w:rFonts w:ascii="Times New Roman" w:hAnsi="Times New Roman" w:cs="Times New Roman"/>
          <w:sz w:val="24"/>
          <w:szCs w:val="24"/>
        </w:rPr>
        <w:t xml:space="preserve"> tiskne správce programu dle údajů, které vložil do systému žadatel a správce programu odsouhlasil)</w:t>
      </w:r>
      <w:r w:rsidR="00D00794" w:rsidRPr="00D00794">
        <w:rPr>
          <w:rFonts w:ascii="Times New Roman" w:hAnsi="Times New Roman" w:cs="Times New Roman"/>
          <w:sz w:val="24"/>
          <w:szCs w:val="24"/>
        </w:rPr>
        <w:t>.</w:t>
      </w:r>
      <w:r w:rsidR="00D00794">
        <w:t xml:space="preserve"> </w:t>
      </w:r>
      <w:r w:rsidR="00D007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F5A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07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Současně bude </w:t>
      </w:r>
      <w:r w:rsidR="00781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 vyzván k předložení </w:t>
      </w:r>
      <w:r w:rsidR="00BF5AA5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žádosti</w:t>
      </w:r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F5A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</w:t>
      </w:r>
      <w:r w:rsidR="00204278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schválení investičního záměru a registrac</w:t>
      </w:r>
      <w:r w:rsidR="00781C4D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2042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akce</w:t>
      </w:r>
      <w:r w:rsidR="006E0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807A0">
        <w:rPr>
          <w:rFonts w:ascii="Times New Roman" w:eastAsia="Times New Roman" w:hAnsi="Times New Roman" w:cs="Times New Roman"/>
          <w:sz w:val="24"/>
          <w:szCs w:val="24"/>
          <w:lang w:eastAsia="cs-CZ"/>
        </w:rPr>
        <w:t>z p</w:t>
      </w:r>
      <w:r w:rsid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>rogramu 133 </w:t>
      </w:r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>310 p</w:t>
      </w:r>
      <w:r w:rsidR="00F807A0">
        <w:rPr>
          <w:rFonts w:ascii="Times New Roman" w:eastAsia="Times New Roman" w:hAnsi="Times New Roman" w:cs="Times New Roman"/>
          <w:sz w:val="24"/>
          <w:szCs w:val="24"/>
          <w:lang w:eastAsia="cs-CZ"/>
        </w:rPr>
        <w:t>odle § 14 </w:t>
      </w:r>
      <w:r w:rsidR="00EC63D4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 218/2000 Sb.</w:t>
      </w:r>
      <w:r w:rsidR="00B457F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EC63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C63D4" w:rsidRPr="00EC63D4">
        <w:rPr>
          <w:rFonts w:ascii="Times New Roman" w:eastAsia="Times New Roman" w:hAnsi="Times New Roman" w:cs="Times New Roman"/>
          <w:sz w:val="24"/>
          <w:szCs w:val="24"/>
          <w:lang w:eastAsia="cs-CZ"/>
        </w:rPr>
        <w:t>o rozpočtových pravidlech a o změně některých souvisejících zákonů</w:t>
      </w:r>
      <w:r w:rsidR="00EC63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(rozpočtová pravidla)</w:t>
      </w:r>
      <w:r w:rsidR="00B457F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EC63D4" w:rsidRPr="00EC63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80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vyhlášky č. </w:t>
      </w:r>
      <w:r w:rsidR="00B457F6">
        <w:rPr>
          <w:rFonts w:ascii="Times New Roman" w:eastAsia="Times New Roman" w:hAnsi="Times New Roman" w:cs="Times New Roman"/>
          <w:sz w:val="24"/>
          <w:szCs w:val="24"/>
          <w:lang w:eastAsia="cs-CZ"/>
        </w:rPr>
        <w:t>560/2006 Sb., o </w:t>
      </w:r>
      <w:r w:rsidR="00F807A0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účasti státního rozpočtu na financování programů reprodukce majetku, ve znění pozdějších předpisů (dále jen „Vyhláška“),</w:t>
      </w:r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80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6E0C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</w:t>
      </w:r>
      <w:r w:rsidR="00F80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doplnění dalších podkladů </w:t>
      </w:r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nezbytných pro vydání </w:t>
      </w:r>
      <w:r w:rsidR="00AE1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řídící dokumentace - </w:t>
      </w:r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formuláře Registrace akce a </w:t>
      </w:r>
      <w:r w:rsidR="00F80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následně </w:t>
      </w:r>
      <w:r w:rsidR="003B043F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ozhodnutí o poskytnutí dotace. Financování </w:t>
      </w:r>
      <w:r w:rsidR="00F807A0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AE1A14">
        <w:rPr>
          <w:rFonts w:ascii="Times New Roman" w:eastAsia="Times New Roman" w:hAnsi="Times New Roman" w:cs="Times New Roman"/>
          <w:sz w:val="24"/>
          <w:szCs w:val="24"/>
          <w:lang w:eastAsia="cs-CZ"/>
        </w:rPr>
        <w:t>rogramu 133 310 probíhá v </w:t>
      </w:r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>rámci Informačního systému programového financování (</w:t>
      </w:r>
      <w:proofErr w:type="spellStart"/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>ISPROFIN</w:t>
      </w:r>
      <w:proofErr w:type="spellEnd"/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>), části Evidenční dotační systém (dále jen „</w:t>
      </w:r>
      <w:proofErr w:type="spellStart"/>
      <w:r w:rsidR="00E115AD" w:rsidRPr="00564DC5">
        <w:rPr>
          <w:rFonts w:ascii="Times New Roman" w:eastAsia="Times New Roman" w:hAnsi="Times New Roman" w:cs="Times New Roman"/>
          <w:sz w:val="24"/>
          <w:szCs w:val="24"/>
          <w:lang w:eastAsia="cs-CZ"/>
        </w:rPr>
        <w:t>EDS</w:t>
      </w:r>
      <w:proofErr w:type="spellEnd"/>
      <w:r w:rsidR="00E115AD"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“). </w:t>
      </w:r>
    </w:p>
    <w:p w14:paraId="3C25944D" w14:textId="77777777" w:rsidR="00B73603" w:rsidRPr="00781C4D" w:rsidRDefault="00B73603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2DF7F0CB" w14:textId="3EC1B1D1" w:rsidR="00E115AD" w:rsidRDefault="00E115AD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Posuzování předložených žádostí </w:t>
      </w:r>
      <w:r w:rsidR="00F807A0">
        <w:rPr>
          <w:rFonts w:ascii="Times New Roman" w:eastAsia="Times New Roman" w:hAnsi="Times New Roman" w:cs="Times New Roman"/>
          <w:sz w:val="24"/>
          <w:szCs w:val="24"/>
          <w:lang w:eastAsia="cs-CZ"/>
        </w:rPr>
        <w:t>o dotac</w:t>
      </w:r>
      <w:r w:rsidR="006E0C18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F80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E25B4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</w:t>
      </w:r>
      <w:r w:rsidRPr="00EC63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investičních záměrů</w:t>
      </w:r>
      <w:r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dalších souvisejících dokumentů </w:t>
      </w:r>
      <w:r w:rsidR="00F80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(mimo jiné např. stavební projektové dokumentace) </w:t>
      </w:r>
      <w:r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prováděno v souladu se zásadami </w:t>
      </w:r>
      <w:r w:rsidR="00F807A0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>rogramu 133</w:t>
      </w:r>
      <w:r w:rsid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>310</w:t>
      </w:r>
      <w:r w:rsidR="00E64EA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7CF8069" w14:textId="77777777" w:rsidR="00B73603" w:rsidRDefault="00B73603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DD6674" w14:textId="37D07D64" w:rsidR="000378FE" w:rsidRDefault="00781C4D" w:rsidP="00E115A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EF0391" w:rsidRPr="00EC63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ěcná úprava investičního záměru (např. jin</w:t>
      </w:r>
      <w:r w:rsidR="004540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é</w:t>
      </w:r>
      <w:r w:rsidR="00EF0391" w:rsidRPr="00EC63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stavebně technick</w:t>
      </w:r>
      <w:r w:rsidR="004540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é</w:t>
      </w:r>
      <w:r w:rsidR="00EF0391" w:rsidRPr="00EC63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řešení)</w:t>
      </w:r>
      <w:r w:rsidR="004540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 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egistraci akce</w:t>
      </w:r>
      <w:r w:rsidR="00EF0391" w:rsidRPr="00EC63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není možná.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Zároveň investiční záměr nesmí být v průběhu realizace akce změněn tak, aby tyto změny měly dopad na </w:t>
      </w:r>
      <w:r w:rsidR="004540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fázi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hodnocení. </w:t>
      </w:r>
    </w:p>
    <w:p w14:paraId="4C30FEBF" w14:textId="77777777" w:rsidR="00B457F6" w:rsidRDefault="00B457F6" w:rsidP="00E115A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A9C167" w14:textId="77777777" w:rsidR="00B457F6" w:rsidRDefault="00B457F6" w:rsidP="00E115A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7B0274A" w14:textId="26620CAD" w:rsidR="00AA44AD" w:rsidRPr="00277497" w:rsidRDefault="00AA44AD" w:rsidP="00AE76DA">
      <w:pPr>
        <w:pStyle w:val="Odstavecseseznamem"/>
        <w:numPr>
          <w:ilvl w:val="0"/>
          <w:numId w:val="21"/>
        </w:numPr>
        <w:spacing w:before="360" w:after="36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774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Financování </w:t>
      </w:r>
      <w:r w:rsidR="00F14F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investičních akcí</w:t>
      </w:r>
    </w:p>
    <w:p w14:paraId="5BE00FBB" w14:textId="2D9FC2C5" w:rsidR="00AA44AD" w:rsidRDefault="00AA44AD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Dotace bud</w:t>
      </w:r>
      <w:r w:rsidR="00E64EA9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poskytnut</w:t>
      </w:r>
      <w:r w:rsidR="00E64EA9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vydání </w:t>
      </w:r>
      <w:r w:rsidR="00AE1A14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formuláře </w:t>
      </w:r>
      <w:r w:rsidR="00F14F10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ozhodnutí o poskytnutí dotace podle § 14 rozpočtových pravidel </w:t>
      </w:r>
      <w:r w:rsidR="00E64EA9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(d</w:t>
      </w:r>
      <w:r w:rsidR="00AC0827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ále jen „r</w:t>
      </w:r>
      <w:r w:rsidR="00E64EA9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ozhodnutí“) </w:t>
      </w:r>
      <w:r w:rsidR="005A57C7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Vyhlášky</w:t>
      </w:r>
      <w:r w:rsidR="005A57C7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4FFD1B0" w14:textId="77777777" w:rsidR="00B73603" w:rsidRPr="00B73603" w:rsidRDefault="00B73603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C86E92" w14:textId="59880D6C" w:rsidR="00AA44AD" w:rsidRDefault="00E64EA9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Po splnění podmínek pro další přípravu, zadání a realizaci akce, které jsou nedílnou součástí </w:t>
      </w:r>
      <w:r w:rsidR="00AC0827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ozhodnutí, </w:t>
      </w:r>
      <w:r w:rsidR="00AA44AD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</w:t>
      </w: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schválená částka dotace</w:t>
      </w:r>
      <w:r w:rsidR="00AA44AD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poukázána na účet účastníka programu</w:t>
      </w:r>
      <w:r w:rsidR="00AE1A14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A44AD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C5EC1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Obcím budou finanční prostředky převedeny v souladu s  § 19 rozpočtový</w:t>
      </w:r>
      <w:r w:rsidR="00B457F6">
        <w:rPr>
          <w:rFonts w:ascii="Times New Roman" w:eastAsia="Times New Roman" w:hAnsi="Times New Roman" w:cs="Times New Roman"/>
          <w:sz w:val="24"/>
          <w:szCs w:val="24"/>
          <w:lang w:eastAsia="cs-CZ"/>
        </w:rPr>
        <w:t>ch pravidel</w:t>
      </w:r>
      <w:r w:rsidR="00CC5EC1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kraje.  </w:t>
      </w:r>
    </w:p>
    <w:p w14:paraId="388D744F" w14:textId="77777777" w:rsidR="00B73603" w:rsidRPr="00B73603" w:rsidRDefault="00B73603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46B79F" w14:textId="2765683A" w:rsidR="00E64EA9" w:rsidRDefault="00E64EA9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Správce programu nemůže </w:t>
      </w:r>
      <w:r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přistoupit k financování, pokud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nebudou</w:t>
      </w:r>
      <w:r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beze zbytku naplněny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podmínky pro poskytnutí dotace</w:t>
      </w:r>
      <w:r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 předpokladu, že žadatel nedoloží všechny podklady pro poskytnutí dotace 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souladu s platnou řídící dokumentací</w:t>
      </w:r>
      <w:r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může být jeho žádost </w:t>
      </w:r>
      <w:r w:rsidR="00226D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kdykoliv </w:t>
      </w:r>
      <w:r w:rsidR="00AE1A1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226DEF">
        <w:rPr>
          <w:rFonts w:ascii="Times New Roman" w:eastAsia="Times New Roman" w:hAnsi="Times New Roman" w:cs="Times New Roman"/>
          <w:sz w:val="24"/>
          <w:szCs w:val="24"/>
          <w:lang w:eastAsia="cs-CZ"/>
        </w:rPr>
        <w:t> průběhu administrace</w:t>
      </w:r>
      <w:r w:rsidR="00AE1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26DEF">
        <w:rPr>
          <w:rFonts w:ascii="Times New Roman" w:eastAsia="Times New Roman" w:hAnsi="Times New Roman" w:cs="Times New Roman"/>
          <w:sz w:val="24"/>
          <w:szCs w:val="24"/>
          <w:lang w:eastAsia="cs-CZ"/>
        </w:rPr>
        <w:t>akce</w:t>
      </w:r>
      <w:r w:rsidR="00AE1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115AD">
        <w:rPr>
          <w:rFonts w:ascii="Times New Roman" w:eastAsia="Times New Roman" w:hAnsi="Times New Roman" w:cs="Times New Roman"/>
          <w:sz w:val="24"/>
          <w:szCs w:val="24"/>
          <w:lang w:eastAsia="cs-CZ"/>
        </w:rPr>
        <w:t>zamítnuta. Na dotaci není právní nárok.</w:t>
      </w:r>
    </w:p>
    <w:p w14:paraId="785C47E4" w14:textId="77777777" w:rsidR="00B73603" w:rsidRDefault="00B73603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FF2DC6" w14:textId="3A35CC5D" w:rsidR="00182CF7" w:rsidRPr="00B73603" w:rsidRDefault="00182CF7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úspory finančních prostředků zůstane po celou dobu realizace akce zachován poměr zdrojů financování (např. </w:t>
      </w:r>
      <w:r w:rsidR="00F14F10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výsledku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veřejné zakázky, výběr</w:t>
      </w:r>
      <w:r w:rsidR="00F14F10">
        <w:rPr>
          <w:rFonts w:ascii="Times New Roman" w:eastAsia="Times New Roman" w:hAnsi="Times New Roman" w:cs="Times New Roman"/>
          <w:sz w:val="24"/>
          <w:szCs w:val="24"/>
          <w:lang w:eastAsia="cs-CZ"/>
        </w:rPr>
        <w:t>u dodavatele</w:t>
      </w:r>
      <w:r w:rsidR="00D016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apod.) a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zároveň závaznost ukazatelů financování.</w:t>
      </w:r>
    </w:p>
    <w:p w14:paraId="548BC4B1" w14:textId="77777777" w:rsidR="00545BCF" w:rsidRPr="00277497" w:rsidRDefault="002E4337" w:rsidP="00B73603">
      <w:pPr>
        <w:pStyle w:val="Odstavecseseznamem"/>
        <w:numPr>
          <w:ilvl w:val="0"/>
          <w:numId w:val="21"/>
        </w:numPr>
        <w:spacing w:before="360" w:after="36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Forma a způsob</w:t>
      </w:r>
      <w:r w:rsidRPr="002774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</w:t>
      </w:r>
      <w:r w:rsidRPr="002774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</w:t>
      </w:r>
      <w:r w:rsidRPr="002774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45BCF" w:rsidRPr="002774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žádosti</w:t>
      </w:r>
      <w:r w:rsidR="007F00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 dotac</w:t>
      </w:r>
      <w:r w:rsidR="000F0E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</w:p>
    <w:p w14:paraId="1105AA3F" w14:textId="77777777" w:rsidR="007F003D" w:rsidRPr="007F003D" w:rsidRDefault="007F003D" w:rsidP="00C02B8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003D">
        <w:rPr>
          <w:rFonts w:ascii="Times New Roman" w:hAnsi="Times New Roman"/>
          <w:b/>
          <w:sz w:val="24"/>
          <w:szCs w:val="24"/>
        </w:rPr>
        <w:t>Forma podání žádosti o dotac</w:t>
      </w:r>
      <w:r w:rsidR="000F0E15">
        <w:rPr>
          <w:rFonts w:ascii="Times New Roman" w:hAnsi="Times New Roman"/>
          <w:b/>
          <w:sz w:val="24"/>
          <w:szCs w:val="24"/>
        </w:rPr>
        <w:t>i</w:t>
      </w:r>
    </w:p>
    <w:p w14:paraId="2160F49A" w14:textId="36851357" w:rsidR="00761711" w:rsidRDefault="00761711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711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 dotaci v předepsané formě a ve stanoveném termínu podává žadatel MŠMT v</w:t>
      </w:r>
      <w:r w:rsidR="00C24F0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61711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elektronické</w:t>
      </w:r>
      <w:r w:rsidR="00C24F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zároveň v </w:t>
      </w:r>
      <w:r w:rsidRPr="00761711">
        <w:rPr>
          <w:rFonts w:ascii="Times New Roman" w:eastAsia="Times New Roman" w:hAnsi="Times New Roman" w:cs="Times New Roman"/>
          <w:sz w:val="24"/>
          <w:szCs w:val="24"/>
          <w:lang w:eastAsia="cs-CZ"/>
        </w:rPr>
        <w:t>listinné podobě.</w:t>
      </w:r>
      <w:r w:rsidR="00AD03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 rozporu údajů mezi údaji uvedenými v elektronické žádosti a údaji v investičním záměru jsou rozhodující pro hodnocení VŽDY údaje uvedené v investičním záměru. </w:t>
      </w:r>
    </w:p>
    <w:p w14:paraId="38D7FF0E" w14:textId="77777777" w:rsidR="00B73603" w:rsidRPr="00B73603" w:rsidRDefault="00B73603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9476E3" w14:textId="02E309CF" w:rsidR="00F011B5" w:rsidRDefault="005C44D7" w:rsidP="00B73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 dotac</w:t>
      </w:r>
      <w:r w:rsidR="00761711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i (vygenerovaný a vytištěný online formulář ze systému)</w:t>
      </w:r>
      <w:r w:rsidR="00C24F0E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i</w:t>
      </w: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nvestičního záměru</w:t>
      </w:r>
      <w:r>
        <w:rPr>
          <w:rFonts w:ascii="Times New Roman" w:hAnsi="Times New Roman"/>
          <w:sz w:val="24"/>
          <w:szCs w:val="24"/>
        </w:rPr>
        <w:t xml:space="preserve"> a souvisejících dokumentů </w:t>
      </w:r>
      <w:r w:rsidR="00545BCF" w:rsidRPr="002E4337">
        <w:rPr>
          <w:rFonts w:ascii="Times New Roman" w:hAnsi="Times New Roman"/>
          <w:sz w:val="24"/>
          <w:szCs w:val="24"/>
        </w:rPr>
        <w:t xml:space="preserve">se podávají MŠMT </w:t>
      </w:r>
      <w:r w:rsidR="002E4337" w:rsidRPr="002E4337">
        <w:rPr>
          <w:rFonts w:ascii="Times New Roman" w:hAnsi="Times New Roman"/>
          <w:sz w:val="24"/>
          <w:szCs w:val="24"/>
        </w:rPr>
        <w:t>v</w:t>
      </w:r>
      <w:r w:rsidR="00761711">
        <w:rPr>
          <w:rFonts w:ascii="Times New Roman" w:hAnsi="Times New Roman"/>
          <w:sz w:val="24"/>
          <w:szCs w:val="24"/>
        </w:rPr>
        <w:t>e dvou</w:t>
      </w:r>
      <w:r w:rsidR="002E4337" w:rsidRPr="002E4337">
        <w:rPr>
          <w:rFonts w:ascii="Times New Roman" w:hAnsi="Times New Roman"/>
          <w:sz w:val="24"/>
          <w:szCs w:val="24"/>
        </w:rPr>
        <w:t xml:space="preserve"> písemn</w:t>
      </w:r>
      <w:r w:rsidR="00761711">
        <w:rPr>
          <w:rFonts w:ascii="Times New Roman" w:hAnsi="Times New Roman"/>
          <w:sz w:val="24"/>
          <w:szCs w:val="24"/>
        </w:rPr>
        <w:t>ých</w:t>
      </w:r>
      <w:r w:rsidR="002E4337" w:rsidRPr="002E4337">
        <w:rPr>
          <w:rFonts w:ascii="Times New Roman" w:hAnsi="Times New Roman"/>
          <w:sz w:val="24"/>
          <w:szCs w:val="24"/>
        </w:rPr>
        <w:t xml:space="preserve"> vyhotovení</w:t>
      </w:r>
      <w:r w:rsidR="00564DC5">
        <w:rPr>
          <w:rFonts w:ascii="Times New Roman" w:hAnsi="Times New Roman"/>
          <w:sz w:val="24"/>
          <w:szCs w:val="24"/>
        </w:rPr>
        <w:t>ch</w:t>
      </w:r>
      <w:r w:rsidR="00564DC5">
        <w:rPr>
          <w:rFonts w:ascii="Times New Roman" w:hAnsi="Times New Roman"/>
          <w:sz w:val="24"/>
          <w:szCs w:val="24"/>
        </w:rPr>
        <w:br/>
      </w:r>
      <w:r w:rsidR="002E4337" w:rsidRPr="002E4337">
        <w:rPr>
          <w:rFonts w:ascii="Times New Roman" w:hAnsi="Times New Roman"/>
          <w:sz w:val="24"/>
          <w:szCs w:val="24"/>
        </w:rPr>
        <w:t>v originále</w:t>
      </w:r>
      <w:r w:rsidR="00761711">
        <w:rPr>
          <w:rFonts w:ascii="Times New Roman" w:hAnsi="Times New Roman"/>
          <w:sz w:val="24"/>
          <w:szCs w:val="24"/>
        </w:rPr>
        <w:t>ch</w:t>
      </w:r>
      <w:r w:rsidR="002E4337" w:rsidRPr="002E433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</w:t>
      </w:r>
      <w:r w:rsidR="00223EE5">
        <w:rPr>
          <w:rFonts w:ascii="Times New Roman" w:hAnsi="Times New Roman"/>
          <w:sz w:val="24"/>
          <w:szCs w:val="24"/>
        </w:rPr>
        <w:t xml:space="preserve">zároveň </w:t>
      </w:r>
      <w:r w:rsidR="00E92A5D">
        <w:rPr>
          <w:rFonts w:ascii="Times New Roman" w:hAnsi="Times New Roman"/>
          <w:sz w:val="24"/>
          <w:szCs w:val="24"/>
        </w:rPr>
        <w:t xml:space="preserve">na </w:t>
      </w:r>
      <w:r w:rsidR="00223EE5">
        <w:rPr>
          <w:rFonts w:ascii="Times New Roman" w:hAnsi="Times New Roman"/>
          <w:sz w:val="24"/>
          <w:szCs w:val="24"/>
        </w:rPr>
        <w:t>CD</w:t>
      </w:r>
      <w:r w:rsidR="00D558A2">
        <w:rPr>
          <w:rFonts w:ascii="Times New Roman" w:hAnsi="Times New Roman"/>
          <w:sz w:val="24"/>
          <w:szCs w:val="24"/>
        </w:rPr>
        <w:t xml:space="preserve"> (či jiném datovém nosiči), </w:t>
      </w:r>
      <w:r w:rsidR="00C24F0E">
        <w:rPr>
          <w:rFonts w:ascii="Times New Roman" w:hAnsi="Times New Roman"/>
          <w:sz w:val="24"/>
          <w:szCs w:val="24"/>
        </w:rPr>
        <w:t xml:space="preserve">jehož obsahem bude soubor obsahující </w:t>
      </w:r>
      <w:r w:rsidR="00C24F0E">
        <w:rPr>
          <w:rFonts w:ascii="Times New Roman" w:hAnsi="Times New Roman" w:cs="Times New Roman"/>
          <w:sz w:val="24"/>
          <w:szCs w:val="24"/>
        </w:rPr>
        <w:t>žádost</w:t>
      </w:r>
      <w:r w:rsidR="00AD031B">
        <w:rPr>
          <w:rFonts w:ascii="Times New Roman" w:hAnsi="Times New Roman" w:cs="Times New Roman"/>
          <w:sz w:val="24"/>
          <w:szCs w:val="24"/>
        </w:rPr>
        <w:t xml:space="preserve"> </w:t>
      </w:r>
      <w:r w:rsidR="00C24F0E" w:rsidRPr="00721E9B">
        <w:rPr>
          <w:rFonts w:ascii="Times New Roman" w:hAnsi="Times New Roman" w:cs="Times New Roman"/>
          <w:sz w:val="24"/>
          <w:szCs w:val="24"/>
        </w:rPr>
        <w:t>včetně všech příloh</w:t>
      </w:r>
      <w:r w:rsidR="00943013">
        <w:rPr>
          <w:rFonts w:ascii="Times New Roman" w:hAnsi="Times New Roman" w:cs="Times New Roman"/>
          <w:sz w:val="24"/>
          <w:szCs w:val="24"/>
        </w:rPr>
        <w:t xml:space="preserve"> (nahraný soubor musí být </w:t>
      </w:r>
      <w:r w:rsidR="00721E9B" w:rsidRPr="00721E9B">
        <w:rPr>
          <w:rFonts w:ascii="Times New Roman" w:hAnsi="Times New Roman" w:cs="Times New Roman"/>
          <w:sz w:val="24"/>
          <w:szCs w:val="24"/>
        </w:rPr>
        <w:t>totožn</w:t>
      </w:r>
      <w:r w:rsidR="00943013">
        <w:rPr>
          <w:rFonts w:ascii="Times New Roman" w:hAnsi="Times New Roman" w:cs="Times New Roman"/>
          <w:sz w:val="24"/>
          <w:szCs w:val="24"/>
        </w:rPr>
        <w:t>ý</w:t>
      </w:r>
      <w:r w:rsidR="00721E9B" w:rsidRPr="00721E9B">
        <w:rPr>
          <w:rFonts w:ascii="Times New Roman" w:hAnsi="Times New Roman" w:cs="Times New Roman"/>
          <w:sz w:val="24"/>
          <w:szCs w:val="24"/>
        </w:rPr>
        <w:t xml:space="preserve"> s fyzicky doručenou originální verzí žádosti včetně všech příloh</w:t>
      </w:r>
      <w:r w:rsidR="00F011B5" w:rsidRPr="00721E9B">
        <w:rPr>
          <w:rFonts w:ascii="Times New Roman" w:hAnsi="Times New Roman" w:cs="Times New Roman"/>
          <w:sz w:val="24"/>
          <w:szCs w:val="24"/>
        </w:rPr>
        <w:t>.</w:t>
      </w:r>
      <w:r w:rsidR="00F011B5">
        <w:rPr>
          <w:rFonts w:ascii="Times New Roman" w:hAnsi="Times New Roman"/>
          <w:sz w:val="24"/>
          <w:szCs w:val="24"/>
        </w:rPr>
        <w:t xml:space="preserve"> Součástí žádosti jsou</w:t>
      </w:r>
    </w:p>
    <w:p w14:paraId="309E58B5" w14:textId="77777777" w:rsidR="00B73603" w:rsidRDefault="00B73603" w:rsidP="00B73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A1AC1F" w14:textId="555DB3B7" w:rsidR="00305DBF" w:rsidRPr="00721E9B" w:rsidRDefault="00F011B5" w:rsidP="00B73603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11B5">
        <w:rPr>
          <w:rFonts w:ascii="Times New Roman" w:hAnsi="Times New Roman"/>
          <w:sz w:val="24"/>
          <w:szCs w:val="24"/>
        </w:rPr>
        <w:t xml:space="preserve">vyplněný </w:t>
      </w:r>
      <w:r w:rsidR="002E4337" w:rsidRPr="00F011B5">
        <w:rPr>
          <w:rFonts w:ascii="Times New Roman" w:hAnsi="Times New Roman"/>
          <w:sz w:val="24"/>
          <w:szCs w:val="24"/>
        </w:rPr>
        <w:t xml:space="preserve">formulář </w:t>
      </w:r>
      <w:r w:rsidR="00943013">
        <w:rPr>
          <w:rFonts w:ascii="Times New Roman" w:hAnsi="Times New Roman"/>
          <w:sz w:val="24"/>
          <w:szCs w:val="24"/>
        </w:rPr>
        <w:t>i</w:t>
      </w:r>
      <w:r w:rsidR="00A07624">
        <w:rPr>
          <w:rFonts w:ascii="Times New Roman" w:hAnsi="Times New Roman"/>
          <w:sz w:val="24"/>
          <w:szCs w:val="24"/>
        </w:rPr>
        <w:t>nvestiční</w:t>
      </w:r>
      <w:r w:rsidR="00A07624" w:rsidRPr="00F011B5">
        <w:rPr>
          <w:rFonts w:ascii="Times New Roman" w:hAnsi="Times New Roman"/>
          <w:sz w:val="24"/>
          <w:szCs w:val="24"/>
        </w:rPr>
        <w:t xml:space="preserve"> </w:t>
      </w:r>
      <w:r w:rsidR="002E4337" w:rsidRPr="00F011B5">
        <w:rPr>
          <w:rFonts w:ascii="Times New Roman" w:hAnsi="Times New Roman"/>
          <w:sz w:val="24"/>
          <w:szCs w:val="24"/>
        </w:rPr>
        <w:t>záměr uveden</w:t>
      </w:r>
      <w:r w:rsidRPr="00F011B5">
        <w:rPr>
          <w:rFonts w:ascii="Times New Roman" w:hAnsi="Times New Roman"/>
          <w:sz w:val="24"/>
          <w:szCs w:val="24"/>
        </w:rPr>
        <w:t>ý</w:t>
      </w:r>
      <w:r w:rsidR="00545BCF" w:rsidRPr="00F011B5">
        <w:rPr>
          <w:rFonts w:ascii="Times New Roman" w:hAnsi="Times New Roman"/>
          <w:sz w:val="24"/>
          <w:szCs w:val="24"/>
        </w:rPr>
        <w:t xml:space="preserve"> v příloze </w:t>
      </w:r>
      <w:r w:rsidR="007F003D">
        <w:rPr>
          <w:rFonts w:ascii="Times New Roman" w:hAnsi="Times New Roman"/>
          <w:sz w:val="24"/>
          <w:szCs w:val="24"/>
        </w:rPr>
        <w:t xml:space="preserve">č. </w:t>
      </w:r>
      <w:r w:rsidR="00761711">
        <w:rPr>
          <w:rFonts w:ascii="Times New Roman" w:hAnsi="Times New Roman"/>
          <w:sz w:val="24"/>
          <w:szCs w:val="24"/>
        </w:rPr>
        <w:t>1</w:t>
      </w:r>
      <w:r w:rsidR="007F003D">
        <w:rPr>
          <w:rFonts w:ascii="Times New Roman" w:hAnsi="Times New Roman"/>
          <w:sz w:val="24"/>
          <w:szCs w:val="24"/>
        </w:rPr>
        <w:t xml:space="preserve"> </w:t>
      </w:r>
      <w:r w:rsidR="00545BCF" w:rsidRPr="00F011B5">
        <w:rPr>
          <w:rFonts w:ascii="Times New Roman" w:hAnsi="Times New Roman"/>
          <w:sz w:val="24"/>
          <w:szCs w:val="24"/>
        </w:rPr>
        <w:t>této výzv</w:t>
      </w:r>
      <w:r w:rsidR="00943013">
        <w:rPr>
          <w:rFonts w:ascii="Times New Roman" w:hAnsi="Times New Roman"/>
          <w:sz w:val="24"/>
          <w:szCs w:val="24"/>
        </w:rPr>
        <w:t>y</w:t>
      </w:r>
      <w:r w:rsidR="00305DBF">
        <w:rPr>
          <w:rFonts w:ascii="Times New Roman" w:hAnsi="Times New Roman"/>
          <w:sz w:val="24"/>
          <w:szCs w:val="24"/>
        </w:rPr>
        <w:t xml:space="preserve"> </w:t>
      </w:r>
    </w:p>
    <w:p w14:paraId="5E54E9F1" w14:textId="355BA41E" w:rsidR="00F011B5" w:rsidRPr="00F011B5" w:rsidRDefault="00943013" w:rsidP="00B73603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011B5" w:rsidRPr="00F011B5">
        <w:rPr>
          <w:rFonts w:ascii="Times New Roman" w:hAnsi="Times New Roman"/>
          <w:sz w:val="24"/>
          <w:szCs w:val="24"/>
        </w:rPr>
        <w:t>říloh</w:t>
      </w:r>
      <w:r w:rsidR="00564DC5">
        <w:rPr>
          <w:rFonts w:ascii="Times New Roman" w:hAnsi="Times New Roman"/>
          <w:sz w:val="24"/>
          <w:szCs w:val="24"/>
        </w:rPr>
        <w:t>y uvedené v žádosti o dotaci</w:t>
      </w:r>
      <w:r w:rsidR="007F003D">
        <w:rPr>
          <w:rFonts w:ascii="Times New Roman" w:hAnsi="Times New Roman"/>
          <w:sz w:val="24"/>
          <w:szCs w:val="24"/>
        </w:rPr>
        <w:t>.</w:t>
      </w:r>
    </w:p>
    <w:p w14:paraId="7A9FA3BB" w14:textId="77777777" w:rsidR="007F003D" w:rsidRDefault="007F003D" w:rsidP="007F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14:paraId="59592D53" w14:textId="58093CA5" w:rsidR="008E1BA8" w:rsidRPr="00B73603" w:rsidRDefault="008E1BA8" w:rsidP="008E1B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neschválení </w:t>
      </w:r>
      <w:r w:rsidR="003E1B0B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investiční akce</w:t>
      </w: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jed</w:t>
      </w:r>
      <w:r w:rsidR="00D558A2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no vyhotovení</w:t>
      </w: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doručených dokumentů žadateli o dotaci vráceno, druhé </w:t>
      </w:r>
      <w:r w:rsidR="00D558A2"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vyhotovení</w:t>
      </w: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využito pro potřeby evidence MŠMT.</w:t>
      </w:r>
    </w:p>
    <w:p w14:paraId="4D2CB4AD" w14:textId="77777777" w:rsidR="008E1BA8" w:rsidRDefault="008E1BA8" w:rsidP="007F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14:paraId="471C1D6D" w14:textId="4BDF650B" w:rsidR="007F003D" w:rsidRPr="007F003D" w:rsidRDefault="007F003D" w:rsidP="007F003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Způsob</w:t>
      </w:r>
      <w:r w:rsidRPr="007F003D">
        <w:rPr>
          <w:rFonts w:ascii="Times New Roman" w:hAnsi="Times New Roman"/>
          <w:b/>
          <w:sz w:val="24"/>
          <w:szCs w:val="24"/>
        </w:rPr>
        <w:t xml:space="preserve"> podání </w:t>
      </w:r>
      <w:r w:rsidR="005D6085">
        <w:rPr>
          <w:rFonts w:ascii="Times New Roman" w:hAnsi="Times New Roman"/>
          <w:b/>
          <w:sz w:val="24"/>
          <w:szCs w:val="24"/>
        </w:rPr>
        <w:t xml:space="preserve">fyzické </w:t>
      </w:r>
      <w:r w:rsidRPr="007F003D">
        <w:rPr>
          <w:rFonts w:ascii="Times New Roman" w:hAnsi="Times New Roman"/>
          <w:b/>
          <w:sz w:val="24"/>
          <w:szCs w:val="24"/>
        </w:rPr>
        <w:t>žádosti o dotac</w:t>
      </w:r>
      <w:r w:rsidR="000F0E15">
        <w:rPr>
          <w:rFonts w:ascii="Times New Roman" w:hAnsi="Times New Roman"/>
          <w:b/>
          <w:sz w:val="24"/>
          <w:szCs w:val="24"/>
        </w:rPr>
        <w:t>i</w:t>
      </w:r>
    </w:p>
    <w:p w14:paraId="1CA1AA81" w14:textId="77777777" w:rsidR="00545BCF" w:rsidRPr="00100BAE" w:rsidRDefault="00545BCF" w:rsidP="005D6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dotačního řízení budou zařazeny žádosti podané ve stanoveném termínu na adresu:  </w:t>
      </w:r>
    </w:p>
    <w:p w14:paraId="0116CA6B" w14:textId="77777777" w:rsidR="001D546B" w:rsidRDefault="001D546B" w:rsidP="0054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601D25" w14:textId="77777777" w:rsidR="00545BCF" w:rsidRPr="007F003D" w:rsidRDefault="00545BCF" w:rsidP="0054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003D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</w:t>
      </w:r>
    </w:p>
    <w:p w14:paraId="1C4B1014" w14:textId="77777777" w:rsidR="00545BCF" w:rsidRPr="007F003D" w:rsidRDefault="00545BCF" w:rsidP="0054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003D"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 investic</w:t>
      </w:r>
    </w:p>
    <w:p w14:paraId="06B482F8" w14:textId="77777777" w:rsidR="00545BCF" w:rsidRPr="007F003D" w:rsidRDefault="00545BCF" w:rsidP="0054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003D">
        <w:rPr>
          <w:rFonts w:ascii="Times New Roman" w:eastAsia="Times New Roman" w:hAnsi="Times New Roman" w:cs="Times New Roman"/>
          <w:sz w:val="24"/>
          <w:szCs w:val="24"/>
          <w:lang w:eastAsia="cs-CZ"/>
        </w:rPr>
        <w:t>Karmelitská 529/5</w:t>
      </w:r>
    </w:p>
    <w:p w14:paraId="5611244E" w14:textId="77777777" w:rsidR="00545BCF" w:rsidRDefault="00545BCF" w:rsidP="00545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F003D">
        <w:rPr>
          <w:rFonts w:ascii="Times New Roman" w:eastAsia="Times New Roman" w:hAnsi="Times New Roman" w:cs="Times New Roman"/>
          <w:sz w:val="24"/>
          <w:szCs w:val="24"/>
          <w:lang w:eastAsia="cs-CZ"/>
        </w:rPr>
        <w:t>118 12 Praha</w:t>
      </w:r>
      <w:r w:rsidRPr="00100B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</w:p>
    <w:p w14:paraId="6AAAB7B9" w14:textId="77777777" w:rsidR="002A0A10" w:rsidRDefault="002A0A10" w:rsidP="00545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25729EC" w14:textId="0CFFFA98" w:rsidR="002A0A10" w:rsidRDefault="00B73603" w:rsidP="00B7360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Obálka musí být označena slovy</w:t>
      </w:r>
    </w:p>
    <w:p w14:paraId="54F003EC" w14:textId="77777777" w:rsidR="002A0A10" w:rsidRPr="002A0A10" w:rsidRDefault="002A0A10" w:rsidP="002A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 133 310 ŽÁDOST č. …… (číslo přidělené v online formuláři) Na obálce musí být dále označen žadatel (vč. adresy).</w:t>
      </w:r>
    </w:p>
    <w:p w14:paraId="16D34FA0" w14:textId="77777777" w:rsidR="00545BCF" w:rsidRPr="00100BAE" w:rsidRDefault="00545BCF" w:rsidP="005D60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3A26D44" w14:textId="19665F82" w:rsidR="00D558A2" w:rsidRDefault="00A60A1A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Žádosti budou </w:t>
      </w:r>
      <w:r w:rsidR="00545BCF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ány </w:t>
      </w:r>
      <w:r w:rsidR="00545BCF" w:rsidRPr="00100B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nejpozději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 </w:t>
      </w:r>
      <w:r w:rsidR="001D54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693B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="00660F2E" w:rsidRPr="007F00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7617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1D54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660F2E" w:rsidRPr="007F00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2017</w:t>
      </w:r>
      <w:r w:rsidR="00D558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558A2" w:rsidRPr="00D558A2">
        <w:rPr>
          <w:rFonts w:ascii="Times New Roman" w:eastAsia="Times New Roman" w:hAnsi="Times New Roman" w:cs="Times New Roman"/>
          <w:sz w:val="24"/>
          <w:szCs w:val="24"/>
          <w:lang w:eastAsia="cs-CZ"/>
        </w:rPr>
        <w:t>(včetně)</w:t>
      </w:r>
      <w:r w:rsidR="00545BCF" w:rsidRPr="00D558A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45BCF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prostřednictvím poštovních služeb nebo </w:t>
      </w:r>
      <w:r w:rsidR="007617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  <w:r w:rsidR="007F003D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="00545BCF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podateln</w:t>
      </w:r>
      <w:r w:rsidR="00635E37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7F00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MŠMT </w:t>
      </w:r>
      <w:r w:rsidR="007617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pracovních dnech </w:t>
      </w:r>
      <w:r w:rsidR="005725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8:00 </w:t>
      </w:r>
      <w:r w:rsidR="007F003D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>do 15</w:t>
      </w:r>
      <w:r w:rsidR="007F00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:00 </w:t>
      </w:r>
      <w:r w:rsidR="007F003D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>hodin</w:t>
      </w:r>
      <w:r w:rsidR="00545BCF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558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64DC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D558A2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D558A2" w:rsidRPr="00D558A2">
        <w:rPr>
          <w:rFonts w:ascii="Times New Roman" w:eastAsia="Times New Roman" w:hAnsi="Times New Roman" w:cs="Times New Roman"/>
          <w:sz w:val="24"/>
          <w:szCs w:val="24"/>
          <w:lang w:eastAsia="cs-CZ"/>
        </w:rPr>
        <w:t>ro splnění tohoto termínu je rozhodné datum podání</w:t>
      </w:r>
      <w:r w:rsidR="00D558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05C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(otisk poštovního razítka) </w:t>
      </w:r>
      <w:r w:rsidR="00D558A2">
        <w:rPr>
          <w:rFonts w:ascii="Times New Roman" w:eastAsia="Times New Roman" w:hAnsi="Times New Roman" w:cs="Times New Roman"/>
          <w:sz w:val="24"/>
          <w:szCs w:val="24"/>
          <w:lang w:eastAsia="cs-CZ"/>
        </w:rPr>
        <w:t>a stanovený termín je závazný jak pro elektronické, tak listinné podání</w:t>
      </w:r>
      <w:r w:rsidR="00D558A2" w:rsidRPr="00D558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Pouze žádost odeslaná v </w:t>
      </w:r>
      <w:r w:rsidR="00305C1F">
        <w:rPr>
          <w:rFonts w:ascii="Times New Roman" w:eastAsia="Times New Roman" w:hAnsi="Times New Roman" w:cs="Times New Roman"/>
          <w:sz w:val="24"/>
          <w:szCs w:val="24"/>
          <w:lang w:eastAsia="cs-CZ"/>
        </w:rPr>
        <w:t>podobě</w:t>
      </w:r>
      <w:r w:rsidR="00305C1F" w:rsidRPr="00D558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58A2" w:rsidRPr="00D558A2">
        <w:rPr>
          <w:rFonts w:ascii="Times New Roman" w:eastAsia="Times New Roman" w:hAnsi="Times New Roman" w:cs="Times New Roman"/>
          <w:sz w:val="24"/>
          <w:szCs w:val="24"/>
          <w:lang w:eastAsia="cs-CZ"/>
        </w:rPr>
        <w:t>online formuláře a zároveň MŠMT doručen</w:t>
      </w:r>
      <w:r w:rsidR="00D558A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D558A2" w:rsidRPr="00D558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listinné podobě může být předmětem </w:t>
      </w:r>
      <w:r w:rsidR="00D558A2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dalšího hodnocení.</w:t>
      </w:r>
    </w:p>
    <w:p w14:paraId="49468FC3" w14:textId="77777777" w:rsidR="002A0A10" w:rsidRDefault="002A0A10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05FF50" w14:textId="77777777" w:rsidR="00A2771F" w:rsidRPr="00A2201E" w:rsidRDefault="00A2771F" w:rsidP="00A2771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22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Kontaktní údaje pro případné dotazy: </w:t>
      </w:r>
    </w:p>
    <w:p w14:paraId="082060E1" w14:textId="77777777" w:rsidR="00A2771F" w:rsidRDefault="00A2771F" w:rsidP="00A2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email: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investice</w:t>
      </w:r>
      <w:r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>@msmt.cz</w:t>
      </w:r>
      <w:proofErr w:type="spellEnd"/>
      <w:r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D314FC8" w14:textId="2D435C17" w:rsidR="00A2771F" w:rsidRDefault="00A2771F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infolinka</w:t>
      </w:r>
      <w:r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gramStart"/>
      <w:r w:rsidRPr="003D1DE1">
        <w:rPr>
          <w:rFonts w:ascii="Times New Roman" w:eastAsia="Times New Roman" w:hAnsi="Times New Roman" w:cs="Times New Roman"/>
          <w:sz w:val="24"/>
          <w:szCs w:val="24"/>
          <w:lang w:eastAsia="cs-CZ"/>
        </w:rPr>
        <w:t>234 811 478</w:t>
      </w:r>
      <w:r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(Po</w:t>
      </w:r>
      <w:proofErr w:type="gramEnd"/>
      <w:r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</w:t>
      </w:r>
      <w:r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hod -</w:t>
      </w:r>
      <w:r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</w:t>
      </w:r>
      <w:r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0C30BA4C" w14:textId="77777777" w:rsidR="00B73603" w:rsidRDefault="00B73603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CEA6C3" w14:textId="63E64EE9" w:rsidR="00A2771F" w:rsidRPr="002A0A10" w:rsidRDefault="00A2771F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termínu pro ukončení podání žádosti o dotaci budou v případě dotazů průběžně uveřejňovány obdržené dotazy včetně odpovědí, a to v souboru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Otazky_odpovedi_vyzva_5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="00974C98">
        <w:rPr>
          <w:rFonts w:ascii="Times New Roman" w:eastAsia="Times New Roman" w:hAnsi="Times New Roman" w:cs="Times New Roman"/>
          <w:sz w:val="24"/>
          <w:szCs w:val="24"/>
          <w:lang w:eastAsia="cs-CZ"/>
        </w:rPr>
        <w:t>webových stránkách MŠMT</w:t>
      </w:r>
      <w:r w:rsidRPr="00B7360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DE07163" w14:textId="77777777" w:rsidR="00A2771F" w:rsidRPr="00D558A2" w:rsidRDefault="00A2771F" w:rsidP="00B7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89291C" w14:textId="2FFA27DE" w:rsidR="00A2771F" w:rsidRDefault="0061214F" w:rsidP="00612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Předpokládaný termín pro zveřejnění s</w:t>
      </w:r>
      <w:r w:rsidR="00A2771F" w:rsidRPr="007F003D">
        <w:rPr>
          <w:rFonts w:ascii="Times New Roman" w:eastAsia="Times New Roman" w:hAnsi="Times New Roman" w:cs="Times New Roman"/>
          <w:sz w:val="24"/>
          <w:szCs w:val="24"/>
          <w:lang w:eastAsia="cs-CZ"/>
        </w:rPr>
        <w:t>eznam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A2771F" w:rsidRPr="007F00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vybraných žádostí pro poskytnutí dotace v letech 2018 a 2019 na webových stránkách MŠMT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stanoven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</w:t>
      </w:r>
      <w:r w:rsidR="00A2771F" w:rsidRPr="007F00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2D45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="00A277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2D45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A2771F" w:rsidRPr="007F00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201</w:t>
      </w:r>
      <w:r w:rsidR="00A277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="00A2771F" w:rsidRPr="007F00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505757D7" w14:textId="77777777" w:rsidR="00B73603" w:rsidRDefault="00B73603" w:rsidP="00A2771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FAEC38" w14:textId="7915B1EA" w:rsidR="00A2771F" w:rsidRPr="00635E37" w:rsidRDefault="00A2771F" w:rsidP="00A2771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35E37">
        <w:rPr>
          <w:rFonts w:ascii="Times New Roman" w:hAnsi="Times New Roman"/>
          <w:i/>
          <w:sz w:val="24"/>
          <w:szCs w:val="24"/>
        </w:rPr>
        <w:t>Poznámka:</w:t>
      </w:r>
    </w:p>
    <w:p w14:paraId="0E44DA0B" w14:textId="77777777" w:rsidR="00A2771F" w:rsidRPr="00635E37" w:rsidRDefault="00A2771F" w:rsidP="00A2771F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35E37">
        <w:rPr>
          <w:rFonts w:ascii="Times New Roman" w:hAnsi="Times New Roman"/>
          <w:i/>
          <w:sz w:val="24"/>
          <w:szCs w:val="24"/>
        </w:rPr>
        <w:t>Termín pro vyhodnocení a zveřejnění výsledku hodnocení může být prodloužen v závislosti na počtu doručených žádostí.</w:t>
      </w:r>
    </w:p>
    <w:p w14:paraId="026D863B" w14:textId="77777777" w:rsidR="00A2771F" w:rsidRDefault="00A2771F" w:rsidP="00A27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EC33BAF" w14:textId="77777777" w:rsidR="00635E37" w:rsidRDefault="00635E37" w:rsidP="00A2771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sectPr w:rsidR="00635E37" w:rsidSect="002A0A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5F408" w14:textId="77777777" w:rsidR="00266739" w:rsidRDefault="00266739">
      <w:pPr>
        <w:spacing w:after="0" w:line="240" w:lineRule="auto"/>
      </w:pPr>
      <w:r>
        <w:separator/>
      </w:r>
    </w:p>
  </w:endnote>
  <w:endnote w:type="continuationSeparator" w:id="0">
    <w:p w14:paraId="79961021" w14:textId="77777777" w:rsidR="00266739" w:rsidRDefault="0026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735"/>
      <w:docPartObj>
        <w:docPartGallery w:val="Page Numbers (Bottom of Page)"/>
        <w:docPartUnique/>
      </w:docPartObj>
    </w:sdtPr>
    <w:sdtEndPr/>
    <w:sdtContent>
      <w:p w14:paraId="2321FCAB" w14:textId="0CAE92FB" w:rsidR="005729A8" w:rsidRDefault="005729A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9A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9E70462" w14:textId="77777777" w:rsidR="005729A8" w:rsidRDefault="005729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45FBA" w14:textId="77777777" w:rsidR="00266739" w:rsidRDefault="00266739">
      <w:pPr>
        <w:spacing w:after="0" w:line="240" w:lineRule="auto"/>
      </w:pPr>
      <w:r>
        <w:separator/>
      </w:r>
    </w:p>
  </w:footnote>
  <w:footnote w:type="continuationSeparator" w:id="0">
    <w:p w14:paraId="66A896EA" w14:textId="77777777" w:rsidR="00266739" w:rsidRDefault="00266739">
      <w:pPr>
        <w:spacing w:after="0" w:line="240" w:lineRule="auto"/>
      </w:pPr>
      <w:r>
        <w:continuationSeparator/>
      </w:r>
    </w:p>
  </w:footnote>
  <w:footnote w:id="1">
    <w:p w14:paraId="3AD72121" w14:textId="2D514E84" w:rsidR="005729A8" w:rsidRDefault="005729A8" w:rsidP="00FC0A0A">
      <w:pPr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FC0A0A">
        <w:rPr>
          <w:rFonts w:ascii="Times New Roman" w:hAnsi="Times New Roman" w:cs="Times New Roman"/>
          <w:sz w:val="20"/>
          <w:szCs w:val="20"/>
        </w:rPr>
        <w:t>osoba jmenovaná soudem nebo Ministrem financí podle Zákona č. 37/67 Sb. o znalcích a tlumočnících a podle Vyhlášky ministerstva spravedlnosti č. 37/67 Sb. o provedení z</w:t>
      </w:r>
      <w:r>
        <w:rPr>
          <w:rFonts w:ascii="Times New Roman" w:hAnsi="Times New Roman" w:cs="Times New Roman"/>
          <w:sz w:val="20"/>
          <w:szCs w:val="20"/>
        </w:rPr>
        <w:t>ákona o znalcích a tlumočnících</w:t>
      </w:r>
    </w:p>
    <w:p w14:paraId="50273B4E" w14:textId="0290DC9E" w:rsidR="005729A8" w:rsidRDefault="005729A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8124E" w14:textId="77777777" w:rsidR="005729A8" w:rsidRPr="00CB7DFB" w:rsidRDefault="005729A8" w:rsidP="001312FB">
    <w:pPr>
      <w:spacing w:after="0" w:line="240" w:lineRule="auto"/>
      <w:rPr>
        <w:rFonts w:ascii="Times New Roman" w:eastAsia="Times New Roman" w:hAnsi="Times New Roman" w:cs="Times New Roman"/>
        <w:i/>
        <w:sz w:val="20"/>
        <w:szCs w:val="20"/>
        <w:lang w:eastAsia="cs-CZ"/>
      </w:rPr>
    </w:pPr>
    <w:r w:rsidRPr="00CB7DFB">
      <w:rPr>
        <w:rFonts w:ascii="Times New Roman" w:eastAsia="Times New Roman" w:hAnsi="Times New Roman" w:cs="Times New Roman"/>
        <w:i/>
        <w:sz w:val="20"/>
        <w:szCs w:val="20"/>
        <w:lang w:eastAsia="cs-CZ"/>
      </w:rPr>
      <w:t>Č</w:t>
    </w:r>
    <w:r>
      <w:rPr>
        <w:rFonts w:ascii="Times New Roman" w:eastAsia="Times New Roman" w:hAnsi="Times New Roman" w:cs="Times New Roman"/>
        <w:i/>
        <w:sz w:val="20"/>
        <w:szCs w:val="20"/>
        <w:lang w:eastAsia="cs-CZ"/>
      </w:rPr>
      <w:t xml:space="preserve">. </w:t>
    </w:r>
    <w:r w:rsidRPr="00CB7DFB">
      <w:rPr>
        <w:rFonts w:ascii="Times New Roman" w:eastAsia="Times New Roman" w:hAnsi="Times New Roman" w:cs="Times New Roman"/>
        <w:i/>
        <w:sz w:val="20"/>
        <w:szCs w:val="20"/>
        <w:lang w:eastAsia="cs-CZ"/>
      </w:rPr>
      <w:t xml:space="preserve">j.: </w:t>
    </w:r>
    <w:proofErr w:type="spellStart"/>
    <w:r w:rsidRPr="00B3417D">
      <w:rPr>
        <w:rFonts w:ascii="Times New Roman" w:eastAsia="Times New Roman" w:hAnsi="Times New Roman" w:cs="Times New Roman"/>
        <w:i/>
        <w:sz w:val="20"/>
        <w:szCs w:val="20"/>
        <w:lang w:eastAsia="cs-CZ"/>
      </w:rPr>
      <w:t>MSMT</w:t>
    </w:r>
    <w:proofErr w:type="spellEnd"/>
    <w:r w:rsidRPr="00B3417D">
      <w:rPr>
        <w:rFonts w:ascii="Times New Roman" w:eastAsia="Times New Roman" w:hAnsi="Times New Roman" w:cs="Times New Roman"/>
        <w:i/>
        <w:sz w:val="20"/>
        <w:szCs w:val="20"/>
        <w:lang w:eastAsia="cs-CZ"/>
      </w:rPr>
      <w:t>-22344/2017-1</w:t>
    </w:r>
  </w:p>
  <w:p w14:paraId="586306D6" w14:textId="77777777" w:rsidR="005729A8" w:rsidRDefault="005729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multilevel"/>
    <w:tmpl w:val="241E066E"/>
    <w:lvl w:ilvl="0">
      <w:numFmt w:val="decimal"/>
      <w:pStyle w:val="OdrkaEQerven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957285"/>
    <w:multiLevelType w:val="hybridMultilevel"/>
    <w:tmpl w:val="561A89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DA68A0"/>
    <w:multiLevelType w:val="hybridMultilevel"/>
    <w:tmpl w:val="361420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820CCF"/>
    <w:multiLevelType w:val="hybridMultilevel"/>
    <w:tmpl w:val="32FC6E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AF5B7C"/>
    <w:multiLevelType w:val="hybridMultilevel"/>
    <w:tmpl w:val="37841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B4C84"/>
    <w:multiLevelType w:val="hybridMultilevel"/>
    <w:tmpl w:val="7CDC9B90"/>
    <w:lvl w:ilvl="0" w:tplc="619E42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5746B5"/>
    <w:multiLevelType w:val="hybridMultilevel"/>
    <w:tmpl w:val="62C6A3DE"/>
    <w:lvl w:ilvl="0" w:tplc="496E90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B1322"/>
    <w:multiLevelType w:val="hybridMultilevel"/>
    <w:tmpl w:val="7CDC9B90"/>
    <w:lvl w:ilvl="0" w:tplc="619E42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5445C"/>
    <w:multiLevelType w:val="hybridMultilevel"/>
    <w:tmpl w:val="5FF26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11437"/>
    <w:multiLevelType w:val="hybridMultilevel"/>
    <w:tmpl w:val="7EA278F0"/>
    <w:lvl w:ilvl="0" w:tplc="6220C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F2044"/>
    <w:multiLevelType w:val="hybridMultilevel"/>
    <w:tmpl w:val="3348B0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8E14E7"/>
    <w:multiLevelType w:val="hybridMultilevel"/>
    <w:tmpl w:val="C158D40A"/>
    <w:lvl w:ilvl="0" w:tplc="23745A4E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2">
    <w:nsid w:val="44EC5272"/>
    <w:multiLevelType w:val="hybridMultilevel"/>
    <w:tmpl w:val="A348777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4F52ADE"/>
    <w:multiLevelType w:val="hybridMultilevel"/>
    <w:tmpl w:val="A704E0D4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AA60BE7"/>
    <w:multiLevelType w:val="hybridMultilevel"/>
    <w:tmpl w:val="8D7656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AB2946"/>
    <w:multiLevelType w:val="hybridMultilevel"/>
    <w:tmpl w:val="72F23AD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ED15AD4"/>
    <w:multiLevelType w:val="hybridMultilevel"/>
    <w:tmpl w:val="61CC6BCE"/>
    <w:lvl w:ilvl="0" w:tplc="4C0CF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252C7"/>
    <w:multiLevelType w:val="hybridMultilevel"/>
    <w:tmpl w:val="40F0A9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713871"/>
    <w:multiLevelType w:val="hybridMultilevel"/>
    <w:tmpl w:val="1C265C7E"/>
    <w:lvl w:ilvl="0" w:tplc="496E907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496E9070">
      <w:numFmt w:val="bullet"/>
      <w:lvlText w:val="-"/>
      <w:lvlJc w:val="left"/>
      <w:pPr>
        <w:ind w:left="1647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520621B"/>
    <w:multiLevelType w:val="hybridMultilevel"/>
    <w:tmpl w:val="69987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D816E0"/>
    <w:multiLevelType w:val="hybridMultilevel"/>
    <w:tmpl w:val="79C02FCE"/>
    <w:lvl w:ilvl="0" w:tplc="F252B9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76374"/>
    <w:multiLevelType w:val="hybridMultilevel"/>
    <w:tmpl w:val="3E162902"/>
    <w:lvl w:ilvl="0" w:tplc="496E9070">
      <w:numFmt w:val="bullet"/>
      <w:lvlText w:val="-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1" w:tplc="496E9070">
      <w:numFmt w:val="bullet"/>
      <w:lvlText w:val="-"/>
      <w:lvlJc w:val="left"/>
      <w:pPr>
        <w:ind w:left="2868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>
    <w:nsid w:val="5B0807D2"/>
    <w:multiLevelType w:val="hybridMultilevel"/>
    <w:tmpl w:val="5B2C13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2A5287"/>
    <w:multiLevelType w:val="hybridMultilevel"/>
    <w:tmpl w:val="BB2C0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B299D"/>
    <w:multiLevelType w:val="hybridMultilevel"/>
    <w:tmpl w:val="287EF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6E90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C449F4"/>
    <w:multiLevelType w:val="hybridMultilevel"/>
    <w:tmpl w:val="C2CE04FA"/>
    <w:lvl w:ilvl="0" w:tplc="B8E81FD6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101FB"/>
    <w:multiLevelType w:val="hybridMultilevel"/>
    <w:tmpl w:val="42BC895A"/>
    <w:lvl w:ilvl="0" w:tplc="0E26483E">
      <w:start w:val="5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F5F40"/>
    <w:multiLevelType w:val="hybridMultilevel"/>
    <w:tmpl w:val="AE8817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68C34DB"/>
    <w:multiLevelType w:val="hybridMultilevel"/>
    <w:tmpl w:val="D8D279F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96E9070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A42027E"/>
    <w:multiLevelType w:val="hybridMultilevel"/>
    <w:tmpl w:val="911691D6"/>
    <w:lvl w:ilvl="0" w:tplc="496E907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7CEC424D"/>
    <w:multiLevelType w:val="hybridMultilevel"/>
    <w:tmpl w:val="E2E07160"/>
    <w:lvl w:ilvl="0" w:tplc="01264B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D51842"/>
    <w:multiLevelType w:val="hybridMultilevel"/>
    <w:tmpl w:val="7D943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83B47"/>
    <w:multiLevelType w:val="hybridMultilevel"/>
    <w:tmpl w:val="9F0040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21"/>
  </w:num>
  <w:num w:numId="5">
    <w:abstractNumId w:val="15"/>
  </w:num>
  <w:num w:numId="6">
    <w:abstractNumId w:val="17"/>
  </w:num>
  <w:num w:numId="7">
    <w:abstractNumId w:val="10"/>
  </w:num>
  <w:num w:numId="8">
    <w:abstractNumId w:val="24"/>
  </w:num>
  <w:num w:numId="9">
    <w:abstractNumId w:val="7"/>
  </w:num>
  <w:num w:numId="10">
    <w:abstractNumId w:val="23"/>
  </w:num>
  <w:num w:numId="11">
    <w:abstractNumId w:val="12"/>
  </w:num>
  <w:num w:numId="12">
    <w:abstractNumId w:val="16"/>
  </w:num>
  <w:num w:numId="13">
    <w:abstractNumId w:val="18"/>
  </w:num>
  <w:num w:numId="14">
    <w:abstractNumId w:val="11"/>
  </w:num>
  <w:num w:numId="15">
    <w:abstractNumId w:val="14"/>
  </w:num>
  <w:num w:numId="16">
    <w:abstractNumId w:val="31"/>
  </w:num>
  <w:num w:numId="17">
    <w:abstractNumId w:val="4"/>
  </w:num>
  <w:num w:numId="18">
    <w:abstractNumId w:val="28"/>
  </w:num>
  <w:num w:numId="19">
    <w:abstractNumId w:val="27"/>
  </w:num>
  <w:num w:numId="20">
    <w:abstractNumId w:val="1"/>
  </w:num>
  <w:num w:numId="21">
    <w:abstractNumId w:val="26"/>
  </w:num>
  <w:num w:numId="22">
    <w:abstractNumId w:val="33"/>
  </w:num>
  <w:num w:numId="23">
    <w:abstractNumId w:val="3"/>
  </w:num>
  <w:num w:numId="24">
    <w:abstractNumId w:val="32"/>
  </w:num>
  <w:num w:numId="25">
    <w:abstractNumId w:val="5"/>
  </w:num>
  <w:num w:numId="26">
    <w:abstractNumId w:val="20"/>
  </w:num>
  <w:num w:numId="27">
    <w:abstractNumId w:val="29"/>
  </w:num>
  <w:num w:numId="28">
    <w:abstractNumId w:val="22"/>
  </w:num>
  <w:num w:numId="29">
    <w:abstractNumId w:val="30"/>
  </w:num>
  <w:num w:numId="30">
    <w:abstractNumId w:val="19"/>
  </w:num>
  <w:num w:numId="31">
    <w:abstractNumId w:val="25"/>
  </w:num>
  <w:num w:numId="32">
    <w:abstractNumId w:val="0"/>
    <w:lvlOverride w:ilvl="0">
      <w:lvl w:ilvl="0">
        <w:numFmt w:val="bullet"/>
        <w:pStyle w:val="OdrkaEQerven"/>
        <w:lvlText w:val="䌀ᑊ伀ي儀ي漀(桰＀梇䢈좘ÿ"/>
        <w:lvlJc w:val="left"/>
        <w:pPr>
          <w:tabs>
            <w:tab w:val="num" w:pos="567"/>
          </w:tabs>
          <w:ind w:left="567" w:hanging="567"/>
        </w:pPr>
      </w:lvl>
    </w:lvlOverride>
  </w:num>
  <w:num w:numId="33">
    <w:abstractNumId w:val="2"/>
  </w:num>
  <w:num w:numId="34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CF"/>
    <w:rsid w:val="000009AE"/>
    <w:rsid w:val="00002604"/>
    <w:rsid w:val="00003CE5"/>
    <w:rsid w:val="00004AF1"/>
    <w:rsid w:val="00005AF2"/>
    <w:rsid w:val="00012F81"/>
    <w:rsid w:val="000212DA"/>
    <w:rsid w:val="0002545D"/>
    <w:rsid w:val="000308A3"/>
    <w:rsid w:val="00031263"/>
    <w:rsid w:val="000327FA"/>
    <w:rsid w:val="0003339D"/>
    <w:rsid w:val="0003420A"/>
    <w:rsid w:val="000378FE"/>
    <w:rsid w:val="000406C8"/>
    <w:rsid w:val="00044B22"/>
    <w:rsid w:val="000462C9"/>
    <w:rsid w:val="000568F0"/>
    <w:rsid w:val="000629D3"/>
    <w:rsid w:val="00063041"/>
    <w:rsid w:val="00065912"/>
    <w:rsid w:val="0006678A"/>
    <w:rsid w:val="00067C6E"/>
    <w:rsid w:val="00077BFD"/>
    <w:rsid w:val="00080EAF"/>
    <w:rsid w:val="00086A74"/>
    <w:rsid w:val="00094CF2"/>
    <w:rsid w:val="000A3DA5"/>
    <w:rsid w:val="000A58CF"/>
    <w:rsid w:val="000A7C31"/>
    <w:rsid w:val="000B5258"/>
    <w:rsid w:val="000B68A4"/>
    <w:rsid w:val="000C3D4A"/>
    <w:rsid w:val="000C761D"/>
    <w:rsid w:val="000D1384"/>
    <w:rsid w:val="000D2781"/>
    <w:rsid w:val="000D30A8"/>
    <w:rsid w:val="000D334A"/>
    <w:rsid w:val="000D750A"/>
    <w:rsid w:val="000E1D5C"/>
    <w:rsid w:val="000E2C2E"/>
    <w:rsid w:val="000E3123"/>
    <w:rsid w:val="000E3A80"/>
    <w:rsid w:val="000E40E7"/>
    <w:rsid w:val="000E604F"/>
    <w:rsid w:val="000E6660"/>
    <w:rsid w:val="000E6CBE"/>
    <w:rsid w:val="000F0E15"/>
    <w:rsid w:val="000F6B7D"/>
    <w:rsid w:val="0010256C"/>
    <w:rsid w:val="00104318"/>
    <w:rsid w:val="0010508B"/>
    <w:rsid w:val="0010547B"/>
    <w:rsid w:val="00105E2B"/>
    <w:rsid w:val="0011011F"/>
    <w:rsid w:val="00113F44"/>
    <w:rsid w:val="0011500D"/>
    <w:rsid w:val="00125F31"/>
    <w:rsid w:val="001312FB"/>
    <w:rsid w:val="001318FA"/>
    <w:rsid w:val="00132456"/>
    <w:rsid w:val="00133645"/>
    <w:rsid w:val="00134EA7"/>
    <w:rsid w:val="001364DE"/>
    <w:rsid w:val="001406FC"/>
    <w:rsid w:val="0014196A"/>
    <w:rsid w:val="0014416A"/>
    <w:rsid w:val="0014538A"/>
    <w:rsid w:val="00147943"/>
    <w:rsid w:val="00151CCB"/>
    <w:rsid w:val="00152B0C"/>
    <w:rsid w:val="001533CF"/>
    <w:rsid w:val="0015441C"/>
    <w:rsid w:val="00154B2C"/>
    <w:rsid w:val="00154DA2"/>
    <w:rsid w:val="00155AE9"/>
    <w:rsid w:val="001564CA"/>
    <w:rsid w:val="00163B6F"/>
    <w:rsid w:val="00171563"/>
    <w:rsid w:val="00177D62"/>
    <w:rsid w:val="00182CF7"/>
    <w:rsid w:val="00182CFE"/>
    <w:rsid w:val="00183238"/>
    <w:rsid w:val="00183DCF"/>
    <w:rsid w:val="001848C3"/>
    <w:rsid w:val="00186995"/>
    <w:rsid w:val="00192789"/>
    <w:rsid w:val="001977DA"/>
    <w:rsid w:val="001A6393"/>
    <w:rsid w:val="001A7F94"/>
    <w:rsid w:val="001B0773"/>
    <w:rsid w:val="001B0F49"/>
    <w:rsid w:val="001B5304"/>
    <w:rsid w:val="001B75D5"/>
    <w:rsid w:val="001C2460"/>
    <w:rsid w:val="001C763C"/>
    <w:rsid w:val="001D546B"/>
    <w:rsid w:val="001D7DB3"/>
    <w:rsid w:val="001E5BF7"/>
    <w:rsid w:val="001F11CA"/>
    <w:rsid w:val="001F3739"/>
    <w:rsid w:val="001F49C8"/>
    <w:rsid w:val="001F73D7"/>
    <w:rsid w:val="00204278"/>
    <w:rsid w:val="00204C39"/>
    <w:rsid w:val="002068EB"/>
    <w:rsid w:val="002170FF"/>
    <w:rsid w:val="00223EE5"/>
    <w:rsid w:val="00224C0C"/>
    <w:rsid w:val="00226DEF"/>
    <w:rsid w:val="002300C6"/>
    <w:rsid w:val="00233A55"/>
    <w:rsid w:val="00235C0B"/>
    <w:rsid w:val="0024706A"/>
    <w:rsid w:val="002540C2"/>
    <w:rsid w:val="002557B3"/>
    <w:rsid w:val="00257E7C"/>
    <w:rsid w:val="00261C57"/>
    <w:rsid w:val="00263872"/>
    <w:rsid w:val="002663DA"/>
    <w:rsid w:val="00266739"/>
    <w:rsid w:val="00267BCD"/>
    <w:rsid w:val="00273D95"/>
    <w:rsid w:val="00277B31"/>
    <w:rsid w:val="00283BE0"/>
    <w:rsid w:val="0028732F"/>
    <w:rsid w:val="00295BFB"/>
    <w:rsid w:val="002964B9"/>
    <w:rsid w:val="00297469"/>
    <w:rsid w:val="002A0727"/>
    <w:rsid w:val="002A0A10"/>
    <w:rsid w:val="002A0A6B"/>
    <w:rsid w:val="002A0DF6"/>
    <w:rsid w:val="002A7B3A"/>
    <w:rsid w:val="002A7DC7"/>
    <w:rsid w:val="002B52C5"/>
    <w:rsid w:val="002B618C"/>
    <w:rsid w:val="002C01A4"/>
    <w:rsid w:val="002C0B41"/>
    <w:rsid w:val="002C6AEC"/>
    <w:rsid w:val="002D2B83"/>
    <w:rsid w:val="002D4540"/>
    <w:rsid w:val="002D6A23"/>
    <w:rsid w:val="002E4337"/>
    <w:rsid w:val="002E78A4"/>
    <w:rsid w:val="002F0068"/>
    <w:rsid w:val="002F5CDC"/>
    <w:rsid w:val="003007B7"/>
    <w:rsid w:val="0030109B"/>
    <w:rsid w:val="00301467"/>
    <w:rsid w:val="00302175"/>
    <w:rsid w:val="003048F6"/>
    <w:rsid w:val="00305C1F"/>
    <w:rsid w:val="00305DBF"/>
    <w:rsid w:val="0030649D"/>
    <w:rsid w:val="003068D3"/>
    <w:rsid w:val="00311E56"/>
    <w:rsid w:val="00314204"/>
    <w:rsid w:val="00315A94"/>
    <w:rsid w:val="00315FBB"/>
    <w:rsid w:val="00316323"/>
    <w:rsid w:val="003179DC"/>
    <w:rsid w:val="00327AA3"/>
    <w:rsid w:val="00335ECE"/>
    <w:rsid w:val="00336583"/>
    <w:rsid w:val="003416D7"/>
    <w:rsid w:val="00342ACD"/>
    <w:rsid w:val="0034417C"/>
    <w:rsid w:val="00356B6D"/>
    <w:rsid w:val="00356D41"/>
    <w:rsid w:val="003617EA"/>
    <w:rsid w:val="00364827"/>
    <w:rsid w:val="00367137"/>
    <w:rsid w:val="0037547B"/>
    <w:rsid w:val="00381226"/>
    <w:rsid w:val="00386326"/>
    <w:rsid w:val="003A1A58"/>
    <w:rsid w:val="003A2F90"/>
    <w:rsid w:val="003B043F"/>
    <w:rsid w:val="003C70B8"/>
    <w:rsid w:val="003C7A9C"/>
    <w:rsid w:val="003D3C60"/>
    <w:rsid w:val="003E0F0C"/>
    <w:rsid w:val="003E1B0B"/>
    <w:rsid w:val="003E25B4"/>
    <w:rsid w:val="003E7BA4"/>
    <w:rsid w:val="003F0C62"/>
    <w:rsid w:val="003F0E7C"/>
    <w:rsid w:val="003F1067"/>
    <w:rsid w:val="003F27EE"/>
    <w:rsid w:val="003F379C"/>
    <w:rsid w:val="003F7158"/>
    <w:rsid w:val="00413C13"/>
    <w:rsid w:val="00416150"/>
    <w:rsid w:val="0042301C"/>
    <w:rsid w:val="004330D5"/>
    <w:rsid w:val="004348EE"/>
    <w:rsid w:val="00442305"/>
    <w:rsid w:val="00444C60"/>
    <w:rsid w:val="004464DA"/>
    <w:rsid w:val="004502A2"/>
    <w:rsid w:val="004537B8"/>
    <w:rsid w:val="0045402E"/>
    <w:rsid w:val="00461C0F"/>
    <w:rsid w:val="004620B6"/>
    <w:rsid w:val="00462B06"/>
    <w:rsid w:val="0046664D"/>
    <w:rsid w:val="004673FF"/>
    <w:rsid w:val="004709F0"/>
    <w:rsid w:val="00472961"/>
    <w:rsid w:val="00475DBB"/>
    <w:rsid w:val="004903C8"/>
    <w:rsid w:val="00492393"/>
    <w:rsid w:val="0049258E"/>
    <w:rsid w:val="004930C0"/>
    <w:rsid w:val="004930C3"/>
    <w:rsid w:val="00494746"/>
    <w:rsid w:val="004973D0"/>
    <w:rsid w:val="004A23D2"/>
    <w:rsid w:val="004A6D94"/>
    <w:rsid w:val="004A716F"/>
    <w:rsid w:val="004A780A"/>
    <w:rsid w:val="004C0D57"/>
    <w:rsid w:val="004C5C90"/>
    <w:rsid w:val="004F40E2"/>
    <w:rsid w:val="004F4429"/>
    <w:rsid w:val="005060C9"/>
    <w:rsid w:val="0051052A"/>
    <w:rsid w:val="0051779D"/>
    <w:rsid w:val="0052006C"/>
    <w:rsid w:val="00520FA5"/>
    <w:rsid w:val="00522318"/>
    <w:rsid w:val="00527858"/>
    <w:rsid w:val="00527A03"/>
    <w:rsid w:val="00534DC8"/>
    <w:rsid w:val="005353CA"/>
    <w:rsid w:val="00536052"/>
    <w:rsid w:val="00544607"/>
    <w:rsid w:val="00545BCF"/>
    <w:rsid w:val="005476CB"/>
    <w:rsid w:val="00547BC1"/>
    <w:rsid w:val="00564088"/>
    <w:rsid w:val="00564C88"/>
    <w:rsid w:val="00564DC5"/>
    <w:rsid w:val="005659CC"/>
    <w:rsid w:val="0057257E"/>
    <w:rsid w:val="005727B2"/>
    <w:rsid w:val="005729A8"/>
    <w:rsid w:val="00573509"/>
    <w:rsid w:val="00577A9F"/>
    <w:rsid w:val="00584BEB"/>
    <w:rsid w:val="0058529E"/>
    <w:rsid w:val="00587057"/>
    <w:rsid w:val="00594D6E"/>
    <w:rsid w:val="00597166"/>
    <w:rsid w:val="005A57C7"/>
    <w:rsid w:val="005C22A2"/>
    <w:rsid w:val="005C24BB"/>
    <w:rsid w:val="005C44D7"/>
    <w:rsid w:val="005D2234"/>
    <w:rsid w:val="005D270D"/>
    <w:rsid w:val="005D4717"/>
    <w:rsid w:val="005D5B7C"/>
    <w:rsid w:val="005D6085"/>
    <w:rsid w:val="005E21B5"/>
    <w:rsid w:val="005E63C3"/>
    <w:rsid w:val="005F0922"/>
    <w:rsid w:val="005F2AF4"/>
    <w:rsid w:val="005F457B"/>
    <w:rsid w:val="005F4E8B"/>
    <w:rsid w:val="005F5911"/>
    <w:rsid w:val="0060084F"/>
    <w:rsid w:val="0060205B"/>
    <w:rsid w:val="006021B2"/>
    <w:rsid w:val="0061214F"/>
    <w:rsid w:val="006154ED"/>
    <w:rsid w:val="00624A78"/>
    <w:rsid w:val="00626AC4"/>
    <w:rsid w:val="0063219D"/>
    <w:rsid w:val="00632F1E"/>
    <w:rsid w:val="00635619"/>
    <w:rsid w:val="00635E37"/>
    <w:rsid w:val="00636E6F"/>
    <w:rsid w:val="0064437E"/>
    <w:rsid w:val="00651FB7"/>
    <w:rsid w:val="00653D11"/>
    <w:rsid w:val="00657391"/>
    <w:rsid w:val="0066015F"/>
    <w:rsid w:val="00660F2E"/>
    <w:rsid w:val="00661E07"/>
    <w:rsid w:val="00663440"/>
    <w:rsid w:val="006660EA"/>
    <w:rsid w:val="00670455"/>
    <w:rsid w:val="00676BF0"/>
    <w:rsid w:val="00682AA1"/>
    <w:rsid w:val="006868F0"/>
    <w:rsid w:val="00692704"/>
    <w:rsid w:val="00693BFF"/>
    <w:rsid w:val="006A2512"/>
    <w:rsid w:val="006A2DA5"/>
    <w:rsid w:val="006A7EFA"/>
    <w:rsid w:val="006B10E6"/>
    <w:rsid w:val="006B34DA"/>
    <w:rsid w:val="006B57B5"/>
    <w:rsid w:val="006C4AA8"/>
    <w:rsid w:val="006D3A78"/>
    <w:rsid w:val="006D5E66"/>
    <w:rsid w:val="006D6C69"/>
    <w:rsid w:val="006E0C18"/>
    <w:rsid w:val="006E6B71"/>
    <w:rsid w:val="006F0010"/>
    <w:rsid w:val="006F2051"/>
    <w:rsid w:val="006F27B2"/>
    <w:rsid w:val="006F6D5D"/>
    <w:rsid w:val="006F70B4"/>
    <w:rsid w:val="0070160B"/>
    <w:rsid w:val="007053D6"/>
    <w:rsid w:val="00712211"/>
    <w:rsid w:val="00716950"/>
    <w:rsid w:val="00720E66"/>
    <w:rsid w:val="00721E9B"/>
    <w:rsid w:val="007258DB"/>
    <w:rsid w:val="00730C15"/>
    <w:rsid w:val="00731C56"/>
    <w:rsid w:val="00733839"/>
    <w:rsid w:val="00747E17"/>
    <w:rsid w:val="00751931"/>
    <w:rsid w:val="00753407"/>
    <w:rsid w:val="007565E0"/>
    <w:rsid w:val="00761711"/>
    <w:rsid w:val="00761967"/>
    <w:rsid w:val="00761BAD"/>
    <w:rsid w:val="00774B02"/>
    <w:rsid w:val="0077587E"/>
    <w:rsid w:val="00775ACB"/>
    <w:rsid w:val="00781C4D"/>
    <w:rsid w:val="00782EFB"/>
    <w:rsid w:val="00792E87"/>
    <w:rsid w:val="007949AD"/>
    <w:rsid w:val="007973F8"/>
    <w:rsid w:val="007A0035"/>
    <w:rsid w:val="007A113C"/>
    <w:rsid w:val="007A2C87"/>
    <w:rsid w:val="007A3D55"/>
    <w:rsid w:val="007B1794"/>
    <w:rsid w:val="007B3C25"/>
    <w:rsid w:val="007B3F42"/>
    <w:rsid w:val="007C1938"/>
    <w:rsid w:val="007C5DDF"/>
    <w:rsid w:val="007D31A4"/>
    <w:rsid w:val="007D4BBE"/>
    <w:rsid w:val="007D578A"/>
    <w:rsid w:val="007E0CBF"/>
    <w:rsid w:val="007E34F8"/>
    <w:rsid w:val="007F003D"/>
    <w:rsid w:val="0080084E"/>
    <w:rsid w:val="008028FF"/>
    <w:rsid w:val="00812E78"/>
    <w:rsid w:val="008146DE"/>
    <w:rsid w:val="00814892"/>
    <w:rsid w:val="008173FC"/>
    <w:rsid w:val="00822CA3"/>
    <w:rsid w:val="00824C71"/>
    <w:rsid w:val="008322DE"/>
    <w:rsid w:val="00835679"/>
    <w:rsid w:val="00844809"/>
    <w:rsid w:val="00845C30"/>
    <w:rsid w:val="00846284"/>
    <w:rsid w:val="008500F7"/>
    <w:rsid w:val="00855235"/>
    <w:rsid w:val="00855638"/>
    <w:rsid w:val="00864065"/>
    <w:rsid w:val="0086714C"/>
    <w:rsid w:val="00867FA4"/>
    <w:rsid w:val="00870B3D"/>
    <w:rsid w:val="00871873"/>
    <w:rsid w:val="00881E63"/>
    <w:rsid w:val="008915F6"/>
    <w:rsid w:val="00892E20"/>
    <w:rsid w:val="008A523C"/>
    <w:rsid w:val="008B18FD"/>
    <w:rsid w:val="008B4021"/>
    <w:rsid w:val="008D5071"/>
    <w:rsid w:val="008D7C0E"/>
    <w:rsid w:val="008E1BA8"/>
    <w:rsid w:val="008E56C5"/>
    <w:rsid w:val="008E639B"/>
    <w:rsid w:val="008F0F1B"/>
    <w:rsid w:val="008F17C0"/>
    <w:rsid w:val="008F45E6"/>
    <w:rsid w:val="009023AD"/>
    <w:rsid w:val="00905247"/>
    <w:rsid w:val="009055E8"/>
    <w:rsid w:val="00905E2E"/>
    <w:rsid w:val="00906E27"/>
    <w:rsid w:val="009115A2"/>
    <w:rsid w:val="0091466B"/>
    <w:rsid w:val="00916A6F"/>
    <w:rsid w:val="00922342"/>
    <w:rsid w:val="00925082"/>
    <w:rsid w:val="00926FF2"/>
    <w:rsid w:val="00933EE8"/>
    <w:rsid w:val="00935A0A"/>
    <w:rsid w:val="00943013"/>
    <w:rsid w:val="00947F9B"/>
    <w:rsid w:val="00955253"/>
    <w:rsid w:val="009565A1"/>
    <w:rsid w:val="00961B68"/>
    <w:rsid w:val="009645B7"/>
    <w:rsid w:val="0096576F"/>
    <w:rsid w:val="00965E3C"/>
    <w:rsid w:val="009665C0"/>
    <w:rsid w:val="009665FB"/>
    <w:rsid w:val="00971F95"/>
    <w:rsid w:val="00974C98"/>
    <w:rsid w:val="00976477"/>
    <w:rsid w:val="0097700C"/>
    <w:rsid w:val="00985BB0"/>
    <w:rsid w:val="00990CCB"/>
    <w:rsid w:val="00996641"/>
    <w:rsid w:val="009A402B"/>
    <w:rsid w:val="009A596E"/>
    <w:rsid w:val="009A77BA"/>
    <w:rsid w:val="009B4224"/>
    <w:rsid w:val="009C049F"/>
    <w:rsid w:val="009C30F5"/>
    <w:rsid w:val="009C3AD2"/>
    <w:rsid w:val="009C724D"/>
    <w:rsid w:val="009D22DC"/>
    <w:rsid w:val="009D2A1E"/>
    <w:rsid w:val="009D354F"/>
    <w:rsid w:val="009D3A24"/>
    <w:rsid w:val="009D4E6A"/>
    <w:rsid w:val="009D7E29"/>
    <w:rsid w:val="009E29A3"/>
    <w:rsid w:val="009E3375"/>
    <w:rsid w:val="009E4799"/>
    <w:rsid w:val="009E7038"/>
    <w:rsid w:val="009F425E"/>
    <w:rsid w:val="009F426C"/>
    <w:rsid w:val="009F5E51"/>
    <w:rsid w:val="00A07624"/>
    <w:rsid w:val="00A10DF2"/>
    <w:rsid w:val="00A118D6"/>
    <w:rsid w:val="00A118F7"/>
    <w:rsid w:val="00A1334E"/>
    <w:rsid w:val="00A20536"/>
    <w:rsid w:val="00A2068B"/>
    <w:rsid w:val="00A2201E"/>
    <w:rsid w:val="00A240AC"/>
    <w:rsid w:val="00A25E51"/>
    <w:rsid w:val="00A2771F"/>
    <w:rsid w:val="00A33AE9"/>
    <w:rsid w:val="00A35B9B"/>
    <w:rsid w:val="00A40454"/>
    <w:rsid w:val="00A44E73"/>
    <w:rsid w:val="00A4526C"/>
    <w:rsid w:val="00A50260"/>
    <w:rsid w:val="00A52977"/>
    <w:rsid w:val="00A531E8"/>
    <w:rsid w:val="00A5396D"/>
    <w:rsid w:val="00A60A1A"/>
    <w:rsid w:val="00A646DC"/>
    <w:rsid w:val="00A80083"/>
    <w:rsid w:val="00A8067A"/>
    <w:rsid w:val="00A8385D"/>
    <w:rsid w:val="00A92BD7"/>
    <w:rsid w:val="00AA119B"/>
    <w:rsid w:val="00AA44AD"/>
    <w:rsid w:val="00AB1DB4"/>
    <w:rsid w:val="00AB4DA8"/>
    <w:rsid w:val="00AB7308"/>
    <w:rsid w:val="00AB78F6"/>
    <w:rsid w:val="00AC0827"/>
    <w:rsid w:val="00AC21FD"/>
    <w:rsid w:val="00AC7854"/>
    <w:rsid w:val="00AD031B"/>
    <w:rsid w:val="00AD0342"/>
    <w:rsid w:val="00AE0992"/>
    <w:rsid w:val="00AE0BDA"/>
    <w:rsid w:val="00AE0CE5"/>
    <w:rsid w:val="00AE1A14"/>
    <w:rsid w:val="00AE4853"/>
    <w:rsid w:val="00AE51E2"/>
    <w:rsid w:val="00AE76DA"/>
    <w:rsid w:val="00AF0302"/>
    <w:rsid w:val="00AF03B4"/>
    <w:rsid w:val="00AF4425"/>
    <w:rsid w:val="00AF4C1C"/>
    <w:rsid w:val="00AF5041"/>
    <w:rsid w:val="00AF52D1"/>
    <w:rsid w:val="00AF5E9F"/>
    <w:rsid w:val="00AF647A"/>
    <w:rsid w:val="00AF744A"/>
    <w:rsid w:val="00B00B6A"/>
    <w:rsid w:val="00B02B11"/>
    <w:rsid w:val="00B035AD"/>
    <w:rsid w:val="00B042FE"/>
    <w:rsid w:val="00B102A0"/>
    <w:rsid w:val="00B137FA"/>
    <w:rsid w:val="00B14848"/>
    <w:rsid w:val="00B156C9"/>
    <w:rsid w:val="00B15926"/>
    <w:rsid w:val="00B22499"/>
    <w:rsid w:val="00B2317C"/>
    <w:rsid w:val="00B3417D"/>
    <w:rsid w:val="00B37C35"/>
    <w:rsid w:val="00B41485"/>
    <w:rsid w:val="00B457F6"/>
    <w:rsid w:val="00B4630C"/>
    <w:rsid w:val="00B51738"/>
    <w:rsid w:val="00B5213A"/>
    <w:rsid w:val="00B6094D"/>
    <w:rsid w:val="00B64B80"/>
    <w:rsid w:val="00B6538A"/>
    <w:rsid w:val="00B672BA"/>
    <w:rsid w:val="00B7069A"/>
    <w:rsid w:val="00B73603"/>
    <w:rsid w:val="00B8171D"/>
    <w:rsid w:val="00B819AA"/>
    <w:rsid w:val="00B90089"/>
    <w:rsid w:val="00B90CA8"/>
    <w:rsid w:val="00B911FC"/>
    <w:rsid w:val="00B92120"/>
    <w:rsid w:val="00BA1052"/>
    <w:rsid w:val="00BA4B38"/>
    <w:rsid w:val="00BB1B5A"/>
    <w:rsid w:val="00BB504A"/>
    <w:rsid w:val="00BB7714"/>
    <w:rsid w:val="00BC079D"/>
    <w:rsid w:val="00BC0B20"/>
    <w:rsid w:val="00BD3C09"/>
    <w:rsid w:val="00BD551D"/>
    <w:rsid w:val="00BD57E8"/>
    <w:rsid w:val="00BE1FCF"/>
    <w:rsid w:val="00BE4A46"/>
    <w:rsid w:val="00BF256B"/>
    <w:rsid w:val="00BF5074"/>
    <w:rsid w:val="00BF55EF"/>
    <w:rsid w:val="00BF5AA5"/>
    <w:rsid w:val="00BF6389"/>
    <w:rsid w:val="00BF726E"/>
    <w:rsid w:val="00BF7318"/>
    <w:rsid w:val="00BF79D6"/>
    <w:rsid w:val="00BF7DA7"/>
    <w:rsid w:val="00C00E3E"/>
    <w:rsid w:val="00C01966"/>
    <w:rsid w:val="00C02B86"/>
    <w:rsid w:val="00C045D6"/>
    <w:rsid w:val="00C10E1D"/>
    <w:rsid w:val="00C166CC"/>
    <w:rsid w:val="00C20DB1"/>
    <w:rsid w:val="00C22748"/>
    <w:rsid w:val="00C22A65"/>
    <w:rsid w:val="00C22DAF"/>
    <w:rsid w:val="00C24F0E"/>
    <w:rsid w:val="00C30C80"/>
    <w:rsid w:val="00C32F96"/>
    <w:rsid w:val="00C34C06"/>
    <w:rsid w:val="00C34D09"/>
    <w:rsid w:val="00C375FF"/>
    <w:rsid w:val="00C444BC"/>
    <w:rsid w:val="00C46805"/>
    <w:rsid w:val="00C637F3"/>
    <w:rsid w:val="00C6650C"/>
    <w:rsid w:val="00C668D5"/>
    <w:rsid w:val="00C70EB5"/>
    <w:rsid w:val="00C7391F"/>
    <w:rsid w:val="00C74091"/>
    <w:rsid w:val="00C7784D"/>
    <w:rsid w:val="00CA54E5"/>
    <w:rsid w:val="00CA6D6F"/>
    <w:rsid w:val="00CB2BA7"/>
    <w:rsid w:val="00CC5EC1"/>
    <w:rsid w:val="00CC7628"/>
    <w:rsid w:val="00CD08ED"/>
    <w:rsid w:val="00CD6F9D"/>
    <w:rsid w:val="00CD763C"/>
    <w:rsid w:val="00CD79E8"/>
    <w:rsid w:val="00CE035A"/>
    <w:rsid w:val="00CF1CD2"/>
    <w:rsid w:val="00CF6EC8"/>
    <w:rsid w:val="00D00794"/>
    <w:rsid w:val="00D0163E"/>
    <w:rsid w:val="00D20077"/>
    <w:rsid w:val="00D21F31"/>
    <w:rsid w:val="00D22F58"/>
    <w:rsid w:val="00D23B8B"/>
    <w:rsid w:val="00D4124D"/>
    <w:rsid w:val="00D42956"/>
    <w:rsid w:val="00D500CB"/>
    <w:rsid w:val="00D51877"/>
    <w:rsid w:val="00D5514C"/>
    <w:rsid w:val="00D558A2"/>
    <w:rsid w:val="00D65403"/>
    <w:rsid w:val="00D705CE"/>
    <w:rsid w:val="00D74DED"/>
    <w:rsid w:val="00D81AC6"/>
    <w:rsid w:val="00D84433"/>
    <w:rsid w:val="00D915D1"/>
    <w:rsid w:val="00DA424E"/>
    <w:rsid w:val="00DA531B"/>
    <w:rsid w:val="00DB15DD"/>
    <w:rsid w:val="00DB22C5"/>
    <w:rsid w:val="00DB49B9"/>
    <w:rsid w:val="00DC49FB"/>
    <w:rsid w:val="00DC4B5B"/>
    <w:rsid w:val="00DD4C84"/>
    <w:rsid w:val="00DD56DC"/>
    <w:rsid w:val="00DD6DB0"/>
    <w:rsid w:val="00DD79B5"/>
    <w:rsid w:val="00DE4141"/>
    <w:rsid w:val="00DE42F0"/>
    <w:rsid w:val="00DE551F"/>
    <w:rsid w:val="00DF651E"/>
    <w:rsid w:val="00E023C3"/>
    <w:rsid w:val="00E03AB8"/>
    <w:rsid w:val="00E03FB4"/>
    <w:rsid w:val="00E04E30"/>
    <w:rsid w:val="00E05FD8"/>
    <w:rsid w:val="00E115AD"/>
    <w:rsid w:val="00E11810"/>
    <w:rsid w:val="00E12E28"/>
    <w:rsid w:val="00E1524D"/>
    <w:rsid w:val="00E167DF"/>
    <w:rsid w:val="00E22E5C"/>
    <w:rsid w:val="00E25DDC"/>
    <w:rsid w:val="00E30F61"/>
    <w:rsid w:val="00E352BA"/>
    <w:rsid w:val="00E36CB5"/>
    <w:rsid w:val="00E37D98"/>
    <w:rsid w:val="00E43287"/>
    <w:rsid w:val="00E455DA"/>
    <w:rsid w:val="00E54372"/>
    <w:rsid w:val="00E601E4"/>
    <w:rsid w:val="00E64EA9"/>
    <w:rsid w:val="00E67A3A"/>
    <w:rsid w:val="00E72964"/>
    <w:rsid w:val="00E762F8"/>
    <w:rsid w:val="00E76821"/>
    <w:rsid w:val="00E81B80"/>
    <w:rsid w:val="00E835EC"/>
    <w:rsid w:val="00E8675A"/>
    <w:rsid w:val="00E92A5D"/>
    <w:rsid w:val="00E93FFD"/>
    <w:rsid w:val="00EA04BA"/>
    <w:rsid w:val="00EB0C5C"/>
    <w:rsid w:val="00EB4699"/>
    <w:rsid w:val="00EC3D00"/>
    <w:rsid w:val="00EC3F08"/>
    <w:rsid w:val="00EC4044"/>
    <w:rsid w:val="00EC55FC"/>
    <w:rsid w:val="00EC5AF0"/>
    <w:rsid w:val="00EC63D4"/>
    <w:rsid w:val="00EC665B"/>
    <w:rsid w:val="00ED03B6"/>
    <w:rsid w:val="00ED27EC"/>
    <w:rsid w:val="00ED5931"/>
    <w:rsid w:val="00ED7ED6"/>
    <w:rsid w:val="00EE4143"/>
    <w:rsid w:val="00EF0391"/>
    <w:rsid w:val="00EF52A8"/>
    <w:rsid w:val="00EF65CF"/>
    <w:rsid w:val="00EF776C"/>
    <w:rsid w:val="00F00A0C"/>
    <w:rsid w:val="00F011B5"/>
    <w:rsid w:val="00F01A3E"/>
    <w:rsid w:val="00F030A2"/>
    <w:rsid w:val="00F03A86"/>
    <w:rsid w:val="00F05652"/>
    <w:rsid w:val="00F07676"/>
    <w:rsid w:val="00F07CF1"/>
    <w:rsid w:val="00F144E2"/>
    <w:rsid w:val="00F14F10"/>
    <w:rsid w:val="00F15597"/>
    <w:rsid w:val="00F16F8A"/>
    <w:rsid w:val="00F1790E"/>
    <w:rsid w:val="00F25CB5"/>
    <w:rsid w:val="00F266C6"/>
    <w:rsid w:val="00F3557B"/>
    <w:rsid w:val="00F37265"/>
    <w:rsid w:val="00F57434"/>
    <w:rsid w:val="00F76250"/>
    <w:rsid w:val="00F807A0"/>
    <w:rsid w:val="00F81680"/>
    <w:rsid w:val="00F834DB"/>
    <w:rsid w:val="00F85A13"/>
    <w:rsid w:val="00F861E8"/>
    <w:rsid w:val="00F87799"/>
    <w:rsid w:val="00F92231"/>
    <w:rsid w:val="00F9276C"/>
    <w:rsid w:val="00F94156"/>
    <w:rsid w:val="00F95A9A"/>
    <w:rsid w:val="00FA2FE2"/>
    <w:rsid w:val="00FA790A"/>
    <w:rsid w:val="00FB33DF"/>
    <w:rsid w:val="00FC0A0A"/>
    <w:rsid w:val="00FC1A17"/>
    <w:rsid w:val="00FC1D88"/>
    <w:rsid w:val="00FC652A"/>
    <w:rsid w:val="00FC78DC"/>
    <w:rsid w:val="00FD4EE0"/>
    <w:rsid w:val="00FD554F"/>
    <w:rsid w:val="00FE2E2C"/>
    <w:rsid w:val="00FF2965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6534"/>
  <w15:docId w15:val="{0FC091DC-2FF5-4E4A-A0B0-7AF1C36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A1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5B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BCF"/>
  </w:style>
  <w:style w:type="paragraph" w:styleId="Zpat">
    <w:name w:val="footer"/>
    <w:basedOn w:val="Normln"/>
    <w:link w:val="Zpat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BCF"/>
  </w:style>
  <w:style w:type="paragraph" w:styleId="Normlnweb">
    <w:name w:val="Normal (Web)"/>
    <w:basedOn w:val="Normln"/>
    <w:uiPriority w:val="99"/>
    <w:unhideWhenUsed/>
    <w:rsid w:val="0054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5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295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BF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65FB"/>
    <w:rPr>
      <w:color w:val="0563C1" w:themeColor="hyperlink"/>
      <w:u w:val="single"/>
    </w:rPr>
  </w:style>
  <w:style w:type="paragraph" w:customStyle="1" w:styleId="Default">
    <w:name w:val="Default"/>
    <w:rsid w:val="00315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Standardnpsmoodstavce"/>
    <w:rsid w:val="00E023C3"/>
  </w:style>
  <w:style w:type="character" w:customStyle="1" w:styleId="org21">
    <w:name w:val="org21"/>
    <w:basedOn w:val="Standardnpsmoodstavce"/>
    <w:rsid w:val="00846284"/>
    <w:rPr>
      <w:strike w:val="0"/>
      <w:dstrike w:val="0"/>
      <w:color w:val="687B8A"/>
      <w:sz w:val="36"/>
      <w:szCs w:val="36"/>
      <w:u w:val="none"/>
      <w:effect w:val="none"/>
    </w:rPr>
  </w:style>
  <w:style w:type="character" w:styleId="Znakapoznpodarou">
    <w:name w:val="footnote reference"/>
    <w:semiHidden/>
    <w:rsid w:val="007A2C8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0A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0A0A"/>
    <w:rPr>
      <w:sz w:val="20"/>
      <w:szCs w:val="20"/>
    </w:rPr>
  </w:style>
  <w:style w:type="paragraph" w:customStyle="1" w:styleId="OdrkaEQerven">
    <w:name w:val="Odrážka EQ červená"/>
    <w:basedOn w:val="Normln"/>
    <w:uiPriority w:val="99"/>
    <w:rsid w:val="00AE4853"/>
    <w:pPr>
      <w:numPr>
        <w:numId w:val="32"/>
      </w:numPr>
      <w:spacing w:before="60" w:after="60" w:line="240" w:lineRule="auto"/>
    </w:pPr>
    <w:rPr>
      <w:rFonts w:ascii="Tahoma" w:eastAsia="Times New Roman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rofin.mfcr.cz/risp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5D1E-AA8E-48F6-A945-CC9A82A4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6202</Words>
  <Characters>36598</Characters>
  <Application>Microsoft Office Word</Application>
  <DocSecurity>0</DocSecurity>
  <Lines>304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Kurfürstová Yveta</dc:creator>
  <cp:lastModifiedBy>Volfová Monika</cp:lastModifiedBy>
  <cp:revision>6</cp:revision>
  <cp:lastPrinted>2017-10-05T11:30:00Z</cp:lastPrinted>
  <dcterms:created xsi:type="dcterms:W3CDTF">2017-10-11T06:03:00Z</dcterms:created>
  <dcterms:modified xsi:type="dcterms:W3CDTF">2017-10-11T08:31:00Z</dcterms:modified>
</cp:coreProperties>
</file>