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28" w:rsidRDefault="004F5C9B" w:rsidP="00B953B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Oznámení o vyhlášení výběrového řízení na služební </w:t>
      </w:r>
      <w:r w:rsidR="006A6428">
        <w:rPr>
          <w:rFonts w:ascii="Arial" w:hAnsi="Arial" w:cs="Arial"/>
          <w:b/>
        </w:rPr>
        <w:t xml:space="preserve">místo vrchní ministerský rada </w:t>
      </w:r>
    </w:p>
    <w:p w:rsidR="00EB6ADD" w:rsidRDefault="006A6428" w:rsidP="00B953B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4F5C9B">
        <w:rPr>
          <w:rFonts w:ascii="Arial" w:hAnsi="Arial" w:cs="Arial"/>
          <w:b/>
        </w:rPr>
        <w:t xml:space="preserve"> oddělení </w:t>
      </w:r>
      <w:r w:rsidR="00EB6ADD">
        <w:rPr>
          <w:rFonts w:ascii="Arial" w:hAnsi="Arial" w:cs="Arial"/>
          <w:b/>
        </w:rPr>
        <w:t>legislativy sportu, mládeže a průřezových agend</w:t>
      </w:r>
      <w:r w:rsidR="004F5C9B">
        <w:rPr>
          <w:rFonts w:ascii="Arial" w:hAnsi="Arial" w:cs="Arial"/>
          <w:b/>
        </w:rPr>
        <w:t xml:space="preserve"> </w:t>
      </w:r>
    </w:p>
    <w:p w:rsidR="004F5C9B" w:rsidRDefault="004F5C9B" w:rsidP="00B953B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Ministerstva školství, mládeže a tělovýchovy</w:t>
      </w:r>
    </w:p>
    <w:p w:rsidR="004F5C9B" w:rsidRDefault="00EB6ADD" w:rsidP="00B953B8">
      <w:pPr>
        <w:tabs>
          <w:tab w:val="left" w:pos="802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5C9B" w:rsidRDefault="00635408" w:rsidP="00B953B8">
      <w:pPr>
        <w:spacing w:after="0"/>
        <w:ind w:left="6372"/>
        <w:rPr>
          <w:rFonts w:ascii="Arial" w:hAnsi="Arial" w:cs="Arial"/>
        </w:rPr>
      </w:pPr>
      <w:r>
        <w:rPr>
          <w:rFonts w:ascii="Arial" w:hAnsi="Arial" w:cs="Arial"/>
        </w:rPr>
        <w:t>Č. j.: MSMT-</w:t>
      </w:r>
      <w:r w:rsidR="00AE2742">
        <w:rPr>
          <w:rFonts w:ascii="Arial" w:hAnsi="Arial" w:cs="Arial"/>
        </w:rPr>
        <w:t>27799</w:t>
      </w:r>
      <w:r>
        <w:rPr>
          <w:rFonts w:ascii="Arial" w:hAnsi="Arial" w:cs="Arial"/>
        </w:rPr>
        <w:t>/201</w:t>
      </w:r>
      <w:r w:rsidR="00EB6ADD">
        <w:rPr>
          <w:rFonts w:ascii="Arial" w:hAnsi="Arial" w:cs="Arial"/>
        </w:rPr>
        <w:t>7-2</w:t>
      </w:r>
    </w:p>
    <w:p w:rsidR="004F5C9B" w:rsidRDefault="004F5C9B" w:rsidP="00B953B8">
      <w:pPr>
        <w:spacing w:after="0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635408">
        <w:rPr>
          <w:rFonts w:ascii="Arial" w:hAnsi="Arial" w:cs="Arial"/>
        </w:rPr>
        <w:t xml:space="preserve">  </w:t>
      </w:r>
      <w:r w:rsidR="00EF47A7">
        <w:rPr>
          <w:rFonts w:ascii="Arial" w:hAnsi="Arial" w:cs="Arial"/>
        </w:rPr>
        <w:t xml:space="preserve"> </w:t>
      </w:r>
      <w:r w:rsidR="00635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  <w:proofErr w:type="gramStart"/>
      <w:r w:rsidR="00AE2742">
        <w:rPr>
          <w:rFonts w:ascii="Arial" w:hAnsi="Arial" w:cs="Arial"/>
        </w:rPr>
        <w:t>října</w:t>
      </w:r>
      <w:proofErr w:type="gramEnd"/>
      <w:r>
        <w:rPr>
          <w:rFonts w:ascii="Arial" w:hAnsi="Arial" w:cs="Arial"/>
        </w:rPr>
        <w:t xml:space="preserve"> 201</w:t>
      </w:r>
      <w:r w:rsidR="0057483A">
        <w:rPr>
          <w:rFonts w:ascii="Arial" w:hAnsi="Arial" w:cs="Arial"/>
        </w:rPr>
        <w:t>7</w:t>
      </w:r>
    </w:p>
    <w:p w:rsidR="00942044" w:rsidRPr="007746D4" w:rsidRDefault="00942044" w:rsidP="00B953B8">
      <w:pPr>
        <w:spacing w:after="0"/>
        <w:ind w:left="6372"/>
        <w:rPr>
          <w:rFonts w:ascii="Arial" w:hAnsi="Arial" w:cs="Arial"/>
          <w:sz w:val="4"/>
          <w:szCs w:val="4"/>
        </w:rPr>
      </w:pPr>
    </w:p>
    <w:p w:rsidR="006C3505" w:rsidRDefault="008C6D10" w:rsidP="00B953B8">
      <w:pPr>
        <w:spacing w:after="120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 10 odst. 1 písm. f) zákona č</w:t>
      </w:r>
      <w:r w:rsidR="00635408">
        <w:rPr>
          <w:rFonts w:ascii="Arial" w:hAnsi="Arial" w:cs="Arial"/>
        </w:rPr>
        <w:t xml:space="preserve">. 234/2014 Sb., o státní službě, ve znění pozdějších předpisů </w:t>
      </w:r>
      <w:r w:rsidRPr="00BF0919">
        <w:rPr>
          <w:rFonts w:ascii="Arial" w:hAnsi="Arial" w:cs="Arial"/>
        </w:rPr>
        <w:t xml:space="preserve">(dále jen „zákon“), </w:t>
      </w:r>
      <w:r w:rsidR="00AE2742">
        <w:rPr>
          <w:rFonts w:ascii="Arial" w:hAnsi="Arial" w:cs="Arial"/>
        </w:rPr>
        <w:t>vyhlašuje podle § 2</w:t>
      </w:r>
      <w:r w:rsidR="00C230DB">
        <w:rPr>
          <w:rFonts w:ascii="Arial" w:hAnsi="Arial" w:cs="Arial"/>
        </w:rPr>
        <w:t>4</w:t>
      </w:r>
      <w:r w:rsidR="00AE2742">
        <w:rPr>
          <w:rFonts w:ascii="Arial" w:hAnsi="Arial" w:cs="Arial"/>
        </w:rPr>
        <w:t xml:space="preserve"> odst. 6</w:t>
      </w:r>
      <w:r w:rsidR="00635408" w:rsidRPr="00635408">
        <w:rPr>
          <w:rFonts w:ascii="Arial" w:hAnsi="Arial" w:cs="Arial"/>
        </w:rPr>
        <w:t xml:space="preserve"> zákona výběrového řízení na služební místo </w:t>
      </w:r>
      <w:r w:rsidR="00635408" w:rsidRPr="00635408">
        <w:rPr>
          <w:rFonts w:ascii="Arial" w:hAnsi="Arial" w:cs="Arial"/>
          <w:b/>
        </w:rPr>
        <w:t>vrchní ministerský</w:t>
      </w:r>
      <w:r w:rsidR="00C71834">
        <w:rPr>
          <w:rFonts w:ascii="Arial" w:hAnsi="Arial" w:cs="Arial"/>
          <w:b/>
        </w:rPr>
        <w:t xml:space="preserve"> rada</w:t>
      </w:r>
      <w:r w:rsidR="00C71834" w:rsidRPr="00BF0919">
        <w:rPr>
          <w:rFonts w:ascii="Arial" w:hAnsi="Arial" w:cs="Arial"/>
          <w:b/>
        </w:rPr>
        <w:t xml:space="preserve"> </w:t>
      </w:r>
      <w:r w:rsidR="00AE2742">
        <w:rPr>
          <w:rFonts w:ascii="Arial" w:hAnsi="Arial" w:cs="Arial"/>
          <w:b/>
        </w:rPr>
        <w:t>v</w:t>
      </w:r>
      <w:r w:rsidR="00C71834">
        <w:rPr>
          <w:rFonts w:ascii="Arial" w:hAnsi="Arial" w:cs="Arial"/>
          <w:b/>
        </w:rPr>
        <w:t xml:space="preserve"> oddělení </w:t>
      </w:r>
      <w:r w:rsidR="00EB6ADD">
        <w:rPr>
          <w:rFonts w:ascii="Arial" w:hAnsi="Arial" w:cs="Arial"/>
          <w:b/>
        </w:rPr>
        <w:t>legislativy sportu, mládeže a</w:t>
      </w:r>
      <w:r w:rsidR="00C15926">
        <w:rPr>
          <w:rFonts w:ascii="Arial" w:hAnsi="Arial" w:cs="Arial"/>
          <w:b/>
        </w:rPr>
        <w:t> </w:t>
      </w:r>
      <w:r w:rsidR="00EB6ADD">
        <w:rPr>
          <w:rFonts w:ascii="Arial" w:hAnsi="Arial" w:cs="Arial"/>
          <w:b/>
        </w:rPr>
        <w:t>průřezových agend</w:t>
      </w:r>
      <w:r w:rsidR="004F5C9B">
        <w:rPr>
          <w:rFonts w:ascii="Arial" w:hAnsi="Arial" w:cs="Arial"/>
          <w:b/>
        </w:rPr>
        <w:t xml:space="preserve"> </w:t>
      </w:r>
      <w:r w:rsidR="00205CC3">
        <w:rPr>
          <w:rFonts w:ascii="Arial" w:hAnsi="Arial" w:cs="Arial"/>
          <w:b/>
        </w:rPr>
        <w:t xml:space="preserve">v odboru </w:t>
      </w:r>
      <w:r w:rsidR="00205CC3" w:rsidRPr="00A9180A">
        <w:rPr>
          <w:rFonts w:ascii="Arial" w:hAnsi="Arial" w:cs="Arial"/>
          <w:b/>
        </w:rPr>
        <w:t>právní</w:t>
      </w:r>
      <w:r w:rsidR="00205CC3">
        <w:rPr>
          <w:rFonts w:ascii="Arial" w:hAnsi="Arial" w:cs="Arial"/>
          <w:b/>
        </w:rPr>
        <w:t>m</w:t>
      </w:r>
      <w:r w:rsidR="00205CC3" w:rsidRPr="00A9180A">
        <w:rPr>
          <w:rFonts w:ascii="Arial" w:hAnsi="Arial" w:cs="Arial"/>
          <w:b/>
        </w:rPr>
        <w:t xml:space="preserve"> a správní</w:t>
      </w:r>
      <w:r w:rsidR="00205CC3">
        <w:rPr>
          <w:rFonts w:ascii="Arial" w:hAnsi="Arial" w:cs="Arial"/>
          <w:b/>
        </w:rPr>
        <w:t>m</w:t>
      </w:r>
      <w:r w:rsidR="00A9180A">
        <w:rPr>
          <w:rFonts w:ascii="Arial" w:hAnsi="Arial" w:cs="Arial"/>
          <w:b/>
        </w:rPr>
        <w:t xml:space="preserve"> </w:t>
      </w:r>
      <w:r w:rsidRPr="00BF0919">
        <w:rPr>
          <w:rFonts w:ascii="Arial" w:hAnsi="Arial" w:cs="Arial"/>
          <w:b/>
        </w:rPr>
        <w:t>Ministerstva školství, mládeže a</w:t>
      </w:r>
      <w:r w:rsidR="00CA76BA">
        <w:rPr>
          <w:rFonts w:ascii="Arial" w:hAnsi="Arial" w:cs="Arial"/>
          <w:b/>
        </w:rPr>
        <w:t> </w:t>
      </w:r>
      <w:r w:rsidR="00532010" w:rsidRPr="00BF0919">
        <w:rPr>
          <w:rFonts w:ascii="Arial" w:hAnsi="Arial" w:cs="Arial"/>
          <w:b/>
        </w:rPr>
        <w:t>tělovýchovy</w:t>
      </w:r>
      <w:r w:rsidR="00532010">
        <w:rPr>
          <w:rFonts w:ascii="Arial" w:hAnsi="Arial" w:cs="Arial"/>
          <w:b/>
        </w:rPr>
        <w:t xml:space="preserve">, </w:t>
      </w:r>
      <w:r w:rsidR="00AE2742">
        <w:rPr>
          <w:rFonts w:ascii="Arial" w:hAnsi="Arial" w:cs="Arial"/>
        </w:rPr>
        <w:t>kód místa MSMT0000857</w:t>
      </w:r>
      <w:r w:rsidR="00942044" w:rsidRPr="00296D38">
        <w:rPr>
          <w:rFonts w:ascii="Arial" w:hAnsi="Arial" w:cs="Arial"/>
        </w:rPr>
        <w:t>S,</w:t>
      </w:r>
      <w:r w:rsidR="00942044" w:rsidRPr="001C5F8E">
        <w:rPr>
          <w:rFonts w:ascii="Arial" w:hAnsi="Arial" w:cs="Arial"/>
          <w:b/>
        </w:rPr>
        <w:t xml:space="preserve"> </w:t>
      </w:r>
      <w:r w:rsidR="00942044">
        <w:rPr>
          <w:rFonts w:ascii="Arial" w:hAnsi="Arial" w:cs="Arial"/>
        </w:rPr>
        <w:t>v níže uvedených oborech</w:t>
      </w:r>
      <w:r w:rsidR="00942044" w:rsidRPr="00942044">
        <w:rPr>
          <w:rFonts w:ascii="Arial" w:hAnsi="Arial" w:cs="Arial"/>
        </w:rPr>
        <w:t xml:space="preserve"> služby podle nařízení vlády </w:t>
      </w:r>
      <w:r w:rsidR="004F7032">
        <w:rPr>
          <w:rFonts w:ascii="Arial" w:hAnsi="Arial" w:cs="Arial"/>
        </w:rPr>
        <w:t>č. 1</w:t>
      </w:r>
      <w:r w:rsidR="00942044" w:rsidRPr="00942044">
        <w:rPr>
          <w:rFonts w:ascii="Arial" w:hAnsi="Arial" w:cs="Arial"/>
        </w:rPr>
        <w:t>06/2015 Sb., o</w:t>
      </w:r>
      <w:r w:rsidR="00942044">
        <w:rPr>
          <w:rFonts w:ascii="Arial" w:hAnsi="Arial" w:cs="Arial"/>
        </w:rPr>
        <w:t> </w:t>
      </w:r>
      <w:r w:rsidR="00942044" w:rsidRPr="00942044">
        <w:rPr>
          <w:rFonts w:ascii="Arial" w:hAnsi="Arial" w:cs="Arial"/>
        </w:rPr>
        <w:t>oborech státní služby</w:t>
      </w:r>
    </w:p>
    <w:p w:rsidR="004F5C9B" w:rsidRDefault="004F5C9B" w:rsidP="00B953B8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10 - Školství, výchova a vzdělávání</w:t>
      </w:r>
      <w:r w:rsidR="00EB6ADD">
        <w:rPr>
          <w:rFonts w:ascii="Arial" w:hAnsi="Arial" w:cs="Arial"/>
          <w:b/>
        </w:rPr>
        <w:t>,</w:t>
      </w:r>
    </w:p>
    <w:p w:rsidR="004F5C9B" w:rsidRDefault="004F5C9B" w:rsidP="00B953B8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11 - Mládež, tělovýchova a sport</w:t>
      </w:r>
      <w:r w:rsidR="00EB6ADD">
        <w:rPr>
          <w:rFonts w:ascii="Arial" w:hAnsi="Arial" w:cs="Arial"/>
          <w:b/>
        </w:rPr>
        <w:t>,</w:t>
      </w:r>
    </w:p>
    <w:p w:rsidR="004F5C9B" w:rsidRDefault="004F5C9B" w:rsidP="00B953B8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29 - Legislativa a právní činnost</w:t>
      </w:r>
      <w:r w:rsidR="00EB6ADD">
        <w:rPr>
          <w:rFonts w:ascii="Arial" w:hAnsi="Arial" w:cs="Arial"/>
          <w:b/>
        </w:rPr>
        <w:t>.</w:t>
      </w:r>
    </w:p>
    <w:p w:rsidR="002960FE" w:rsidRPr="00BF0919" w:rsidRDefault="004F5C9B" w:rsidP="00B953B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Místem výkonu služby je Praha. Služba na tomto služebním místě bude vykonávána ve služebním poměru na dobu neurčitou. Předpokládaným dnem nástupu na služební místo je 1</w:t>
      </w:r>
      <w:r w:rsidR="00EB6ADD">
        <w:rPr>
          <w:rFonts w:ascii="Arial" w:hAnsi="Arial" w:cs="Arial"/>
        </w:rPr>
        <w:t xml:space="preserve">. </w:t>
      </w:r>
      <w:r w:rsidR="00AE2742">
        <w:rPr>
          <w:rFonts w:ascii="Arial" w:hAnsi="Arial" w:cs="Arial"/>
        </w:rPr>
        <w:t>prosinec</w:t>
      </w:r>
      <w:r w:rsidR="00635408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 xml:space="preserve"> nebo dle dohody. Služební místo je zařazeno podle Přílohy č. 1 k zákonu do 15. platové třídy.</w:t>
      </w:r>
    </w:p>
    <w:p w:rsidR="00DA3368" w:rsidRDefault="00DA3368" w:rsidP="00B953B8">
      <w:pPr>
        <w:spacing w:after="0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535579" w:rsidRPr="00535579" w:rsidRDefault="00AE2742" w:rsidP="00B953B8">
      <w:pPr>
        <w:pStyle w:val="Odstavecseseznamem"/>
        <w:numPr>
          <w:ilvl w:val="0"/>
          <w:numId w:val="30"/>
        </w:numPr>
        <w:spacing w:after="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535579" w:rsidRPr="00535579">
        <w:rPr>
          <w:rFonts w:ascii="Arial" w:hAnsi="Arial" w:cs="Arial"/>
          <w:color w:val="000000"/>
        </w:rPr>
        <w:t>amostatné zpraco</w:t>
      </w:r>
      <w:r w:rsidR="00535579">
        <w:rPr>
          <w:rFonts w:ascii="Arial" w:hAnsi="Arial" w:cs="Arial"/>
          <w:color w:val="000000"/>
        </w:rPr>
        <w:t>vávání návrhů právních předpisů,</w:t>
      </w:r>
    </w:p>
    <w:p w:rsidR="00535579" w:rsidRPr="00535579" w:rsidRDefault="00535579" w:rsidP="00B953B8">
      <w:pPr>
        <w:pStyle w:val="Odstavecseseznamem"/>
        <w:numPr>
          <w:ilvl w:val="0"/>
          <w:numId w:val="30"/>
        </w:numPr>
        <w:spacing w:after="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535579">
        <w:rPr>
          <w:rFonts w:ascii="Arial" w:hAnsi="Arial" w:cs="Arial"/>
          <w:color w:val="000000"/>
        </w:rPr>
        <w:t>pracovávání výkladových stanovisek a právních rozborů v oblasti věcného zaměření oddělení</w:t>
      </w:r>
      <w:r>
        <w:rPr>
          <w:rFonts w:ascii="Arial" w:hAnsi="Arial" w:cs="Arial"/>
          <w:color w:val="000000"/>
        </w:rPr>
        <w:t>,</w:t>
      </w:r>
    </w:p>
    <w:p w:rsidR="00535579" w:rsidRPr="00535579" w:rsidRDefault="00535579" w:rsidP="00B953B8">
      <w:pPr>
        <w:pStyle w:val="Odstavecseseznamem"/>
        <w:numPr>
          <w:ilvl w:val="0"/>
          <w:numId w:val="30"/>
        </w:numPr>
        <w:spacing w:after="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AE2742">
        <w:rPr>
          <w:rFonts w:ascii="Arial" w:hAnsi="Arial" w:cs="Arial"/>
          <w:color w:val="000000"/>
        </w:rPr>
        <w:t>abezpečování právní, metodické a</w:t>
      </w:r>
      <w:r w:rsidRPr="00535579">
        <w:rPr>
          <w:rFonts w:ascii="Arial" w:hAnsi="Arial" w:cs="Arial"/>
          <w:color w:val="000000"/>
        </w:rPr>
        <w:t xml:space="preserve"> odborné podpory ostatním útvarům ministerstva v</w:t>
      </w:r>
      <w:r>
        <w:rPr>
          <w:rFonts w:ascii="Arial" w:hAnsi="Arial" w:cs="Arial"/>
          <w:color w:val="000000"/>
        </w:rPr>
        <w:t> </w:t>
      </w:r>
      <w:r w:rsidR="007746D4">
        <w:rPr>
          <w:rFonts w:ascii="Arial" w:hAnsi="Arial" w:cs="Arial"/>
          <w:color w:val="000000"/>
        </w:rPr>
        <w:t>souladu se zaměřením oddělení,</w:t>
      </w:r>
    </w:p>
    <w:p w:rsidR="00535579" w:rsidRPr="00535579" w:rsidRDefault="00535579" w:rsidP="00B953B8">
      <w:pPr>
        <w:pStyle w:val="Odstavecseseznamem"/>
        <w:numPr>
          <w:ilvl w:val="0"/>
          <w:numId w:val="30"/>
        </w:numPr>
        <w:spacing w:after="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připomínkování materiálů</w:t>
      </w:r>
      <w:r w:rsidRPr="00535579">
        <w:rPr>
          <w:rFonts w:ascii="Arial" w:hAnsi="Arial" w:cs="Arial"/>
          <w:color w:val="000000"/>
        </w:rPr>
        <w:t xml:space="preserve"> v meziresortním připomínkovém řízení z hlediska dopadů těchto materiálů do právních předpisů v ob</w:t>
      </w:r>
      <w:r w:rsidR="007746D4">
        <w:rPr>
          <w:rFonts w:ascii="Arial" w:hAnsi="Arial" w:cs="Arial"/>
          <w:color w:val="000000"/>
        </w:rPr>
        <w:t>lasti věcného zaměření oddělení,</w:t>
      </w:r>
    </w:p>
    <w:p w:rsidR="004F5C9B" w:rsidRDefault="007746D4" w:rsidP="00B953B8">
      <w:pPr>
        <w:pStyle w:val="Odstavecseseznamem"/>
        <w:numPr>
          <w:ilvl w:val="0"/>
          <w:numId w:val="30"/>
        </w:numPr>
        <w:spacing w:after="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</w:t>
      </w:r>
      <w:r w:rsidR="00535579" w:rsidRPr="00535579">
        <w:rPr>
          <w:rFonts w:ascii="Arial" w:hAnsi="Arial" w:cs="Arial"/>
          <w:color w:val="000000"/>
        </w:rPr>
        <w:t xml:space="preserve">čast na jednání </w:t>
      </w:r>
      <w:r>
        <w:rPr>
          <w:rFonts w:ascii="Arial" w:hAnsi="Arial" w:cs="Arial"/>
          <w:color w:val="000000"/>
        </w:rPr>
        <w:t>Legislativní rady</w:t>
      </w:r>
      <w:r w:rsidRPr="00535579">
        <w:rPr>
          <w:rFonts w:ascii="Arial" w:hAnsi="Arial" w:cs="Arial"/>
          <w:color w:val="000000"/>
        </w:rPr>
        <w:t xml:space="preserve"> vlády</w:t>
      </w:r>
      <w:r>
        <w:rPr>
          <w:rFonts w:ascii="Arial" w:hAnsi="Arial" w:cs="Arial"/>
          <w:color w:val="000000"/>
        </w:rPr>
        <w:t>,</w:t>
      </w:r>
      <w:r w:rsidRPr="00535579">
        <w:rPr>
          <w:rFonts w:ascii="Arial" w:hAnsi="Arial" w:cs="Arial"/>
          <w:color w:val="000000"/>
        </w:rPr>
        <w:t xml:space="preserve"> </w:t>
      </w:r>
      <w:r w:rsidR="00535579" w:rsidRPr="00535579">
        <w:rPr>
          <w:rFonts w:ascii="Arial" w:hAnsi="Arial" w:cs="Arial"/>
          <w:color w:val="000000"/>
        </w:rPr>
        <w:t>v pracovních ko</w:t>
      </w:r>
      <w:r>
        <w:rPr>
          <w:rFonts w:ascii="Arial" w:hAnsi="Arial" w:cs="Arial"/>
          <w:color w:val="000000"/>
        </w:rPr>
        <w:t>misích Legislativní rady vlády</w:t>
      </w:r>
      <w:r w:rsidR="00535579" w:rsidRPr="00535579">
        <w:rPr>
          <w:rFonts w:ascii="Arial" w:hAnsi="Arial" w:cs="Arial"/>
          <w:color w:val="000000"/>
        </w:rPr>
        <w:t>, popř. při dalším projednávání návrhů právních předpisů v souladu se zaměřením oddělení</w:t>
      </w:r>
      <w:r>
        <w:rPr>
          <w:rFonts w:ascii="Arial" w:hAnsi="Arial" w:cs="Arial"/>
          <w:color w:val="000000"/>
        </w:rPr>
        <w:t>.</w:t>
      </w:r>
    </w:p>
    <w:p w:rsidR="00EF47A7" w:rsidRPr="00082DB5" w:rsidRDefault="00EF47A7" w:rsidP="00B953B8">
      <w:pPr>
        <w:pStyle w:val="Odstavecseseznamem"/>
        <w:spacing w:after="27"/>
        <w:jc w:val="both"/>
        <w:rPr>
          <w:rFonts w:ascii="Arial" w:hAnsi="Arial" w:cs="Arial"/>
          <w:color w:val="000000"/>
          <w:sz w:val="8"/>
          <w:szCs w:val="8"/>
        </w:rPr>
      </w:pPr>
    </w:p>
    <w:p w:rsidR="008C6D10" w:rsidRPr="00BF0919" w:rsidRDefault="008C6D10" w:rsidP="00B953B8">
      <w:pPr>
        <w:spacing w:after="120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 w:rsidR="002960FE"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ve lhůtě do </w:t>
      </w:r>
      <w:r w:rsidR="00AE2742">
        <w:rPr>
          <w:rFonts w:ascii="Arial" w:hAnsi="Arial" w:cs="Arial"/>
          <w:b/>
        </w:rPr>
        <w:t>30</w:t>
      </w:r>
      <w:r w:rsidR="00FF4388" w:rsidRPr="000D6E96">
        <w:rPr>
          <w:rFonts w:ascii="Arial" w:hAnsi="Arial" w:cs="Arial"/>
          <w:b/>
        </w:rPr>
        <w:t xml:space="preserve">. </w:t>
      </w:r>
      <w:r w:rsidR="00AE2742">
        <w:rPr>
          <w:rFonts w:ascii="Arial" w:hAnsi="Arial" w:cs="Arial"/>
          <w:b/>
        </w:rPr>
        <w:t>října</w:t>
      </w:r>
      <w:r w:rsidR="00EF47A7">
        <w:rPr>
          <w:rFonts w:ascii="Arial" w:hAnsi="Arial" w:cs="Arial"/>
          <w:b/>
        </w:rPr>
        <w:t xml:space="preserve"> 2017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9305F3">
        <w:rPr>
          <w:rFonts w:ascii="Arial" w:hAnsi="Arial" w:cs="Arial"/>
        </w:rPr>
        <w:t>529/5</w:t>
      </w:r>
      <w:r w:rsidRPr="00BF0919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B6756F">
          <w:rPr>
            <w:rStyle w:val="Hypertextovodkaz"/>
            <w:rFonts w:ascii="Arial" w:hAnsi="Arial" w:cs="Arial"/>
          </w:rPr>
          <w:t>posta</w:t>
        </w:r>
        <w:r w:rsidRPr="00B6756F">
          <w:rPr>
            <w:rStyle w:val="Hypertextovodkaz"/>
            <w:rFonts w:ascii="Arial" w:hAnsi="Arial" w:cs="Arial"/>
          </w:rPr>
          <w:t>@</w:t>
        </w:r>
        <w:r w:rsidR="00FF4388" w:rsidRPr="00B6756F">
          <w:rPr>
            <w:rStyle w:val="Hypertextovodkaz"/>
            <w:rFonts w:ascii="Arial" w:hAnsi="Arial" w:cs="Arial"/>
          </w:rPr>
          <w:t>msmt</w:t>
        </w:r>
        <w:r w:rsidRPr="00B6756F">
          <w:rPr>
            <w:rStyle w:val="Hypertextovodkaz"/>
            <w:rFonts w:ascii="Arial" w:hAnsi="Arial" w:cs="Arial"/>
          </w:rPr>
          <w:t>.cz</w:t>
        </w:r>
      </w:hyperlink>
      <w:r w:rsidRPr="00BF091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BF0919">
        <w:rPr>
          <w:rFonts w:ascii="Arial" w:hAnsi="Arial" w:cs="Arial"/>
        </w:rPr>
        <w:t xml:space="preserve"> </w:t>
      </w:r>
      <w:proofErr w:type="spellStart"/>
      <w:r w:rsidR="00C95CAD"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8C6D10" w:rsidRPr="00B02320" w:rsidRDefault="00BE4F4C" w:rsidP="00B953B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Obálka, resp. datová zpráva</w:t>
      </w:r>
      <w:r w:rsidR="008C6D10" w:rsidRPr="00BF0919">
        <w:rPr>
          <w:rFonts w:ascii="Arial" w:hAnsi="Arial" w:cs="Arial"/>
        </w:rPr>
        <w:t xml:space="preserve"> obsahující žádost včetně požadovaných listin (příloh) musí být označena slovy: </w:t>
      </w:r>
      <w:r w:rsidR="004F5C9B">
        <w:rPr>
          <w:rFonts w:ascii="Arial" w:hAnsi="Arial" w:cs="Arial"/>
        </w:rPr>
        <w:t xml:space="preserve">„Neotvírat“ a „Výběrové řízení na služební místo vrchní ministerský rada </w:t>
      </w:r>
      <w:r w:rsidR="00AE2742" w:rsidRPr="00C15926">
        <w:rPr>
          <w:rFonts w:ascii="Arial" w:hAnsi="Arial" w:cs="Arial"/>
          <w:spacing w:val="-2"/>
        </w:rPr>
        <w:t>v</w:t>
      </w:r>
      <w:r w:rsidR="00C15926" w:rsidRPr="00C15926">
        <w:rPr>
          <w:rFonts w:ascii="Arial" w:hAnsi="Arial" w:cs="Arial"/>
          <w:spacing w:val="-2"/>
        </w:rPr>
        <w:t> </w:t>
      </w:r>
      <w:r w:rsidR="004F5C9B" w:rsidRPr="00C15926">
        <w:rPr>
          <w:rFonts w:ascii="Arial" w:hAnsi="Arial" w:cs="Arial"/>
          <w:spacing w:val="-2"/>
        </w:rPr>
        <w:t xml:space="preserve">oddělení </w:t>
      </w:r>
      <w:r w:rsidR="00EB6ADD" w:rsidRPr="00C15926">
        <w:rPr>
          <w:rFonts w:ascii="Arial" w:hAnsi="Arial" w:cs="Arial"/>
          <w:spacing w:val="-2"/>
        </w:rPr>
        <w:t>legislativy sportu, mládeže a průřezových agend</w:t>
      </w:r>
      <w:r w:rsidR="004F5C9B" w:rsidRPr="00C15926">
        <w:rPr>
          <w:rFonts w:ascii="Arial" w:hAnsi="Arial" w:cs="Arial"/>
          <w:spacing w:val="-6"/>
        </w:rPr>
        <w:t xml:space="preserve"> </w:t>
      </w:r>
      <w:r w:rsidR="00635408" w:rsidRPr="00C15926">
        <w:rPr>
          <w:rFonts w:ascii="Arial" w:hAnsi="Arial" w:cs="Arial"/>
          <w:spacing w:val="-6"/>
        </w:rPr>
        <w:t>MŠMT (č</w:t>
      </w:r>
      <w:r w:rsidR="00EF47A7" w:rsidRPr="00C15926">
        <w:rPr>
          <w:rFonts w:ascii="Arial" w:hAnsi="Arial" w:cs="Arial"/>
          <w:spacing w:val="-6"/>
        </w:rPr>
        <w:t>. j.: MSMT-</w:t>
      </w:r>
      <w:r w:rsidR="00AE2742" w:rsidRPr="00C15926">
        <w:rPr>
          <w:rFonts w:ascii="Arial" w:hAnsi="Arial" w:cs="Arial"/>
          <w:spacing w:val="-6"/>
        </w:rPr>
        <w:t>27799</w:t>
      </w:r>
      <w:r w:rsidR="00EF47A7" w:rsidRPr="00C15926">
        <w:rPr>
          <w:rFonts w:ascii="Arial" w:hAnsi="Arial" w:cs="Arial"/>
          <w:spacing w:val="-6"/>
        </w:rPr>
        <w:t>/2017</w:t>
      </w:r>
      <w:r w:rsidR="004F5C9B" w:rsidRPr="00C15926">
        <w:rPr>
          <w:rFonts w:ascii="Arial" w:hAnsi="Arial" w:cs="Arial"/>
          <w:spacing w:val="-6"/>
        </w:rPr>
        <w:t>-</w:t>
      </w:r>
      <w:r w:rsidR="00EB6ADD" w:rsidRPr="00C15926">
        <w:rPr>
          <w:rFonts w:ascii="Arial" w:hAnsi="Arial" w:cs="Arial"/>
          <w:spacing w:val="-6"/>
        </w:rPr>
        <w:t>2</w:t>
      </w:r>
      <w:r w:rsidR="004F5C9B" w:rsidRPr="00C15926">
        <w:rPr>
          <w:rFonts w:ascii="Arial" w:hAnsi="Arial" w:cs="Arial"/>
          <w:spacing w:val="-6"/>
        </w:rPr>
        <w:t>)“.</w:t>
      </w:r>
    </w:p>
    <w:p w:rsidR="00B56DC6" w:rsidRDefault="00B56DC6" w:rsidP="00B56DC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školství, mládeže a tělovýchovy podporuje rovnost žen a mužů a diverzitu v</w:t>
      </w:r>
      <w:r>
        <w:rPr>
          <w:rFonts w:ascii="Arial" w:hAnsi="Arial" w:cs="Arial"/>
        </w:rPr>
        <w:t> rámci svých služebních a pracovních míst</w:t>
      </w:r>
      <w:bookmarkStart w:id="0" w:name="_GoBack"/>
      <w:bookmarkEnd w:id="0"/>
      <w:r>
        <w:rPr>
          <w:rFonts w:ascii="Arial" w:hAnsi="Arial" w:cs="Arial"/>
        </w:rPr>
        <w:t>. Z tohoto důvodu vítáme zájem žadatelek a žadatelů.</w:t>
      </w:r>
    </w:p>
    <w:p w:rsidR="00CB6357" w:rsidRDefault="00CB6357" w:rsidP="00B953B8">
      <w:pPr>
        <w:spacing w:after="0"/>
        <w:jc w:val="both"/>
        <w:rPr>
          <w:rFonts w:ascii="Arial" w:hAnsi="Arial" w:cs="Arial"/>
          <w:b/>
        </w:rPr>
      </w:pPr>
    </w:p>
    <w:p w:rsidR="00B953B8" w:rsidRDefault="00B953B8" w:rsidP="00B953B8">
      <w:pPr>
        <w:spacing w:after="0"/>
        <w:jc w:val="both"/>
        <w:rPr>
          <w:rFonts w:ascii="Arial" w:hAnsi="Arial" w:cs="Arial"/>
          <w:b/>
        </w:rPr>
      </w:pPr>
    </w:p>
    <w:p w:rsidR="00B953B8" w:rsidRDefault="00B953B8" w:rsidP="00B953B8">
      <w:pPr>
        <w:spacing w:after="0"/>
        <w:jc w:val="both"/>
        <w:rPr>
          <w:rFonts w:ascii="Arial" w:hAnsi="Arial" w:cs="Arial"/>
          <w:b/>
        </w:rPr>
      </w:pPr>
    </w:p>
    <w:p w:rsidR="007746D4" w:rsidRPr="007746D4" w:rsidRDefault="007746D4" w:rsidP="00B953B8">
      <w:pPr>
        <w:spacing w:after="120"/>
        <w:jc w:val="both"/>
        <w:rPr>
          <w:rFonts w:ascii="Arial" w:hAnsi="Arial" w:cs="Arial"/>
          <w:b/>
          <w:sz w:val="8"/>
          <w:szCs w:val="8"/>
        </w:rPr>
      </w:pPr>
    </w:p>
    <w:p w:rsidR="008C6D10" w:rsidRPr="00BF0919" w:rsidRDefault="008C6D10" w:rsidP="00B953B8">
      <w:pPr>
        <w:spacing w:after="120"/>
        <w:jc w:val="both"/>
        <w:rPr>
          <w:rFonts w:ascii="Arial" w:hAnsi="Arial" w:cs="Arial"/>
          <w:b/>
        </w:rPr>
      </w:pPr>
      <w:proofErr w:type="gramStart"/>
      <w:r w:rsidRPr="00BF0919">
        <w:rPr>
          <w:rFonts w:ascii="Arial" w:hAnsi="Arial" w:cs="Arial"/>
          <w:b/>
        </w:rPr>
        <w:t>Výběrového</w:t>
      </w:r>
      <w:proofErr w:type="gramEnd"/>
      <w:r w:rsidRPr="00BF0919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ascii="Arial" w:hAnsi="Arial" w:cs="Arial"/>
          <w:b/>
        </w:rPr>
        <w:t>který:</w:t>
      </w:r>
      <w:proofErr w:type="gramEnd"/>
    </w:p>
    <w:p w:rsidR="008C6D10" w:rsidRPr="00F733F8" w:rsidRDefault="008C13A9" w:rsidP="00B953B8">
      <w:pPr>
        <w:pStyle w:val="Odstavecseseznamem"/>
        <w:numPr>
          <w:ilvl w:val="0"/>
          <w:numId w:val="25"/>
        </w:numPr>
        <w:spacing w:after="0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</w:t>
      </w:r>
      <w:r w:rsidR="008C6D10" w:rsidRPr="00F733F8">
        <w:rPr>
          <w:rFonts w:ascii="Arial" w:hAnsi="Arial" w:cs="Arial"/>
        </w:rPr>
        <w:t>plňuje základní předpoklady stanovené zákonem, tj.:</w:t>
      </w:r>
    </w:p>
    <w:p w:rsidR="00D73054" w:rsidRDefault="008C6D10" w:rsidP="00B953B8">
      <w:pPr>
        <w:numPr>
          <w:ilvl w:val="0"/>
          <w:numId w:val="2"/>
        </w:numPr>
        <w:spacing w:after="0"/>
        <w:ind w:left="568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082DB5" w:rsidRPr="00082DB5" w:rsidRDefault="00082DB5" w:rsidP="00B953B8">
      <w:pPr>
        <w:spacing w:after="0"/>
        <w:ind w:left="568"/>
        <w:jc w:val="both"/>
        <w:rPr>
          <w:rFonts w:ascii="Arial" w:hAnsi="Arial" w:cs="Arial"/>
          <w:sz w:val="4"/>
          <w:szCs w:val="4"/>
        </w:rPr>
      </w:pPr>
    </w:p>
    <w:p w:rsidR="002A1069" w:rsidRDefault="002A1069" w:rsidP="00B953B8">
      <w:pPr>
        <w:numPr>
          <w:ilvl w:val="0"/>
          <w:numId w:val="2"/>
        </w:numPr>
        <w:spacing w:after="0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082DB5" w:rsidRPr="00082DB5" w:rsidRDefault="00082DB5" w:rsidP="00B953B8">
      <w:pPr>
        <w:spacing w:after="0"/>
        <w:jc w:val="both"/>
        <w:rPr>
          <w:rFonts w:ascii="Arial" w:hAnsi="Arial" w:cs="Arial"/>
          <w:sz w:val="4"/>
          <w:szCs w:val="4"/>
        </w:rPr>
      </w:pPr>
    </w:p>
    <w:p w:rsidR="002A1069" w:rsidRPr="00BF0919" w:rsidRDefault="002A1069" w:rsidP="00B953B8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A1069" w:rsidRDefault="002A1069" w:rsidP="00B953B8">
      <w:pPr>
        <w:spacing w:after="0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082DB5" w:rsidRPr="00082DB5" w:rsidRDefault="00082DB5" w:rsidP="00B953B8">
      <w:pPr>
        <w:spacing w:after="0"/>
        <w:ind w:left="568"/>
        <w:jc w:val="both"/>
        <w:rPr>
          <w:rFonts w:ascii="Arial" w:hAnsi="Arial" w:cs="Arial"/>
          <w:sz w:val="4"/>
          <w:szCs w:val="4"/>
        </w:rPr>
      </w:pPr>
    </w:p>
    <w:p w:rsidR="002A1069" w:rsidRDefault="002A1069" w:rsidP="00B953B8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A1069" w:rsidRDefault="002A1069" w:rsidP="00B953B8">
      <w:pPr>
        <w:spacing w:after="0"/>
        <w:ind w:left="568"/>
        <w:jc w:val="both"/>
        <w:rPr>
          <w:rFonts w:ascii="Arial" w:hAnsi="Arial" w:cs="Arial"/>
          <w:bCs/>
        </w:rPr>
      </w:pPr>
      <w:r w:rsidRPr="00D53204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ascii="Arial" w:hAnsi="Arial" w:cs="Arial"/>
          <w:bCs/>
        </w:rPr>
        <w:footnoteReference w:id="1"/>
      </w:r>
      <w:r w:rsidR="00C15926">
        <w:rPr>
          <w:rFonts w:ascii="Arial" w:hAnsi="Arial" w:cs="Arial"/>
          <w:bCs/>
        </w:rPr>
        <w:t>;</w:t>
      </w:r>
      <w:r w:rsidR="00C15926" w:rsidRPr="00C15926">
        <w:rPr>
          <w:rFonts w:ascii="Arial" w:hAnsi="Arial" w:cs="Arial"/>
          <w:bCs/>
        </w:rPr>
        <w:t xml:space="preserve"> v případě, že žadatel žádá služební úřad o obstarání výpisu z evidence Rejstříku trestů, je nutná součinnost spočívající v uvedení těchto osobních údajů – jméno, rodné příjmení, příjmení, datum narození, rodné číslo, místo a okres narození a státní občanství;</w:t>
      </w:r>
    </w:p>
    <w:p w:rsidR="00C15926" w:rsidRPr="00C15926" w:rsidRDefault="00C15926" w:rsidP="00B953B8">
      <w:pPr>
        <w:spacing w:after="0"/>
        <w:ind w:left="568"/>
        <w:jc w:val="both"/>
        <w:rPr>
          <w:rFonts w:ascii="Arial" w:hAnsi="Arial" w:cs="Arial"/>
          <w:sz w:val="6"/>
          <w:szCs w:val="6"/>
        </w:rPr>
      </w:pPr>
    </w:p>
    <w:p w:rsidR="002A1069" w:rsidRPr="00BF0919" w:rsidRDefault="002A1069" w:rsidP="00B953B8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8C6D10" w:rsidRDefault="008C6D10" w:rsidP="00B953B8">
      <w:pPr>
        <w:spacing w:after="0"/>
        <w:ind w:left="568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</w:t>
      </w:r>
      <w:r w:rsidR="003511C3" w:rsidRPr="00D90A86">
        <w:rPr>
          <w:rFonts w:ascii="Arial" w:hAnsi="Arial" w:cs="Arial"/>
        </w:rPr>
        <w:t>na dokládá příslušnou listinou</w:t>
      </w:r>
      <w:r w:rsidRPr="00D90A86">
        <w:rPr>
          <w:rFonts w:ascii="Arial" w:hAnsi="Arial" w:cs="Arial"/>
        </w:rPr>
        <w:t>, tj. originálem nebo úředně ověřenou kopií dokladu o dosaženém vzdělání (vysokoškolského diplomu). Při podání žádosti lze podle § 26 odst. 2 zákona doložit pouze písemné čestné prohlášení o dosaženém vzdělání; uvedenou listinu lze v</w:t>
      </w:r>
      <w:r w:rsidR="003511C3" w:rsidRPr="00D90A86">
        <w:rPr>
          <w:rFonts w:ascii="Arial" w:hAnsi="Arial" w:cs="Arial"/>
        </w:rPr>
        <w:t> </w:t>
      </w:r>
      <w:r w:rsidRPr="00D90A86">
        <w:rPr>
          <w:rFonts w:ascii="Arial" w:hAnsi="Arial" w:cs="Arial"/>
        </w:rPr>
        <w:t>takovém případě doložit následně, nej</w:t>
      </w:r>
      <w:r w:rsidR="00D53204" w:rsidRPr="00D90A86">
        <w:rPr>
          <w:rFonts w:ascii="Arial" w:hAnsi="Arial" w:cs="Arial"/>
        </w:rPr>
        <w:t>později před konáním pohovoru;</w:t>
      </w:r>
    </w:p>
    <w:p w:rsidR="00082DB5" w:rsidRPr="00082DB5" w:rsidRDefault="00082DB5" w:rsidP="00B953B8">
      <w:pPr>
        <w:spacing w:after="0"/>
        <w:ind w:left="568"/>
        <w:jc w:val="both"/>
        <w:rPr>
          <w:rFonts w:ascii="Arial" w:hAnsi="Arial" w:cs="Arial"/>
          <w:sz w:val="4"/>
          <w:szCs w:val="4"/>
        </w:rPr>
      </w:pPr>
    </w:p>
    <w:p w:rsidR="008C6D10" w:rsidRPr="00BF0919" w:rsidRDefault="008C6D10" w:rsidP="00B953B8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8C6D10" w:rsidRDefault="008C6D10" w:rsidP="00B953B8">
      <w:pPr>
        <w:spacing w:after="0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Splnění </w:t>
      </w:r>
      <w:r w:rsidR="00535579" w:rsidRPr="00535579">
        <w:rPr>
          <w:rFonts w:ascii="Arial" w:hAnsi="Arial" w:cs="Arial"/>
        </w:rPr>
        <w:t>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082DB5" w:rsidRPr="00B953B8" w:rsidRDefault="00082DB5" w:rsidP="00B953B8">
      <w:pPr>
        <w:spacing w:after="0"/>
        <w:ind w:left="567"/>
        <w:jc w:val="both"/>
        <w:rPr>
          <w:rFonts w:ascii="Arial" w:hAnsi="Arial" w:cs="Arial"/>
          <w:sz w:val="10"/>
          <w:szCs w:val="10"/>
        </w:rPr>
      </w:pPr>
    </w:p>
    <w:p w:rsidR="002A1069" w:rsidRDefault="002475C8" w:rsidP="00B953B8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Prokáže znalost českého jazyka. 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0864CD" w:rsidRPr="00B953B8" w:rsidRDefault="000864CD" w:rsidP="00B953B8">
      <w:pPr>
        <w:pStyle w:val="Odstavecseseznamem"/>
        <w:spacing w:after="0"/>
        <w:ind w:left="502"/>
        <w:jc w:val="both"/>
        <w:rPr>
          <w:rFonts w:ascii="Arial" w:hAnsi="Arial" w:cs="Arial"/>
          <w:sz w:val="10"/>
          <w:szCs w:val="10"/>
        </w:rPr>
      </w:pPr>
    </w:p>
    <w:p w:rsidR="00305C01" w:rsidRDefault="00305C01" w:rsidP="00B953B8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Splňuje požadavek stanovený podle § 25 odst. 5 písm. a)</w:t>
      </w:r>
      <w:r w:rsidR="00A34554">
        <w:rPr>
          <w:rFonts w:ascii="Arial" w:hAnsi="Arial" w:cs="Arial"/>
        </w:rPr>
        <w:t xml:space="preserve"> zákona služebním předpisem č. 10</w:t>
      </w:r>
      <w:r w:rsidR="00D13357">
        <w:rPr>
          <w:rFonts w:ascii="Arial" w:hAnsi="Arial" w:cs="Arial"/>
        </w:rPr>
        <w:t>/2017</w:t>
      </w:r>
      <w:r>
        <w:rPr>
          <w:rFonts w:ascii="Arial" w:hAnsi="Arial" w:cs="Arial"/>
        </w:rPr>
        <w:t xml:space="preserve"> státního tajemníka v MŠMT, </w:t>
      </w:r>
      <w:r w:rsidR="00C3379B" w:rsidRPr="00E80619">
        <w:rPr>
          <w:rFonts w:ascii="Arial" w:hAnsi="Arial" w:cs="Arial"/>
        </w:rPr>
        <w:t xml:space="preserve">kterým </w:t>
      </w:r>
      <w:r w:rsidR="00C3379B" w:rsidRPr="00B84783">
        <w:rPr>
          <w:rFonts w:ascii="Arial" w:hAnsi="Arial" w:cs="Arial"/>
        </w:rPr>
        <w:t>se vydává rozpis služebních a</w:t>
      </w:r>
      <w:r w:rsidR="00C15926">
        <w:rPr>
          <w:rFonts w:ascii="Arial" w:hAnsi="Arial" w:cs="Arial"/>
        </w:rPr>
        <w:t> </w:t>
      </w:r>
      <w:r w:rsidR="00C3379B" w:rsidRPr="00B84783">
        <w:rPr>
          <w:rFonts w:ascii="Arial" w:hAnsi="Arial" w:cs="Arial"/>
        </w:rPr>
        <w:t>pracovních míst a jejich charakteristiky v Ministerstvu školství, mládeže a</w:t>
      </w:r>
      <w:r w:rsidR="00C3379B">
        <w:rPr>
          <w:rFonts w:ascii="Arial" w:hAnsi="Arial" w:cs="Arial"/>
        </w:rPr>
        <w:t> </w:t>
      </w:r>
      <w:r w:rsidR="00C3379B" w:rsidRPr="00B84783">
        <w:rPr>
          <w:rFonts w:ascii="Arial" w:hAnsi="Arial" w:cs="Arial"/>
        </w:rPr>
        <w:t xml:space="preserve">tělovýchovy, </w:t>
      </w:r>
      <w:r w:rsidR="00C3379B">
        <w:rPr>
          <w:rFonts w:ascii="Arial" w:hAnsi="Arial" w:cs="Arial"/>
        </w:rPr>
        <w:t>včetně</w:t>
      </w:r>
      <w:r w:rsidR="00C3379B" w:rsidRPr="00E80619">
        <w:rPr>
          <w:rFonts w:ascii="Arial" w:hAnsi="Arial" w:cs="Arial"/>
        </w:rPr>
        <w:t xml:space="preserve"> požadavk</w:t>
      </w:r>
      <w:r w:rsidR="00C3379B">
        <w:rPr>
          <w:rFonts w:ascii="Arial" w:hAnsi="Arial" w:cs="Arial"/>
        </w:rPr>
        <w:t>u</w:t>
      </w:r>
      <w:r w:rsidR="001A15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odborného zaměření vzdělání u některých služebních míst. Tímto požadavkem je </w:t>
      </w:r>
      <w:r w:rsidR="00C3379B">
        <w:rPr>
          <w:rFonts w:ascii="Arial" w:hAnsi="Arial" w:cs="Arial"/>
        </w:rPr>
        <w:t xml:space="preserve">pro uvedené služební místo </w:t>
      </w:r>
      <w:r>
        <w:rPr>
          <w:rFonts w:ascii="Arial" w:hAnsi="Arial" w:cs="Arial"/>
        </w:rPr>
        <w:t>vysokoškolské vzdělání magisterského stupně se zaměřením na obor právo.</w:t>
      </w:r>
    </w:p>
    <w:p w:rsidR="002475C8" w:rsidRDefault="002475C8" w:rsidP="00B953B8">
      <w:pPr>
        <w:pStyle w:val="Odstavecseseznamem"/>
        <w:spacing w:after="0"/>
        <w:ind w:left="502"/>
        <w:jc w:val="both"/>
        <w:rPr>
          <w:rFonts w:ascii="Arial" w:hAnsi="Arial" w:cs="Arial"/>
          <w:sz w:val="6"/>
          <w:szCs w:val="6"/>
        </w:rPr>
      </w:pPr>
    </w:p>
    <w:p w:rsidR="002475C8" w:rsidRPr="002475C8" w:rsidRDefault="002475C8" w:rsidP="00B953B8">
      <w:pPr>
        <w:pStyle w:val="Odstavecseseznamem"/>
        <w:spacing w:after="0"/>
        <w:ind w:left="502"/>
        <w:jc w:val="both"/>
        <w:rPr>
          <w:rFonts w:ascii="Arial" w:hAnsi="Arial" w:cs="Arial"/>
          <w:sz w:val="6"/>
          <w:szCs w:val="6"/>
        </w:rPr>
      </w:pPr>
    </w:p>
    <w:p w:rsidR="006C3505" w:rsidRDefault="006C3505" w:rsidP="00B953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B953B8">
      <w:pPr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D13357" w:rsidRPr="00D13357" w:rsidRDefault="006C3505" w:rsidP="00B953B8">
      <w:pPr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513432" w:rsidRPr="000D666F" w:rsidRDefault="00513432" w:rsidP="00B953B8">
      <w:pPr>
        <w:ind w:left="4248"/>
        <w:rPr>
          <w:rFonts w:ascii="Arial" w:hAnsi="Arial" w:cs="Arial"/>
          <w:sz w:val="8"/>
          <w:szCs w:val="8"/>
        </w:rPr>
      </w:pPr>
    </w:p>
    <w:p w:rsidR="00635408" w:rsidRDefault="00635408" w:rsidP="00B953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Další informace o služebním místě:</w:t>
      </w:r>
    </w:p>
    <w:p w:rsidR="00635408" w:rsidRDefault="00635408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platový tarif</w:t>
      </w:r>
      <w:r w:rsidR="006A6428">
        <w:rPr>
          <w:rFonts w:ascii="Arial" w:hAnsi="Arial" w:cs="Arial"/>
        </w:rPr>
        <w:t xml:space="preserve"> 30</w:t>
      </w:r>
      <w:r w:rsidR="00352528">
        <w:rPr>
          <w:rFonts w:ascii="Arial" w:hAnsi="Arial" w:cs="Arial"/>
        </w:rPr>
        <w:t xml:space="preserve"> 0</w:t>
      </w:r>
      <w:r w:rsidR="006A6428">
        <w:rPr>
          <w:rFonts w:ascii="Arial" w:hAnsi="Arial" w:cs="Arial"/>
        </w:rPr>
        <w:t>3</w:t>
      </w:r>
      <w:r w:rsidR="00352528">
        <w:rPr>
          <w:rFonts w:ascii="Arial" w:hAnsi="Arial" w:cs="Arial"/>
        </w:rPr>
        <w:t>0 – 4</w:t>
      </w:r>
      <w:r w:rsidR="006A6428">
        <w:rPr>
          <w:rFonts w:ascii="Arial" w:hAnsi="Arial" w:cs="Arial"/>
        </w:rPr>
        <w:t>5</w:t>
      </w:r>
      <w:r w:rsidR="00352528">
        <w:rPr>
          <w:rFonts w:ascii="Arial" w:hAnsi="Arial" w:cs="Arial"/>
        </w:rPr>
        <w:t xml:space="preserve"> </w:t>
      </w:r>
      <w:r w:rsidR="006A6428">
        <w:rPr>
          <w:rFonts w:ascii="Arial" w:hAnsi="Arial" w:cs="Arial"/>
        </w:rPr>
        <w:t>14</w:t>
      </w:r>
      <w:r w:rsidR="00352528">
        <w:rPr>
          <w:rFonts w:ascii="Arial" w:hAnsi="Arial" w:cs="Arial"/>
        </w:rPr>
        <w:t>0</w:t>
      </w:r>
      <w:r w:rsidRPr="00FA4D28">
        <w:rPr>
          <w:rFonts w:ascii="Arial" w:hAnsi="Arial" w:cs="Arial"/>
        </w:rPr>
        <w:t xml:space="preserve"> Kč (v závislosti na počtu let praxe) a k tomu až 50% osobní příplatek (v závislosti na schopnostech, dovednostech a výk</w:t>
      </w:r>
      <w:r>
        <w:rPr>
          <w:rFonts w:ascii="Arial" w:hAnsi="Arial" w:cs="Arial"/>
        </w:rPr>
        <w:t xml:space="preserve">onu), </w:t>
      </w:r>
    </w:p>
    <w:p w:rsidR="00535579" w:rsidRPr="00AE2742" w:rsidRDefault="00AE2742" w:rsidP="00AE2742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mimořádné finanční odměny</w:t>
      </w:r>
      <w:r w:rsidR="00535579" w:rsidRPr="00AE2742">
        <w:rPr>
          <w:rFonts w:ascii="Arial" w:hAnsi="Arial" w:cs="Arial"/>
        </w:rPr>
        <w:t>,</w:t>
      </w:r>
    </w:p>
    <w:p w:rsidR="00535579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pružná služební doba,</w:t>
      </w:r>
    </w:p>
    <w:p w:rsidR="00AE2742" w:rsidRDefault="00AE2742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finanční odměny</w:t>
      </w:r>
    </w:p>
    <w:p w:rsidR="00535579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možnosti </w:t>
      </w:r>
      <w:r w:rsidR="006E77E6">
        <w:rPr>
          <w:rFonts w:ascii="Arial" w:hAnsi="Arial" w:cs="Arial"/>
        </w:rPr>
        <w:t xml:space="preserve">zajímavého </w:t>
      </w:r>
      <w:r>
        <w:rPr>
          <w:rFonts w:ascii="Arial" w:hAnsi="Arial" w:cs="Arial"/>
        </w:rPr>
        <w:t>profesního růstu ve státní službě,</w:t>
      </w:r>
    </w:p>
    <w:p w:rsidR="00535579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příjemné pracovní prostředí v centru Prahy,</w:t>
      </w:r>
    </w:p>
    <w:p w:rsidR="00535579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stravování.</w:t>
      </w:r>
    </w:p>
    <w:p w:rsidR="007746D4" w:rsidRPr="00B953B8" w:rsidRDefault="007746D4" w:rsidP="00B953B8">
      <w:pPr>
        <w:spacing w:after="0"/>
        <w:jc w:val="both"/>
        <w:rPr>
          <w:rFonts w:ascii="Arial" w:hAnsi="Arial" w:cs="Arial"/>
          <w:sz w:val="4"/>
          <w:szCs w:val="4"/>
        </w:rPr>
      </w:pPr>
    </w:p>
    <w:p w:rsidR="006E77E6" w:rsidRDefault="00635408" w:rsidP="00B953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výhody:</w:t>
      </w:r>
    </w:p>
    <w:p w:rsidR="00535579" w:rsidRDefault="006E77E6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5579">
        <w:rPr>
          <w:rFonts w:ascii="Arial" w:hAnsi="Arial" w:cs="Arial"/>
        </w:rPr>
        <w:t xml:space="preserve">5 dní </w:t>
      </w:r>
      <w:r>
        <w:rPr>
          <w:rFonts w:ascii="Arial" w:hAnsi="Arial" w:cs="Arial"/>
        </w:rPr>
        <w:t>dovolené,</w:t>
      </w:r>
      <w:r w:rsidR="00535579">
        <w:rPr>
          <w:rFonts w:ascii="Arial" w:hAnsi="Arial" w:cs="Arial"/>
        </w:rPr>
        <w:t xml:space="preserve"> </w:t>
      </w:r>
    </w:p>
    <w:p w:rsidR="006E77E6" w:rsidRPr="006E77E6" w:rsidRDefault="006E77E6" w:rsidP="006E77E6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dní </w:t>
      </w:r>
      <w:proofErr w:type="spellStart"/>
      <w:r>
        <w:rPr>
          <w:rFonts w:ascii="Arial" w:hAnsi="Arial" w:cs="Arial"/>
        </w:rPr>
        <w:t>indispozičního</w:t>
      </w:r>
      <w:proofErr w:type="spellEnd"/>
      <w:r>
        <w:rPr>
          <w:rFonts w:ascii="Arial" w:hAnsi="Arial" w:cs="Arial"/>
        </w:rPr>
        <w:t xml:space="preserve"> volna (tzv. </w:t>
      </w: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days</w:t>
      </w:r>
      <w:proofErr w:type="spellEnd"/>
      <w:r>
        <w:rPr>
          <w:rFonts w:ascii="Arial" w:hAnsi="Arial" w:cs="Arial"/>
        </w:rPr>
        <w:t xml:space="preserve">), </w:t>
      </w:r>
    </w:p>
    <w:p w:rsidR="00535579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až 6 dní volna k individuálním studijním účelům,</w:t>
      </w:r>
    </w:p>
    <w:p w:rsidR="00535579" w:rsidRPr="00C64910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příjemné pracovní prostředí v centru Prahy,</w:t>
      </w:r>
    </w:p>
    <w:p w:rsidR="00535579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stravování,</w:t>
      </w:r>
    </w:p>
    <w:p w:rsidR="00930B9A" w:rsidRPr="00930B9A" w:rsidRDefault="00930B9A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 w:rsidRPr="00A11615">
        <w:rPr>
          <w:rFonts w:ascii="Arial" w:hAnsi="Arial" w:cs="Arial"/>
        </w:rPr>
        <w:t>příspěvek na důchodové připojištění,</w:t>
      </w:r>
    </w:p>
    <w:p w:rsidR="00535579" w:rsidRPr="00B96BE5" w:rsidRDefault="00535579" w:rsidP="00B953B8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široký program benefitů.</w:t>
      </w:r>
    </w:p>
    <w:p w:rsidR="000D666F" w:rsidRDefault="000D666F" w:rsidP="00B953B8">
      <w:pPr>
        <w:rPr>
          <w:rFonts w:ascii="Arial" w:hAnsi="Arial" w:cs="Arial"/>
        </w:rPr>
      </w:pPr>
    </w:p>
    <w:p w:rsidR="00CB6357" w:rsidRDefault="00CB6357" w:rsidP="00B953B8">
      <w:pPr>
        <w:rPr>
          <w:rFonts w:ascii="Arial" w:hAnsi="Arial" w:cs="Arial"/>
        </w:rPr>
      </w:pPr>
    </w:p>
    <w:p w:rsidR="006C3505" w:rsidRDefault="006C3505" w:rsidP="00B953B8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…..………………………</w:t>
      </w:r>
    </w:p>
    <w:p w:rsidR="006C3505" w:rsidRDefault="006C3505" w:rsidP="00B953B8">
      <w:pPr>
        <w:spacing w:after="0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B953B8">
      <w:pPr>
        <w:spacing w:after="0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CB6357" w:rsidRDefault="006C3505" w:rsidP="00B953B8">
      <w:pPr>
        <w:spacing w:after="0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B953B8" w:rsidRDefault="00B953B8" w:rsidP="00B953B8">
      <w:pPr>
        <w:spacing w:after="0" w:line="288" w:lineRule="auto"/>
        <w:rPr>
          <w:rFonts w:ascii="Arial" w:hAnsi="Arial" w:cs="Arial"/>
        </w:rPr>
      </w:pPr>
    </w:p>
    <w:p w:rsidR="006E77E6" w:rsidRDefault="006E77E6" w:rsidP="00B953B8">
      <w:pPr>
        <w:spacing w:after="0" w:line="288" w:lineRule="auto"/>
        <w:rPr>
          <w:rFonts w:ascii="Arial" w:hAnsi="Arial" w:cs="Arial"/>
        </w:rPr>
      </w:pPr>
    </w:p>
    <w:p w:rsidR="006E77E6" w:rsidRDefault="006E77E6" w:rsidP="00B953B8">
      <w:pPr>
        <w:spacing w:after="0" w:line="288" w:lineRule="auto"/>
        <w:rPr>
          <w:rFonts w:ascii="Arial" w:hAnsi="Arial" w:cs="Arial"/>
        </w:rPr>
      </w:pPr>
    </w:p>
    <w:p w:rsidR="006C3505" w:rsidRDefault="006C3505" w:rsidP="00B953B8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DA315B" w:rsidRDefault="006C3505" w:rsidP="00082DB5">
      <w:pPr>
        <w:spacing w:after="0" w:line="30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B953B8" w:rsidRPr="00B953B8" w:rsidRDefault="00B953B8" w:rsidP="00082DB5">
      <w:pPr>
        <w:spacing w:after="0" w:line="307" w:lineRule="auto"/>
        <w:jc w:val="both"/>
        <w:rPr>
          <w:rFonts w:ascii="Arial" w:hAnsi="Arial" w:cs="Arial"/>
          <w:sz w:val="16"/>
          <w:szCs w:val="16"/>
        </w:rPr>
      </w:pPr>
    </w:p>
    <w:p w:rsidR="00C405A8" w:rsidRDefault="00C405A8" w:rsidP="00082DB5">
      <w:pPr>
        <w:spacing w:after="0" w:line="30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</w:t>
      </w:r>
      <w:r w:rsidR="009C15A7">
        <w:rPr>
          <w:rFonts w:ascii="Arial" w:hAnsi="Arial" w:cs="Arial"/>
        </w:rPr>
        <w:t>Mgr. Světlana Dobešová</w:t>
      </w:r>
      <w:r>
        <w:rPr>
          <w:rFonts w:ascii="Arial" w:hAnsi="Arial" w:cs="Arial"/>
        </w:rPr>
        <w:t xml:space="preserve">, </w:t>
      </w:r>
      <w:proofErr w:type="spellStart"/>
      <w:r w:rsidRPr="009C15A7">
        <w:rPr>
          <w:rFonts w:ascii="Arial" w:hAnsi="Arial" w:cs="Arial"/>
        </w:rPr>
        <w:t>tlf</w:t>
      </w:r>
      <w:proofErr w:type="spellEnd"/>
      <w:r w:rsidRPr="009C15A7">
        <w:rPr>
          <w:rFonts w:ascii="Arial" w:hAnsi="Arial" w:cs="Arial"/>
        </w:rPr>
        <w:t>: 234 812</w:t>
      </w:r>
      <w:r w:rsidR="002101ED">
        <w:rPr>
          <w:rFonts w:ascii="Arial" w:hAnsi="Arial" w:cs="Arial"/>
        </w:rPr>
        <w:t> </w:t>
      </w:r>
      <w:r w:rsidRPr="009C15A7">
        <w:rPr>
          <w:rFonts w:ascii="Arial" w:hAnsi="Arial" w:cs="Arial"/>
        </w:rPr>
        <w:t>218</w:t>
      </w:r>
    </w:p>
    <w:sectPr w:rsidR="00C405A8" w:rsidSect="00850A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18" w:rsidRDefault="00D34B18" w:rsidP="008C6D10">
      <w:pPr>
        <w:spacing w:after="0" w:line="240" w:lineRule="auto"/>
      </w:pPr>
      <w:r>
        <w:separator/>
      </w:r>
    </w:p>
  </w:endnote>
  <w:endnote w:type="continuationSeparator" w:id="0">
    <w:p w:rsidR="00D34B18" w:rsidRDefault="00D34B18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DC6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18" w:rsidRDefault="00D34B18" w:rsidP="008C6D10">
      <w:pPr>
        <w:spacing w:after="0" w:line="240" w:lineRule="auto"/>
      </w:pPr>
      <w:r>
        <w:separator/>
      </w:r>
    </w:p>
  </w:footnote>
  <w:footnote w:type="continuationSeparator" w:id="0">
    <w:p w:rsidR="00D34B18" w:rsidRDefault="00D34B18" w:rsidP="008C6D10">
      <w:pPr>
        <w:spacing w:after="0" w:line="240" w:lineRule="auto"/>
      </w:pPr>
      <w:r>
        <w:continuationSeparator/>
      </w:r>
    </w:p>
  </w:footnote>
  <w:footnote w:id="1">
    <w:p w:rsidR="00850A5D" w:rsidRPr="00D73054" w:rsidRDefault="00850A5D" w:rsidP="002A1069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73BC1"/>
    <w:multiLevelType w:val="hybridMultilevel"/>
    <w:tmpl w:val="183E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A5CB1"/>
    <w:multiLevelType w:val="hybridMultilevel"/>
    <w:tmpl w:val="158ABBF0"/>
    <w:lvl w:ilvl="0" w:tplc="328228C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6E2373"/>
    <w:multiLevelType w:val="hybridMultilevel"/>
    <w:tmpl w:val="9C7E2DF2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6"/>
  </w:num>
  <w:num w:numId="7">
    <w:abstractNumId w:val="11"/>
  </w:num>
  <w:num w:numId="8">
    <w:abstractNumId w:val="28"/>
  </w:num>
  <w:num w:numId="9">
    <w:abstractNumId w:val="1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</w:num>
  <w:num w:numId="13">
    <w:abstractNumId w:val="23"/>
  </w:num>
  <w:num w:numId="14">
    <w:abstractNumId w:val="25"/>
  </w:num>
  <w:num w:numId="15">
    <w:abstractNumId w:val="20"/>
  </w:num>
  <w:num w:numId="16">
    <w:abstractNumId w:val="3"/>
  </w:num>
  <w:num w:numId="17">
    <w:abstractNumId w:val="21"/>
  </w:num>
  <w:num w:numId="18">
    <w:abstractNumId w:val="12"/>
  </w:num>
  <w:num w:numId="1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5"/>
  </w:num>
  <w:num w:numId="22">
    <w:abstractNumId w:val="7"/>
  </w:num>
  <w:num w:numId="23">
    <w:abstractNumId w:val="8"/>
  </w:num>
  <w:num w:numId="24">
    <w:abstractNumId w:val="22"/>
  </w:num>
  <w:num w:numId="25">
    <w:abstractNumId w:val="24"/>
  </w:num>
  <w:num w:numId="26">
    <w:abstractNumId w:val="27"/>
  </w:num>
  <w:num w:numId="27">
    <w:abstractNumId w:val="2"/>
  </w:num>
  <w:num w:numId="28">
    <w:abstractNumId w:val="16"/>
  </w:num>
  <w:num w:numId="29">
    <w:abstractNumId w:val="14"/>
  </w:num>
  <w:num w:numId="30">
    <w:abstractNumId w:val="0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5082"/>
    <w:rsid w:val="00006923"/>
    <w:rsid w:val="00016E47"/>
    <w:rsid w:val="00026A9E"/>
    <w:rsid w:val="000342A5"/>
    <w:rsid w:val="00044E54"/>
    <w:rsid w:val="000510BA"/>
    <w:rsid w:val="000543CC"/>
    <w:rsid w:val="000718AA"/>
    <w:rsid w:val="00082DB5"/>
    <w:rsid w:val="000864CD"/>
    <w:rsid w:val="00087F21"/>
    <w:rsid w:val="00094B83"/>
    <w:rsid w:val="000956F1"/>
    <w:rsid w:val="000B3ACF"/>
    <w:rsid w:val="000D1225"/>
    <w:rsid w:val="000D5445"/>
    <w:rsid w:val="000D5E20"/>
    <w:rsid w:val="000D666F"/>
    <w:rsid w:val="000D6E96"/>
    <w:rsid w:val="000E18AC"/>
    <w:rsid w:val="00106B70"/>
    <w:rsid w:val="00143EC7"/>
    <w:rsid w:val="00146FD1"/>
    <w:rsid w:val="00160386"/>
    <w:rsid w:val="00166FE7"/>
    <w:rsid w:val="00174879"/>
    <w:rsid w:val="0019641B"/>
    <w:rsid w:val="00197BF3"/>
    <w:rsid w:val="001A1597"/>
    <w:rsid w:val="001A1D75"/>
    <w:rsid w:val="001B31D7"/>
    <w:rsid w:val="001D631C"/>
    <w:rsid w:val="001E1979"/>
    <w:rsid w:val="00204486"/>
    <w:rsid w:val="00205CC3"/>
    <w:rsid w:val="002101ED"/>
    <w:rsid w:val="00217220"/>
    <w:rsid w:val="00224523"/>
    <w:rsid w:val="002475C8"/>
    <w:rsid w:val="002545E9"/>
    <w:rsid w:val="00260132"/>
    <w:rsid w:val="00265FEF"/>
    <w:rsid w:val="002868CB"/>
    <w:rsid w:val="002960FE"/>
    <w:rsid w:val="00296F95"/>
    <w:rsid w:val="002A0603"/>
    <w:rsid w:val="002A1069"/>
    <w:rsid w:val="002A3394"/>
    <w:rsid w:val="002A48E0"/>
    <w:rsid w:val="002B21AE"/>
    <w:rsid w:val="002B3F0C"/>
    <w:rsid w:val="002B6340"/>
    <w:rsid w:val="002B6352"/>
    <w:rsid w:val="002D592D"/>
    <w:rsid w:val="002D7C04"/>
    <w:rsid w:val="00303235"/>
    <w:rsid w:val="00305C01"/>
    <w:rsid w:val="003061B8"/>
    <w:rsid w:val="00310C09"/>
    <w:rsid w:val="0031721A"/>
    <w:rsid w:val="00340ACD"/>
    <w:rsid w:val="003511C3"/>
    <w:rsid w:val="00352528"/>
    <w:rsid w:val="00353924"/>
    <w:rsid w:val="00386513"/>
    <w:rsid w:val="0038762A"/>
    <w:rsid w:val="003B0470"/>
    <w:rsid w:val="00401B34"/>
    <w:rsid w:val="0042418C"/>
    <w:rsid w:val="004245AB"/>
    <w:rsid w:val="004532DE"/>
    <w:rsid w:val="0049258B"/>
    <w:rsid w:val="004A1064"/>
    <w:rsid w:val="004A783A"/>
    <w:rsid w:val="004B0A04"/>
    <w:rsid w:val="004B5470"/>
    <w:rsid w:val="004B68F4"/>
    <w:rsid w:val="004C14B3"/>
    <w:rsid w:val="004D300B"/>
    <w:rsid w:val="004D5B62"/>
    <w:rsid w:val="004F5C9B"/>
    <w:rsid w:val="004F7032"/>
    <w:rsid w:val="00513432"/>
    <w:rsid w:val="005227A2"/>
    <w:rsid w:val="00532010"/>
    <w:rsid w:val="00533696"/>
    <w:rsid w:val="00535579"/>
    <w:rsid w:val="005362FE"/>
    <w:rsid w:val="0057483A"/>
    <w:rsid w:val="00583793"/>
    <w:rsid w:val="005940E4"/>
    <w:rsid w:val="005C7C2E"/>
    <w:rsid w:val="005E7103"/>
    <w:rsid w:val="00616E38"/>
    <w:rsid w:val="00635408"/>
    <w:rsid w:val="00660CBF"/>
    <w:rsid w:val="006623F0"/>
    <w:rsid w:val="00676024"/>
    <w:rsid w:val="006A6428"/>
    <w:rsid w:val="006C3505"/>
    <w:rsid w:val="006D0CD2"/>
    <w:rsid w:val="006D3066"/>
    <w:rsid w:val="006E77E6"/>
    <w:rsid w:val="00732B3D"/>
    <w:rsid w:val="00743976"/>
    <w:rsid w:val="00753C97"/>
    <w:rsid w:val="007625AE"/>
    <w:rsid w:val="007746D4"/>
    <w:rsid w:val="00786944"/>
    <w:rsid w:val="007C7674"/>
    <w:rsid w:val="007D2346"/>
    <w:rsid w:val="007D2FA2"/>
    <w:rsid w:val="007E4AB3"/>
    <w:rsid w:val="008008A1"/>
    <w:rsid w:val="008127C7"/>
    <w:rsid w:val="00836416"/>
    <w:rsid w:val="0084315C"/>
    <w:rsid w:val="00850A5D"/>
    <w:rsid w:val="0085212F"/>
    <w:rsid w:val="008C0555"/>
    <w:rsid w:val="008C13A9"/>
    <w:rsid w:val="008C4715"/>
    <w:rsid w:val="008C6D10"/>
    <w:rsid w:val="008D6053"/>
    <w:rsid w:val="008D7303"/>
    <w:rsid w:val="008E178C"/>
    <w:rsid w:val="00920172"/>
    <w:rsid w:val="009260B7"/>
    <w:rsid w:val="009305F3"/>
    <w:rsid w:val="00930B9A"/>
    <w:rsid w:val="00942044"/>
    <w:rsid w:val="0095716E"/>
    <w:rsid w:val="0096737E"/>
    <w:rsid w:val="00997494"/>
    <w:rsid w:val="009B3B40"/>
    <w:rsid w:val="009C15A7"/>
    <w:rsid w:val="009D07AF"/>
    <w:rsid w:val="009D1B08"/>
    <w:rsid w:val="009D2270"/>
    <w:rsid w:val="009E311E"/>
    <w:rsid w:val="00A01C44"/>
    <w:rsid w:val="00A1595C"/>
    <w:rsid w:val="00A2576D"/>
    <w:rsid w:val="00A34554"/>
    <w:rsid w:val="00A42652"/>
    <w:rsid w:val="00A6512D"/>
    <w:rsid w:val="00A74EC2"/>
    <w:rsid w:val="00A823D7"/>
    <w:rsid w:val="00A9180A"/>
    <w:rsid w:val="00AC2828"/>
    <w:rsid w:val="00AE0E0B"/>
    <w:rsid w:val="00AE2742"/>
    <w:rsid w:val="00AF1700"/>
    <w:rsid w:val="00B02320"/>
    <w:rsid w:val="00B13C52"/>
    <w:rsid w:val="00B2528A"/>
    <w:rsid w:val="00B35CDC"/>
    <w:rsid w:val="00B56DC6"/>
    <w:rsid w:val="00B6756F"/>
    <w:rsid w:val="00B953B8"/>
    <w:rsid w:val="00BA49EB"/>
    <w:rsid w:val="00BB2B07"/>
    <w:rsid w:val="00BB3D2D"/>
    <w:rsid w:val="00BC4A5D"/>
    <w:rsid w:val="00BE43F3"/>
    <w:rsid w:val="00BE4F4C"/>
    <w:rsid w:val="00BF0919"/>
    <w:rsid w:val="00C15926"/>
    <w:rsid w:val="00C230DB"/>
    <w:rsid w:val="00C2404D"/>
    <w:rsid w:val="00C30864"/>
    <w:rsid w:val="00C3379B"/>
    <w:rsid w:val="00C405A8"/>
    <w:rsid w:val="00C43D7C"/>
    <w:rsid w:val="00C46C9C"/>
    <w:rsid w:val="00C57348"/>
    <w:rsid w:val="00C62779"/>
    <w:rsid w:val="00C63EB1"/>
    <w:rsid w:val="00C71834"/>
    <w:rsid w:val="00C758BD"/>
    <w:rsid w:val="00C830F2"/>
    <w:rsid w:val="00C83F90"/>
    <w:rsid w:val="00C91067"/>
    <w:rsid w:val="00C95CAD"/>
    <w:rsid w:val="00CA6593"/>
    <w:rsid w:val="00CA76BA"/>
    <w:rsid w:val="00CB6357"/>
    <w:rsid w:val="00CC7885"/>
    <w:rsid w:val="00CD1EDE"/>
    <w:rsid w:val="00CE04EF"/>
    <w:rsid w:val="00CE26FF"/>
    <w:rsid w:val="00CE46E6"/>
    <w:rsid w:val="00D13357"/>
    <w:rsid w:val="00D13C98"/>
    <w:rsid w:val="00D1523F"/>
    <w:rsid w:val="00D17299"/>
    <w:rsid w:val="00D34B18"/>
    <w:rsid w:val="00D462D2"/>
    <w:rsid w:val="00D51B22"/>
    <w:rsid w:val="00D53204"/>
    <w:rsid w:val="00D56A83"/>
    <w:rsid w:val="00D57C24"/>
    <w:rsid w:val="00D639E8"/>
    <w:rsid w:val="00D64725"/>
    <w:rsid w:val="00D73054"/>
    <w:rsid w:val="00D82EA0"/>
    <w:rsid w:val="00D90A86"/>
    <w:rsid w:val="00D9552F"/>
    <w:rsid w:val="00DA21AD"/>
    <w:rsid w:val="00DA315B"/>
    <w:rsid w:val="00DA3368"/>
    <w:rsid w:val="00DB7754"/>
    <w:rsid w:val="00DC4346"/>
    <w:rsid w:val="00E03058"/>
    <w:rsid w:val="00E03E75"/>
    <w:rsid w:val="00E13E4C"/>
    <w:rsid w:val="00E2793E"/>
    <w:rsid w:val="00E34BC3"/>
    <w:rsid w:val="00E37296"/>
    <w:rsid w:val="00E42223"/>
    <w:rsid w:val="00E672C1"/>
    <w:rsid w:val="00E67A83"/>
    <w:rsid w:val="00E8094F"/>
    <w:rsid w:val="00E87F36"/>
    <w:rsid w:val="00EA227F"/>
    <w:rsid w:val="00EB3F12"/>
    <w:rsid w:val="00EB5F58"/>
    <w:rsid w:val="00EB6ADD"/>
    <w:rsid w:val="00EC002F"/>
    <w:rsid w:val="00EC45F9"/>
    <w:rsid w:val="00ED3983"/>
    <w:rsid w:val="00ED6C71"/>
    <w:rsid w:val="00EE1AB5"/>
    <w:rsid w:val="00EE5B62"/>
    <w:rsid w:val="00EF47A7"/>
    <w:rsid w:val="00F05AB2"/>
    <w:rsid w:val="00F07D6A"/>
    <w:rsid w:val="00F13FD9"/>
    <w:rsid w:val="00F4654F"/>
    <w:rsid w:val="00F733F8"/>
    <w:rsid w:val="00F761E3"/>
    <w:rsid w:val="00FF4388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0B8A-3C9B-47F2-956A-8A317514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6354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70E-BDAE-41F7-B4C3-5B86F401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Měšťan Stanislav</dc:creator>
  <cp:lastModifiedBy>Dobešová Světlana</cp:lastModifiedBy>
  <cp:revision>8</cp:revision>
  <cp:lastPrinted>2017-10-13T14:24:00Z</cp:lastPrinted>
  <dcterms:created xsi:type="dcterms:W3CDTF">2017-10-13T07:57:00Z</dcterms:created>
  <dcterms:modified xsi:type="dcterms:W3CDTF">2017-10-13T14:24:00Z</dcterms:modified>
</cp:coreProperties>
</file>