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33EDB" w14:textId="77777777" w:rsidR="002260CF" w:rsidRPr="00BC60B4" w:rsidRDefault="002260CF" w:rsidP="00BC60B4">
      <w:pPr>
        <w:rPr>
          <w:rFonts w:ascii="Calibri" w:hAnsi="Calibri"/>
          <w:b/>
          <w:sz w:val="28"/>
          <w:szCs w:val="28"/>
          <w:lang w:val="en-GB"/>
        </w:rPr>
      </w:pPr>
    </w:p>
    <w:p w14:paraId="4E2A708C" w14:textId="33A89FC8" w:rsidR="00FE4A07" w:rsidRPr="00BC60B4" w:rsidRDefault="00FE4A07" w:rsidP="00FE4A07">
      <w:pPr>
        <w:jc w:val="center"/>
        <w:rPr>
          <w:rFonts w:ascii="Calibri" w:hAnsi="Calibri" w:cs="Times New Roman"/>
          <w:b/>
          <w:sz w:val="28"/>
          <w:szCs w:val="28"/>
          <w:lang w:val="en-GB" w:eastAsia="cs-CZ"/>
        </w:rPr>
      </w:pPr>
      <w:r w:rsidRPr="00BC60B4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E-Rare-3 Call for Proposals 2018 for "Transnational research projects on </w:t>
      </w:r>
    </w:p>
    <w:p w14:paraId="03D886BD" w14:textId="4D2C8C57" w:rsidR="00FE4A07" w:rsidRPr="00BC60B4" w:rsidRDefault="00FE4A07" w:rsidP="00FE4A07">
      <w:pPr>
        <w:jc w:val="center"/>
        <w:rPr>
          <w:rFonts w:ascii="Calibri" w:hAnsi="Calibri" w:cs="Times New Roman"/>
          <w:b/>
          <w:sz w:val="28"/>
          <w:szCs w:val="28"/>
          <w:lang w:val="en-GB" w:eastAsia="cs-CZ"/>
        </w:rPr>
      </w:pPr>
      <w:proofErr w:type="gramStart"/>
      <w:r w:rsidRPr="00BC60B4">
        <w:rPr>
          <w:rFonts w:ascii="Calibri" w:hAnsi="Calibri" w:cs="Times New Roman"/>
          <w:b/>
          <w:sz w:val="28"/>
          <w:szCs w:val="28"/>
          <w:lang w:val="en-GB" w:eastAsia="cs-CZ"/>
        </w:rPr>
        <w:t>hypothesis-driven</w:t>
      </w:r>
      <w:proofErr w:type="gramEnd"/>
      <w:r w:rsidRPr="00BC60B4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use of multi-</w:t>
      </w:r>
      <w:proofErr w:type="spellStart"/>
      <w:r w:rsidRPr="00BC60B4">
        <w:rPr>
          <w:rFonts w:ascii="Calibri" w:hAnsi="Calibri" w:cs="Times New Roman"/>
          <w:b/>
          <w:sz w:val="28"/>
          <w:szCs w:val="28"/>
          <w:lang w:val="en-GB" w:eastAsia="cs-CZ"/>
        </w:rPr>
        <w:t>omic</w:t>
      </w:r>
      <w:proofErr w:type="spellEnd"/>
      <w:r w:rsidRPr="00BC60B4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integrated approaches for discovery of diseases causes and/or functional validation in the context of rare diseases.”</w:t>
      </w:r>
    </w:p>
    <w:p w14:paraId="24D62D65" w14:textId="77777777" w:rsidR="00DE61F0" w:rsidRDefault="00DE61F0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0684F2" w14:textId="77777777" w:rsidR="00B31D7C" w:rsidRDefault="00B31D7C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08B03A71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>authority of the Czech Republic responsible for ensuring participation of the Czech entities in the present Call launched within the framework of the</w:t>
      </w:r>
      <w:r w:rsidR="0012074C">
        <w:rPr>
          <w:sz w:val="24"/>
          <w:szCs w:val="24"/>
          <w:lang w:val="en-GB"/>
        </w:rPr>
        <w:t xml:space="preserve"> E-Rare programme (2014-2019) </w:t>
      </w:r>
      <w:r>
        <w:rPr>
          <w:sz w:val="24"/>
          <w:szCs w:val="24"/>
          <w:lang w:val="en-GB"/>
        </w:rPr>
        <w:t>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6240BFAF" w14:textId="77777777" w:rsidR="00B31D7C" w:rsidRPr="00B31D7C" w:rsidRDefault="00B31D7C" w:rsidP="00B31D7C">
      <w:pPr>
        <w:rPr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38690761" w14:textId="50C9B0E6" w:rsidR="00AF3415" w:rsidRDefault="00E273C7" w:rsidP="00E273C7">
      <w:pPr>
        <w:jc w:val="both"/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 xml:space="preserve">Statutory Declaration </w:t>
      </w:r>
      <w:r w:rsidR="00DE61F0">
        <w:rPr>
          <w:sz w:val="24"/>
          <w:szCs w:val="24"/>
          <w:lang w:val="en-GB"/>
        </w:rPr>
        <w:t>template</w:t>
      </w:r>
      <w:r w:rsidR="000760A1" w:rsidRPr="001F0D15">
        <w:rPr>
          <w:sz w:val="24"/>
          <w:szCs w:val="24"/>
          <w:lang w:val="en-GB"/>
        </w:rPr>
        <w:t xml:space="preserve"> is available on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>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0760A1" w:rsidRPr="001F0D15">
        <w:rPr>
          <w:sz w:val="24"/>
          <w:szCs w:val="24"/>
          <w:lang w:val="en-GB"/>
        </w:rPr>
        <w:t xml:space="preserve"> </w:t>
      </w:r>
      <w:hyperlink r:id="rId8" w:history="1">
        <w:r w:rsidR="00022CD3" w:rsidRPr="002E3B14">
          <w:rPr>
            <w:rStyle w:val="Hypertextovodkaz"/>
          </w:rPr>
          <w:t>http://www.msmt.cz/vyzkum-a-vyvoj-2/iniciativa-v-oblasti-vzacnych-onemocneni-v-ramci-era-net</w:t>
        </w:r>
      </w:hyperlink>
      <w:r w:rsidR="0012074C">
        <w:t>.</w:t>
      </w:r>
    </w:p>
    <w:p w14:paraId="6B1939D7" w14:textId="77777777" w:rsidR="00C35E9A" w:rsidRDefault="00C35E9A" w:rsidP="00E273C7">
      <w:pPr>
        <w:jc w:val="both"/>
      </w:pPr>
    </w:p>
    <w:p w14:paraId="007FDB6A" w14:textId="77777777" w:rsidR="00E273C7" w:rsidRPr="001F0D15" w:rsidRDefault="00E273C7" w:rsidP="00E273C7">
      <w:pPr>
        <w:rPr>
          <w:lang w:val="en-GB"/>
        </w:rPr>
      </w:pPr>
    </w:p>
    <w:p w14:paraId="44112848" w14:textId="77777777"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1F0D15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1F0D15" w:rsidRPr="001F0D15">
        <w:rPr>
          <w:sz w:val="24"/>
          <w:szCs w:val="24"/>
          <w:lang w:val="en-GB"/>
        </w:rPr>
        <w:t>.</w:t>
      </w:r>
    </w:p>
    <w:p w14:paraId="01DBB136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 xml:space="preserve">reach the level </w:t>
      </w:r>
      <w:r w:rsidRPr="001F0D15">
        <w:rPr>
          <w:sz w:val="24"/>
          <w:szCs w:val="24"/>
          <w:lang w:val="en-GB"/>
        </w:rPr>
        <w:lastRenderedPageBreak/>
        <w:t xml:space="preserve">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14:paraId="51F3F942" w14:textId="77777777" w:rsidR="00DE61F0" w:rsidRDefault="00DE61F0" w:rsidP="00F4678C">
      <w:pPr>
        <w:jc w:val="both"/>
        <w:rPr>
          <w:sz w:val="24"/>
          <w:szCs w:val="24"/>
          <w:lang w:val="en-GB"/>
        </w:rPr>
      </w:pPr>
    </w:p>
    <w:p w14:paraId="530214A6" w14:textId="365E5380" w:rsidR="00F4678C" w:rsidRDefault="00F4678C" w:rsidP="00F4678C">
      <w:pPr>
        <w:jc w:val="both"/>
      </w:pPr>
      <w:r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>by using the</w:t>
      </w:r>
      <w:r w:rsidR="00E60E49">
        <w:rPr>
          <w:sz w:val="24"/>
          <w:szCs w:val="24"/>
          <w:lang w:val="en-GB"/>
        </w:rPr>
        <w:t xml:space="preserve"> </w:t>
      </w:r>
      <w:r w:rsidR="00E60E49" w:rsidRPr="00E60E49">
        <w:rPr>
          <w:b/>
          <w:sz w:val="24"/>
          <w:szCs w:val="24"/>
          <w:lang w:val="en-GB"/>
        </w:rPr>
        <w:t>Eligible Costs</w:t>
      </w:r>
      <w:r w:rsidR="001B16E9">
        <w:rPr>
          <w:b/>
          <w:sz w:val="24"/>
          <w:szCs w:val="24"/>
          <w:lang w:val="en-GB"/>
        </w:rPr>
        <w:t xml:space="preserve"> Specification</w:t>
      </w:r>
      <w:r w:rsidR="00E60E49">
        <w:rPr>
          <w:sz w:val="24"/>
          <w:szCs w:val="24"/>
          <w:lang w:val="en-GB"/>
        </w:rPr>
        <w:t xml:space="preserve"> template</w:t>
      </w:r>
      <w:r>
        <w:rPr>
          <w:sz w:val="24"/>
          <w:szCs w:val="24"/>
          <w:lang w:val="en-GB"/>
        </w:rPr>
        <w:t xml:space="preserve">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>
        <w:rPr>
          <w:sz w:val="24"/>
          <w:szCs w:val="24"/>
          <w:lang w:val="en-GB"/>
        </w:rPr>
        <w:t xml:space="preserve"> </w:t>
      </w:r>
      <w:hyperlink r:id="rId10" w:history="1">
        <w:r w:rsidR="006D0C7D" w:rsidRPr="002E3B14">
          <w:rPr>
            <w:rStyle w:val="Hypertextovodkaz"/>
          </w:rPr>
          <w:t>http://www.msmt.cz/vyzkum-a-vyvoj-2/iniciativa-v-oblasti-vzacnych-onemocneni-v-ramci-era-net</w:t>
        </w:r>
      </w:hyperlink>
      <w:r w:rsidR="0012074C">
        <w:t>.</w:t>
      </w:r>
    </w:p>
    <w:p w14:paraId="20F149FB" w14:textId="77777777" w:rsidR="007350EA" w:rsidRPr="00AC5186" w:rsidRDefault="007350EA" w:rsidP="00F4678C">
      <w:pPr>
        <w:jc w:val="both"/>
      </w:pPr>
    </w:p>
    <w:p w14:paraId="11DEFA2D" w14:textId="77777777" w:rsidR="00F4678C" w:rsidRPr="006D0C7D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1B464E96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Statutory Declaration and Eligible Costs Specification)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 </w:t>
      </w:r>
      <w:r w:rsidR="002260CF">
        <w:rPr>
          <w:b/>
          <w:sz w:val="24"/>
          <w:szCs w:val="24"/>
          <w:lang w:val="en-GB"/>
        </w:rPr>
        <w:t>6</w:t>
      </w:r>
      <w:r w:rsidR="00945BD2" w:rsidRPr="0048538C">
        <w:rPr>
          <w:b/>
          <w:sz w:val="24"/>
          <w:szCs w:val="24"/>
          <w:vertAlign w:val="superscript"/>
          <w:lang w:val="en-GB"/>
        </w:rPr>
        <w:t>th</w:t>
      </w:r>
      <w:r w:rsidR="0048538C">
        <w:rPr>
          <w:b/>
          <w:sz w:val="24"/>
          <w:szCs w:val="24"/>
          <w:lang w:val="en-GB"/>
        </w:rPr>
        <w:t xml:space="preserve"> </w:t>
      </w:r>
      <w:r w:rsidR="002260CF">
        <w:rPr>
          <w:b/>
          <w:sz w:val="24"/>
          <w:szCs w:val="24"/>
          <w:lang w:val="en-GB"/>
        </w:rPr>
        <w:t>February</w:t>
      </w:r>
      <w:r w:rsidR="00945BD2">
        <w:rPr>
          <w:b/>
          <w:sz w:val="24"/>
          <w:szCs w:val="24"/>
          <w:lang w:val="en-GB"/>
        </w:rPr>
        <w:t xml:space="preserve"> 201</w:t>
      </w:r>
      <w:r w:rsidR="002260CF">
        <w:rPr>
          <w:b/>
          <w:sz w:val="24"/>
          <w:szCs w:val="24"/>
          <w:lang w:val="en-GB"/>
        </w:rPr>
        <w:t>8</w:t>
      </w:r>
      <w:r w:rsidR="00945BD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both by electronic correspondence and post. </w:t>
      </w:r>
    </w:p>
    <w:p w14:paraId="4AFBAA46" w14:textId="35E72778" w:rsidR="00AA5A20" w:rsidRPr="00F70E67" w:rsidRDefault="00AA5A20" w:rsidP="00AA5A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E77DB7">
        <w:rPr>
          <w:sz w:val="24"/>
          <w:szCs w:val="24"/>
          <w:lang w:val="en-GB"/>
        </w:rPr>
        <w:t xml:space="preserve">n the case of </w:t>
      </w:r>
      <w:r w:rsidR="00E77DB7" w:rsidRPr="00E77DB7">
        <w:rPr>
          <w:b/>
          <w:sz w:val="24"/>
          <w:szCs w:val="24"/>
          <w:lang w:val="en-GB"/>
        </w:rPr>
        <w:t>full proposal</w:t>
      </w:r>
      <w:r w:rsidR="00E77DB7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actual form of </w:t>
      </w:r>
      <w:r w:rsidRPr="00C147CB">
        <w:rPr>
          <w:b/>
          <w:sz w:val="24"/>
          <w:szCs w:val="24"/>
          <w:lang w:val="en-GB"/>
        </w:rPr>
        <w:t>Eligible Costs Specification</w:t>
      </w:r>
      <w:r>
        <w:rPr>
          <w:sz w:val="24"/>
          <w:szCs w:val="24"/>
          <w:lang w:val="en-GB"/>
        </w:rPr>
        <w:t xml:space="preserve"> shall be sent </w:t>
      </w:r>
      <w:r w:rsidR="00E77DB7" w:rsidRPr="001B16E9">
        <w:rPr>
          <w:sz w:val="24"/>
          <w:szCs w:val="24"/>
          <w:lang w:val="en-GB"/>
        </w:rPr>
        <w:t>to the Ministry of Education, Youth and Sports</w:t>
      </w:r>
      <w:r w:rsidR="00E77DB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no later than </w:t>
      </w:r>
      <w:r w:rsidRPr="00E77DB7">
        <w:rPr>
          <w:b/>
          <w:sz w:val="24"/>
          <w:szCs w:val="24"/>
          <w:lang w:val="en-GB"/>
        </w:rPr>
        <w:t>19</w:t>
      </w:r>
      <w:r w:rsidRPr="00E77DB7">
        <w:rPr>
          <w:b/>
          <w:sz w:val="24"/>
          <w:szCs w:val="24"/>
          <w:vertAlign w:val="superscript"/>
          <w:lang w:val="en-GB"/>
        </w:rPr>
        <w:t>th</w:t>
      </w:r>
      <w:r w:rsidRPr="00E77DB7">
        <w:rPr>
          <w:b/>
          <w:sz w:val="24"/>
          <w:szCs w:val="24"/>
          <w:lang w:val="en-GB"/>
        </w:rPr>
        <w:t xml:space="preserve"> June 2018.</w:t>
      </w:r>
    </w:p>
    <w:p w14:paraId="553E1D6C" w14:textId="77777777" w:rsidR="00AA5A20" w:rsidRDefault="00AA5A20" w:rsidP="001B16E9">
      <w:pPr>
        <w:jc w:val="both"/>
        <w:rPr>
          <w:sz w:val="24"/>
          <w:szCs w:val="24"/>
          <w:lang w:val="en-GB"/>
        </w:rPr>
      </w:pPr>
    </w:p>
    <w:p w14:paraId="3AD8B230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1DACF19F" w:rsidR="001B16E9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1" w:history="1">
        <w:r w:rsidR="00440BDD" w:rsidRPr="00C956D0">
          <w:rPr>
            <w:rStyle w:val="Hypertextovodkaz"/>
            <w:sz w:val="24"/>
            <w:szCs w:val="24"/>
            <w:lang w:val="en-GB"/>
          </w:rPr>
          <w:t>renata.hruba@msmt.cz</w:t>
        </w:r>
      </w:hyperlink>
      <w:r w:rsidR="00F00A50">
        <w:rPr>
          <w:sz w:val="24"/>
          <w:szCs w:val="24"/>
          <w:lang w:val="en-GB"/>
        </w:rPr>
        <w:t>.</w:t>
      </w:r>
    </w:p>
    <w:p w14:paraId="26389F66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E34F05B" w14:textId="6FB5C5BF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 xml:space="preserve">Ministry of Education, Youth and Sports: </w:t>
      </w:r>
      <w:hyperlink r:id="rId12" w:history="1">
        <w:r w:rsidR="00F41B8F" w:rsidRPr="002E3B14">
          <w:rPr>
            <w:rStyle w:val="Hypertextovodkaz"/>
          </w:rPr>
          <w:t>http://www.msmt.cz/vyzkum-a-vyvoj-2/iniciativa-v-oblasti-vzacnych-onemocneni-v-ramci-era-net</w:t>
        </w:r>
      </w:hyperlink>
      <w:r w:rsidR="002260CF">
        <w:t>.</w:t>
      </w:r>
    </w:p>
    <w:p w14:paraId="17FC3D5B" w14:textId="77777777" w:rsidR="00AC5186" w:rsidRDefault="00AC5186" w:rsidP="001B16E9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14:paraId="08116649" w14:textId="77777777" w:rsidR="007842FA" w:rsidRDefault="007842FA" w:rsidP="007842FA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305E085" w14:textId="04552331" w:rsidR="00105E76" w:rsidRPr="00105E76" w:rsidRDefault="002260CF" w:rsidP="00105E76">
      <w:pPr>
        <w:keepNext/>
        <w:keepLines/>
        <w:widowControl w:val="0"/>
        <w:outlineLvl w:val="2"/>
        <w:rPr>
          <w:rFonts w:eastAsiaTheme="majorEastAsia" w:cstheme="majorBidi"/>
          <w:b/>
          <w:bCs/>
          <w:sz w:val="24"/>
          <w:szCs w:val="24"/>
          <w:lang w:val="en-GB"/>
        </w:rPr>
      </w:pPr>
      <w:r>
        <w:rPr>
          <w:rFonts w:eastAsiaTheme="majorEastAsia" w:cstheme="majorBidi"/>
          <w:b/>
          <w:bCs/>
          <w:sz w:val="24"/>
          <w:szCs w:val="24"/>
          <w:lang w:val="en-GB"/>
        </w:rPr>
        <w:t>Ing. Renata Hrubá</w:t>
      </w:r>
    </w:p>
    <w:p w14:paraId="73832ADA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>Ministry of Education, Youth and Sports</w:t>
      </w:r>
    </w:p>
    <w:p w14:paraId="0A0FD38D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>Department of Research and Development</w:t>
      </w:r>
    </w:p>
    <w:p w14:paraId="1C33807F" w14:textId="77777777" w:rsidR="00105E76" w:rsidRPr="00105E76" w:rsidRDefault="00105E76" w:rsidP="00105E76">
      <w:pPr>
        <w:rPr>
          <w:sz w:val="24"/>
          <w:szCs w:val="24"/>
          <w:lang w:val="en-GB"/>
        </w:rPr>
      </w:pPr>
      <w:r w:rsidRPr="00105E76">
        <w:rPr>
          <w:sz w:val="24"/>
          <w:szCs w:val="24"/>
          <w:lang w:val="en-GB"/>
        </w:rPr>
        <w:t>Unit for European Research Area</w:t>
      </w:r>
    </w:p>
    <w:p w14:paraId="7ED54B6B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proofErr w:type="spellStart"/>
      <w:r w:rsidRPr="00105E76">
        <w:rPr>
          <w:rFonts w:eastAsiaTheme="majorEastAsia" w:cstheme="majorBidi"/>
          <w:bCs/>
          <w:sz w:val="24"/>
          <w:szCs w:val="24"/>
          <w:lang w:val="en-GB"/>
        </w:rPr>
        <w:t>Karmelitská</w:t>
      </w:r>
      <w:proofErr w:type="spellEnd"/>
      <w:r w:rsidRPr="00105E76">
        <w:rPr>
          <w:rFonts w:eastAsiaTheme="majorEastAsia" w:cstheme="majorBidi"/>
          <w:bCs/>
          <w:sz w:val="24"/>
          <w:szCs w:val="24"/>
          <w:lang w:val="en-GB"/>
        </w:rPr>
        <w:t xml:space="preserve"> 529/5</w:t>
      </w:r>
    </w:p>
    <w:p w14:paraId="57BB4C6B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>118 12 Prague 1</w:t>
      </w:r>
    </w:p>
    <w:p w14:paraId="476F8B26" w14:textId="393B14E8" w:rsidR="002260CF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>Czech Republic</w:t>
      </w:r>
    </w:p>
    <w:p w14:paraId="1D3A0853" w14:textId="0514C054" w:rsidR="00105E76" w:rsidRPr="00105E76" w:rsidRDefault="00105E76" w:rsidP="002260CF">
      <w:pPr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 xml:space="preserve">Tel: +420 234 811 </w:t>
      </w:r>
      <w:r w:rsidR="002260CF">
        <w:rPr>
          <w:rFonts w:eastAsiaTheme="majorEastAsia" w:cstheme="majorBidi"/>
          <w:bCs/>
          <w:sz w:val="24"/>
          <w:szCs w:val="24"/>
          <w:lang w:val="en-GB"/>
        </w:rPr>
        <w:t>504</w:t>
      </w:r>
    </w:p>
    <w:p w14:paraId="565E119F" w14:textId="443A954B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 xml:space="preserve">Email: </w:t>
      </w:r>
      <w:hyperlink r:id="rId13" w:history="1">
        <w:r w:rsidR="002260CF" w:rsidRPr="001C360B">
          <w:rPr>
            <w:rStyle w:val="Hypertextovodkaz"/>
            <w:rFonts w:eastAsiaTheme="majorEastAsia" w:cstheme="majorBidi"/>
            <w:bCs/>
            <w:sz w:val="24"/>
            <w:szCs w:val="24"/>
            <w:lang w:val="en-GB"/>
          </w:rPr>
          <w:t>renata.hruba@msmt.cz</w:t>
        </w:r>
      </w:hyperlink>
      <w:r w:rsidRPr="00105E76">
        <w:rPr>
          <w:rFonts w:eastAsiaTheme="majorEastAsia" w:cstheme="majorBidi"/>
          <w:bCs/>
          <w:sz w:val="24"/>
          <w:szCs w:val="24"/>
          <w:lang w:val="en-GB"/>
        </w:rPr>
        <w:t xml:space="preserve"> </w:t>
      </w:r>
    </w:p>
    <w:p w14:paraId="71D6E6D0" w14:textId="77777777" w:rsidR="00105E76" w:rsidRDefault="00D10E0B" w:rsidP="00105E76">
      <w:pPr>
        <w:keepNext/>
        <w:keepLines/>
        <w:widowControl w:val="0"/>
        <w:outlineLvl w:val="2"/>
        <w:rPr>
          <w:rFonts w:eastAsiaTheme="majorEastAsia" w:cstheme="majorBidi"/>
          <w:bCs/>
          <w:color w:val="0563C1" w:themeColor="hyperlink"/>
          <w:sz w:val="24"/>
          <w:szCs w:val="24"/>
          <w:u w:val="single"/>
          <w:lang w:val="en-GB"/>
        </w:rPr>
      </w:pPr>
      <w:hyperlink r:id="rId14" w:history="1">
        <w:r w:rsidR="00105E76" w:rsidRPr="00105E76">
          <w:rPr>
            <w:rFonts w:eastAsiaTheme="majorEastAsia" w:cstheme="majorBidi"/>
            <w:bCs/>
            <w:color w:val="0563C1" w:themeColor="hyperlink"/>
            <w:sz w:val="24"/>
            <w:szCs w:val="24"/>
            <w:u w:val="single"/>
            <w:lang w:val="en-GB"/>
          </w:rPr>
          <w:t>www.msmt.cz</w:t>
        </w:r>
      </w:hyperlink>
    </w:p>
    <w:p w14:paraId="5C61A289" w14:textId="77777777" w:rsidR="00105E76" w:rsidRPr="00105E76" w:rsidRDefault="00105E76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A4C5508" w14:textId="28A54E0B" w:rsidR="00E273C7" w:rsidRPr="001F0D15" w:rsidRDefault="00E273C7" w:rsidP="001F0D15">
      <w:pPr>
        <w:pStyle w:val="Nadpis3"/>
        <w:spacing w:before="0"/>
        <w:rPr>
          <w:lang w:val="en-GB"/>
        </w:rPr>
      </w:pPr>
    </w:p>
    <w:sectPr w:rsidR="00E273C7" w:rsidRPr="001F0D15" w:rsidSect="00B138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AC770" w14:textId="77777777" w:rsidR="00D10E0B" w:rsidRDefault="00D10E0B" w:rsidP="00B138A3">
      <w:r>
        <w:separator/>
      </w:r>
    </w:p>
  </w:endnote>
  <w:endnote w:type="continuationSeparator" w:id="0">
    <w:p w14:paraId="2CAD335F" w14:textId="77777777" w:rsidR="00D10E0B" w:rsidRDefault="00D10E0B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65C62" w14:textId="77777777" w:rsidR="00BC60B4" w:rsidRDefault="00BC60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F41B8F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A5AC4" w14:textId="77777777" w:rsidR="00BC60B4" w:rsidRDefault="00BC6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41840" w14:textId="77777777" w:rsidR="00D10E0B" w:rsidRDefault="00D10E0B" w:rsidP="00B138A3">
      <w:r>
        <w:separator/>
      </w:r>
    </w:p>
  </w:footnote>
  <w:footnote w:type="continuationSeparator" w:id="0">
    <w:p w14:paraId="25E119B3" w14:textId="77777777" w:rsidR="00D10E0B" w:rsidRDefault="00D10E0B" w:rsidP="00B1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7C3A8" w14:textId="77777777" w:rsidR="00BC60B4" w:rsidRDefault="00BC60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CD26" w14:textId="71FD2FF5" w:rsidR="00BC60B4" w:rsidRDefault="00BC60B4" w:rsidP="00BC60B4">
    <w:pPr>
      <w:pStyle w:val="Zhlav"/>
      <w:jc w:val="right"/>
    </w:pPr>
    <w:r>
      <w:t>E-</w:t>
    </w:r>
    <w:proofErr w:type="spellStart"/>
    <w:r>
      <w:t>Rare</w:t>
    </w:r>
    <w:proofErr w:type="spellEnd"/>
    <w:r>
      <w:t xml:space="preserve"> - 3 JTC 2018</w:t>
    </w:r>
  </w:p>
  <w:p w14:paraId="31CF4DB4" w14:textId="77777777" w:rsidR="00BC60B4" w:rsidRDefault="00BC60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1AC12" w14:textId="77777777" w:rsidR="00BC60B4" w:rsidRDefault="00BC60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16199"/>
    <w:rsid w:val="00022CD3"/>
    <w:rsid w:val="000760A1"/>
    <w:rsid w:val="0008002C"/>
    <w:rsid w:val="00082580"/>
    <w:rsid w:val="000A0A46"/>
    <w:rsid w:val="00105E76"/>
    <w:rsid w:val="0012074C"/>
    <w:rsid w:val="00162C6B"/>
    <w:rsid w:val="00166A95"/>
    <w:rsid w:val="0017607D"/>
    <w:rsid w:val="0018516A"/>
    <w:rsid w:val="0019457F"/>
    <w:rsid w:val="001B16E9"/>
    <w:rsid w:val="001C03FD"/>
    <w:rsid w:val="001D6F38"/>
    <w:rsid w:val="001F0D15"/>
    <w:rsid w:val="002260CF"/>
    <w:rsid w:val="00360BE3"/>
    <w:rsid w:val="003A43A4"/>
    <w:rsid w:val="003B559C"/>
    <w:rsid w:val="004140EA"/>
    <w:rsid w:val="00440BDD"/>
    <w:rsid w:val="0048538C"/>
    <w:rsid w:val="004D44B9"/>
    <w:rsid w:val="004F5AED"/>
    <w:rsid w:val="0055350E"/>
    <w:rsid w:val="005A3F2A"/>
    <w:rsid w:val="005B7F74"/>
    <w:rsid w:val="005E3708"/>
    <w:rsid w:val="006B4435"/>
    <w:rsid w:val="006D0C7D"/>
    <w:rsid w:val="006D1941"/>
    <w:rsid w:val="007350EA"/>
    <w:rsid w:val="007842FA"/>
    <w:rsid w:val="007A2667"/>
    <w:rsid w:val="007F5462"/>
    <w:rsid w:val="008428CD"/>
    <w:rsid w:val="0087661E"/>
    <w:rsid w:val="00930E8D"/>
    <w:rsid w:val="009334BA"/>
    <w:rsid w:val="00945BD2"/>
    <w:rsid w:val="00A16956"/>
    <w:rsid w:val="00A87F63"/>
    <w:rsid w:val="00A91580"/>
    <w:rsid w:val="00AA5A20"/>
    <w:rsid w:val="00AC5186"/>
    <w:rsid w:val="00AF0466"/>
    <w:rsid w:val="00AF3415"/>
    <w:rsid w:val="00B011B4"/>
    <w:rsid w:val="00B01383"/>
    <w:rsid w:val="00B138A3"/>
    <w:rsid w:val="00B31D7C"/>
    <w:rsid w:val="00B67DF7"/>
    <w:rsid w:val="00B92E23"/>
    <w:rsid w:val="00BA6BE0"/>
    <w:rsid w:val="00BC60B4"/>
    <w:rsid w:val="00BE1005"/>
    <w:rsid w:val="00C04342"/>
    <w:rsid w:val="00C35E9A"/>
    <w:rsid w:val="00C96024"/>
    <w:rsid w:val="00CB7294"/>
    <w:rsid w:val="00CE2D2A"/>
    <w:rsid w:val="00D02430"/>
    <w:rsid w:val="00D10E0B"/>
    <w:rsid w:val="00DE61F0"/>
    <w:rsid w:val="00DF702C"/>
    <w:rsid w:val="00E273C7"/>
    <w:rsid w:val="00E31DA0"/>
    <w:rsid w:val="00E42385"/>
    <w:rsid w:val="00E60E49"/>
    <w:rsid w:val="00E77DB7"/>
    <w:rsid w:val="00F00A50"/>
    <w:rsid w:val="00F35BED"/>
    <w:rsid w:val="00F41B8F"/>
    <w:rsid w:val="00F4678C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0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customStyle="1" w:styleId="Nadpis1Char">
    <w:name w:val="Nadpis 1 Char"/>
    <w:basedOn w:val="Standardnpsmoodstavce"/>
    <w:link w:val="Nadpis1"/>
    <w:uiPriority w:val="9"/>
    <w:rsid w:val="00226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6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E4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v-oblasti-vzacnych-onemocneni-v-ramci-era-net" TargetMode="External"/><Relationship Id="rId13" Type="http://schemas.openxmlformats.org/officeDocument/2006/relationships/hyperlink" Target="mailto:renata.hruba@msmt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v-oblasti-vzacnych-onemocneni-v-ramci-era-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nata.hruba@msm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smt.cz/vyzkum-a-vyvoj-2/iniciativa-v-oblasti-vzacnych-onemocneni-v-ramci-era-ne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D161-4242-4B39-917C-51ED81C5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6</cp:revision>
  <cp:lastPrinted>2017-02-22T08:09:00Z</cp:lastPrinted>
  <dcterms:created xsi:type="dcterms:W3CDTF">2017-12-07T17:06:00Z</dcterms:created>
  <dcterms:modified xsi:type="dcterms:W3CDTF">2017-12-13T15:20:00Z</dcterms:modified>
</cp:coreProperties>
</file>