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451E4E">
      <w:pPr>
        <w:spacing w:after="0" w:line="269" w:lineRule="auto"/>
        <w:jc w:val="center"/>
        <w:rPr>
          <w:rFonts w:ascii="Arial" w:hAnsi="Arial" w:cs="Arial"/>
          <w:b/>
        </w:rPr>
      </w:pPr>
      <w:r w:rsidRPr="00BF0919">
        <w:rPr>
          <w:rFonts w:ascii="Arial" w:hAnsi="Arial" w:cs="Arial"/>
          <w:b/>
        </w:rPr>
        <w:t xml:space="preserve">Oznámení o vyhlášení </w:t>
      </w:r>
      <w:r w:rsidR="00C77A98">
        <w:rPr>
          <w:rFonts w:ascii="Arial" w:hAnsi="Arial" w:cs="Arial"/>
          <w:b/>
        </w:rPr>
        <w:t xml:space="preserve">I. kola </w:t>
      </w:r>
      <w:r w:rsidRPr="00BF0919">
        <w:rPr>
          <w:rFonts w:ascii="Arial" w:hAnsi="Arial" w:cs="Arial"/>
          <w:b/>
        </w:rPr>
        <w:t>výběrového řízení na služební místo</w:t>
      </w:r>
      <w:r w:rsidR="00FF4388" w:rsidRPr="00BF0919">
        <w:rPr>
          <w:rFonts w:ascii="Arial" w:hAnsi="Arial" w:cs="Arial"/>
          <w:b/>
        </w:rPr>
        <w:t xml:space="preserve"> </w:t>
      </w:r>
    </w:p>
    <w:p w:rsidR="008C6D10" w:rsidRPr="00BF0919" w:rsidRDefault="009A0006" w:rsidP="00451E4E">
      <w:pPr>
        <w:spacing w:after="0" w:line="269"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83507A" w:rsidRPr="0083507A">
        <w:rPr>
          <w:rFonts w:ascii="Arial" w:hAnsi="Arial" w:cs="Arial"/>
          <w:b/>
        </w:rPr>
        <w:t xml:space="preserve">ddělení </w:t>
      </w:r>
      <w:r w:rsidR="00966E54">
        <w:rPr>
          <w:rFonts w:ascii="Arial" w:hAnsi="Arial" w:cs="Arial"/>
          <w:b/>
        </w:rPr>
        <w:t xml:space="preserve">financování </w:t>
      </w:r>
      <w:r w:rsidR="006A3B91" w:rsidRPr="006A3B91">
        <w:rPr>
          <w:rFonts w:ascii="Arial" w:hAnsi="Arial" w:cs="Arial"/>
          <w:b/>
        </w:rPr>
        <w:t xml:space="preserve">organizačních složek státu a organizací zřizovaných MŠMT </w:t>
      </w:r>
      <w:r w:rsidR="008C6D10" w:rsidRPr="00BF0919">
        <w:rPr>
          <w:rFonts w:ascii="Arial" w:hAnsi="Arial" w:cs="Arial"/>
          <w:b/>
        </w:rPr>
        <w:t>Ministerstva školství, mládeže a</w:t>
      </w:r>
      <w:r w:rsidR="00F761E3">
        <w:rPr>
          <w:rFonts w:ascii="Arial" w:hAnsi="Arial" w:cs="Arial"/>
          <w:b/>
        </w:rPr>
        <w:t> </w:t>
      </w:r>
      <w:r w:rsidR="008C6D10" w:rsidRPr="00BF0919">
        <w:rPr>
          <w:rFonts w:ascii="Arial" w:hAnsi="Arial" w:cs="Arial"/>
          <w:b/>
        </w:rPr>
        <w:t>tělovýchovy</w:t>
      </w:r>
    </w:p>
    <w:p w:rsidR="008C6D10" w:rsidRPr="00BF0919" w:rsidRDefault="008C6D10" w:rsidP="00451E4E">
      <w:pPr>
        <w:spacing w:after="0" w:line="269" w:lineRule="auto"/>
        <w:jc w:val="center"/>
        <w:rPr>
          <w:rFonts w:ascii="Arial" w:hAnsi="Arial" w:cs="Arial"/>
        </w:rPr>
      </w:pPr>
    </w:p>
    <w:p w:rsidR="00CC6193" w:rsidRDefault="00D56A83" w:rsidP="00DF7DE9">
      <w:pPr>
        <w:spacing w:after="0" w:line="288"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C77A98" w:rsidRPr="00C77A98">
        <w:rPr>
          <w:rFonts w:ascii="Arial" w:hAnsi="Arial" w:cs="Arial"/>
        </w:rPr>
        <w:t>MSMT-</w:t>
      </w:r>
      <w:r w:rsidR="006A3B91">
        <w:rPr>
          <w:rFonts w:ascii="Arial" w:hAnsi="Arial" w:cs="Arial"/>
        </w:rPr>
        <w:t>774/2018-2</w:t>
      </w:r>
    </w:p>
    <w:p w:rsidR="008C6D10" w:rsidRDefault="00A01C44" w:rsidP="00DF7DE9">
      <w:pPr>
        <w:spacing w:after="0" w:line="288"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6A3B91">
        <w:rPr>
          <w:rFonts w:ascii="Arial" w:hAnsi="Arial" w:cs="Arial"/>
        </w:rPr>
        <w:t>ledna</w:t>
      </w:r>
      <w:proofErr w:type="gramEnd"/>
      <w:r w:rsidR="00E06F4D">
        <w:rPr>
          <w:rFonts w:ascii="Arial" w:hAnsi="Arial" w:cs="Arial"/>
        </w:rPr>
        <w:t xml:space="preserve"> 201</w:t>
      </w:r>
      <w:r w:rsidR="006A3B91">
        <w:rPr>
          <w:rFonts w:ascii="Arial" w:hAnsi="Arial" w:cs="Arial"/>
        </w:rPr>
        <w:t>8</w:t>
      </w:r>
    </w:p>
    <w:p w:rsidR="00451E4E" w:rsidRPr="00451E4E" w:rsidRDefault="00451E4E" w:rsidP="00DF7DE9">
      <w:pPr>
        <w:spacing w:after="0" w:line="288" w:lineRule="auto"/>
        <w:ind w:left="6372" w:firstLine="708"/>
        <w:rPr>
          <w:rFonts w:ascii="Arial" w:hAnsi="Arial" w:cs="Arial"/>
          <w:sz w:val="8"/>
          <w:szCs w:val="8"/>
        </w:rPr>
      </w:pPr>
    </w:p>
    <w:p w:rsidR="006474F3" w:rsidRDefault="00DE44FF" w:rsidP="00DF7DE9">
      <w:pPr>
        <w:spacing w:after="120" w:line="288"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CE38FC">
        <w:rPr>
          <w:rFonts w:ascii="Arial" w:hAnsi="Arial" w:cs="Arial"/>
        </w:rPr>
        <w:t>první</w:t>
      </w:r>
      <w:r w:rsidR="00C77A98">
        <w:rPr>
          <w:rFonts w:ascii="Arial" w:hAnsi="Arial" w:cs="Arial"/>
        </w:rPr>
        <w:t xml:space="preserve"> kolo </w:t>
      </w:r>
      <w:r w:rsidRPr="00BF0919">
        <w:rPr>
          <w:rFonts w:ascii="Arial" w:hAnsi="Arial" w:cs="Arial"/>
        </w:rPr>
        <w:t>výběrové</w:t>
      </w:r>
      <w:r w:rsidR="00C77A98">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w:t>
      </w:r>
      <w:r w:rsidR="00966E54">
        <w:rPr>
          <w:rFonts w:ascii="Arial" w:hAnsi="Arial" w:cs="Arial"/>
          <w:b/>
        </w:rPr>
        <w:t xml:space="preserve">financování </w:t>
      </w:r>
      <w:r w:rsidR="006A3B91" w:rsidRPr="006A3B91">
        <w:rPr>
          <w:rFonts w:ascii="Arial" w:hAnsi="Arial" w:cs="Arial"/>
          <w:b/>
        </w:rPr>
        <w:t>organizačních složek státu a</w:t>
      </w:r>
      <w:r w:rsidR="00966E54">
        <w:rPr>
          <w:rFonts w:ascii="Arial" w:hAnsi="Arial" w:cs="Arial"/>
          <w:b/>
        </w:rPr>
        <w:t> </w:t>
      </w:r>
      <w:r w:rsidR="006A3B91" w:rsidRPr="006A3B91">
        <w:rPr>
          <w:rFonts w:ascii="Arial" w:hAnsi="Arial" w:cs="Arial"/>
          <w:b/>
        </w:rPr>
        <w:t xml:space="preserve">organizací zřizovaných MŠMT </w:t>
      </w:r>
      <w:r w:rsidR="0083507A" w:rsidRPr="008770C0">
        <w:rPr>
          <w:rFonts w:ascii="Arial" w:hAnsi="Arial" w:cs="Arial"/>
        </w:rPr>
        <w:t>v</w:t>
      </w:r>
      <w:r w:rsidR="00D930A6" w:rsidRPr="008770C0">
        <w:rPr>
          <w:rFonts w:ascii="Arial" w:hAnsi="Arial" w:cs="Arial"/>
        </w:rPr>
        <w:t> </w:t>
      </w:r>
      <w:r w:rsidRPr="008770C0">
        <w:rPr>
          <w:rFonts w:ascii="Arial" w:hAnsi="Arial" w:cs="Arial"/>
        </w:rPr>
        <w:t xml:space="preserve">odboru </w:t>
      </w:r>
      <w:r w:rsidR="006A3B91">
        <w:rPr>
          <w:rFonts w:ascii="Arial" w:hAnsi="Arial" w:cs="Arial"/>
        </w:rPr>
        <w:t>investic</w:t>
      </w:r>
      <w:r w:rsidR="0083507A" w:rsidRPr="008770C0">
        <w:rPr>
          <w:rFonts w:ascii="Arial" w:hAnsi="Arial" w:cs="Arial"/>
        </w:rPr>
        <w:t xml:space="preserve"> </w:t>
      </w:r>
      <w:r w:rsidR="008C6D10" w:rsidRPr="008770C0">
        <w:rPr>
          <w:rFonts w:ascii="Arial" w:hAnsi="Arial" w:cs="Arial"/>
        </w:rPr>
        <w:t>Ministerstva školství, mládeže a</w:t>
      </w:r>
      <w:r w:rsidR="00CA76BA" w:rsidRPr="008770C0">
        <w:rPr>
          <w:rFonts w:ascii="Arial" w:hAnsi="Arial" w:cs="Arial"/>
        </w:rPr>
        <w:t> </w:t>
      </w:r>
      <w:r w:rsidR="008C6D10" w:rsidRPr="008770C0">
        <w:rPr>
          <w:rFonts w:ascii="Arial" w:hAnsi="Arial" w:cs="Arial"/>
        </w:rPr>
        <w:t>tělovýchovy</w:t>
      </w:r>
      <w:r w:rsidR="001B40B8" w:rsidRPr="008770C0">
        <w:rPr>
          <w:rFonts w:ascii="Arial" w:hAnsi="Arial" w:cs="Arial"/>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6A3B91">
        <w:rPr>
          <w:rFonts w:ascii="Arial" w:hAnsi="Arial" w:cs="Arial"/>
        </w:rPr>
        <w:t>MSMT0001040</w:t>
      </w:r>
      <w:r w:rsidR="00E06F4D" w:rsidRPr="00E06F4D">
        <w:rPr>
          <w:rFonts w:ascii="Arial" w:hAnsi="Arial" w:cs="Arial"/>
        </w:rPr>
        <w:t>S, v níže</w:t>
      </w:r>
      <w:r w:rsidR="00C77A98">
        <w:rPr>
          <w:rFonts w:ascii="Arial" w:hAnsi="Arial" w:cs="Arial"/>
        </w:rPr>
        <w:t xml:space="preserve"> uvedených</w:t>
      </w:r>
      <w:r w:rsidR="00E06F4D">
        <w:rPr>
          <w:rFonts w:ascii="Arial" w:hAnsi="Arial" w:cs="Arial"/>
        </w:rPr>
        <w:t xml:space="preserve"> obor</w:t>
      </w:r>
      <w:r w:rsidR="00C77A98">
        <w:rPr>
          <w:rFonts w:ascii="Arial" w:hAnsi="Arial" w:cs="Arial"/>
        </w:rPr>
        <w:t>ech</w:t>
      </w:r>
      <w:r w:rsidR="00E06F4D" w:rsidRPr="00423D61">
        <w:rPr>
          <w:rFonts w:ascii="Arial" w:hAnsi="Arial" w:cs="Arial"/>
        </w:rPr>
        <w:t xml:space="preserve"> služby podle nařízení vlády 106/2015 Sb., o</w:t>
      </w:r>
      <w:r w:rsidR="006A3B91">
        <w:rPr>
          <w:rFonts w:ascii="Arial" w:hAnsi="Arial" w:cs="Arial"/>
        </w:rPr>
        <w:t> </w:t>
      </w:r>
      <w:r w:rsidR="00E06F4D" w:rsidRPr="00423D61">
        <w:rPr>
          <w:rFonts w:ascii="Arial" w:hAnsi="Arial" w:cs="Arial"/>
        </w:rPr>
        <w:t>oborech státní služby</w:t>
      </w:r>
    </w:p>
    <w:p w:rsidR="00C77A98" w:rsidRPr="00C77A98" w:rsidRDefault="00C77A98" w:rsidP="00DF7DE9">
      <w:pPr>
        <w:spacing w:after="120" w:line="288" w:lineRule="auto"/>
        <w:jc w:val="both"/>
        <w:rPr>
          <w:rFonts w:ascii="Arial" w:hAnsi="Arial" w:cs="Arial"/>
          <w:b/>
        </w:rPr>
      </w:pPr>
      <w:r w:rsidRPr="00C77A98">
        <w:rPr>
          <w:rFonts w:ascii="Arial" w:hAnsi="Arial" w:cs="Arial"/>
          <w:b/>
        </w:rPr>
        <w:t>1 – Finance,</w:t>
      </w:r>
    </w:p>
    <w:p w:rsidR="00C77A98" w:rsidRDefault="006A3B91" w:rsidP="00DF7DE9">
      <w:pPr>
        <w:spacing w:after="120" w:line="288" w:lineRule="auto"/>
        <w:jc w:val="both"/>
        <w:rPr>
          <w:rFonts w:ascii="Arial" w:hAnsi="Arial" w:cs="Arial"/>
          <w:b/>
        </w:rPr>
      </w:pPr>
      <w:r>
        <w:rPr>
          <w:rFonts w:ascii="Arial" w:hAnsi="Arial" w:cs="Arial"/>
          <w:b/>
        </w:rPr>
        <w:t>46</w:t>
      </w:r>
      <w:r w:rsidR="00C77A98" w:rsidRPr="00C77A98">
        <w:rPr>
          <w:rFonts w:ascii="Arial" w:hAnsi="Arial" w:cs="Arial"/>
          <w:b/>
        </w:rPr>
        <w:t xml:space="preserve"> – </w:t>
      </w:r>
      <w:r>
        <w:rPr>
          <w:rFonts w:ascii="Arial" w:hAnsi="Arial" w:cs="Arial"/>
          <w:b/>
        </w:rPr>
        <w:t>Veřejné investování a zadávání veřejných zakázek</w:t>
      </w:r>
      <w:r w:rsidR="00C77A98" w:rsidRPr="00C77A98">
        <w:rPr>
          <w:rFonts w:ascii="Arial" w:hAnsi="Arial" w:cs="Arial"/>
          <w:b/>
        </w:rPr>
        <w:t>.</w:t>
      </w:r>
    </w:p>
    <w:p w:rsidR="002960FE" w:rsidRPr="00DA49BC" w:rsidRDefault="008C6D10" w:rsidP="00DF7DE9">
      <w:pPr>
        <w:spacing w:after="120" w:line="288"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DF7DE9">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2960FE" w:rsidRPr="00C911F8">
        <w:rPr>
          <w:rFonts w:ascii="Arial" w:hAnsi="Arial" w:cs="Arial"/>
        </w:rPr>
        <w:t xml:space="preserve">. </w:t>
      </w:r>
      <w:r w:rsidR="00DF7DE9">
        <w:rPr>
          <w:rFonts w:ascii="Arial" w:hAnsi="Arial" w:cs="Arial"/>
        </w:rPr>
        <w:t>březen</w:t>
      </w:r>
      <w:r w:rsidR="0049258B" w:rsidRPr="00C911F8">
        <w:rPr>
          <w:rFonts w:ascii="Arial" w:hAnsi="Arial" w:cs="Arial"/>
        </w:rPr>
        <w:t xml:space="preserve"> 201</w:t>
      </w:r>
      <w:r w:rsidR="00C77A98">
        <w:rPr>
          <w:rFonts w:ascii="Arial" w:hAnsi="Arial" w:cs="Arial"/>
        </w:rPr>
        <w:t>8</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Default="00DA3368" w:rsidP="00DF7DE9">
      <w:pPr>
        <w:spacing w:after="0" w:line="288" w:lineRule="auto"/>
        <w:jc w:val="both"/>
        <w:rPr>
          <w:rFonts w:ascii="Arial" w:hAnsi="Arial" w:cs="Arial"/>
          <w:b/>
        </w:rPr>
      </w:pPr>
      <w:r w:rsidRPr="00DA3368">
        <w:rPr>
          <w:rFonts w:ascii="Arial" w:hAnsi="Arial" w:cs="Arial"/>
          <w:b/>
        </w:rPr>
        <w:t>Služba zahrnuje zejména:</w:t>
      </w:r>
    </w:p>
    <w:p w:rsidR="00C77A98" w:rsidRPr="00C77A98" w:rsidRDefault="00C77A98" w:rsidP="00DF7DE9">
      <w:pPr>
        <w:spacing w:after="0" w:line="288" w:lineRule="auto"/>
        <w:jc w:val="both"/>
        <w:rPr>
          <w:rFonts w:ascii="Arial" w:hAnsi="Arial" w:cs="Arial"/>
          <w:b/>
          <w:sz w:val="8"/>
          <w:szCs w:val="8"/>
        </w:rPr>
      </w:pPr>
    </w:p>
    <w:p w:rsidR="006A3B91" w:rsidRPr="006A3B91" w:rsidRDefault="00DF7DE9" w:rsidP="00DF7DE9">
      <w:pPr>
        <w:pStyle w:val="Default"/>
        <w:numPr>
          <w:ilvl w:val="0"/>
          <w:numId w:val="35"/>
        </w:numPr>
        <w:spacing w:line="288" w:lineRule="auto"/>
        <w:jc w:val="both"/>
        <w:rPr>
          <w:rFonts w:ascii="Arial" w:hAnsi="Arial" w:cs="Arial"/>
          <w:color w:val="auto"/>
          <w:sz w:val="22"/>
          <w:szCs w:val="22"/>
        </w:rPr>
      </w:pPr>
      <w:r>
        <w:rPr>
          <w:rFonts w:ascii="Arial" w:hAnsi="Arial" w:cs="Arial"/>
          <w:color w:val="auto"/>
          <w:sz w:val="22"/>
          <w:szCs w:val="22"/>
        </w:rPr>
        <w:t>H</w:t>
      </w:r>
      <w:r w:rsidR="006A3B91" w:rsidRPr="006A3B91">
        <w:rPr>
          <w:rFonts w:ascii="Arial" w:hAnsi="Arial" w:cs="Arial"/>
          <w:color w:val="auto"/>
          <w:sz w:val="22"/>
          <w:szCs w:val="22"/>
        </w:rPr>
        <w:t>ospodaření s finančními prostředky kapitoly 333 MŠMT, které</w:t>
      </w:r>
      <w:r>
        <w:rPr>
          <w:rFonts w:ascii="Arial" w:hAnsi="Arial" w:cs="Arial"/>
          <w:color w:val="auto"/>
          <w:sz w:val="22"/>
          <w:szCs w:val="22"/>
        </w:rPr>
        <w:t xml:space="preserve"> jsou v rozpočtu této kapitoly </w:t>
      </w:r>
      <w:r w:rsidR="006A3B91" w:rsidRPr="006A3B91">
        <w:rPr>
          <w:rFonts w:ascii="Arial" w:hAnsi="Arial" w:cs="Arial"/>
          <w:color w:val="auto"/>
          <w:sz w:val="22"/>
          <w:szCs w:val="22"/>
        </w:rPr>
        <w:t>prostředni</w:t>
      </w:r>
      <w:r>
        <w:rPr>
          <w:rFonts w:ascii="Arial" w:hAnsi="Arial" w:cs="Arial"/>
          <w:color w:val="auto"/>
          <w:sz w:val="22"/>
          <w:szCs w:val="22"/>
        </w:rPr>
        <w:t xml:space="preserve">ctvím programového financování </w:t>
      </w:r>
      <w:r w:rsidR="006A3B91" w:rsidRPr="006A3B91">
        <w:rPr>
          <w:rFonts w:ascii="Arial" w:hAnsi="Arial" w:cs="Arial"/>
          <w:color w:val="auto"/>
          <w:sz w:val="22"/>
          <w:szCs w:val="22"/>
        </w:rPr>
        <w:t xml:space="preserve">vyčleněny na reprodukci majetku v působnosti ministerstva, </w:t>
      </w:r>
      <w:r>
        <w:rPr>
          <w:rFonts w:ascii="Arial" w:hAnsi="Arial" w:cs="Arial"/>
          <w:color w:val="auto"/>
          <w:sz w:val="22"/>
          <w:szCs w:val="22"/>
        </w:rPr>
        <w:t>jež</w:t>
      </w:r>
      <w:r w:rsidR="006A3B91" w:rsidRPr="006A3B91">
        <w:rPr>
          <w:rFonts w:ascii="Arial" w:hAnsi="Arial" w:cs="Arial"/>
          <w:color w:val="auto"/>
          <w:sz w:val="22"/>
          <w:szCs w:val="22"/>
        </w:rPr>
        <w:t xml:space="preserve"> jsou poskytovány dle zákona č. 218/2000 Sb., a vyhlášky MF č. 560/2006 Sb., o účasti státního rozpočtu na financování programů reprodukce majetku, ve znění pozdějších předpisů (dále jen „vyhláška“), zákona č. 320/2001 Sb., a dle </w:t>
      </w:r>
      <w:r>
        <w:rPr>
          <w:rFonts w:ascii="Arial" w:hAnsi="Arial" w:cs="Arial"/>
          <w:color w:val="auto"/>
          <w:sz w:val="22"/>
          <w:szCs w:val="22"/>
        </w:rPr>
        <w:t>souvisejících právních předpisů;</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Pr>
          <w:rFonts w:ascii="Arial" w:hAnsi="Arial" w:cs="Arial"/>
          <w:color w:val="auto"/>
          <w:sz w:val="22"/>
          <w:szCs w:val="22"/>
        </w:rPr>
        <w:t>správu</w:t>
      </w:r>
      <w:r w:rsidRPr="006A3B91">
        <w:rPr>
          <w:rFonts w:ascii="Arial" w:hAnsi="Arial" w:cs="Arial"/>
          <w:color w:val="auto"/>
          <w:sz w:val="22"/>
          <w:szCs w:val="22"/>
        </w:rPr>
        <w:t xml:space="preserve"> databází ISPROFIN – EDS/SMVS a předávání dat mezi jednotlivými databázemi Ministerstva financí;</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kompletac</w:t>
      </w:r>
      <w:r>
        <w:rPr>
          <w:rFonts w:ascii="Arial" w:hAnsi="Arial" w:cs="Arial"/>
          <w:color w:val="auto"/>
          <w:sz w:val="22"/>
          <w:szCs w:val="22"/>
        </w:rPr>
        <w:t>i</w:t>
      </w:r>
      <w:r w:rsidRPr="006A3B91">
        <w:rPr>
          <w:rFonts w:ascii="Arial" w:hAnsi="Arial" w:cs="Arial"/>
          <w:color w:val="auto"/>
          <w:sz w:val="22"/>
          <w:szCs w:val="22"/>
        </w:rPr>
        <w:t xml:space="preserve"> a kontrol</w:t>
      </w:r>
      <w:r>
        <w:rPr>
          <w:rFonts w:ascii="Arial" w:hAnsi="Arial" w:cs="Arial"/>
          <w:color w:val="auto"/>
          <w:sz w:val="22"/>
          <w:szCs w:val="22"/>
        </w:rPr>
        <w:t>u</w:t>
      </w:r>
      <w:r w:rsidRPr="006A3B91">
        <w:rPr>
          <w:rFonts w:ascii="Arial" w:hAnsi="Arial" w:cs="Arial"/>
          <w:color w:val="auto"/>
          <w:sz w:val="22"/>
          <w:szCs w:val="22"/>
        </w:rPr>
        <w:t xml:space="preserve"> podkladů pro sestavování, čerpání a vyhodnocování rozpočtu kapitoly 333 MŠMT za oblast programového financování;</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zpracovávání a aktualizac</w:t>
      </w:r>
      <w:r>
        <w:rPr>
          <w:rFonts w:ascii="Arial" w:hAnsi="Arial" w:cs="Arial"/>
          <w:color w:val="auto"/>
          <w:sz w:val="22"/>
          <w:szCs w:val="22"/>
        </w:rPr>
        <w:t>i</w:t>
      </w:r>
      <w:r w:rsidRPr="006A3B91">
        <w:rPr>
          <w:rFonts w:ascii="Arial" w:hAnsi="Arial" w:cs="Arial"/>
          <w:color w:val="auto"/>
          <w:sz w:val="22"/>
          <w:szCs w:val="22"/>
        </w:rPr>
        <w:t xml:space="preserve"> střednědobé koncepce a výhledu programového financování kapitoly 333 MŠMT; </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rozpis rozpočtu programového financování v souvisejících programech ministerstva a jeho realizace;</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Pr>
          <w:rFonts w:ascii="Arial" w:hAnsi="Arial" w:cs="Arial"/>
          <w:color w:val="auto"/>
          <w:sz w:val="22"/>
          <w:szCs w:val="22"/>
        </w:rPr>
        <w:t>realizaci</w:t>
      </w:r>
      <w:r w:rsidRPr="006A3B91">
        <w:rPr>
          <w:rFonts w:ascii="Arial" w:hAnsi="Arial" w:cs="Arial"/>
          <w:color w:val="auto"/>
          <w:sz w:val="22"/>
          <w:szCs w:val="22"/>
        </w:rPr>
        <w:t xml:space="preserve"> úkolů vyplývající z usnesení vlády, obecně závazných právních předpisů a opatření ústředních orgánů na svěřeném úseku činnosti;</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zpracovávání a aktualizaci investičních programů ministerstva a jejich dokumentací způsobem stanoveným právními předpisy;</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zpracovávání podkladů pro rozpočtová opatření vztahujících se k programovému financování a jejich projednávání podle zákona č. 218/2000 Sb.;</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lastRenderedPageBreak/>
        <w:t>zpracování podkladů pro státní závěrečný účet kapitoly školství pro programové financování;</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projednávání investičních záměrů, posuzování související dokumentace a schvalování investičních záměrů podle příslušných právních předpisů a metodického řízení ministerstva;</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Pr>
          <w:rFonts w:ascii="Arial" w:hAnsi="Arial" w:cs="Arial"/>
          <w:color w:val="auto"/>
          <w:sz w:val="22"/>
          <w:szCs w:val="22"/>
        </w:rPr>
        <w:t>tvorbu</w:t>
      </w:r>
      <w:r w:rsidRPr="006A3B91">
        <w:rPr>
          <w:rFonts w:ascii="Arial" w:hAnsi="Arial" w:cs="Arial"/>
          <w:color w:val="auto"/>
          <w:sz w:val="22"/>
          <w:szCs w:val="22"/>
        </w:rPr>
        <w:t xml:space="preserve"> metodických pokynů ministerstva, které se vztahují k přípravě, provádění a hodnocení investiční činnosti;</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sledování harmonogramů přípravy a realizace akcí, které byly zařazeny k realizaci z</w:t>
      </w:r>
      <w:r>
        <w:rPr>
          <w:rFonts w:ascii="Arial" w:hAnsi="Arial" w:cs="Arial"/>
          <w:color w:val="auto"/>
          <w:sz w:val="22"/>
          <w:szCs w:val="22"/>
        </w:rPr>
        <w:t> </w:t>
      </w:r>
      <w:r w:rsidRPr="006A3B91">
        <w:rPr>
          <w:rFonts w:ascii="Arial" w:hAnsi="Arial" w:cs="Arial"/>
          <w:color w:val="auto"/>
          <w:sz w:val="22"/>
          <w:szCs w:val="22"/>
        </w:rPr>
        <w:t>programového financování kapitoly 333 MŠMT; závěrečné vyhodnocení akcí;</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Pr>
          <w:rFonts w:ascii="Arial" w:hAnsi="Arial" w:cs="Arial"/>
          <w:color w:val="auto"/>
          <w:sz w:val="22"/>
          <w:szCs w:val="22"/>
        </w:rPr>
        <w:t>předběžnou</w:t>
      </w:r>
      <w:r w:rsidRPr="006A3B91">
        <w:rPr>
          <w:rFonts w:ascii="Arial" w:hAnsi="Arial" w:cs="Arial"/>
          <w:color w:val="auto"/>
          <w:sz w:val="22"/>
          <w:szCs w:val="22"/>
        </w:rPr>
        <w:t>, průběžn</w:t>
      </w:r>
      <w:r>
        <w:rPr>
          <w:rFonts w:ascii="Arial" w:hAnsi="Arial" w:cs="Arial"/>
          <w:color w:val="auto"/>
          <w:sz w:val="22"/>
          <w:szCs w:val="22"/>
        </w:rPr>
        <w:t>ou a následnou kontrolu</w:t>
      </w:r>
      <w:r w:rsidRPr="006A3B91">
        <w:rPr>
          <w:rFonts w:ascii="Arial" w:hAnsi="Arial" w:cs="Arial"/>
          <w:color w:val="auto"/>
          <w:sz w:val="22"/>
          <w:szCs w:val="22"/>
        </w:rPr>
        <w:t xml:space="preserve"> přípravy a realizace akcí z hlediska dodržování závazných </w:t>
      </w:r>
      <w:proofErr w:type="spellStart"/>
      <w:r w:rsidRPr="006A3B91">
        <w:rPr>
          <w:rFonts w:ascii="Arial" w:hAnsi="Arial" w:cs="Arial"/>
          <w:color w:val="auto"/>
          <w:sz w:val="22"/>
          <w:szCs w:val="22"/>
        </w:rPr>
        <w:t>technicko-ekonomických</w:t>
      </w:r>
      <w:proofErr w:type="spellEnd"/>
      <w:r w:rsidRPr="006A3B91">
        <w:rPr>
          <w:rFonts w:ascii="Arial" w:hAnsi="Arial" w:cs="Arial"/>
          <w:color w:val="auto"/>
          <w:sz w:val="22"/>
          <w:szCs w:val="22"/>
        </w:rPr>
        <w:t>, časových a finančních parametrů; finanční a místní kontroly a ekonomické expertizy u vybraných staveb, namátkové dohlídky při realizaci staveb za účelem kontroly čerpání</w:t>
      </w:r>
      <w:r w:rsidR="00966E54">
        <w:rPr>
          <w:rFonts w:ascii="Arial" w:hAnsi="Arial" w:cs="Arial"/>
          <w:color w:val="auto"/>
          <w:sz w:val="22"/>
          <w:szCs w:val="22"/>
        </w:rPr>
        <w:t>;</w:t>
      </w:r>
      <w:bookmarkStart w:id="0" w:name="_GoBack"/>
      <w:bookmarkEnd w:id="0"/>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zpracovávání návrhů vnitrorezortních předpisů pro oblast své působnosti;</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 xml:space="preserve">výkon metodické a operativní činnosti na úseku hospodaření s majetkem ve vlastnictví ČR, ke kterému má příslušnost hospodařit ministerstvo, </w:t>
      </w:r>
      <w:r w:rsidR="00966E54">
        <w:rPr>
          <w:rFonts w:ascii="Arial" w:hAnsi="Arial" w:cs="Arial"/>
          <w:color w:val="auto"/>
          <w:sz w:val="22"/>
          <w:szCs w:val="22"/>
        </w:rPr>
        <w:t>organizační složky státu</w:t>
      </w:r>
      <w:r w:rsidRPr="006A3B91">
        <w:rPr>
          <w:rFonts w:ascii="Arial" w:hAnsi="Arial" w:cs="Arial"/>
          <w:color w:val="auto"/>
          <w:sz w:val="22"/>
          <w:szCs w:val="22"/>
        </w:rPr>
        <w:t xml:space="preserve"> v působnosti ministerstva a organizace zřizované ministerstvem;</w:t>
      </w:r>
    </w:p>
    <w:p w:rsidR="006A3B91" w:rsidRPr="006A3B91" w:rsidRDefault="006A3B91" w:rsidP="00DF7DE9">
      <w:pPr>
        <w:pStyle w:val="Default"/>
        <w:numPr>
          <w:ilvl w:val="0"/>
          <w:numId w:val="35"/>
        </w:numPr>
        <w:spacing w:line="288" w:lineRule="auto"/>
        <w:jc w:val="both"/>
        <w:rPr>
          <w:rFonts w:ascii="Arial" w:hAnsi="Arial" w:cs="Arial"/>
          <w:color w:val="auto"/>
          <w:sz w:val="22"/>
          <w:szCs w:val="22"/>
        </w:rPr>
      </w:pPr>
      <w:r w:rsidRPr="006A3B91">
        <w:rPr>
          <w:rFonts w:ascii="Arial" w:hAnsi="Arial" w:cs="Arial"/>
          <w:color w:val="auto"/>
          <w:sz w:val="22"/>
          <w:szCs w:val="22"/>
        </w:rPr>
        <w:t>spoluprác</w:t>
      </w:r>
      <w:r>
        <w:rPr>
          <w:rFonts w:ascii="Arial" w:hAnsi="Arial" w:cs="Arial"/>
          <w:color w:val="auto"/>
          <w:sz w:val="22"/>
          <w:szCs w:val="22"/>
        </w:rPr>
        <w:t>i</w:t>
      </w:r>
      <w:r w:rsidRPr="006A3B91">
        <w:rPr>
          <w:rFonts w:ascii="Arial" w:hAnsi="Arial" w:cs="Arial"/>
          <w:color w:val="auto"/>
          <w:sz w:val="22"/>
          <w:szCs w:val="22"/>
        </w:rPr>
        <w:t xml:space="preserve"> s ostatními útvary ministerstva nebo s orgány státní správy na zpracování předpisů, které se dotýkají investiční činnosti, stavebního zákona, vyhlášek, prováděcích předpisů, metodických pokynů a opatření, která z nich vyplynou pro oblast školství, mládeže a</w:t>
      </w:r>
      <w:r>
        <w:rPr>
          <w:rFonts w:ascii="Arial" w:hAnsi="Arial" w:cs="Arial"/>
          <w:color w:val="auto"/>
          <w:sz w:val="22"/>
          <w:szCs w:val="22"/>
        </w:rPr>
        <w:t> </w:t>
      </w:r>
      <w:r w:rsidRPr="006A3B91">
        <w:rPr>
          <w:rFonts w:ascii="Arial" w:hAnsi="Arial" w:cs="Arial"/>
          <w:color w:val="auto"/>
          <w:sz w:val="22"/>
          <w:szCs w:val="22"/>
        </w:rPr>
        <w:t>tělovýchovy</w:t>
      </w:r>
      <w:r w:rsidR="00DF7DE9">
        <w:rPr>
          <w:rFonts w:ascii="Arial" w:hAnsi="Arial" w:cs="Arial"/>
          <w:color w:val="auto"/>
          <w:sz w:val="22"/>
          <w:szCs w:val="22"/>
        </w:rPr>
        <w:t>.</w:t>
      </w:r>
    </w:p>
    <w:p w:rsidR="00CE38FC" w:rsidRDefault="00CE38FC" w:rsidP="00DF7DE9">
      <w:pPr>
        <w:pStyle w:val="Default"/>
        <w:adjustRightInd/>
        <w:spacing w:line="288" w:lineRule="auto"/>
        <w:ind w:left="720"/>
        <w:jc w:val="both"/>
        <w:rPr>
          <w:rFonts w:ascii="Arial" w:hAnsi="Arial" w:cs="Arial"/>
        </w:rPr>
      </w:pPr>
    </w:p>
    <w:p w:rsidR="008C6D10" w:rsidRPr="00BF0919" w:rsidRDefault="008C6D10" w:rsidP="00DF7DE9">
      <w:pPr>
        <w:spacing w:after="120" w:line="288"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6A3B91">
        <w:rPr>
          <w:rFonts w:ascii="Arial" w:hAnsi="Arial" w:cs="Arial"/>
          <w:b/>
        </w:rPr>
        <w:t>22</w:t>
      </w:r>
      <w:r w:rsidR="008E5B7C">
        <w:rPr>
          <w:rFonts w:ascii="Arial" w:hAnsi="Arial" w:cs="Arial"/>
          <w:b/>
        </w:rPr>
        <w:t xml:space="preserve">. </w:t>
      </w:r>
      <w:r w:rsidR="00C77A98">
        <w:rPr>
          <w:rFonts w:ascii="Arial" w:hAnsi="Arial" w:cs="Arial"/>
          <w:b/>
        </w:rPr>
        <w:t>ledna</w:t>
      </w:r>
      <w:r w:rsidR="007F1248" w:rsidRPr="00C911F8">
        <w:rPr>
          <w:rFonts w:ascii="Arial" w:hAnsi="Arial" w:cs="Arial"/>
          <w:b/>
        </w:rPr>
        <w:t xml:space="preserve"> </w:t>
      </w:r>
      <w:r w:rsidR="007F1248" w:rsidRPr="00EA61E1">
        <w:rPr>
          <w:rFonts w:ascii="Arial" w:hAnsi="Arial" w:cs="Arial"/>
          <w:b/>
        </w:rPr>
        <w:t>201</w:t>
      </w:r>
      <w:r w:rsidR="00C77A98">
        <w:rPr>
          <w:rFonts w:ascii="Arial" w:hAnsi="Arial" w:cs="Arial"/>
          <w:b/>
        </w:rPr>
        <w:t>8</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DF7DE9">
      <w:pPr>
        <w:spacing w:after="240" w:line="288" w:lineRule="auto"/>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vedoucí oddělení </w:t>
      </w:r>
      <w:r w:rsidR="006A3B91" w:rsidRPr="006A3B91">
        <w:rPr>
          <w:rFonts w:ascii="Arial" w:hAnsi="Arial" w:cs="Arial"/>
        </w:rPr>
        <w:t xml:space="preserve">organizačních složek státu a organizací zřizovaných MŠMT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C77A98" w:rsidRPr="00C77A98">
        <w:rPr>
          <w:rFonts w:ascii="Arial" w:hAnsi="Arial" w:cs="Arial"/>
        </w:rPr>
        <w:t>MSMT-</w:t>
      </w:r>
      <w:r w:rsidR="006A3B91">
        <w:rPr>
          <w:rFonts w:ascii="Arial" w:hAnsi="Arial" w:cs="Arial"/>
        </w:rPr>
        <w:t>774/2018-2</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C77A98" w:rsidRPr="005A3FE4" w:rsidRDefault="0066168F" w:rsidP="00DF7DE9">
      <w:pPr>
        <w:spacing w:after="0" w:line="288" w:lineRule="auto"/>
        <w:jc w:val="both"/>
        <w:rPr>
          <w:rFonts w:ascii="Arial" w:hAnsi="Arial" w:cs="Arial"/>
          <w:b/>
        </w:rPr>
      </w:pPr>
      <w:r w:rsidRPr="005A3FE4">
        <w:rPr>
          <w:rFonts w:ascii="Arial" w:hAnsi="Arial" w:cs="Arial"/>
          <w:b/>
        </w:rPr>
        <w:t xml:space="preserve">Výběrového řízení </w:t>
      </w:r>
      <w:r w:rsidR="00C77A98" w:rsidRPr="005A3FE4">
        <w:rPr>
          <w:rFonts w:ascii="Arial" w:hAnsi="Arial" w:cs="Arial"/>
          <w:b/>
        </w:rPr>
        <w:t xml:space="preserve">na výše uvedené služební místo se v souladu s § </w:t>
      </w:r>
      <w:r w:rsidR="00C77A98">
        <w:rPr>
          <w:rFonts w:ascii="Arial" w:hAnsi="Arial" w:cs="Arial"/>
          <w:b/>
        </w:rPr>
        <w:t>58 odst. 3 zákona může zúčastnit</w:t>
      </w:r>
    </w:p>
    <w:p w:rsidR="00C77A98" w:rsidRPr="005A3FE4" w:rsidRDefault="00C77A98" w:rsidP="00DF7DE9">
      <w:pPr>
        <w:spacing w:after="0" w:line="288" w:lineRule="auto"/>
        <w:ind w:left="284"/>
        <w:jc w:val="both"/>
        <w:rPr>
          <w:rFonts w:ascii="Arial" w:hAnsi="Arial" w:cs="Arial"/>
        </w:rPr>
      </w:pPr>
      <w:r w:rsidRPr="005A3FE4">
        <w:rPr>
          <w:rFonts w:ascii="Arial" w:hAnsi="Arial" w:cs="Arial"/>
        </w:rPr>
        <w:t>a)</w:t>
      </w:r>
      <w:r w:rsidRPr="005A3FE4">
        <w:rPr>
          <w:rFonts w:ascii="Arial" w:hAnsi="Arial" w:cs="Arial"/>
        </w:rPr>
        <w:tab/>
        <w:t>státní zaměstnanec</w:t>
      </w:r>
      <w:r>
        <w:rPr>
          <w:rFonts w:ascii="Arial" w:hAnsi="Arial" w:cs="Arial"/>
        </w:rPr>
        <w:t>, který</w:t>
      </w:r>
      <w:r w:rsidRPr="00AC21A0">
        <w:rPr>
          <w:rFonts w:ascii="Arial" w:hAnsi="Arial" w:cs="Arial"/>
        </w:rPr>
        <w:t xml:space="preserve"> m</w:t>
      </w:r>
      <w:r>
        <w:rPr>
          <w:rFonts w:ascii="Arial" w:hAnsi="Arial" w:cs="Arial"/>
        </w:rPr>
        <w:t>á složenou úřednickou zkoušku,</w:t>
      </w:r>
    </w:p>
    <w:p w:rsidR="00C77A98" w:rsidRPr="005A3FE4" w:rsidRDefault="00C77A98" w:rsidP="00DF7DE9">
      <w:pPr>
        <w:spacing w:after="0" w:line="288" w:lineRule="auto"/>
        <w:ind w:left="284"/>
        <w:jc w:val="both"/>
        <w:rPr>
          <w:rFonts w:ascii="Arial" w:hAnsi="Arial" w:cs="Arial"/>
        </w:rPr>
      </w:pPr>
      <w:r w:rsidRPr="005A3FE4">
        <w:rPr>
          <w:rFonts w:ascii="Arial" w:hAnsi="Arial" w:cs="Arial"/>
        </w:rPr>
        <w:t>b)</w:t>
      </w:r>
      <w:r w:rsidRPr="005A3FE4">
        <w:rPr>
          <w:rFonts w:ascii="Arial" w:hAnsi="Arial" w:cs="Arial"/>
        </w:rPr>
        <w:tab/>
        <w:t>úředník územního samosprávného celku,</w:t>
      </w:r>
    </w:p>
    <w:p w:rsidR="00C77A98" w:rsidRDefault="00C77A98" w:rsidP="00DF7DE9">
      <w:pPr>
        <w:spacing w:after="0" w:line="288" w:lineRule="auto"/>
        <w:ind w:left="284"/>
        <w:jc w:val="both"/>
        <w:rPr>
          <w:rFonts w:ascii="Arial" w:hAnsi="Arial" w:cs="Arial"/>
        </w:rPr>
      </w:pPr>
      <w:r w:rsidRPr="005A3FE4">
        <w:rPr>
          <w:rFonts w:ascii="Arial" w:hAnsi="Arial" w:cs="Arial"/>
        </w:rPr>
        <w:t>c)</w:t>
      </w:r>
      <w:r w:rsidRPr="005A3FE4">
        <w:rPr>
          <w:rFonts w:ascii="Arial" w:hAnsi="Arial" w:cs="Arial"/>
        </w:rPr>
        <w:tab/>
        <w:t>zaměstnanec regionální rady za</w:t>
      </w:r>
      <w:r>
        <w:rPr>
          <w:rFonts w:ascii="Arial" w:hAnsi="Arial" w:cs="Arial"/>
        </w:rPr>
        <w:t>řazený v úřadu regionální rady,</w:t>
      </w:r>
    </w:p>
    <w:p w:rsidR="00C77A98" w:rsidRPr="00F84540" w:rsidRDefault="00C77A98" w:rsidP="00DF7DE9">
      <w:pPr>
        <w:spacing w:after="0" w:line="288" w:lineRule="auto"/>
        <w:ind w:left="284"/>
        <w:jc w:val="both"/>
        <w:rPr>
          <w:rFonts w:ascii="Arial" w:hAnsi="Arial" w:cs="Arial"/>
          <w:color w:val="000000" w:themeColor="text1"/>
        </w:rPr>
      </w:pPr>
      <w:r>
        <w:rPr>
          <w:rFonts w:ascii="Arial" w:hAnsi="Arial" w:cs="Arial"/>
        </w:rPr>
        <w:t>d)</w:t>
      </w:r>
      <w:r w:rsidRPr="00F84540">
        <w:rPr>
          <w:rFonts w:ascii="Arial" w:hAnsi="Arial" w:cs="Arial"/>
          <w:color w:val="000000" w:themeColor="text1"/>
        </w:rPr>
        <w:tab/>
        <w:t>příslušník bezpečnostního sboru alespoň ve služební hodnosti komisař,</w:t>
      </w:r>
    </w:p>
    <w:p w:rsidR="00C77A98" w:rsidRPr="00F84540" w:rsidRDefault="00C77A98" w:rsidP="00DF7DE9">
      <w:pPr>
        <w:spacing w:after="0" w:line="288" w:lineRule="auto"/>
        <w:ind w:left="284"/>
        <w:jc w:val="both"/>
        <w:rPr>
          <w:rFonts w:ascii="Arial" w:hAnsi="Arial" w:cs="Arial"/>
          <w:color w:val="000000" w:themeColor="text1"/>
        </w:rPr>
      </w:pPr>
      <w:r w:rsidRPr="00F84540">
        <w:rPr>
          <w:rFonts w:ascii="Arial" w:hAnsi="Arial" w:cs="Arial"/>
          <w:color w:val="000000" w:themeColor="text1"/>
        </w:rPr>
        <w:t xml:space="preserve">e) </w:t>
      </w:r>
      <w:r w:rsidRPr="00F84540">
        <w:rPr>
          <w:rFonts w:ascii="Arial" w:hAnsi="Arial" w:cs="Arial"/>
          <w:color w:val="000000" w:themeColor="text1"/>
        </w:rPr>
        <w:tab/>
        <w:t>voják z povolání v důstojnické hodnosti,</w:t>
      </w:r>
    </w:p>
    <w:p w:rsidR="00C77A98" w:rsidRPr="00F84540" w:rsidRDefault="00C77A98" w:rsidP="00DF7DE9">
      <w:pPr>
        <w:spacing w:after="0" w:line="288" w:lineRule="auto"/>
        <w:ind w:left="284"/>
        <w:jc w:val="both"/>
        <w:rPr>
          <w:rFonts w:ascii="Arial" w:hAnsi="Arial" w:cs="Arial"/>
          <w:color w:val="000000" w:themeColor="text1"/>
        </w:rPr>
      </w:pPr>
      <w:r w:rsidRPr="00F84540">
        <w:rPr>
          <w:rFonts w:ascii="Arial" w:hAnsi="Arial" w:cs="Arial"/>
          <w:color w:val="000000" w:themeColor="text1"/>
        </w:rPr>
        <w:t>f)</w:t>
      </w:r>
      <w:r w:rsidRPr="00F84540">
        <w:rPr>
          <w:rFonts w:ascii="Arial" w:hAnsi="Arial" w:cs="Arial"/>
          <w:color w:val="000000" w:themeColor="text1"/>
        </w:rPr>
        <w:tab/>
        <w:t>akademický pracovník,</w:t>
      </w:r>
    </w:p>
    <w:p w:rsidR="00C77A98" w:rsidRPr="00F84540" w:rsidRDefault="00C77A98" w:rsidP="00DF7DE9">
      <w:pPr>
        <w:spacing w:after="0" w:line="288" w:lineRule="auto"/>
        <w:ind w:left="704" w:hanging="420"/>
        <w:jc w:val="both"/>
        <w:rPr>
          <w:rFonts w:ascii="Arial" w:hAnsi="Arial" w:cs="Arial"/>
          <w:color w:val="000000" w:themeColor="text1"/>
        </w:rPr>
      </w:pPr>
      <w:r w:rsidRPr="00F84540">
        <w:rPr>
          <w:rFonts w:ascii="Arial" w:hAnsi="Arial" w:cs="Arial"/>
          <w:color w:val="000000" w:themeColor="text1"/>
        </w:rPr>
        <w:t xml:space="preserve">g) </w:t>
      </w:r>
      <w:r w:rsidRPr="00F84540">
        <w:rPr>
          <w:rFonts w:ascii="Arial" w:hAnsi="Arial" w:cs="Arial"/>
          <w:color w:val="000000" w:themeColor="text1"/>
        </w:rPr>
        <w:tab/>
        <w:t>osoba, od doby jejíhož skončení výkonu funkce uvolněného člena zastupitelstva kraje nebo obce s pověřeným obecním úřadem neuplynuly více než 3 roky, nebo</w:t>
      </w:r>
    </w:p>
    <w:p w:rsidR="00C77A98" w:rsidRPr="00F84540" w:rsidRDefault="00C77A98" w:rsidP="00DF7DE9">
      <w:pPr>
        <w:spacing w:after="0" w:line="288" w:lineRule="auto"/>
        <w:ind w:left="704" w:hanging="420"/>
        <w:jc w:val="both"/>
        <w:rPr>
          <w:rFonts w:ascii="Arial" w:hAnsi="Arial" w:cs="Arial"/>
          <w:color w:val="000000" w:themeColor="text1"/>
        </w:rPr>
      </w:pPr>
      <w:r w:rsidRPr="00F84540">
        <w:rPr>
          <w:rFonts w:ascii="Arial" w:hAnsi="Arial" w:cs="Arial"/>
          <w:color w:val="000000" w:themeColor="text1"/>
        </w:rPr>
        <w:t xml:space="preserve">h) </w:t>
      </w:r>
      <w:r w:rsidRPr="00F84540">
        <w:rPr>
          <w:rFonts w:ascii="Arial" w:hAnsi="Arial" w:cs="Arial"/>
          <w:color w:val="000000" w:themeColor="text1"/>
        </w:rPr>
        <w:tab/>
        <w:t>zaměstnanec zařazený v Kanceláři prezidenta republiky, Kanceláři Poslanecké sněmovny nebo Kanceláři Senátu,</w:t>
      </w:r>
    </w:p>
    <w:p w:rsidR="00C77A98" w:rsidRPr="00F84540" w:rsidRDefault="00C77A98" w:rsidP="00DF7DE9">
      <w:pPr>
        <w:spacing w:after="0" w:line="288" w:lineRule="auto"/>
        <w:jc w:val="both"/>
        <w:rPr>
          <w:rFonts w:ascii="Arial" w:hAnsi="Arial" w:cs="Arial"/>
          <w:color w:val="000000" w:themeColor="text1"/>
        </w:rPr>
      </w:pPr>
      <w:r w:rsidRPr="00F84540">
        <w:rPr>
          <w:rFonts w:ascii="Arial" w:hAnsi="Arial" w:cs="Arial"/>
          <w:color w:val="000000" w:themeColor="text1"/>
        </w:rPr>
        <w:t>pokud v uplynulých 4 letech vykonával nebo vykonávala nejméně po dobu 2 let činnosti podle § 5 zákona nebo činnosti obdobné</w:t>
      </w:r>
      <w:r w:rsidR="00CE38FC">
        <w:rPr>
          <w:rFonts w:ascii="Arial" w:hAnsi="Arial" w:cs="Arial"/>
          <w:color w:val="000000" w:themeColor="text1"/>
        </w:rPr>
        <w:t>.</w:t>
      </w:r>
    </w:p>
    <w:p w:rsidR="00C77A98" w:rsidRDefault="00C77A98" w:rsidP="00DF7DE9">
      <w:pPr>
        <w:spacing w:after="0" w:line="288" w:lineRule="auto"/>
        <w:jc w:val="both"/>
        <w:rPr>
          <w:rFonts w:ascii="Arial" w:hAnsi="Arial" w:cs="Arial"/>
        </w:rPr>
      </w:pPr>
      <w:r>
        <w:rPr>
          <w:rFonts w:ascii="Arial" w:hAnsi="Arial" w:cs="Arial"/>
        </w:rPr>
        <w:lastRenderedPageBreak/>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Pr>
          <w:rStyle w:val="Znakapoznpodarou"/>
          <w:rFonts w:ascii="Arial" w:hAnsi="Arial" w:cs="Arial"/>
        </w:rPr>
        <w:footnoteReference w:id="2"/>
      </w:r>
    </w:p>
    <w:p w:rsidR="006A3B91" w:rsidRDefault="006A3B91" w:rsidP="00DF7DE9">
      <w:pPr>
        <w:spacing w:after="0" w:line="288" w:lineRule="auto"/>
        <w:jc w:val="both"/>
        <w:rPr>
          <w:rFonts w:ascii="Arial" w:hAnsi="Arial" w:cs="Arial"/>
          <w:b/>
        </w:rPr>
      </w:pPr>
    </w:p>
    <w:p w:rsidR="00DE44FF" w:rsidRPr="00DE44FF" w:rsidRDefault="00DE44FF" w:rsidP="00DF7DE9">
      <w:pPr>
        <w:spacing w:after="0" w:line="288"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DF7DE9">
      <w:pPr>
        <w:pStyle w:val="Odstavecseseznamem"/>
        <w:numPr>
          <w:ilvl w:val="0"/>
          <w:numId w:val="26"/>
        </w:numPr>
        <w:spacing w:after="0" w:line="288"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DF7DE9">
      <w:pPr>
        <w:numPr>
          <w:ilvl w:val="0"/>
          <w:numId w:val="25"/>
        </w:numPr>
        <w:spacing w:after="0" w:line="288"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DF7DE9">
      <w:pPr>
        <w:spacing w:after="0" w:line="288"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DF7DE9">
      <w:pPr>
        <w:numPr>
          <w:ilvl w:val="0"/>
          <w:numId w:val="25"/>
        </w:numPr>
        <w:spacing w:after="120" w:line="288"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DF7DE9">
      <w:pPr>
        <w:numPr>
          <w:ilvl w:val="0"/>
          <w:numId w:val="25"/>
        </w:numPr>
        <w:spacing w:after="0" w:line="288"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DF7DE9">
      <w:pPr>
        <w:spacing w:after="120" w:line="288"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DF7DE9">
      <w:pPr>
        <w:numPr>
          <w:ilvl w:val="0"/>
          <w:numId w:val="25"/>
        </w:numPr>
        <w:spacing w:after="0" w:line="288"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DF7DE9">
      <w:pPr>
        <w:spacing w:after="120" w:line="288"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DF7DE9">
      <w:pPr>
        <w:numPr>
          <w:ilvl w:val="0"/>
          <w:numId w:val="25"/>
        </w:numPr>
        <w:spacing w:after="0" w:line="288"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DF7DE9">
      <w:pPr>
        <w:spacing w:after="120" w:line="288"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DF7DE9">
      <w:pPr>
        <w:numPr>
          <w:ilvl w:val="0"/>
          <w:numId w:val="25"/>
        </w:numPr>
        <w:spacing w:after="0" w:line="288"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DF7DE9">
      <w:pPr>
        <w:spacing w:after="120" w:line="288"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DF7DE9">
      <w:pPr>
        <w:pStyle w:val="Odstavecseseznamem"/>
        <w:numPr>
          <w:ilvl w:val="0"/>
          <w:numId w:val="26"/>
        </w:numPr>
        <w:spacing w:after="0" w:line="288"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 xml:space="preserve">ského jazyka jako cizího jazyka </w:t>
      </w:r>
      <w:r>
        <w:rPr>
          <w:rFonts w:ascii="Arial" w:hAnsi="Arial" w:cs="Arial"/>
        </w:rPr>
        <w:lastRenderedPageBreak/>
        <w:t>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DF7DE9">
      <w:pPr>
        <w:pStyle w:val="Odstavecseseznamem"/>
        <w:spacing w:after="0" w:line="288" w:lineRule="auto"/>
        <w:ind w:left="502"/>
        <w:jc w:val="both"/>
        <w:rPr>
          <w:rFonts w:ascii="Arial" w:hAnsi="Arial" w:cs="Arial"/>
          <w:sz w:val="6"/>
          <w:szCs w:val="6"/>
        </w:rPr>
      </w:pPr>
    </w:p>
    <w:p w:rsidR="002350A1" w:rsidRPr="001122FE" w:rsidRDefault="002350A1" w:rsidP="00DF7DE9">
      <w:pPr>
        <w:pStyle w:val="Odstavecseseznamem"/>
        <w:spacing w:after="0" w:line="288" w:lineRule="auto"/>
        <w:ind w:left="502"/>
        <w:jc w:val="both"/>
        <w:rPr>
          <w:rFonts w:ascii="Arial" w:hAnsi="Arial" w:cs="Arial"/>
          <w:sz w:val="8"/>
          <w:szCs w:val="8"/>
        </w:rPr>
      </w:pPr>
    </w:p>
    <w:p w:rsidR="002350A1" w:rsidRPr="00513432" w:rsidRDefault="002350A1" w:rsidP="00DF7DE9">
      <w:pPr>
        <w:pStyle w:val="Odstavecseseznamem"/>
        <w:numPr>
          <w:ilvl w:val="0"/>
          <w:numId w:val="26"/>
        </w:numPr>
        <w:spacing w:after="0" w:line="288"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DF7DE9">
      <w:pPr>
        <w:numPr>
          <w:ilvl w:val="0"/>
          <w:numId w:val="23"/>
        </w:numPr>
        <w:spacing w:after="0" w:line="288"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DF7DE9">
      <w:pPr>
        <w:numPr>
          <w:ilvl w:val="0"/>
          <w:numId w:val="23"/>
        </w:numPr>
        <w:spacing w:after="0" w:line="288"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DF7DE9">
      <w:pPr>
        <w:spacing w:after="0" w:line="288"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DF7DE9">
      <w:pPr>
        <w:spacing w:after="0" w:line="288" w:lineRule="auto"/>
        <w:ind w:left="502"/>
        <w:jc w:val="both"/>
        <w:rPr>
          <w:rFonts w:ascii="Arial" w:eastAsia="Times New Roman" w:hAnsi="Arial" w:cs="Arial"/>
          <w:sz w:val="6"/>
          <w:szCs w:val="6"/>
          <w:lang w:eastAsia="cs-CZ"/>
        </w:rPr>
      </w:pPr>
    </w:p>
    <w:p w:rsidR="002350A1" w:rsidRPr="00513432" w:rsidRDefault="002350A1" w:rsidP="00DF7DE9">
      <w:pPr>
        <w:pStyle w:val="Odstavecseseznamem"/>
        <w:numPr>
          <w:ilvl w:val="0"/>
          <w:numId w:val="26"/>
        </w:numPr>
        <w:spacing w:after="0" w:line="288"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DF7DE9">
      <w:pPr>
        <w:numPr>
          <w:ilvl w:val="0"/>
          <w:numId w:val="24"/>
        </w:numPr>
        <w:spacing w:after="0" w:line="288" w:lineRule="auto"/>
        <w:ind w:hanging="513"/>
        <w:jc w:val="both"/>
        <w:rPr>
          <w:rFonts w:ascii="Arial" w:hAnsi="Arial" w:cs="Arial"/>
        </w:rPr>
      </w:pPr>
      <w:r w:rsidRPr="00CE26FF">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8770C0">
        <w:rPr>
          <w:rFonts w:ascii="Arial" w:hAnsi="Arial" w:cs="Arial"/>
        </w:rPr>
        <w:t> </w:t>
      </w:r>
      <w:r w:rsidRPr="00CE26FF">
        <w:rPr>
          <w:rFonts w:ascii="Arial" w:hAnsi="Arial" w:cs="Arial"/>
        </w:rPr>
        <w:t xml:space="preserve">českých zemích, s výjimkou těch, kteří tyto funkce zastávali pouze v období od 1. 1. 1968 do 1. 5. 1969, </w:t>
      </w:r>
    </w:p>
    <w:p w:rsidR="002350A1" w:rsidRPr="00CE26FF" w:rsidRDefault="002350A1" w:rsidP="00DF7DE9">
      <w:pPr>
        <w:numPr>
          <w:ilvl w:val="0"/>
          <w:numId w:val="24"/>
        </w:numPr>
        <w:spacing w:after="0" w:line="288"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DF7DE9">
      <w:pPr>
        <w:numPr>
          <w:ilvl w:val="0"/>
          <w:numId w:val="24"/>
        </w:numPr>
        <w:spacing w:after="0" w:line="288"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DF7DE9">
      <w:pPr>
        <w:numPr>
          <w:ilvl w:val="0"/>
          <w:numId w:val="24"/>
        </w:numPr>
        <w:spacing w:after="0" w:line="288"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DF7DE9">
      <w:pPr>
        <w:numPr>
          <w:ilvl w:val="0"/>
          <w:numId w:val="24"/>
        </w:numPr>
        <w:spacing w:after="0" w:line="288"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w:t>
      </w:r>
      <w:r w:rsidR="002B1B57">
        <w:rPr>
          <w:rFonts w:ascii="Arial" w:hAnsi="Arial" w:cs="Arial"/>
        </w:rPr>
        <w:t xml:space="preserve">příslušníky Státní bezpečnosti, </w:t>
      </w:r>
      <w:r w:rsidRPr="00CE26FF">
        <w:rPr>
          <w:rFonts w:ascii="Arial" w:hAnsi="Arial" w:cs="Arial"/>
        </w:rPr>
        <w:t>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914193" w:rsidRDefault="00371EA0" w:rsidP="00DF7DE9">
      <w:pPr>
        <w:spacing w:after="0" w:line="288" w:lineRule="auto"/>
        <w:ind w:left="1080"/>
        <w:jc w:val="both"/>
        <w:rPr>
          <w:rFonts w:ascii="Arial" w:eastAsia="Times New Roman" w:hAnsi="Arial" w:cs="Arial"/>
          <w:sz w:val="16"/>
          <w:szCs w:val="16"/>
          <w:lang w:eastAsia="cs-CZ"/>
        </w:rPr>
      </w:pPr>
    </w:p>
    <w:p w:rsidR="007B3987" w:rsidRPr="00DA49BC" w:rsidRDefault="007B3987" w:rsidP="00DF7DE9">
      <w:pPr>
        <w:spacing w:after="0" w:line="288" w:lineRule="auto"/>
        <w:jc w:val="both"/>
        <w:rPr>
          <w:rFonts w:ascii="Arial" w:hAnsi="Arial" w:cs="Arial"/>
          <w:sz w:val="8"/>
          <w:szCs w:val="8"/>
        </w:rPr>
      </w:pPr>
    </w:p>
    <w:p w:rsidR="006C3505" w:rsidRDefault="006C3505" w:rsidP="00DF7DE9">
      <w:pPr>
        <w:spacing w:after="0" w:line="288" w:lineRule="auto"/>
        <w:jc w:val="both"/>
        <w:rPr>
          <w:rFonts w:ascii="Arial" w:hAnsi="Arial" w:cs="Arial"/>
        </w:rPr>
      </w:pPr>
      <w:r>
        <w:rPr>
          <w:rFonts w:ascii="Arial" w:hAnsi="Arial" w:cs="Arial"/>
        </w:rPr>
        <w:t>K žádosti dále žadatel přiloží:</w:t>
      </w:r>
    </w:p>
    <w:p w:rsidR="006C3505" w:rsidRDefault="006C3505" w:rsidP="00DF7DE9">
      <w:pPr>
        <w:numPr>
          <w:ilvl w:val="0"/>
          <w:numId w:val="19"/>
        </w:numPr>
        <w:spacing w:after="0" w:line="288" w:lineRule="auto"/>
        <w:ind w:left="567" w:hanging="283"/>
        <w:jc w:val="both"/>
        <w:rPr>
          <w:rFonts w:ascii="Arial" w:hAnsi="Arial" w:cs="Arial"/>
        </w:rPr>
      </w:pPr>
      <w:r>
        <w:rPr>
          <w:rFonts w:ascii="Arial" w:hAnsi="Arial" w:cs="Arial"/>
        </w:rPr>
        <w:t>strukturovaný profesní životopis,</w:t>
      </w:r>
    </w:p>
    <w:p w:rsidR="00000520" w:rsidRPr="002D26B1" w:rsidRDefault="006C3505" w:rsidP="00DF7DE9">
      <w:pPr>
        <w:numPr>
          <w:ilvl w:val="0"/>
          <w:numId w:val="19"/>
        </w:numPr>
        <w:spacing w:after="0" w:line="288"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914193" w:rsidRDefault="00000520" w:rsidP="00DF7DE9">
      <w:pPr>
        <w:spacing w:after="0" w:line="288" w:lineRule="auto"/>
        <w:jc w:val="both"/>
        <w:rPr>
          <w:rFonts w:ascii="Arial" w:hAnsi="Arial" w:cs="Arial"/>
          <w:sz w:val="16"/>
          <w:szCs w:val="16"/>
        </w:rPr>
      </w:pPr>
    </w:p>
    <w:p w:rsidR="00753E6B" w:rsidRPr="00753E6B" w:rsidRDefault="00753E6B" w:rsidP="00DF7DE9">
      <w:pPr>
        <w:spacing w:after="0" w:line="288" w:lineRule="auto"/>
        <w:jc w:val="both"/>
        <w:rPr>
          <w:rFonts w:ascii="Arial" w:hAnsi="Arial" w:cs="Arial"/>
        </w:rPr>
      </w:pPr>
      <w:r w:rsidRPr="00753E6B">
        <w:rPr>
          <w:rFonts w:ascii="Arial" w:hAnsi="Arial" w:cs="Arial"/>
        </w:rPr>
        <w:t>Další informace o služebním místě:</w:t>
      </w:r>
    </w:p>
    <w:p w:rsidR="00753E6B" w:rsidRDefault="00753E6B" w:rsidP="00DF7DE9">
      <w:pPr>
        <w:numPr>
          <w:ilvl w:val="0"/>
          <w:numId w:val="33"/>
        </w:numPr>
        <w:spacing w:after="0" w:line="288" w:lineRule="auto"/>
        <w:jc w:val="both"/>
        <w:rPr>
          <w:rFonts w:ascii="Arial" w:hAnsi="Arial" w:cs="Arial"/>
        </w:rPr>
      </w:pPr>
      <w:r w:rsidRPr="00753E6B">
        <w:rPr>
          <w:rFonts w:ascii="Arial" w:hAnsi="Arial" w:cs="Arial"/>
        </w:rPr>
        <w:t xml:space="preserve">platový tarif </w:t>
      </w:r>
      <w:r w:rsidR="00C77A98">
        <w:rPr>
          <w:rFonts w:ascii="Arial" w:hAnsi="Arial" w:cs="Arial"/>
        </w:rPr>
        <w:t>28</w:t>
      </w:r>
      <w:r w:rsidR="00D54B4E">
        <w:rPr>
          <w:rFonts w:ascii="Arial" w:hAnsi="Arial" w:cs="Arial"/>
        </w:rPr>
        <w:t xml:space="preserve"> </w:t>
      </w:r>
      <w:r w:rsidR="00C77A98">
        <w:rPr>
          <w:rFonts w:ascii="Arial" w:hAnsi="Arial" w:cs="Arial"/>
        </w:rPr>
        <w:t>730 – 43</w:t>
      </w:r>
      <w:r w:rsidR="00D54B4E">
        <w:rPr>
          <w:rFonts w:ascii="Arial" w:hAnsi="Arial" w:cs="Arial"/>
        </w:rPr>
        <w:t> </w:t>
      </w:r>
      <w:r w:rsidR="00C77A98">
        <w:rPr>
          <w:rFonts w:ascii="Arial" w:hAnsi="Arial" w:cs="Arial"/>
        </w:rPr>
        <w:t>180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DF7DE9">
      <w:pPr>
        <w:numPr>
          <w:ilvl w:val="0"/>
          <w:numId w:val="33"/>
        </w:numPr>
        <w:spacing w:after="0" w:line="288" w:lineRule="auto"/>
        <w:jc w:val="both"/>
        <w:rPr>
          <w:rFonts w:ascii="Arial" w:hAnsi="Arial" w:cs="Arial"/>
        </w:rPr>
      </w:pPr>
      <w:r>
        <w:rPr>
          <w:rFonts w:ascii="Arial" w:hAnsi="Arial" w:cs="Arial"/>
        </w:rPr>
        <w:t>příplatek za vedení,</w:t>
      </w:r>
    </w:p>
    <w:p w:rsidR="00753E6B" w:rsidRPr="00753E6B" w:rsidRDefault="00753E6B" w:rsidP="00DF7DE9">
      <w:pPr>
        <w:numPr>
          <w:ilvl w:val="0"/>
          <w:numId w:val="33"/>
        </w:numPr>
        <w:spacing w:after="0" w:line="288" w:lineRule="auto"/>
        <w:jc w:val="both"/>
        <w:rPr>
          <w:rFonts w:ascii="Arial" w:hAnsi="Arial" w:cs="Arial"/>
        </w:rPr>
      </w:pPr>
      <w:r w:rsidRPr="00753E6B">
        <w:rPr>
          <w:rFonts w:ascii="Arial" w:hAnsi="Arial" w:cs="Arial"/>
        </w:rPr>
        <w:lastRenderedPageBreak/>
        <w:t>motivační finanční odměny,</w:t>
      </w:r>
    </w:p>
    <w:p w:rsidR="00753E6B" w:rsidRPr="00753E6B" w:rsidRDefault="00753E6B" w:rsidP="00DF7DE9">
      <w:pPr>
        <w:numPr>
          <w:ilvl w:val="0"/>
          <w:numId w:val="33"/>
        </w:numPr>
        <w:spacing w:after="0" w:line="288" w:lineRule="auto"/>
        <w:jc w:val="both"/>
        <w:rPr>
          <w:rFonts w:ascii="Arial" w:hAnsi="Arial" w:cs="Arial"/>
        </w:rPr>
      </w:pPr>
      <w:r w:rsidRPr="00753E6B">
        <w:rPr>
          <w:rFonts w:ascii="Arial" w:hAnsi="Arial" w:cs="Arial"/>
        </w:rPr>
        <w:t>pružná služební doba,</w:t>
      </w:r>
    </w:p>
    <w:p w:rsidR="00753E6B" w:rsidRPr="00753E6B" w:rsidRDefault="00753E6B" w:rsidP="00DF7DE9">
      <w:pPr>
        <w:numPr>
          <w:ilvl w:val="0"/>
          <w:numId w:val="33"/>
        </w:numPr>
        <w:spacing w:after="0" w:line="288" w:lineRule="auto"/>
        <w:jc w:val="both"/>
        <w:rPr>
          <w:rFonts w:ascii="Arial" w:hAnsi="Arial" w:cs="Arial"/>
        </w:rPr>
      </w:pPr>
      <w:r w:rsidRPr="00753E6B">
        <w:rPr>
          <w:rFonts w:ascii="Arial" w:hAnsi="Arial" w:cs="Arial"/>
        </w:rPr>
        <w:t>možnost profesního růstu ve státní službě,</w:t>
      </w:r>
    </w:p>
    <w:p w:rsidR="00371EA0" w:rsidRDefault="00753E6B" w:rsidP="00DF7DE9">
      <w:pPr>
        <w:numPr>
          <w:ilvl w:val="0"/>
          <w:numId w:val="33"/>
        </w:numPr>
        <w:spacing w:after="0" w:line="288"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FA6C17" w:rsidRPr="00FA6C17" w:rsidRDefault="00FA6C17" w:rsidP="00DF7DE9">
      <w:pPr>
        <w:numPr>
          <w:ilvl w:val="0"/>
          <w:numId w:val="33"/>
        </w:numPr>
        <w:spacing w:after="0" w:line="288"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753E6B" w:rsidRPr="00DF7DE9" w:rsidRDefault="00753E6B" w:rsidP="00DF7DE9">
      <w:pPr>
        <w:spacing w:after="0" w:line="288" w:lineRule="auto"/>
        <w:jc w:val="both"/>
        <w:rPr>
          <w:rFonts w:ascii="Arial" w:hAnsi="Arial" w:cs="Arial"/>
          <w:sz w:val="12"/>
          <w:szCs w:val="12"/>
        </w:rPr>
      </w:pPr>
    </w:p>
    <w:p w:rsidR="00753E6B" w:rsidRPr="00753E6B" w:rsidRDefault="00753E6B" w:rsidP="00DF7DE9">
      <w:pPr>
        <w:spacing w:after="0" w:line="288" w:lineRule="auto"/>
        <w:jc w:val="both"/>
        <w:rPr>
          <w:rFonts w:ascii="Arial" w:hAnsi="Arial" w:cs="Arial"/>
        </w:rPr>
      </w:pPr>
      <w:r w:rsidRPr="00753E6B">
        <w:rPr>
          <w:rFonts w:ascii="Arial" w:hAnsi="Arial" w:cs="Arial"/>
        </w:rPr>
        <w:t>Další výhody:</w:t>
      </w:r>
    </w:p>
    <w:p w:rsidR="00914193" w:rsidRPr="00914193" w:rsidRDefault="00914193" w:rsidP="00DF7DE9">
      <w:pPr>
        <w:numPr>
          <w:ilvl w:val="0"/>
          <w:numId w:val="33"/>
        </w:numPr>
        <w:spacing w:after="0" w:line="288" w:lineRule="auto"/>
        <w:jc w:val="both"/>
        <w:rPr>
          <w:rFonts w:ascii="Arial" w:hAnsi="Arial" w:cs="Arial"/>
        </w:rPr>
      </w:pPr>
      <w:r w:rsidRPr="00914193">
        <w:rPr>
          <w:rFonts w:ascii="Arial" w:hAnsi="Arial" w:cs="Arial"/>
        </w:rPr>
        <w:t>široký program benefitů,</w:t>
      </w:r>
    </w:p>
    <w:p w:rsidR="00914193" w:rsidRPr="00914193" w:rsidRDefault="00914193" w:rsidP="00DF7DE9">
      <w:pPr>
        <w:numPr>
          <w:ilvl w:val="0"/>
          <w:numId w:val="33"/>
        </w:numPr>
        <w:spacing w:after="0" w:line="288" w:lineRule="auto"/>
        <w:jc w:val="both"/>
        <w:rPr>
          <w:rFonts w:ascii="Arial" w:hAnsi="Arial" w:cs="Arial"/>
        </w:rPr>
      </w:pPr>
      <w:r w:rsidRPr="00914193">
        <w:rPr>
          <w:rFonts w:ascii="Arial" w:hAnsi="Arial" w:cs="Arial"/>
        </w:rPr>
        <w:t xml:space="preserve">25 dní dovolené, </w:t>
      </w:r>
    </w:p>
    <w:p w:rsidR="00914193" w:rsidRPr="00914193" w:rsidRDefault="00914193" w:rsidP="00DF7DE9">
      <w:pPr>
        <w:numPr>
          <w:ilvl w:val="0"/>
          <w:numId w:val="33"/>
        </w:numPr>
        <w:spacing w:after="0" w:line="288"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914193" w:rsidRPr="00914193" w:rsidRDefault="00914193" w:rsidP="00DF7DE9">
      <w:pPr>
        <w:numPr>
          <w:ilvl w:val="0"/>
          <w:numId w:val="33"/>
        </w:numPr>
        <w:spacing w:after="0" w:line="288" w:lineRule="auto"/>
        <w:jc w:val="both"/>
        <w:rPr>
          <w:rFonts w:ascii="Arial" w:hAnsi="Arial" w:cs="Arial"/>
        </w:rPr>
      </w:pPr>
      <w:r w:rsidRPr="00914193">
        <w:rPr>
          <w:rFonts w:ascii="Arial" w:hAnsi="Arial" w:cs="Arial"/>
        </w:rPr>
        <w:t>až 6 dní volna k individuálním studijním účelům,</w:t>
      </w:r>
    </w:p>
    <w:p w:rsidR="00914193" w:rsidRPr="00914193" w:rsidRDefault="00914193" w:rsidP="00DF7DE9">
      <w:pPr>
        <w:numPr>
          <w:ilvl w:val="0"/>
          <w:numId w:val="33"/>
        </w:numPr>
        <w:spacing w:after="0" w:line="288" w:lineRule="auto"/>
        <w:jc w:val="both"/>
        <w:rPr>
          <w:rFonts w:ascii="Arial" w:hAnsi="Arial" w:cs="Arial"/>
        </w:rPr>
      </w:pPr>
      <w:r w:rsidRPr="00914193">
        <w:rPr>
          <w:rFonts w:ascii="Arial" w:hAnsi="Arial" w:cs="Arial"/>
        </w:rPr>
        <w:t>příspěvek na důchodové připojištění,</w:t>
      </w:r>
    </w:p>
    <w:p w:rsidR="00FA6C17" w:rsidRDefault="00914193" w:rsidP="00DF7DE9">
      <w:pPr>
        <w:numPr>
          <w:ilvl w:val="0"/>
          <w:numId w:val="33"/>
        </w:numPr>
        <w:spacing w:after="0" w:line="288" w:lineRule="auto"/>
        <w:jc w:val="both"/>
        <w:rPr>
          <w:rFonts w:ascii="Arial" w:hAnsi="Arial" w:cs="Arial"/>
        </w:rPr>
      </w:pPr>
      <w:r w:rsidRPr="00914193">
        <w:rPr>
          <w:rFonts w:ascii="Arial" w:hAnsi="Arial" w:cs="Arial"/>
        </w:rPr>
        <w:t>finanční podpora stravování</w:t>
      </w:r>
      <w:r w:rsidR="00FA6C17">
        <w:rPr>
          <w:rFonts w:ascii="Arial" w:hAnsi="Arial" w:cs="Arial"/>
        </w:rPr>
        <w:t>,</w:t>
      </w:r>
    </w:p>
    <w:p w:rsidR="00914193" w:rsidRDefault="004F5898" w:rsidP="00DF7DE9">
      <w:pPr>
        <w:numPr>
          <w:ilvl w:val="0"/>
          <w:numId w:val="33"/>
        </w:numPr>
        <w:spacing w:after="0" w:line="288" w:lineRule="auto"/>
        <w:jc w:val="both"/>
        <w:rPr>
          <w:rFonts w:ascii="Arial" w:hAnsi="Arial" w:cs="Arial"/>
        </w:rPr>
      </w:pPr>
      <w:r w:rsidRPr="00FA6C17">
        <w:rPr>
          <w:rFonts w:ascii="Arial" w:hAnsi="Arial" w:cs="Arial"/>
        </w:rPr>
        <w:t xml:space="preserve">možnost </w:t>
      </w:r>
      <w:r>
        <w:rPr>
          <w:rFonts w:ascii="Arial" w:hAnsi="Arial" w:cs="Arial"/>
        </w:rPr>
        <w:t>využití mateřské školy pro děti zaměstnanců MŠMT</w:t>
      </w:r>
      <w:r w:rsidR="00914193" w:rsidRPr="00914193">
        <w:rPr>
          <w:rFonts w:ascii="Arial" w:hAnsi="Arial" w:cs="Arial"/>
        </w:rPr>
        <w:t>.</w:t>
      </w:r>
    </w:p>
    <w:p w:rsidR="00FF04CA" w:rsidRDefault="00FF04CA" w:rsidP="00DF7DE9">
      <w:pPr>
        <w:spacing w:after="0" w:line="288" w:lineRule="auto"/>
        <w:jc w:val="both"/>
        <w:rPr>
          <w:rFonts w:ascii="Arial" w:hAnsi="Arial" w:cs="Arial"/>
        </w:rPr>
      </w:pPr>
    </w:p>
    <w:p w:rsidR="0088789C" w:rsidRPr="00451E4E" w:rsidRDefault="0088789C" w:rsidP="00DF7DE9">
      <w:pPr>
        <w:spacing w:line="288" w:lineRule="auto"/>
        <w:rPr>
          <w:rFonts w:ascii="Arial" w:hAnsi="Arial" w:cs="Arial"/>
          <w:sz w:val="36"/>
          <w:szCs w:val="36"/>
        </w:rPr>
      </w:pPr>
    </w:p>
    <w:p w:rsidR="006C3505" w:rsidRDefault="006C3505" w:rsidP="00DF7DE9">
      <w:pPr>
        <w:spacing w:line="288"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DF7DE9">
      <w:pPr>
        <w:spacing w:after="0" w:line="288" w:lineRule="auto"/>
        <w:ind w:left="4247"/>
        <w:jc w:val="center"/>
        <w:rPr>
          <w:rFonts w:ascii="Arial" w:hAnsi="Arial" w:cs="Arial"/>
        </w:rPr>
      </w:pPr>
      <w:r>
        <w:rPr>
          <w:rFonts w:ascii="Arial" w:hAnsi="Arial" w:cs="Arial"/>
        </w:rPr>
        <w:t>PhDr. Jindřich Fryč</w:t>
      </w:r>
    </w:p>
    <w:p w:rsidR="006C3505" w:rsidRDefault="006C3505" w:rsidP="00DF7DE9">
      <w:pPr>
        <w:spacing w:after="0" w:line="288" w:lineRule="auto"/>
        <w:ind w:left="4247"/>
        <w:jc w:val="center"/>
        <w:rPr>
          <w:rFonts w:ascii="Arial" w:hAnsi="Arial" w:cs="Arial"/>
        </w:rPr>
      </w:pPr>
      <w:r>
        <w:rPr>
          <w:rFonts w:ascii="Arial" w:hAnsi="Arial" w:cs="Arial"/>
        </w:rPr>
        <w:t>státní tajemník</w:t>
      </w:r>
    </w:p>
    <w:p w:rsidR="00753E6B" w:rsidRPr="00FA6C17" w:rsidRDefault="006C3505" w:rsidP="00DF7DE9">
      <w:pPr>
        <w:spacing w:after="0" w:line="288" w:lineRule="auto"/>
        <w:ind w:left="4247"/>
        <w:jc w:val="center"/>
        <w:rPr>
          <w:rFonts w:ascii="Arial" w:hAnsi="Arial" w:cs="Arial"/>
        </w:rPr>
      </w:pPr>
      <w:r>
        <w:rPr>
          <w:rFonts w:ascii="Arial" w:hAnsi="Arial" w:cs="Arial"/>
        </w:rPr>
        <w:t>v Ministerstvu školství, mládeže a tělovýchovy</w:t>
      </w:r>
    </w:p>
    <w:p w:rsidR="00FA6C17" w:rsidRPr="00FA6C17" w:rsidRDefault="00FA6C17" w:rsidP="00DF7DE9">
      <w:pPr>
        <w:spacing w:after="0" w:line="288" w:lineRule="auto"/>
        <w:jc w:val="both"/>
        <w:rPr>
          <w:rFonts w:ascii="Arial" w:hAnsi="Arial" w:cs="Arial"/>
          <w:sz w:val="40"/>
          <w:szCs w:val="40"/>
        </w:rPr>
      </w:pPr>
    </w:p>
    <w:p w:rsidR="002B1B57" w:rsidRDefault="002B1B57" w:rsidP="00DF7DE9">
      <w:pPr>
        <w:spacing w:after="0" w:line="288" w:lineRule="auto"/>
        <w:jc w:val="both"/>
        <w:rPr>
          <w:rFonts w:ascii="Arial" w:hAnsi="Arial" w:cs="Arial"/>
        </w:rPr>
      </w:pPr>
    </w:p>
    <w:p w:rsidR="006C3505" w:rsidRDefault="006C3505" w:rsidP="00DF7DE9">
      <w:pPr>
        <w:spacing w:after="0" w:line="288" w:lineRule="auto"/>
        <w:jc w:val="both"/>
        <w:rPr>
          <w:rFonts w:ascii="Arial" w:hAnsi="Arial" w:cs="Arial"/>
        </w:rPr>
      </w:pPr>
      <w:r>
        <w:rPr>
          <w:rFonts w:ascii="Arial" w:hAnsi="Arial" w:cs="Arial"/>
        </w:rPr>
        <w:t xml:space="preserve">Vyvěšeno na úřední desce: </w:t>
      </w:r>
    </w:p>
    <w:p w:rsidR="006C3505" w:rsidRDefault="006C3505" w:rsidP="00DF7DE9">
      <w:pPr>
        <w:spacing w:after="0" w:line="288" w:lineRule="auto"/>
        <w:jc w:val="both"/>
        <w:rPr>
          <w:rFonts w:ascii="Arial" w:hAnsi="Arial" w:cs="Arial"/>
        </w:rPr>
      </w:pPr>
      <w:r>
        <w:rPr>
          <w:rFonts w:ascii="Arial" w:hAnsi="Arial" w:cs="Arial"/>
        </w:rPr>
        <w:t>Odstraněno z úřední desky:</w:t>
      </w:r>
    </w:p>
    <w:p w:rsidR="00DE44FF" w:rsidRPr="00DA49BC" w:rsidRDefault="00DE44FF" w:rsidP="00DF7DE9">
      <w:pPr>
        <w:spacing w:after="0" w:line="288" w:lineRule="auto"/>
        <w:jc w:val="both"/>
        <w:rPr>
          <w:rFonts w:ascii="Arial" w:hAnsi="Arial" w:cs="Arial"/>
          <w:sz w:val="8"/>
          <w:szCs w:val="8"/>
        </w:rPr>
      </w:pPr>
    </w:p>
    <w:p w:rsidR="00753E6B" w:rsidRPr="00FA6C17" w:rsidRDefault="00753E6B" w:rsidP="00DF7DE9">
      <w:pPr>
        <w:spacing w:after="0" w:line="288" w:lineRule="auto"/>
        <w:jc w:val="both"/>
        <w:rPr>
          <w:rFonts w:ascii="Arial" w:hAnsi="Arial" w:cs="Arial"/>
          <w:sz w:val="8"/>
          <w:szCs w:val="8"/>
        </w:rPr>
      </w:pPr>
    </w:p>
    <w:p w:rsidR="00C405A8" w:rsidRDefault="00C405A8" w:rsidP="00DF7DE9">
      <w:pPr>
        <w:spacing w:after="0" w:line="288"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7D" w:rsidRDefault="0054277D" w:rsidP="008C6D10">
      <w:pPr>
        <w:spacing w:after="0" w:line="240" w:lineRule="auto"/>
      </w:pPr>
      <w:r>
        <w:separator/>
      </w:r>
    </w:p>
  </w:endnote>
  <w:endnote w:type="continuationSeparator" w:id="0">
    <w:p w:rsidR="0054277D" w:rsidRDefault="0054277D"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966E54">
          <w:rPr>
            <w:noProof/>
          </w:rPr>
          <w:t>5</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7D" w:rsidRDefault="0054277D" w:rsidP="008C6D10">
      <w:pPr>
        <w:spacing w:after="0" w:line="240" w:lineRule="auto"/>
      </w:pPr>
      <w:r>
        <w:separator/>
      </w:r>
    </w:p>
  </w:footnote>
  <w:footnote w:type="continuationSeparator" w:id="0">
    <w:p w:rsidR="0054277D" w:rsidRDefault="0054277D" w:rsidP="008C6D10">
      <w:pPr>
        <w:spacing w:after="0" w:line="240" w:lineRule="auto"/>
      </w:pPr>
      <w:r>
        <w:continuationSeparator/>
      </w:r>
    </w:p>
  </w:footnote>
  <w:footnote w:id="1">
    <w:p w:rsidR="00DF7DE9" w:rsidRPr="00DF7DE9" w:rsidRDefault="00DF7DE9" w:rsidP="00DF7DE9">
      <w:pPr>
        <w:pStyle w:val="Textpoznpodarou"/>
        <w:spacing w:after="120" w:line="240" w:lineRule="auto"/>
        <w:rPr>
          <w:lang w:val="cs-CZ"/>
        </w:rPr>
      </w:pPr>
      <w:r>
        <w:rPr>
          <w:rStyle w:val="Znakapoznpodarou"/>
        </w:rPr>
        <w:footnoteRef/>
      </w:r>
      <w:r>
        <w:t xml:space="preserve"> </w:t>
      </w:r>
      <w:r w:rsidRPr="00DF7DE9">
        <w:rPr>
          <w:rFonts w:ascii="Times New Roman" w:hAnsi="Times New Roman"/>
          <w:lang w:val="cs-CZ"/>
        </w:rPr>
        <w:t>Pokud by na základě výsledku výběrového řízení byla na služební místo představeného jmenována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2 zákona o státní službě tím není dotčena.</w:t>
      </w:r>
    </w:p>
  </w:footnote>
  <w:footnote w:id="2">
    <w:p w:rsidR="00C77A98" w:rsidRPr="00BD2FCC" w:rsidRDefault="00C77A98" w:rsidP="006E7CF6">
      <w:pPr>
        <w:pStyle w:val="Textpoznpodarou"/>
        <w:spacing w:after="0" w:line="240" w:lineRule="auto"/>
        <w:rPr>
          <w:lang w:val="cs-CZ"/>
        </w:rPr>
      </w:pPr>
      <w:r w:rsidRPr="00914193">
        <w:rPr>
          <w:rFonts w:ascii="Times New Roman" w:hAnsi="Times New Roman"/>
          <w:vertAlign w:val="superscript"/>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6E7CF6">
      <w:pPr>
        <w:pStyle w:val="Textpoznpodarou"/>
        <w:spacing w:after="0" w:line="240" w:lineRule="auto"/>
        <w:jc w:val="both"/>
        <w:rPr>
          <w:rFonts w:ascii="Times New Roman" w:hAnsi="Times New Roman"/>
          <w:u w:val="single"/>
        </w:rPr>
      </w:pPr>
      <w:r w:rsidRPr="00832966">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3"/>
  </w:num>
  <w:num w:numId="8">
    <w:abstractNumId w:val="30"/>
  </w:num>
  <w:num w:numId="9">
    <w:abstractNumId w:val="2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num>
  <w:num w:numId="13">
    <w:abstractNumId w:val="25"/>
  </w:num>
  <w:num w:numId="14">
    <w:abstractNumId w:val="27"/>
  </w:num>
  <w:num w:numId="15">
    <w:abstractNumId w:val="21"/>
  </w:num>
  <w:num w:numId="16">
    <w:abstractNumId w:val="3"/>
  </w:num>
  <w:num w:numId="17">
    <w:abstractNumId w:val="22"/>
  </w:num>
  <w:num w:numId="18">
    <w:abstractNumId w:val="14"/>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7"/>
  </w:num>
  <w:num w:numId="23">
    <w:abstractNumId w:val="9"/>
  </w:num>
  <w:num w:numId="24">
    <w:abstractNumId w:val="23"/>
  </w:num>
  <w:num w:numId="25">
    <w:abstractNumId w:val="31"/>
  </w:num>
  <w:num w:numId="26">
    <w:abstractNumId w:val="26"/>
  </w:num>
  <w:num w:numId="27">
    <w:abstractNumId w:val="29"/>
  </w:num>
  <w:num w:numId="28">
    <w:abstractNumId w:val="11"/>
  </w:num>
  <w:num w:numId="29">
    <w:abstractNumId w:val="0"/>
  </w:num>
  <w:num w:numId="30">
    <w:abstractNumId w:val="24"/>
  </w:num>
  <w:num w:numId="31">
    <w:abstractNumId w:val="17"/>
  </w:num>
  <w:num w:numId="32">
    <w:abstractNumId w:val="8"/>
  </w:num>
  <w:num w:numId="33">
    <w:abstractNumId w:val="12"/>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52FE"/>
    <w:rsid w:val="00066D5D"/>
    <w:rsid w:val="0007176F"/>
    <w:rsid w:val="000909BA"/>
    <w:rsid w:val="00090E47"/>
    <w:rsid w:val="000956F1"/>
    <w:rsid w:val="00095E0A"/>
    <w:rsid w:val="000A1D54"/>
    <w:rsid w:val="000C6053"/>
    <w:rsid w:val="000D0DBC"/>
    <w:rsid w:val="000D1225"/>
    <w:rsid w:val="000D6E96"/>
    <w:rsid w:val="000F04A8"/>
    <w:rsid w:val="000F6DF6"/>
    <w:rsid w:val="001122FE"/>
    <w:rsid w:val="001217DF"/>
    <w:rsid w:val="001416B8"/>
    <w:rsid w:val="00146FD1"/>
    <w:rsid w:val="00147847"/>
    <w:rsid w:val="00160386"/>
    <w:rsid w:val="00166FE7"/>
    <w:rsid w:val="00197BF3"/>
    <w:rsid w:val="001B40B8"/>
    <w:rsid w:val="001B61EB"/>
    <w:rsid w:val="001C5796"/>
    <w:rsid w:val="001D4E15"/>
    <w:rsid w:val="001D755A"/>
    <w:rsid w:val="001E066E"/>
    <w:rsid w:val="001E1979"/>
    <w:rsid w:val="001E328B"/>
    <w:rsid w:val="001E5CA1"/>
    <w:rsid w:val="001E66A5"/>
    <w:rsid w:val="0021008C"/>
    <w:rsid w:val="00224523"/>
    <w:rsid w:val="002350A1"/>
    <w:rsid w:val="00247066"/>
    <w:rsid w:val="002545E9"/>
    <w:rsid w:val="00265FEF"/>
    <w:rsid w:val="002737DF"/>
    <w:rsid w:val="002960FE"/>
    <w:rsid w:val="00296F95"/>
    <w:rsid w:val="002A1069"/>
    <w:rsid w:val="002A3394"/>
    <w:rsid w:val="002A4F66"/>
    <w:rsid w:val="002B1B57"/>
    <w:rsid w:val="002B21AE"/>
    <w:rsid w:val="002B3F0C"/>
    <w:rsid w:val="002D26B1"/>
    <w:rsid w:val="002D7C04"/>
    <w:rsid w:val="002E6D6E"/>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B0470"/>
    <w:rsid w:val="003F4BA9"/>
    <w:rsid w:val="003F67E4"/>
    <w:rsid w:val="00401B34"/>
    <w:rsid w:val="004245AB"/>
    <w:rsid w:val="00451E4E"/>
    <w:rsid w:val="004662A5"/>
    <w:rsid w:val="00483D24"/>
    <w:rsid w:val="00484B17"/>
    <w:rsid w:val="00491A35"/>
    <w:rsid w:val="0049258B"/>
    <w:rsid w:val="00497811"/>
    <w:rsid w:val="004A1064"/>
    <w:rsid w:val="004A783A"/>
    <w:rsid w:val="004B68F4"/>
    <w:rsid w:val="004C14B3"/>
    <w:rsid w:val="004D300B"/>
    <w:rsid w:val="004D5B62"/>
    <w:rsid w:val="004F5898"/>
    <w:rsid w:val="00506052"/>
    <w:rsid w:val="00531F5B"/>
    <w:rsid w:val="005370FA"/>
    <w:rsid w:val="0054277D"/>
    <w:rsid w:val="00543D18"/>
    <w:rsid w:val="00563A6F"/>
    <w:rsid w:val="00583793"/>
    <w:rsid w:val="00583C12"/>
    <w:rsid w:val="005B37CD"/>
    <w:rsid w:val="005C3945"/>
    <w:rsid w:val="005C7C2E"/>
    <w:rsid w:val="005E7103"/>
    <w:rsid w:val="00616E38"/>
    <w:rsid w:val="00622FB7"/>
    <w:rsid w:val="00624B5B"/>
    <w:rsid w:val="00626751"/>
    <w:rsid w:val="006474F3"/>
    <w:rsid w:val="00655195"/>
    <w:rsid w:val="0066168F"/>
    <w:rsid w:val="00687DEA"/>
    <w:rsid w:val="006A01D3"/>
    <w:rsid w:val="006A1577"/>
    <w:rsid w:val="006A3B91"/>
    <w:rsid w:val="006A57D1"/>
    <w:rsid w:val="006C3505"/>
    <w:rsid w:val="006D3DA2"/>
    <w:rsid w:val="006E7CF6"/>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2966"/>
    <w:rsid w:val="0083507A"/>
    <w:rsid w:val="00842771"/>
    <w:rsid w:val="00850A5D"/>
    <w:rsid w:val="00866482"/>
    <w:rsid w:val="008770C0"/>
    <w:rsid w:val="0088789C"/>
    <w:rsid w:val="008C13A9"/>
    <w:rsid w:val="008C36E4"/>
    <w:rsid w:val="008C6D10"/>
    <w:rsid w:val="008D4F37"/>
    <w:rsid w:val="008E178C"/>
    <w:rsid w:val="008E5B7C"/>
    <w:rsid w:val="008F72DE"/>
    <w:rsid w:val="00914193"/>
    <w:rsid w:val="00965CE3"/>
    <w:rsid w:val="00966E54"/>
    <w:rsid w:val="0096737E"/>
    <w:rsid w:val="009701A5"/>
    <w:rsid w:val="00997494"/>
    <w:rsid w:val="009A0006"/>
    <w:rsid w:val="009A680C"/>
    <w:rsid w:val="009B3B40"/>
    <w:rsid w:val="009D07AF"/>
    <w:rsid w:val="009D1B08"/>
    <w:rsid w:val="009D2270"/>
    <w:rsid w:val="009E2834"/>
    <w:rsid w:val="009E2DBD"/>
    <w:rsid w:val="009E311E"/>
    <w:rsid w:val="009F11A7"/>
    <w:rsid w:val="00A01C44"/>
    <w:rsid w:val="00A138B4"/>
    <w:rsid w:val="00A1595C"/>
    <w:rsid w:val="00A2576D"/>
    <w:rsid w:val="00A4186F"/>
    <w:rsid w:val="00A42652"/>
    <w:rsid w:val="00A42CC0"/>
    <w:rsid w:val="00A60950"/>
    <w:rsid w:val="00A72741"/>
    <w:rsid w:val="00A84962"/>
    <w:rsid w:val="00A937AF"/>
    <w:rsid w:val="00AB4959"/>
    <w:rsid w:val="00AC2828"/>
    <w:rsid w:val="00AF1700"/>
    <w:rsid w:val="00B02320"/>
    <w:rsid w:val="00B03951"/>
    <w:rsid w:val="00B11763"/>
    <w:rsid w:val="00B208BD"/>
    <w:rsid w:val="00B2528A"/>
    <w:rsid w:val="00B35CDC"/>
    <w:rsid w:val="00B4479D"/>
    <w:rsid w:val="00B6756F"/>
    <w:rsid w:val="00B917A8"/>
    <w:rsid w:val="00BA49EB"/>
    <w:rsid w:val="00BA5E76"/>
    <w:rsid w:val="00BB09EE"/>
    <w:rsid w:val="00BB1257"/>
    <w:rsid w:val="00BC02BE"/>
    <w:rsid w:val="00BE43F3"/>
    <w:rsid w:val="00BF0919"/>
    <w:rsid w:val="00C2404D"/>
    <w:rsid w:val="00C24C5B"/>
    <w:rsid w:val="00C30864"/>
    <w:rsid w:val="00C405A8"/>
    <w:rsid w:val="00C441FF"/>
    <w:rsid w:val="00C5513D"/>
    <w:rsid w:val="00C62779"/>
    <w:rsid w:val="00C63EB1"/>
    <w:rsid w:val="00C71A2B"/>
    <w:rsid w:val="00C770BA"/>
    <w:rsid w:val="00C77A98"/>
    <w:rsid w:val="00C830F2"/>
    <w:rsid w:val="00C911F8"/>
    <w:rsid w:val="00C95CAD"/>
    <w:rsid w:val="00CA6593"/>
    <w:rsid w:val="00CA76BA"/>
    <w:rsid w:val="00CB1C51"/>
    <w:rsid w:val="00CC6193"/>
    <w:rsid w:val="00CC7885"/>
    <w:rsid w:val="00CD334A"/>
    <w:rsid w:val="00CE26FF"/>
    <w:rsid w:val="00CE38FC"/>
    <w:rsid w:val="00CF1099"/>
    <w:rsid w:val="00D00B8C"/>
    <w:rsid w:val="00D13E32"/>
    <w:rsid w:val="00D1523F"/>
    <w:rsid w:val="00D462D2"/>
    <w:rsid w:val="00D53204"/>
    <w:rsid w:val="00D54B4E"/>
    <w:rsid w:val="00D56A83"/>
    <w:rsid w:val="00D64725"/>
    <w:rsid w:val="00D66321"/>
    <w:rsid w:val="00D66BC2"/>
    <w:rsid w:val="00D73054"/>
    <w:rsid w:val="00D90A86"/>
    <w:rsid w:val="00D930A6"/>
    <w:rsid w:val="00D9552F"/>
    <w:rsid w:val="00DA21AD"/>
    <w:rsid w:val="00DA315B"/>
    <w:rsid w:val="00DA3368"/>
    <w:rsid w:val="00DA49BC"/>
    <w:rsid w:val="00DA59AE"/>
    <w:rsid w:val="00DA664C"/>
    <w:rsid w:val="00DB7754"/>
    <w:rsid w:val="00DD7CB3"/>
    <w:rsid w:val="00DE119C"/>
    <w:rsid w:val="00DE44FF"/>
    <w:rsid w:val="00DF7DE9"/>
    <w:rsid w:val="00E02659"/>
    <w:rsid w:val="00E03058"/>
    <w:rsid w:val="00E03E75"/>
    <w:rsid w:val="00E06F4D"/>
    <w:rsid w:val="00E15542"/>
    <w:rsid w:val="00E672C1"/>
    <w:rsid w:val="00E722FE"/>
    <w:rsid w:val="00EA227F"/>
    <w:rsid w:val="00EA61E1"/>
    <w:rsid w:val="00EB5F58"/>
    <w:rsid w:val="00EB7117"/>
    <w:rsid w:val="00EC6FA2"/>
    <w:rsid w:val="00EC7B9D"/>
    <w:rsid w:val="00ED6C71"/>
    <w:rsid w:val="00EE044E"/>
    <w:rsid w:val="00EE5B62"/>
    <w:rsid w:val="00F06037"/>
    <w:rsid w:val="00F13FD9"/>
    <w:rsid w:val="00F26CDC"/>
    <w:rsid w:val="00F4654F"/>
    <w:rsid w:val="00F66583"/>
    <w:rsid w:val="00F761E3"/>
    <w:rsid w:val="00F83F64"/>
    <w:rsid w:val="00F85536"/>
    <w:rsid w:val="00FA3849"/>
    <w:rsid w:val="00FA6C17"/>
    <w:rsid w:val="00FD78E7"/>
    <w:rsid w:val="00FF04CA"/>
    <w:rsid w:val="00FF0F97"/>
    <w:rsid w:val="00FF4388"/>
    <w:rsid w:val="00FF6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481727110">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EA55-1E92-4D89-8121-BDF31233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1764</Words>
  <Characters>10414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7</cp:revision>
  <cp:lastPrinted>2018-01-10T18:50:00Z</cp:lastPrinted>
  <dcterms:created xsi:type="dcterms:W3CDTF">2018-01-10T07:43:00Z</dcterms:created>
  <dcterms:modified xsi:type="dcterms:W3CDTF">2018-01-10T18:50:00Z</dcterms:modified>
</cp:coreProperties>
</file>