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3042">
        <w:rPr>
          <w:rFonts w:ascii="Times New Roman" w:hAnsi="Times New Roman" w:cs="Times New Roman"/>
          <w:sz w:val="24"/>
          <w:szCs w:val="24"/>
        </w:rPr>
      </w:r>
      <w:r w:rsidR="006A30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3042">
        <w:rPr>
          <w:rFonts w:ascii="Times New Roman" w:hAnsi="Times New Roman" w:cs="Times New Roman"/>
          <w:sz w:val="24"/>
          <w:szCs w:val="24"/>
        </w:rPr>
      </w:r>
      <w:r w:rsidR="006A30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A3042">
              <w:rPr>
                <w:rFonts w:ascii="Times New Roman" w:hAnsi="Times New Roman" w:cs="Times New Roman"/>
              </w:rPr>
            </w:r>
            <w:r w:rsidR="006A304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9B5BCB" w:rsidRPr="009B5BCB">
              <w:rPr>
                <w:rFonts w:ascii="Times New Roman" w:hAnsi="Times New Roman" w:cs="Times New Roman"/>
                <w:b/>
                <w:bCs/>
              </w:rPr>
              <w:t>mzdové účtárny</w:t>
            </w:r>
            <w:r w:rsidR="00002931" w:rsidRPr="00002931">
              <w:rPr>
                <w:rFonts w:ascii="Times New Roman" w:hAnsi="Times New Roman" w:cs="Times New Roman"/>
              </w:rPr>
              <w:t xml:space="preserve"> </w:t>
            </w:r>
            <w:r w:rsidR="009B5BCB">
              <w:rPr>
                <w:rFonts w:ascii="Times New Roman" w:hAnsi="Times New Roman" w:cs="Times New Roman"/>
              </w:rPr>
              <w:t xml:space="preserve">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A3042">
              <w:rPr>
                <w:rFonts w:ascii="Times New Roman" w:hAnsi="Times New Roman" w:cs="Times New Roman"/>
              </w:rPr>
            </w:r>
            <w:r w:rsidR="006A304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5BCB">
              <w:rPr>
                <w:rFonts w:ascii="Times New Roman" w:hAnsi="Times New Roman" w:cs="Times New Roman"/>
                <w:b/>
                <w:bCs/>
              </w:rPr>
              <w:t>hlavního účetního a svodného výkaznictví</w:t>
            </w:r>
          </w:p>
          <w:p w:rsidR="000E07AE" w:rsidRPr="00B46EBB" w:rsidRDefault="000D77A0" w:rsidP="009B5B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B5BCB">
              <w:rPr>
                <w:rFonts w:ascii="Times New Roman" w:hAnsi="Times New Roman" w:cs="Times New Roman"/>
                <w:b/>
                <w:bCs/>
              </w:rPr>
              <w:t>1254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</w:t>
            </w:r>
            <w:r w:rsidR="009B5BCB"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  <w:r w:rsidR="004108A8">
              <w:rPr>
                <w:rFonts w:ascii="Times New Roman" w:hAnsi="Times New Roman" w:cs="Times New Roman"/>
                <w:b/>
                <w:bCs/>
              </w:rPr>
              <w:t>-</w:t>
            </w:r>
            <w:r w:rsidR="00381C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právo, právní a veřejnosprávní činnost 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042">
        <w:rPr>
          <w:rFonts w:ascii="Times New Roman" w:hAnsi="Times New Roman" w:cs="Times New Roman"/>
          <w:b/>
          <w:bCs/>
        </w:rPr>
      </w:r>
      <w:r w:rsidR="006A30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42" w:rsidRDefault="006A3042" w:rsidP="00386203">
      <w:pPr>
        <w:spacing w:after="0" w:line="240" w:lineRule="auto"/>
      </w:pPr>
      <w:r>
        <w:separator/>
      </w:r>
    </w:p>
  </w:endnote>
  <w:endnote w:type="continuationSeparator" w:id="0">
    <w:p w:rsidR="006A3042" w:rsidRDefault="006A304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B5BC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42" w:rsidRDefault="006A3042" w:rsidP="00386203">
      <w:pPr>
        <w:spacing w:after="0" w:line="240" w:lineRule="auto"/>
      </w:pPr>
      <w:r>
        <w:separator/>
      </w:r>
    </w:p>
  </w:footnote>
  <w:footnote w:type="continuationSeparator" w:id="0">
    <w:p w:rsidR="006A3042" w:rsidRDefault="006A304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6713F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36C53"/>
    <w:rsid w:val="006656B6"/>
    <w:rsid w:val="006757AF"/>
    <w:rsid w:val="006876C2"/>
    <w:rsid w:val="006912B6"/>
    <w:rsid w:val="00694DD9"/>
    <w:rsid w:val="006A3042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B5BCB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A45C-D7AB-452C-92D0-22B32D3C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9</cp:revision>
  <cp:lastPrinted>2017-09-15T08:31:00Z</cp:lastPrinted>
  <dcterms:created xsi:type="dcterms:W3CDTF">2017-10-26T14:59:00Z</dcterms:created>
  <dcterms:modified xsi:type="dcterms:W3CDTF">2018-01-22T08:21:00Z</dcterms:modified>
</cp:coreProperties>
</file>