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AD" w:rsidRPr="00E077BC" w:rsidRDefault="000E2EAD" w:rsidP="00E077BC">
      <w:pPr>
        <w:jc w:val="center"/>
        <w:rPr>
          <w:b/>
          <w:sz w:val="24"/>
          <w:szCs w:val="24"/>
        </w:rPr>
      </w:pPr>
      <w:r w:rsidRPr="00E077BC">
        <w:rPr>
          <w:b/>
          <w:sz w:val="24"/>
          <w:szCs w:val="24"/>
        </w:rPr>
        <w:t>Průběžná zpráva o plnění Rozvojového programu na podporu navýšení kapacit ve školských p</w:t>
      </w:r>
      <w:r w:rsidR="00632635" w:rsidRPr="00E077BC">
        <w:rPr>
          <w:b/>
          <w:sz w:val="24"/>
          <w:szCs w:val="24"/>
        </w:rPr>
        <w:t>oradenských zařízení v roce 2018</w:t>
      </w:r>
      <w:bookmarkStart w:id="0" w:name="_GoBack"/>
      <w:bookmarkEnd w:id="0"/>
    </w:p>
    <w:p w:rsidR="00BC524A" w:rsidRPr="00BC524A" w:rsidRDefault="00BC524A" w:rsidP="00BC524A">
      <w:r w:rsidRPr="00BC524A">
        <w:t>Zpracováno ke dni:</w:t>
      </w:r>
    </w:p>
    <w:p w:rsidR="00BC524A" w:rsidRPr="00BC524A" w:rsidRDefault="00BC524A" w:rsidP="00BC524A">
      <w:r w:rsidRPr="00BC524A">
        <w:t>Zpracoval</w:t>
      </w:r>
      <w:r>
        <w:t>/a</w:t>
      </w:r>
      <w:r w:rsidRPr="00BC524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r w:rsidRPr="000E2EAD">
              <w:t>Příjemce dotace –</w:t>
            </w:r>
            <w:r>
              <w:t xml:space="preserve"> kraj:</w:t>
            </w:r>
          </w:p>
        </w:tc>
        <w:tc>
          <w:tcPr>
            <w:tcW w:w="4531" w:type="dxa"/>
          </w:tcPr>
          <w:p w:rsidR="000E2EAD" w:rsidRPr="000E2EAD" w:rsidRDefault="000E2EAD" w:rsidP="000E2EAD">
            <w:r w:rsidRPr="000E2EAD">
              <w:t xml:space="preserve"> </w:t>
            </w:r>
          </w:p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r w:rsidRPr="000E2EAD">
              <w:t>Přidělená neinvestiční dotace (celkem):</w:t>
            </w:r>
          </w:p>
        </w:tc>
        <w:tc>
          <w:tcPr>
            <w:tcW w:w="4531" w:type="dxa"/>
          </w:tcPr>
          <w:p w:rsidR="000E2EAD" w:rsidRPr="000E2EAD" w:rsidRDefault="000E2EAD" w:rsidP="00D20CA8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0E2EAD" w:rsidRPr="000E2EAD" w:rsidRDefault="000E2EAD" w:rsidP="00D20CA8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6614AA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0E2EAD" w:rsidRPr="000E2EAD" w:rsidRDefault="000E2EAD" w:rsidP="000E2EAD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0E2EAD" w:rsidRPr="000E2EAD" w:rsidRDefault="000E2EAD" w:rsidP="000E2EAD"/>
        </w:tc>
      </w:tr>
      <w:tr w:rsidR="00A04070" w:rsidTr="00A04070">
        <w:tc>
          <w:tcPr>
            <w:tcW w:w="4531" w:type="dxa"/>
          </w:tcPr>
          <w:p w:rsidR="00A04070" w:rsidRPr="00882E58" w:rsidRDefault="00A04070" w:rsidP="00A04070">
            <w:r w:rsidRPr="00882E58">
              <w:rPr>
                <w:rFonts w:ascii="Calibri" w:hAnsi="Calibri"/>
                <w:bCs/>
                <w:color w:val="000000"/>
                <w:lang w:eastAsia="cs-CZ"/>
              </w:rPr>
              <w:t>Schválené navýšení pracovních úvazků pro</w:t>
            </w:r>
            <w:r>
              <w:rPr>
                <w:rFonts w:ascii="Calibri" w:hAnsi="Calibri"/>
                <w:bCs/>
                <w:color w:val="000000"/>
                <w:lang w:eastAsia="cs-CZ"/>
              </w:rPr>
              <w:t> </w:t>
            </w:r>
            <w:r w:rsidRPr="00882E58">
              <w:rPr>
                <w:rFonts w:ascii="Calibri" w:hAnsi="Calibri"/>
                <w:bCs/>
                <w:color w:val="000000"/>
                <w:lang w:eastAsia="cs-CZ"/>
              </w:rPr>
              <w:t>odbornou podporu:</w:t>
            </w:r>
          </w:p>
        </w:tc>
        <w:tc>
          <w:tcPr>
            <w:tcW w:w="4531" w:type="dxa"/>
          </w:tcPr>
          <w:p w:rsidR="00A04070" w:rsidRDefault="00A04070" w:rsidP="00B715D4"/>
        </w:tc>
      </w:tr>
    </w:tbl>
    <w:p w:rsidR="00882E58" w:rsidRDefault="00882E58" w:rsidP="000E2EAD"/>
    <w:p w:rsidR="00E63DF3" w:rsidRDefault="00E63DF3" w:rsidP="000E2EAD">
      <w:r>
        <w:t>Přehled čerpání neinvestiční dotace:</w:t>
      </w:r>
    </w:p>
    <w:p w:rsidR="00100422" w:rsidRDefault="00632635" w:rsidP="00100422">
      <w:pPr>
        <w:pStyle w:val="Odstavecseseznamem"/>
        <w:numPr>
          <w:ilvl w:val="0"/>
          <w:numId w:val="4"/>
        </w:numPr>
      </w:pPr>
      <w:r>
        <w:t>k 31. březnu 2018</w:t>
      </w:r>
      <w:r w:rsidR="00100422">
        <w:t xml:space="preserve"> čerpáno: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100422" w:rsidTr="00E077BC">
        <w:trPr>
          <w:trHeight w:val="280"/>
        </w:trPr>
        <w:tc>
          <w:tcPr>
            <w:tcW w:w="4529" w:type="dxa"/>
          </w:tcPr>
          <w:p w:rsidR="00100422" w:rsidRDefault="00100422" w:rsidP="004725AF">
            <w:r>
              <w:t>celkem</w:t>
            </w:r>
          </w:p>
        </w:tc>
        <w:tc>
          <w:tcPr>
            <w:tcW w:w="4529" w:type="dxa"/>
          </w:tcPr>
          <w:p w:rsidR="00100422" w:rsidRDefault="00100422" w:rsidP="004725AF"/>
        </w:tc>
      </w:tr>
      <w:tr w:rsidR="00100422" w:rsidTr="00E077BC">
        <w:trPr>
          <w:trHeight w:val="285"/>
        </w:trPr>
        <w:tc>
          <w:tcPr>
            <w:tcW w:w="4529" w:type="dxa"/>
          </w:tcPr>
          <w:p w:rsidR="00100422" w:rsidRPr="000E2EAD" w:rsidRDefault="00100422" w:rsidP="004725AF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29" w:type="dxa"/>
          </w:tcPr>
          <w:p w:rsidR="00100422" w:rsidRDefault="00100422" w:rsidP="004725AF"/>
        </w:tc>
      </w:tr>
      <w:tr w:rsidR="00100422" w:rsidTr="00E077BC">
        <w:trPr>
          <w:trHeight w:val="285"/>
        </w:trPr>
        <w:tc>
          <w:tcPr>
            <w:tcW w:w="4529" w:type="dxa"/>
          </w:tcPr>
          <w:p w:rsidR="00100422" w:rsidRPr="006614AA" w:rsidRDefault="00100422" w:rsidP="004725AF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29" w:type="dxa"/>
          </w:tcPr>
          <w:p w:rsidR="00100422" w:rsidRDefault="00100422" w:rsidP="004725AF"/>
        </w:tc>
      </w:tr>
      <w:tr w:rsidR="00100422" w:rsidTr="00E077BC">
        <w:trPr>
          <w:trHeight w:val="285"/>
        </w:trPr>
        <w:tc>
          <w:tcPr>
            <w:tcW w:w="4529" w:type="dxa"/>
          </w:tcPr>
          <w:p w:rsidR="00100422" w:rsidRDefault="00100422" w:rsidP="004725AF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29" w:type="dxa"/>
          </w:tcPr>
          <w:p w:rsidR="00100422" w:rsidRDefault="00100422" w:rsidP="004725AF"/>
        </w:tc>
      </w:tr>
      <w:tr w:rsidR="00A04070" w:rsidTr="00E077BC">
        <w:trPr>
          <w:trHeight w:val="285"/>
        </w:trPr>
        <w:tc>
          <w:tcPr>
            <w:tcW w:w="4529" w:type="dxa"/>
          </w:tcPr>
          <w:p w:rsidR="00A04070" w:rsidRPr="006614AA" w:rsidRDefault="00A04070" w:rsidP="004725AF">
            <w:pPr>
              <w:pStyle w:val="Odstavecseseznamem"/>
              <w:numPr>
                <w:ilvl w:val="0"/>
                <w:numId w:val="3"/>
              </w:numPr>
            </w:pPr>
            <w:r>
              <w:t xml:space="preserve">Využitá výše úvazku: </w:t>
            </w:r>
          </w:p>
        </w:tc>
        <w:tc>
          <w:tcPr>
            <w:tcW w:w="4529" w:type="dxa"/>
          </w:tcPr>
          <w:p w:rsidR="00A04070" w:rsidRDefault="00A04070" w:rsidP="004725AF"/>
        </w:tc>
      </w:tr>
    </w:tbl>
    <w:p w:rsidR="00A04070" w:rsidRDefault="00A04070" w:rsidP="00A04070">
      <w:pPr>
        <w:spacing w:after="120" w:line="240" w:lineRule="auto"/>
      </w:pPr>
    </w:p>
    <w:p w:rsidR="00100422" w:rsidRDefault="00A04070" w:rsidP="000E2EAD">
      <w:pPr>
        <w:pStyle w:val="Odstavecseseznamem"/>
        <w:numPr>
          <w:ilvl w:val="0"/>
          <w:numId w:val="4"/>
        </w:numPr>
      </w:pPr>
      <w:r>
        <w:t>k 30. červnu 2018 čerpáno: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4070" w:rsidTr="00845756">
        <w:tc>
          <w:tcPr>
            <w:tcW w:w="4531" w:type="dxa"/>
          </w:tcPr>
          <w:p w:rsidR="00A04070" w:rsidRDefault="00A04070" w:rsidP="00845756">
            <w:r>
              <w:t>celkem</w:t>
            </w:r>
          </w:p>
        </w:tc>
        <w:tc>
          <w:tcPr>
            <w:tcW w:w="4531" w:type="dxa"/>
          </w:tcPr>
          <w:p w:rsidR="00A04070" w:rsidRDefault="00A04070" w:rsidP="00845756"/>
        </w:tc>
      </w:tr>
      <w:tr w:rsidR="00A04070" w:rsidTr="00845756">
        <w:trPr>
          <w:trHeight w:val="275"/>
        </w:trPr>
        <w:tc>
          <w:tcPr>
            <w:tcW w:w="4531" w:type="dxa"/>
          </w:tcPr>
          <w:p w:rsidR="00A04070" w:rsidRPr="000E2EAD" w:rsidRDefault="00A04070" w:rsidP="00845756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A04070" w:rsidRDefault="00A04070" w:rsidP="00845756"/>
        </w:tc>
      </w:tr>
      <w:tr w:rsidR="00A04070" w:rsidTr="00845756">
        <w:trPr>
          <w:trHeight w:val="275"/>
        </w:trPr>
        <w:tc>
          <w:tcPr>
            <w:tcW w:w="4531" w:type="dxa"/>
          </w:tcPr>
          <w:p w:rsidR="00A04070" w:rsidRPr="006614AA" w:rsidRDefault="00A04070" w:rsidP="00845756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A04070" w:rsidRDefault="00A04070" w:rsidP="00845756"/>
        </w:tc>
      </w:tr>
      <w:tr w:rsidR="00A04070" w:rsidTr="00845756">
        <w:trPr>
          <w:trHeight w:val="275"/>
        </w:trPr>
        <w:tc>
          <w:tcPr>
            <w:tcW w:w="4531" w:type="dxa"/>
          </w:tcPr>
          <w:p w:rsidR="00A04070" w:rsidRDefault="00A04070" w:rsidP="00845756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A04070" w:rsidRDefault="00A04070" w:rsidP="00845756"/>
        </w:tc>
      </w:tr>
      <w:tr w:rsidR="00A04070" w:rsidTr="00845756">
        <w:trPr>
          <w:trHeight w:val="275"/>
        </w:trPr>
        <w:tc>
          <w:tcPr>
            <w:tcW w:w="4531" w:type="dxa"/>
          </w:tcPr>
          <w:p w:rsidR="00A04070" w:rsidRPr="006614AA" w:rsidRDefault="00A04070" w:rsidP="00845756">
            <w:pPr>
              <w:pStyle w:val="Odstavecseseznamem"/>
              <w:numPr>
                <w:ilvl w:val="0"/>
                <w:numId w:val="3"/>
              </w:numPr>
            </w:pPr>
            <w:r>
              <w:t xml:space="preserve">Využitá výše úvazku: </w:t>
            </w:r>
          </w:p>
        </w:tc>
        <w:tc>
          <w:tcPr>
            <w:tcW w:w="4531" w:type="dxa"/>
          </w:tcPr>
          <w:p w:rsidR="00A04070" w:rsidRDefault="00A04070" w:rsidP="00845756"/>
        </w:tc>
      </w:tr>
    </w:tbl>
    <w:p w:rsidR="00E63DF3" w:rsidRDefault="00E63DF3" w:rsidP="00A04070">
      <w:pPr>
        <w:spacing w:after="120"/>
      </w:pPr>
    </w:p>
    <w:p w:rsidR="00E63DF3" w:rsidRDefault="00882E58" w:rsidP="00E63DF3">
      <w:pPr>
        <w:pStyle w:val="Odstavecseseznamem"/>
        <w:numPr>
          <w:ilvl w:val="0"/>
          <w:numId w:val="4"/>
        </w:numPr>
      </w:pPr>
      <w:r>
        <w:t>k</w:t>
      </w:r>
      <w:r w:rsidR="00C61C3D">
        <w:t> </w:t>
      </w:r>
      <w:r w:rsidR="006A2D85">
        <w:t>30</w:t>
      </w:r>
      <w:r w:rsidR="00632635">
        <w:t>. září 2018</w:t>
      </w:r>
      <w:r w:rsidR="00E63DF3">
        <w:t xml:space="preserve"> čerpáno: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4070" w:rsidTr="00845756">
        <w:tc>
          <w:tcPr>
            <w:tcW w:w="4531" w:type="dxa"/>
          </w:tcPr>
          <w:p w:rsidR="00A04070" w:rsidRDefault="00A04070" w:rsidP="00845756">
            <w:r>
              <w:t>celkem</w:t>
            </w:r>
          </w:p>
        </w:tc>
        <w:tc>
          <w:tcPr>
            <w:tcW w:w="4531" w:type="dxa"/>
          </w:tcPr>
          <w:p w:rsidR="00A04070" w:rsidRDefault="00A04070" w:rsidP="00845756"/>
        </w:tc>
      </w:tr>
      <w:tr w:rsidR="00A04070" w:rsidTr="00845756">
        <w:trPr>
          <w:trHeight w:val="275"/>
        </w:trPr>
        <w:tc>
          <w:tcPr>
            <w:tcW w:w="4531" w:type="dxa"/>
          </w:tcPr>
          <w:p w:rsidR="00A04070" w:rsidRPr="000E2EAD" w:rsidRDefault="00A04070" w:rsidP="00845756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A04070" w:rsidRDefault="00A04070" w:rsidP="00845756"/>
        </w:tc>
      </w:tr>
      <w:tr w:rsidR="00A04070" w:rsidTr="00845756">
        <w:trPr>
          <w:trHeight w:val="275"/>
        </w:trPr>
        <w:tc>
          <w:tcPr>
            <w:tcW w:w="4531" w:type="dxa"/>
          </w:tcPr>
          <w:p w:rsidR="00A04070" w:rsidRPr="006614AA" w:rsidRDefault="00A04070" w:rsidP="00845756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A04070" w:rsidRDefault="00A04070" w:rsidP="00845756"/>
        </w:tc>
      </w:tr>
      <w:tr w:rsidR="00A04070" w:rsidTr="00845756">
        <w:trPr>
          <w:trHeight w:val="275"/>
        </w:trPr>
        <w:tc>
          <w:tcPr>
            <w:tcW w:w="4531" w:type="dxa"/>
          </w:tcPr>
          <w:p w:rsidR="00A04070" w:rsidRDefault="00A04070" w:rsidP="00845756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A04070" w:rsidRDefault="00A04070" w:rsidP="00845756"/>
        </w:tc>
      </w:tr>
      <w:tr w:rsidR="00A04070" w:rsidTr="00845756">
        <w:trPr>
          <w:trHeight w:val="275"/>
        </w:trPr>
        <w:tc>
          <w:tcPr>
            <w:tcW w:w="4531" w:type="dxa"/>
          </w:tcPr>
          <w:p w:rsidR="00A04070" w:rsidRPr="006614AA" w:rsidRDefault="00A04070" w:rsidP="00845756">
            <w:pPr>
              <w:pStyle w:val="Odstavecseseznamem"/>
              <w:numPr>
                <w:ilvl w:val="0"/>
                <w:numId w:val="3"/>
              </w:numPr>
            </w:pPr>
            <w:r>
              <w:t xml:space="preserve">Využitá výše úvazku: </w:t>
            </w:r>
          </w:p>
        </w:tc>
        <w:tc>
          <w:tcPr>
            <w:tcW w:w="4531" w:type="dxa"/>
          </w:tcPr>
          <w:p w:rsidR="00A04070" w:rsidRDefault="00A04070" w:rsidP="00845756"/>
        </w:tc>
      </w:tr>
    </w:tbl>
    <w:p w:rsidR="00882E58" w:rsidRDefault="00882E58" w:rsidP="00882E58">
      <w:pPr>
        <w:pStyle w:val="Odstavecseseznamem"/>
      </w:pPr>
    </w:p>
    <w:p w:rsidR="00E63DF3" w:rsidRDefault="00882E58" w:rsidP="00E63DF3">
      <w:pPr>
        <w:pStyle w:val="Odstavecseseznamem"/>
        <w:numPr>
          <w:ilvl w:val="0"/>
          <w:numId w:val="4"/>
        </w:numPr>
      </w:pPr>
      <w:r>
        <w:t>k</w:t>
      </w:r>
      <w:r w:rsidR="00C61C3D">
        <w:t> </w:t>
      </w:r>
      <w:r w:rsidR="006A2D85">
        <w:t>31</w:t>
      </w:r>
      <w:r w:rsidR="00E63DF3">
        <w:t xml:space="preserve">. prosinci </w:t>
      </w:r>
      <w:r w:rsidR="00632635">
        <w:t>2018</w:t>
      </w:r>
      <w:r w:rsidR="00E63DF3">
        <w:t xml:space="preserve"> čerpáno: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4070" w:rsidTr="00845756">
        <w:tc>
          <w:tcPr>
            <w:tcW w:w="4531" w:type="dxa"/>
          </w:tcPr>
          <w:p w:rsidR="00A04070" w:rsidRDefault="00A04070" w:rsidP="00845756">
            <w:r>
              <w:t>celkem</w:t>
            </w:r>
          </w:p>
        </w:tc>
        <w:tc>
          <w:tcPr>
            <w:tcW w:w="4531" w:type="dxa"/>
          </w:tcPr>
          <w:p w:rsidR="00A04070" w:rsidRDefault="00A04070" w:rsidP="00845756"/>
        </w:tc>
      </w:tr>
      <w:tr w:rsidR="00A04070" w:rsidTr="00845756">
        <w:trPr>
          <w:trHeight w:val="275"/>
        </w:trPr>
        <w:tc>
          <w:tcPr>
            <w:tcW w:w="4531" w:type="dxa"/>
          </w:tcPr>
          <w:p w:rsidR="00A04070" w:rsidRPr="000E2EAD" w:rsidRDefault="00A04070" w:rsidP="00845756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A04070" w:rsidRDefault="00A04070" w:rsidP="00845756"/>
        </w:tc>
      </w:tr>
      <w:tr w:rsidR="00A04070" w:rsidTr="00845756">
        <w:trPr>
          <w:trHeight w:val="275"/>
        </w:trPr>
        <w:tc>
          <w:tcPr>
            <w:tcW w:w="4531" w:type="dxa"/>
          </w:tcPr>
          <w:p w:rsidR="00A04070" w:rsidRPr="006614AA" w:rsidRDefault="00A04070" w:rsidP="00845756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A04070" w:rsidRDefault="00A04070" w:rsidP="00845756"/>
        </w:tc>
      </w:tr>
      <w:tr w:rsidR="00A04070" w:rsidTr="00845756">
        <w:trPr>
          <w:trHeight w:val="275"/>
        </w:trPr>
        <w:tc>
          <w:tcPr>
            <w:tcW w:w="4531" w:type="dxa"/>
          </w:tcPr>
          <w:p w:rsidR="00A04070" w:rsidRDefault="00A04070" w:rsidP="00845756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A04070" w:rsidRDefault="00A04070" w:rsidP="00845756"/>
        </w:tc>
      </w:tr>
      <w:tr w:rsidR="00A04070" w:rsidTr="00845756">
        <w:trPr>
          <w:trHeight w:val="275"/>
        </w:trPr>
        <w:tc>
          <w:tcPr>
            <w:tcW w:w="4531" w:type="dxa"/>
          </w:tcPr>
          <w:p w:rsidR="00A04070" w:rsidRPr="006614AA" w:rsidRDefault="00A04070" w:rsidP="00845756">
            <w:pPr>
              <w:pStyle w:val="Odstavecseseznamem"/>
              <w:numPr>
                <w:ilvl w:val="0"/>
                <w:numId w:val="3"/>
              </w:numPr>
            </w:pPr>
            <w:r>
              <w:t xml:space="preserve">Využitá výše úvazku: </w:t>
            </w:r>
          </w:p>
        </w:tc>
        <w:tc>
          <w:tcPr>
            <w:tcW w:w="4531" w:type="dxa"/>
          </w:tcPr>
          <w:p w:rsidR="00A04070" w:rsidRDefault="00A04070" w:rsidP="00845756"/>
        </w:tc>
      </w:tr>
    </w:tbl>
    <w:p w:rsidR="00E63DF3" w:rsidRDefault="00E63DF3" w:rsidP="00A04070"/>
    <w:sectPr w:rsidR="00E63D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967" w:rsidRDefault="00F00967" w:rsidP="00DA01F2">
      <w:pPr>
        <w:spacing w:after="0" w:line="240" w:lineRule="auto"/>
      </w:pPr>
      <w:r>
        <w:separator/>
      </w:r>
    </w:p>
  </w:endnote>
  <w:endnote w:type="continuationSeparator" w:id="0">
    <w:p w:rsidR="00F00967" w:rsidRDefault="00F00967" w:rsidP="00DA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967" w:rsidRDefault="00F00967" w:rsidP="00DA01F2">
      <w:pPr>
        <w:spacing w:after="0" w:line="240" w:lineRule="auto"/>
      </w:pPr>
      <w:r>
        <w:separator/>
      </w:r>
    </w:p>
  </w:footnote>
  <w:footnote w:type="continuationSeparator" w:id="0">
    <w:p w:rsidR="00F00967" w:rsidRDefault="00F00967" w:rsidP="00DA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1F2" w:rsidRDefault="00DA01F2" w:rsidP="00DA01F2">
    <w:pPr>
      <w:pStyle w:val="Zhlav"/>
      <w:jc w:val="both"/>
    </w:pPr>
    <w:r>
      <w:t>Rozvojový program MŠMT na podporu navýšení kapacit ve školských poradenských zařízení</w:t>
    </w:r>
    <w:r w:rsidR="00632635">
      <w:t xml:space="preserve">ch </w:t>
    </w:r>
    <w:r w:rsidR="00632635">
      <w:br/>
      <w:t>v roce 2018</w:t>
    </w:r>
    <w:r w:rsidR="00C61C3D">
      <w:t xml:space="preserve">, </w:t>
    </w:r>
    <w:proofErr w:type="gramStart"/>
    <w:r w:rsidR="00C61C3D" w:rsidRPr="00632635">
      <w:t>č.j.</w:t>
    </w:r>
    <w:proofErr w:type="gramEnd"/>
    <w:r w:rsidR="00C61C3D" w:rsidRPr="00632635">
      <w:t xml:space="preserve"> </w:t>
    </w:r>
    <w:r w:rsidR="00632635" w:rsidRPr="00632635">
      <w:t>MSMT-28967/2017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681"/>
    <w:multiLevelType w:val="hybridMultilevel"/>
    <w:tmpl w:val="0E74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15DD4"/>
    <w:multiLevelType w:val="hybridMultilevel"/>
    <w:tmpl w:val="9E7C9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968E8"/>
    <w:multiLevelType w:val="hybridMultilevel"/>
    <w:tmpl w:val="990CF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C198B"/>
    <w:multiLevelType w:val="hybridMultilevel"/>
    <w:tmpl w:val="59D84E9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AD"/>
    <w:rsid w:val="000E2EAD"/>
    <w:rsid w:val="00100422"/>
    <w:rsid w:val="0014212A"/>
    <w:rsid w:val="00150106"/>
    <w:rsid w:val="0016702A"/>
    <w:rsid w:val="00171BB9"/>
    <w:rsid w:val="002D4A74"/>
    <w:rsid w:val="00324EAD"/>
    <w:rsid w:val="004F0789"/>
    <w:rsid w:val="00632635"/>
    <w:rsid w:val="00645597"/>
    <w:rsid w:val="0065188A"/>
    <w:rsid w:val="006A2D85"/>
    <w:rsid w:val="00880BDE"/>
    <w:rsid w:val="00882E58"/>
    <w:rsid w:val="008A4BEA"/>
    <w:rsid w:val="009039D4"/>
    <w:rsid w:val="00A04070"/>
    <w:rsid w:val="00A364B9"/>
    <w:rsid w:val="00AD190C"/>
    <w:rsid w:val="00B64199"/>
    <w:rsid w:val="00B86BCC"/>
    <w:rsid w:val="00BC524A"/>
    <w:rsid w:val="00C173C5"/>
    <w:rsid w:val="00C61C3D"/>
    <w:rsid w:val="00DA01F2"/>
    <w:rsid w:val="00E077BC"/>
    <w:rsid w:val="00E63DF3"/>
    <w:rsid w:val="00EC385E"/>
    <w:rsid w:val="00F00967"/>
    <w:rsid w:val="00FB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FC3870-521D-4ED6-A64D-4BCD0559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  <w:style w:type="paragraph" w:styleId="Textbubliny">
    <w:name w:val="Balloon Text"/>
    <w:basedOn w:val="Normln"/>
    <w:link w:val="TextbublinyChar"/>
    <w:uiPriority w:val="99"/>
    <w:semiHidden/>
    <w:unhideWhenUsed/>
    <w:rsid w:val="00171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9CE6E-9383-440F-B830-8B783B60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Muzikářová Miroslava</dc:creator>
  <cp:keywords/>
  <dc:description/>
  <cp:lastModifiedBy>Šmejcová Iveta</cp:lastModifiedBy>
  <cp:revision>3</cp:revision>
  <cp:lastPrinted>2017-02-15T11:33:00Z</cp:lastPrinted>
  <dcterms:created xsi:type="dcterms:W3CDTF">2018-01-30T09:43:00Z</dcterms:created>
  <dcterms:modified xsi:type="dcterms:W3CDTF">2018-01-30T11:44:00Z</dcterms:modified>
</cp:coreProperties>
</file>