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DC" w:rsidRDefault="00543BDC" w:rsidP="00543BDC">
      <w:pPr>
        <w:spacing w:line="240" w:lineRule="auto"/>
        <w:jc w:val="center"/>
        <w:rPr>
          <w:b/>
        </w:rPr>
      </w:pPr>
      <w:r>
        <w:rPr>
          <w:noProof/>
          <w:lang w:eastAsia="cs-CZ"/>
        </w:rPr>
        <w:drawing>
          <wp:anchor distT="0" distB="0" distL="2160270" distR="2160270" simplePos="0" relativeHeight="251659264" behindDoc="0" locked="0" layoutInCell="1" allowOverlap="1" wp14:anchorId="360CA637" wp14:editId="1E516A51">
            <wp:simplePos x="0" y="0"/>
            <wp:positionH relativeFrom="column">
              <wp:posOffset>-166370</wp:posOffset>
            </wp:positionH>
            <wp:positionV relativeFrom="paragraph">
              <wp:posOffset>-4445</wp:posOffset>
            </wp:positionV>
            <wp:extent cx="1304925" cy="666750"/>
            <wp:effectExtent l="0" t="0" r="9525" b="0"/>
            <wp:wrapSquare wrapText="bothSides"/>
            <wp:docPr id="2" name="Obrázek 2" descr="msm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sm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5D819A9D" wp14:editId="50156F0C">
            <wp:extent cx="2019300" cy="5143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73" w:rsidRDefault="00972B73" w:rsidP="00543BDC">
      <w:pPr>
        <w:spacing w:line="240" w:lineRule="auto"/>
        <w:jc w:val="center"/>
        <w:rPr>
          <w:b/>
        </w:rPr>
      </w:pPr>
    </w:p>
    <w:p w:rsidR="00972B73" w:rsidRDefault="00972B73" w:rsidP="00543BDC">
      <w:pPr>
        <w:spacing w:line="240" w:lineRule="auto"/>
        <w:jc w:val="center"/>
        <w:rPr>
          <w:b/>
        </w:rPr>
      </w:pPr>
    </w:p>
    <w:p w:rsidR="00972B73" w:rsidRDefault="00972B73" w:rsidP="00543BDC">
      <w:pPr>
        <w:spacing w:line="240" w:lineRule="auto"/>
        <w:jc w:val="center"/>
        <w:rPr>
          <w:b/>
        </w:rPr>
      </w:pPr>
    </w:p>
    <w:p w:rsidR="00B716A2" w:rsidRPr="00605319" w:rsidRDefault="007A351C" w:rsidP="00543BDC">
      <w:pPr>
        <w:spacing w:line="240" w:lineRule="auto"/>
        <w:jc w:val="center"/>
        <w:rPr>
          <w:sz w:val="40"/>
          <w:szCs w:val="40"/>
        </w:rPr>
      </w:pPr>
      <w:r w:rsidRPr="00605319">
        <w:rPr>
          <w:b/>
          <w:sz w:val="40"/>
          <w:szCs w:val="40"/>
        </w:rPr>
        <w:t>Rada podprogramu INTER</w:t>
      </w:r>
      <w:r w:rsidR="00972B73">
        <w:rPr>
          <w:b/>
          <w:sz w:val="40"/>
          <w:szCs w:val="40"/>
        </w:rPr>
        <w:t xml:space="preserve"> - </w:t>
      </w:r>
      <w:r w:rsidR="00B716A2" w:rsidRPr="00605319">
        <w:rPr>
          <w:b/>
          <w:sz w:val="40"/>
          <w:szCs w:val="40"/>
        </w:rPr>
        <w:t>COST</w:t>
      </w:r>
    </w:p>
    <w:p w:rsidR="007A351C" w:rsidRDefault="007A351C" w:rsidP="007A351C">
      <w:pPr>
        <w:spacing w:line="240" w:lineRule="auto"/>
      </w:pPr>
    </w:p>
    <w:tbl>
      <w:tblPr>
        <w:tblStyle w:val="Mkatabulky"/>
        <w:tblW w:w="9512" w:type="dxa"/>
        <w:tblLook w:val="04A0" w:firstRow="1" w:lastRow="0" w:firstColumn="1" w:lastColumn="0" w:noHBand="0" w:noVBand="1"/>
      </w:tblPr>
      <w:tblGrid>
        <w:gridCol w:w="4219"/>
        <w:gridCol w:w="3969"/>
        <w:gridCol w:w="1324"/>
      </w:tblGrid>
      <w:tr w:rsidR="00543BDC" w:rsidTr="00C61869">
        <w:trPr>
          <w:trHeight w:val="587"/>
        </w:trPr>
        <w:tc>
          <w:tcPr>
            <w:tcW w:w="4219" w:type="dxa"/>
          </w:tcPr>
          <w:p w:rsidR="00543BDC" w:rsidRPr="00CB46E8" w:rsidRDefault="00543BDC" w:rsidP="00C61869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P</w:t>
            </w:r>
            <w:r w:rsidR="007010F6">
              <w:rPr>
                <w:sz w:val="24"/>
                <w:szCs w:val="24"/>
              </w:rPr>
              <w:t>rof. Ing. Vladimír Křen, DrSc.</w:t>
            </w:r>
          </w:p>
        </w:tc>
        <w:tc>
          <w:tcPr>
            <w:tcW w:w="3969" w:type="dxa"/>
          </w:tcPr>
          <w:p w:rsidR="00543BDC" w:rsidRPr="00CB46E8" w:rsidRDefault="00543BDC" w:rsidP="00543BDC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Mikrobiologický ústav AVČR, v.</w:t>
            </w:r>
            <w:r w:rsidR="00CB46E8">
              <w:rPr>
                <w:sz w:val="24"/>
                <w:szCs w:val="24"/>
              </w:rPr>
              <w:t xml:space="preserve"> </w:t>
            </w:r>
            <w:r w:rsidRPr="00CB46E8">
              <w:rPr>
                <w:sz w:val="24"/>
                <w:szCs w:val="24"/>
              </w:rPr>
              <w:t>v.</w:t>
            </w:r>
            <w:r w:rsidR="00CB46E8">
              <w:rPr>
                <w:sz w:val="24"/>
                <w:szCs w:val="24"/>
              </w:rPr>
              <w:t xml:space="preserve"> </w:t>
            </w:r>
            <w:r w:rsidRPr="00CB46E8">
              <w:rPr>
                <w:sz w:val="24"/>
                <w:szCs w:val="24"/>
              </w:rPr>
              <w:t>i.</w:t>
            </w:r>
          </w:p>
        </w:tc>
        <w:tc>
          <w:tcPr>
            <w:tcW w:w="1324" w:type="dxa"/>
          </w:tcPr>
          <w:p w:rsidR="00543BDC" w:rsidRPr="00CB46E8" w:rsidRDefault="00543BDC" w:rsidP="00543BDC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předseda</w:t>
            </w:r>
          </w:p>
        </w:tc>
      </w:tr>
      <w:tr w:rsidR="00543BDC" w:rsidTr="00C61869">
        <w:trPr>
          <w:trHeight w:val="554"/>
        </w:trPr>
        <w:tc>
          <w:tcPr>
            <w:tcW w:w="4219" w:type="dxa"/>
          </w:tcPr>
          <w:p w:rsidR="00543BDC" w:rsidRPr="00CB46E8" w:rsidRDefault="00543BDC" w:rsidP="00C61869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Prof. RNDr. Jana Albrechtová, CSc.</w:t>
            </w:r>
          </w:p>
        </w:tc>
        <w:tc>
          <w:tcPr>
            <w:tcW w:w="3969" w:type="dxa"/>
          </w:tcPr>
          <w:p w:rsidR="00543BDC" w:rsidRPr="00CB46E8" w:rsidRDefault="00543BDC" w:rsidP="00543BDC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 xml:space="preserve">Univerzita Karlova </w:t>
            </w:r>
          </w:p>
        </w:tc>
        <w:tc>
          <w:tcPr>
            <w:tcW w:w="1324" w:type="dxa"/>
          </w:tcPr>
          <w:p w:rsidR="00543BDC" w:rsidRPr="00CB46E8" w:rsidRDefault="00C560A4" w:rsidP="00543BDC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člen</w:t>
            </w:r>
          </w:p>
        </w:tc>
      </w:tr>
      <w:tr w:rsidR="00CB46E8" w:rsidTr="00C61869">
        <w:trPr>
          <w:trHeight w:val="662"/>
        </w:trPr>
        <w:tc>
          <w:tcPr>
            <w:tcW w:w="4219" w:type="dxa"/>
          </w:tcPr>
          <w:p w:rsidR="00CB46E8" w:rsidRPr="00CB46E8" w:rsidRDefault="00CB46E8" w:rsidP="00C61869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Prof. RNDr. Jaroslav Cihlář, CSc.</w:t>
            </w:r>
          </w:p>
        </w:tc>
        <w:tc>
          <w:tcPr>
            <w:tcW w:w="3969" w:type="dxa"/>
          </w:tcPr>
          <w:p w:rsidR="00CB46E8" w:rsidRPr="00CB46E8" w:rsidRDefault="00CB46E8" w:rsidP="00A7255C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Vysoké učení technické v Brně</w:t>
            </w:r>
          </w:p>
        </w:tc>
        <w:tc>
          <w:tcPr>
            <w:tcW w:w="1324" w:type="dxa"/>
          </w:tcPr>
          <w:p w:rsidR="00CB46E8" w:rsidRPr="00CB46E8" w:rsidRDefault="00CB46E8" w:rsidP="00A72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Pr="00CB46E8">
              <w:rPr>
                <w:sz w:val="24"/>
                <w:szCs w:val="24"/>
              </w:rPr>
              <w:t>len</w:t>
            </w:r>
          </w:p>
        </w:tc>
      </w:tr>
      <w:tr w:rsidR="00CB46E8" w:rsidTr="00C61869">
        <w:tc>
          <w:tcPr>
            <w:tcW w:w="4219" w:type="dxa"/>
          </w:tcPr>
          <w:p w:rsidR="00CB46E8" w:rsidRPr="00CB46E8" w:rsidRDefault="00CB46E8" w:rsidP="00C61869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Prof. Ing. Jaroslav Doležel, DrSc.</w:t>
            </w:r>
          </w:p>
        </w:tc>
        <w:tc>
          <w:tcPr>
            <w:tcW w:w="3969" w:type="dxa"/>
          </w:tcPr>
          <w:p w:rsidR="00CB46E8" w:rsidRPr="00CB46E8" w:rsidRDefault="00CB46E8" w:rsidP="00A7255C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Ústav experimentální botaniky AVČR, v.</w:t>
            </w:r>
            <w:r>
              <w:rPr>
                <w:sz w:val="24"/>
                <w:szCs w:val="24"/>
              </w:rPr>
              <w:t xml:space="preserve"> </w:t>
            </w:r>
            <w:r w:rsidRPr="00CB46E8">
              <w:rPr>
                <w:sz w:val="24"/>
                <w:szCs w:val="24"/>
              </w:rPr>
              <w:t>v.</w:t>
            </w:r>
            <w:r>
              <w:rPr>
                <w:sz w:val="24"/>
                <w:szCs w:val="24"/>
              </w:rPr>
              <w:t xml:space="preserve"> </w:t>
            </w:r>
            <w:r w:rsidRPr="00CB46E8">
              <w:rPr>
                <w:sz w:val="24"/>
                <w:szCs w:val="24"/>
              </w:rPr>
              <w:t>i.</w:t>
            </w:r>
          </w:p>
        </w:tc>
        <w:tc>
          <w:tcPr>
            <w:tcW w:w="1324" w:type="dxa"/>
          </w:tcPr>
          <w:p w:rsidR="00CB46E8" w:rsidRPr="00CB46E8" w:rsidRDefault="00CB46E8" w:rsidP="00A72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Pr="00CB46E8">
              <w:rPr>
                <w:sz w:val="24"/>
                <w:szCs w:val="24"/>
              </w:rPr>
              <w:t>len</w:t>
            </w:r>
          </w:p>
        </w:tc>
      </w:tr>
      <w:tr w:rsidR="00CB46E8" w:rsidTr="00C61869">
        <w:tc>
          <w:tcPr>
            <w:tcW w:w="4219" w:type="dxa"/>
          </w:tcPr>
          <w:p w:rsidR="00CB46E8" w:rsidRPr="00CB46E8" w:rsidRDefault="00CB46E8" w:rsidP="00C61869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Ing. Milan Hájek, DrSc.</w:t>
            </w:r>
          </w:p>
        </w:tc>
        <w:tc>
          <w:tcPr>
            <w:tcW w:w="3969" w:type="dxa"/>
          </w:tcPr>
          <w:p w:rsidR="00CB46E8" w:rsidRPr="00CB46E8" w:rsidRDefault="00CB46E8" w:rsidP="00A7255C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Institut klinické a experimentální medicíny</w:t>
            </w:r>
          </w:p>
        </w:tc>
        <w:tc>
          <w:tcPr>
            <w:tcW w:w="1324" w:type="dxa"/>
          </w:tcPr>
          <w:p w:rsidR="00CB46E8" w:rsidRPr="00CB46E8" w:rsidRDefault="00CB46E8" w:rsidP="00A72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Pr="00CB46E8">
              <w:rPr>
                <w:sz w:val="24"/>
                <w:szCs w:val="24"/>
              </w:rPr>
              <w:t>len</w:t>
            </w:r>
          </w:p>
        </w:tc>
      </w:tr>
      <w:tr w:rsidR="00CB46E8" w:rsidTr="00C61869">
        <w:tc>
          <w:tcPr>
            <w:tcW w:w="4219" w:type="dxa"/>
          </w:tcPr>
          <w:p w:rsidR="00CB46E8" w:rsidRPr="00CB46E8" w:rsidRDefault="00CB46E8" w:rsidP="00C61869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Prof. Ing. Jana Hajšlová, CSc.</w:t>
            </w:r>
          </w:p>
        </w:tc>
        <w:tc>
          <w:tcPr>
            <w:tcW w:w="3969" w:type="dxa"/>
          </w:tcPr>
          <w:p w:rsidR="00CB46E8" w:rsidRPr="00CB46E8" w:rsidRDefault="00CB46E8" w:rsidP="00A7255C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Vysoká škola chemicko-technologická v Praze</w:t>
            </w:r>
          </w:p>
        </w:tc>
        <w:tc>
          <w:tcPr>
            <w:tcW w:w="1324" w:type="dxa"/>
          </w:tcPr>
          <w:p w:rsidR="00CB46E8" w:rsidRPr="00CB46E8" w:rsidRDefault="00CB46E8" w:rsidP="00A72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Pr="00CB46E8">
              <w:rPr>
                <w:sz w:val="24"/>
                <w:szCs w:val="24"/>
              </w:rPr>
              <w:t>len</w:t>
            </w:r>
          </w:p>
        </w:tc>
      </w:tr>
      <w:tr w:rsidR="00CB46E8" w:rsidTr="00C61869">
        <w:tc>
          <w:tcPr>
            <w:tcW w:w="4219" w:type="dxa"/>
          </w:tcPr>
          <w:p w:rsidR="00CB46E8" w:rsidRPr="00CB46E8" w:rsidRDefault="00CB46E8" w:rsidP="00C61869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Ing. Jiří Kadlec, CSc.</w:t>
            </w:r>
          </w:p>
        </w:tc>
        <w:tc>
          <w:tcPr>
            <w:tcW w:w="3969" w:type="dxa"/>
          </w:tcPr>
          <w:p w:rsidR="00CB46E8" w:rsidRPr="00CB46E8" w:rsidRDefault="00CB46E8" w:rsidP="00A7255C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Ústav teorie informace a automatizace AVČR, v.</w:t>
            </w:r>
            <w:r>
              <w:rPr>
                <w:sz w:val="24"/>
                <w:szCs w:val="24"/>
              </w:rPr>
              <w:t xml:space="preserve"> </w:t>
            </w:r>
            <w:r w:rsidRPr="00CB46E8">
              <w:rPr>
                <w:sz w:val="24"/>
                <w:szCs w:val="24"/>
              </w:rPr>
              <w:t>v.</w:t>
            </w:r>
            <w:r>
              <w:rPr>
                <w:sz w:val="24"/>
                <w:szCs w:val="24"/>
              </w:rPr>
              <w:t xml:space="preserve"> </w:t>
            </w:r>
            <w:r w:rsidRPr="00CB46E8">
              <w:rPr>
                <w:sz w:val="24"/>
                <w:szCs w:val="24"/>
              </w:rPr>
              <w:t>i.</w:t>
            </w:r>
          </w:p>
        </w:tc>
        <w:tc>
          <w:tcPr>
            <w:tcW w:w="1324" w:type="dxa"/>
          </w:tcPr>
          <w:p w:rsidR="00CB46E8" w:rsidRPr="00CB46E8" w:rsidRDefault="00CB46E8" w:rsidP="00A72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Pr="00CB46E8">
              <w:rPr>
                <w:sz w:val="24"/>
                <w:szCs w:val="24"/>
              </w:rPr>
              <w:t>len</w:t>
            </w:r>
          </w:p>
        </w:tc>
      </w:tr>
      <w:tr w:rsidR="00CB46E8" w:rsidTr="00C61869">
        <w:trPr>
          <w:trHeight w:val="478"/>
        </w:trPr>
        <w:tc>
          <w:tcPr>
            <w:tcW w:w="4219" w:type="dxa"/>
          </w:tcPr>
          <w:p w:rsidR="00CB46E8" w:rsidRPr="00CB46E8" w:rsidRDefault="00CB46E8" w:rsidP="00C61869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Ing. Jarmila Kodymová, CSc.</w:t>
            </w:r>
          </w:p>
        </w:tc>
        <w:tc>
          <w:tcPr>
            <w:tcW w:w="3969" w:type="dxa"/>
          </w:tcPr>
          <w:p w:rsidR="00CB46E8" w:rsidRPr="00CB46E8" w:rsidRDefault="00CB46E8" w:rsidP="00A7255C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Fyzikální ústav AVČR, v.</w:t>
            </w:r>
            <w:r>
              <w:rPr>
                <w:sz w:val="24"/>
                <w:szCs w:val="24"/>
              </w:rPr>
              <w:t xml:space="preserve"> </w:t>
            </w:r>
            <w:r w:rsidRPr="00CB46E8">
              <w:rPr>
                <w:sz w:val="24"/>
                <w:szCs w:val="24"/>
              </w:rPr>
              <w:t>v.</w:t>
            </w:r>
            <w:r>
              <w:rPr>
                <w:sz w:val="24"/>
                <w:szCs w:val="24"/>
              </w:rPr>
              <w:t xml:space="preserve"> </w:t>
            </w:r>
            <w:r w:rsidRPr="00CB46E8">
              <w:rPr>
                <w:sz w:val="24"/>
                <w:szCs w:val="24"/>
              </w:rPr>
              <w:t>i</w:t>
            </w:r>
            <w:r w:rsidR="00C61869">
              <w:rPr>
                <w:sz w:val="24"/>
                <w:szCs w:val="24"/>
              </w:rPr>
              <w:t>.</w:t>
            </w:r>
          </w:p>
        </w:tc>
        <w:tc>
          <w:tcPr>
            <w:tcW w:w="1324" w:type="dxa"/>
          </w:tcPr>
          <w:p w:rsidR="00CB46E8" w:rsidRPr="00CB46E8" w:rsidRDefault="00CB46E8" w:rsidP="00A72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Pr="00CB46E8">
              <w:rPr>
                <w:sz w:val="24"/>
                <w:szCs w:val="24"/>
              </w:rPr>
              <w:t>len</w:t>
            </w:r>
          </w:p>
        </w:tc>
      </w:tr>
      <w:tr w:rsidR="00605319" w:rsidTr="00C61869">
        <w:trPr>
          <w:trHeight w:val="86"/>
        </w:trPr>
        <w:tc>
          <w:tcPr>
            <w:tcW w:w="4219" w:type="dxa"/>
          </w:tcPr>
          <w:p w:rsidR="00605319" w:rsidRDefault="00605319" w:rsidP="00C61869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Doc. Ing. Petr Kuklík, CSc.</w:t>
            </w:r>
          </w:p>
          <w:p w:rsidR="00C61869" w:rsidRPr="00CB46E8" w:rsidRDefault="00C61869" w:rsidP="00C6186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05319" w:rsidRPr="00CB46E8" w:rsidRDefault="00605319" w:rsidP="00A7255C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České vysoké učení technické v Praze</w:t>
            </w:r>
          </w:p>
        </w:tc>
        <w:tc>
          <w:tcPr>
            <w:tcW w:w="1324" w:type="dxa"/>
          </w:tcPr>
          <w:p w:rsidR="00605319" w:rsidRPr="00CB46E8" w:rsidRDefault="00605319" w:rsidP="00A72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Pr="00CB46E8">
              <w:rPr>
                <w:sz w:val="24"/>
                <w:szCs w:val="24"/>
              </w:rPr>
              <w:t>len</w:t>
            </w:r>
          </w:p>
        </w:tc>
      </w:tr>
      <w:tr w:rsidR="00605319" w:rsidTr="00C61869">
        <w:trPr>
          <w:trHeight w:val="536"/>
        </w:trPr>
        <w:tc>
          <w:tcPr>
            <w:tcW w:w="4219" w:type="dxa"/>
          </w:tcPr>
          <w:p w:rsidR="00605319" w:rsidRPr="00CB46E8" w:rsidRDefault="00605319" w:rsidP="00C61869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Dr. Ing. Martin Možný</w:t>
            </w:r>
          </w:p>
        </w:tc>
        <w:tc>
          <w:tcPr>
            <w:tcW w:w="3969" w:type="dxa"/>
          </w:tcPr>
          <w:p w:rsidR="00605319" w:rsidRPr="00CB46E8" w:rsidRDefault="00605319" w:rsidP="007A351C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Český hydrometeorologický ústav</w:t>
            </w:r>
          </w:p>
        </w:tc>
        <w:tc>
          <w:tcPr>
            <w:tcW w:w="1324" w:type="dxa"/>
          </w:tcPr>
          <w:p w:rsidR="00605319" w:rsidRPr="00CB46E8" w:rsidRDefault="00605319" w:rsidP="007A3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Pr="00CB46E8">
              <w:rPr>
                <w:sz w:val="24"/>
                <w:szCs w:val="24"/>
              </w:rPr>
              <w:t>len</w:t>
            </w:r>
          </w:p>
        </w:tc>
      </w:tr>
      <w:tr w:rsidR="00605319" w:rsidTr="00C61869">
        <w:trPr>
          <w:trHeight w:val="358"/>
        </w:trPr>
        <w:tc>
          <w:tcPr>
            <w:tcW w:w="4219" w:type="dxa"/>
          </w:tcPr>
          <w:p w:rsidR="00605319" w:rsidRDefault="00605319" w:rsidP="00C61869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Prof. RNDr. Jiří Pinkas, CSc.</w:t>
            </w:r>
          </w:p>
          <w:p w:rsidR="00C61869" w:rsidRPr="00CB46E8" w:rsidRDefault="00C61869" w:rsidP="00C6186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05319" w:rsidRPr="00CB46E8" w:rsidRDefault="00605319" w:rsidP="007A351C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Masarykova univerzita</w:t>
            </w:r>
          </w:p>
        </w:tc>
        <w:tc>
          <w:tcPr>
            <w:tcW w:w="1324" w:type="dxa"/>
          </w:tcPr>
          <w:p w:rsidR="00605319" w:rsidRPr="00CB46E8" w:rsidRDefault="00605319" w:rsidP="007A3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Pr="00CB46E8">
              <w:rPr>
                <w:sz w:val="24"/>
                <w:szCs w:val="24"/>
              </w:rPr>
              <w:t>len</w:t>
            </w:r>
          </w:p>
        </w:tc>
      </w:tr>
      <w:tr w:rsidR="00605319" w:rsidTr="00C61869">
        <w:trPr>
          <w:trHeight w:val="488"/>
        </w:trPr>
        <w:tc>
          <w:tcPr>
            <w:tcW w:w="4219" w:type="dxa"/>
          </w:tcPr>
          <w:p w:rsidR="00605319" w:rsidRPr="00CB46E8" w:rsidRDefault="00605319" w:rsidP="00C61869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Prof. Ing. Jiří Švejcar, CSc.</w:t>
            </w:r>
          </w:p>
        </w:tc>
        <w:tc>
          <w:tcPr>
            <w:tcW w:w="3969" w:type="dxa"/>
          </w:tcPr>
          <w:p w:rsidR="00605319" w:rsidRPr="00CB46E8" w:rsidRDefault="00605319" w:rsidP="007A351C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Vysoké učení technické v Brně</w:t>
            </w:r>
          </w:p>
        </w:tc>
        <w:tc>
          <w:tcPr>
            <w:tcW w:w="1324" w:type="dxa"/>
          </w:tcPr>
          <w:p w:rsidR="00605319" w:rsidRPr="00CB46E8" w:rsidRDefault="00605319" w:rsidP="007A3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Pr="00CB46E8">
              <w:rPr>
                <w:sz w:val="24"/>
                <w:szCs w:val="24"/>
              </w:rPr>
              <w:t>len</w:t>
            </w:r>
          </w:p>
        </w:tc>
      </w:tr>
      <w:tr w:rsidR="00C61869" w:rsidTr="00C61869">
        <w:trPr>
          <w:trHeight w:val="340"/>
        </w:trPr>
        <w:tc>
          <w:tcPr>
            <w:tcW w:w="4219" w:type="dxa"/>
          </w:tcPr>
          <w:p w:rsidR="00C61869" w:rsidRDefault="00C61869" w:rsidP="00C61869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Prof. Ing. Ivana Tichá, Ph.D.</w:t>
            </w:r>
          </w:p>
          <w:p w:rsidR="00C61869" w:rsidRPr="00CB46E8" w:rsidRDefault="00C61869" w:rsidP="00C6186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61869" w:rsidRPr="00CB46E8" w:rsidRDefault="00C61869" w:rsidP="00C61869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Česká zemědělská univerzita v Praze</w:t>
            </w:r>
          </w:p>
        </w:tc>
        <w:tc>
          <w:tcPr>
            <w:tcW w:w="1324" w:type="dxa"/>
          </w:tcPr>
          <w:p w:rsidR="00C61869" w:rsidRPr="00CB46E8" w:rsidRDefault="00C61869" w:rsidP="00C6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Pr="00CB46E8">
              <w:rPr>
                <w:sz w:val="24"/>
                <w:szCs w:val="24"/>
              </w:rPr>
              <w:t>len</w:t>
            </w:r>
          </w:p>
        </w:tc>
      </w:tr>
      <w:tr w:rsidR="00C61869" w:rsidTr="00C61869">
        <w:tc>
          <w:tcPr>
            <w:tcW w:w="4219" w:type="dxa"/>
          </w:tcPr>
          <w:p w:rsidR="00C61869" w:rsidRDefault="00C61869" w:rsidP="00C61869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Prof. MUDr. Jaroslav Veselý, CSc.</w:t>
            </w:r>
          </w:p>
          <w:p w:rsidR="00C61869" w:rsidRPr="00CB46E8" w:rsidRDefault="00C61869" w:rsidP="00C6186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61869" w:rsidRPr="00CB46E8" w:rsidRDefault="00C61869" w:rsidP="00C61869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Ostravská univerzita</w:t>
            </w:r>
          </w:p>
        </w:tc>
        <w:tc>
          <w:tcPr>
            <w:tcW w:w="1324" w:type="dxa"/>
          </w:tcPr>
          <w:p w:rsidR="00C61869" w:rsidRPr="00CB46E8" w:rsidRDefault="00C61869" w:rsidP="00C61869">
            <w:pPr>
              <w:rPr>
                <w:sz w:val="24"/>
                <w:szCs w:val="24"/>
              </w:rPr>
            </w:pPr>
            <w:r w:rsidRPr="00CB46E8">
              <w:rPr>
                <w:sz w:val="24"/>
                <w:szCs w:val="24"/>
              </w:rPr>
              <w:t>člen</w:t>
            </w:r>
          </w:p>
        </w:tc>
      </w:tr>
    </w:tbl>
    <w:p w:rsidR="007A351C" w:rsidRDefault="007A351C" w:rsidP="007A351C">
      <w:pPr>
        <w:spacing w:line="240" w:lineRule="auto"/>
      </w:pPr>
      <w:bookmarkStart w:id="0" w:name="_GoBack"/>
      <w:bookmarkEnd w:id="0"/>
    </w:p>
    <w:p w:rsidR="007A351C" w:rsidRDefault="007A351C" w:rsidP="007A351C">
      <w:pPr>
        <w:spacing w:line="240" w:lineRule="auto"/>
      </w:pPr>
    </w:p>
    <w:p w:rsidR="00EE3852" w:rsidRDefault="00EE3852" w:rsidP="007A351C">
      <w:pPr>
        <w:spacing w:line="240" w:lineRule="auto"/>
        <w:rPr>
          <w:b/>
        </w:rPr>
      </w:pPr>
    </w:p>
    <w:p w:rsidR="00EE3852" w:rsidRDefault="00EE3852" w:rsidP="007A351C">
      <w:pPr>
        <w:spacing w:line="240" w:lineRule="auto"/>
        <w:rPr>
          <w:b/>
        </w:rPr>
      </w:pPr>
    </w:p>
    <w:p w:rsidR="00EE3852" w:rsidRDefault="00EE3852" w:rsidP="007A351C">
      <w:pPr>
        <w:spacing w:line="240" w:lineRule="auto"/>
        <w:rPr>
          <w:b/>
        </w:rPr>
      </w:pPr>
    </w:p>
    <w:p w:rsidR="00EE3852" w:rsidRDefault="00EE3852" w:rsidP="007A351C">
      <w:pPr>
        <w:spacing w:line="240" w:lineRule="auto"/>
        <w:rPr>
          <w:b/>
        </w:rPr>
      </w:pPr>
    </w:p>
    <w:p w:rsidR="00EE3852" w:rsidRDefault="00EE3852" w:rsidP="007A351C">
      <w:pPr>
        <w:spacing w:line="240" w:lineRule="auto"/>
        <w:rPr>
          <w:b/>
        </w:rPr>
      </w:pPr>
    </w:p>
    <w:sectPr w:rsidR="00EE3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9A2" w:rsidRDefault="003029A2" w:rsidP="007A351C">
      <w:pPr>
        <w:spacing w:after="0" w:line="240" w:lineRule="auto"/>
      </w:pPr>
      <w:r>
        <w:separator/>
      </w:r>
    </w:p>
  </w:endnote>
  <w:endnote w:type="continuationSeparator" w:id="0">
    <w:p w:rsidR="003029A2" w:rsidRDefault="003029A2" w:rsidP="007A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9A2" w:rsidRDefault="003029A2" w:rsidP="007A351C">
      <w:pPr>
        <w:spacing w:after="0" w:line="240" w:lineRule="auto"/>
      </w:pPr>
      <w:r>
        <w:separator/>
      </w:r>
    </w:p>
  </w:footnote>
  <w:footnote w:type="continuationSeparator" w:id="0">
    <w:p w:rsidR="003029A2" w:rsidRDefault="003029A2" w:rsidP="007A3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1C"/>
    <w:rsid w:val="001C3C74"/>
    <w:rsid w:val="003029A2"/>
    <w:rsid w:val="003E3346"/>
    <w:rsid w:val="00543BDC"/>
    <w:rsid w:val="00605319"/>
    <w:rsid w:val="007010F6"/>
    <w:rsid w:val="007A351C"/>
    <w:rsid w:val="00972B73"/>
    <w:rsid w:val="00B716A2"/>
    <w:rsid w:val="00BF0BD1"/>
    <w:rsid w:val="00C014C7"/>
    <w:rsid w:val="00C11B2D"/>
    <w:rsid w:val="00C560A4"/>
    <w:rsid w:val="00C61869"/>
    <w:rsid w:val="00CB46E8"/>
    <w:rsid w:val="00CC5C84"/>
    <w:rsid w:val="00E530D7"/>
    <w:rsid w:val="00EE3852"/>
    <w:rsid w:val="00FA6517"/>
    <w:rsid w:val="00FA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5C505-BC1D-4660-8554-C17C9F6C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1C"/>
  </w:style>
  <w:style w:type="paragraph" w:styleId="Zpat">
    <w:name w:val="footer"/>
    <w:basedOn w:val="Normln"/>
    <w:link w:val="ZpatChar"/>
    <w:uiPriority w:val="99"/>
    <w:unhideWhenUsed/>
    <w:rsid w:val="007A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1C"/>
  </w:style>
  <w:style w:type="table" w:styleId="Mkatabulky">
    <w:name w:val="Table Grid"/>
    <w:basedOn w:val="Normlntabulka"/>
    <w:uiPriority w:val="59"/>
    <w:rsid w:val="007A3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4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 Josef</dc:creator>
  <cp:lastModifiedBy>Janda Josef</cp:lastModifiedBy>
  <cp:revision>8</cp:revision>
  <dcterms:created xsi:type="dcterms:W3CDTF">2017-02-16T11:26:00Z</dcterms:created>
  <dcterms:modified xsi:type="dcterms:W3CDTF">2018-05-16T07:07:00Z</dcterms:modified>
</cp:coreProperties>
</file>