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ED" w:rsidRPr="00EB2898" w:rsidRDefault="000A41ED" w:rsidP="000A41ED">
      <w:pPr>
        <w:spacing w:line="20" w:lineRule="atLeast"/>
        <w:jc w:val="center"/>
        <w:rPr>
          <w:rFonts w:ascii="Calibri" w:hAnsi="Calibri" w:cs="Arial"/>
          <w:sz w:val="20"/>
          <w:szCs w:val="20"/>
        </w:rPr>
      </w:pPr>
    </w:p>
    <w:p w:rsidR="000A41ED" w:rsidRPr="00EB2898" w:rsidRDefault="000A41ED" w:rsidP="000A41ED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Rozvojový program  </w:t>
      </w:r>
    </w:p>
    <w:p w:rsidR="000A41ED" w:rsidRPr="00EB2898" w:rsidRDefault="000A41ED" w:rsidP="000A41ED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EB2898">
        <w:rPr>
          <w:rFonts w:ascii="Calibri" w:hAnsi="Calibri" w:cs="Arial"/>
          <w:b/>
          <w:sz w:val="32"/>
          <w:szCs w:val="32"/>
        </w:rPr>
        <w:t>Podpora výuky plavání v základních školách v roce 2018 (III. etapa)</w:t>
      </w:r>
    </w:p>
    <w:p w:rsidR="000A41ED" w:rsidRPr="00EB2898" w:rsidRDefault="000A41ED" w:rsidP="000A41ED">
      <w:pPr>
        <w:spacing w:line="20" w:lineRule="atLeast"/>
        <w:jc w:val="center"/>
        <w:rPr>
          <w:rFonts w:ascii="Calibri" w:hAnsi="Calibri" w:cs="Arial"/>
          <w:b/>
        </w:rPr>
      </w:pPr>
      <w:r w:rsidRPr="00EB2898">
        <w:rPr>
          <w:rFonts w:ascii="Calibri" w:hAnsi="Calibri"/>
        </w:rPr>
        <w:t>č. j. MSMT-10011/2018-1</w:t>
      </w:r>
    </w:p>
    <w:p w:rsidR="000A41ED" w:rsidRDefault="000A41ED" w:rsidP="000A41ED">
      <w:pPr>
        <w:spacing w:line="20" w:lineRule="atLeast"/>
        <w:rPr>
          <w:rFonts w:ascii="Arial" w:hAnsi="Arial" w:cs="Arial"/>
          <w:sz w:val="23"/>
          <w:szCs w:val="23"/>
        </w:rPr>
      </w:pPr>
    </w:p>
    <w:p w:rsidR="000A41ED" w:rsidRPr="00007315" w:rsidRDefault="000A41ED" w:rsidP="000A41ED">
      <w:pPr>
        <w:spacing w:line="20" w:lineRule="atLeast"/>
        <w:rPr>
          <w:rFonts w:ascii="Arial" w:hAnsi="Arial" w:cs="Arial"/>
          <w:sz w:val="23"/>
          <w:szCs w:val="23"/>
        </w:rPr>
      </w:pPr>
    </w:p>
    <w:p w:rsidR="000A41ED" w:rsidRDefault="000A41ED" w:rsidP="000A41ED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Čestné prohlášení </w:t>
      </w:r>
    </w:p>
    <w:p w:rsidR="000A41ED" w:rsidRPr="00EB2898" w:rsidRDefault="000A41ED" w:rsidP="000A41ED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</w:p>
    <w:p w:rsidR="000A41ED" w:rsidRPr="00007315" w:rsidRDefault="000A41ED" w:rsidP="000A41ED">
      <w:pPr>
        <w:spacing w:line="20" w:lineRule="atLeast"/>
        <w:rPr>
          <w:rFonts w:ascii="Arial" w:hAnsi="Arial" w:cs="Arial"/>
          <w:sz w:val="23"/>
          <w:szCs w:val="23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0A41ED" w:rsidRPr="00007315" w:rsidTr="00036C2E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A41ED" w:rsidRPr="00EB2898" w:rsidRDefault="000A41ED" w:rsidP="00036C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0A41ED" w:rsidRPr="00007315" w:rsidTr="00036C2E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Název právnické osoby 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0A41ED" w:rsidRPr="00007315" w:rsidTr="00036C2E">
        <w:tc>
          <w:tcPr>
            <w:tcW w:w="3369" w:type="dxa"/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Adresa právnické osoby</w:t>
            </w: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  <w:shd w:val="clear" w:color="auto" w:fill="auto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0A41ED" w:rsidRPr="00007315" w:rsidTr="00036C2E">
        <w:tc>
          <w:tcPr>
            <w:tcW w:w="3369" w:type="dxa"/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  <w:shd w:val="clear" w:color="auto" w:fill="auto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A41ED" w:rsidRPr="00007315" w:rsidRDefault="000A41ED" w:rsidP="000A41ED">
      <w:pPr>
        <w:spacing w:line="20" w:lineRule="atLeast"/>
        <w:rPr>
          <w:rFonts w:ascii="Arial" w:hAnsi="Arial" w:cs="Arial"/>
          <w:sz w:val="23"/>
          <w:szCs w:val="23"/>
        </w:rPr>
      </w:pPr>
    </w:p>
    <w:p w:rsidR="000A41ED" w:rsidRPr="00EB2898" w:rsidRDefault="000A41ED" w:rsidP="000A41ED">
      <w:pPr>
        <w:pStyle w:val="Odstavecseseznamem"/>
        <w:numPr>
          <w:ilvl w:val="0"/>
          <w:numId w:val="1"/>
        </w:numPr>
        <w:spacing w:line="20" w:lineRule="atLeast"/>
        <w:ind w:left="294" w:hanging="280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prohlašuje, že právnická osoba splňuje vyhlášené kritérium: doprava žáků z místa poskytování vzdělávání do místa výuky plavání a zpět, včetně přístavných kilometrů a čekací doby, a to v rámci České republiky, je zajišťována a hrazena základní školou na základě smluvního vztahu základní školy s dopravcem nebo s organizací zajišťující tuto dopravu.</w:t>
      </w:r>
    </w:p>
    <w:p w:rsidR="000A41ED" w:rsidRPr="00EB2898" w:rsidRDefault="000A41ED" w:rsidP="000A41ED">
      <w:pPr>
        <w:pStyle w:val="Odstavecseseznamem"/>
        <w:numPr>
          <w:ilvl w:val="0"/>
          <w:numId w:val="1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dále prohlašuje, že do rozvojového programu jsou zařazeni pouze žáci 1. stupně základní školy.</w:t>
      </w:r>
    </w:p>
    <w:p w:rsidR="000A41ED" w:rsidRPr="00EB2898" w:rsidRDefault="000A41ED" w:rsidP="000A41ED">
      <w:pPr>
        <w:pStyle w:val="Odstavecseseznamem"/>
        <w:numPr>
          <w:ilvl w:val="0"/>
          <w:numId w:val="1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Statutární orgán právnické osoby souhlasí s využitím a zpracováním poskytnutých údajů v souvislosti s administrací související s poskytnutím předmětné dotace a s uchováním údajů po dobu nezbytně nutnou pro potřeby finanční kontroly, Ministerstva školství, mládeže a tělovýchovy a příslušného krajského úřadu. </w:t>
      </w:r>
      <w:bookmarkStart w:id="0" w:name="_GoBack"/>
      <w:bookmarkEnd w:id="0"/>
    </w:p>
    <w:p w:rsidR="000A41ED" w:rsidRPr="00EB2898" w:rsidRDefault="000A41ED" w:rsidP="000A41ED">
      <w:pPr>
        <w:pStyle w:val="Odstavecseseznamem"/>
        <w:numPr>
          <w:ilvl w:val="0"/>
          <w:numId w:val="1"/>
        </w:numPr>
        <w:spacing w:before="240" w:line="20" w:lineRule="atLeast"/>
        <w:ind w:left="306" w:hanging="306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potvrzuje, že souhlasí s podáním podkladů pro podání žádosti o finanční podporu v rámci tohoto rozvojového programu a že všechny uvedené údaje jsou úplné a pravdivé.</w:t>
      </w:r>
    </w:p>
    <w:p w:rsidR="000A41ED" w:rsidRPr="00EB2898" w:rsidRDefault="000A41ED" w:rsidP="000A41ED">
      <w:pPr>
        <w:spacing w:line="20" w:lineRule="atLeast"/>
        <w:rPr>
          <w:rFonts w:ascii="Calibri" w:hAnsi="Calibr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0A41ED" w:rsidRPr="00007315" w:rsidTr="00036C2E">
        <w:trPr>
          <w:cantSplit/>
        </w:trPr>
        <w:tc>
          <w:tcPr>
            <w:tcW w:w="4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  <w:tcBorders>
              <w:top w:val="single" w:sz="12" w:space="0" w:color="auto"/>
              <w:bottom w:val="single" w:sz="4" w:space="0" w:color="auto"/>
            </w:tcBorders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41ED" w:rsidRPr="00007315" w:rsidTr="00036C2E">
        <w:trPr>
          <w:cantSplit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41ED" w:rsidRPr="00007315" w:rsidTr="00036C2E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41ED" w:rsidRPr="00007315" w:rsidTr="00036C2E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A41ED" w:rsidRPr="00EB2898" w:rsidRDefault="000A41ED" w:rsidP="000A41ED">
      <w:pPr>
        <w:spacing w:line="20" w:lineRule="atLeast"/>
        <w:rPr>
          <w:rFonts w:ascii="Calibri" w:hAnsi="Calibri"/>
          <w:sz w:val="22"/>
          <w:szCs w:val="22"/>
        </w:rPr>
      </w:pPr>
    </w:p>
    <w:p w:rsidR="00180192" w:rsidRDefault="00180192" w:rsidP="000A41ED"/>
    <w:sectPr w:rsidR="0018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ED"/>
    <w:rsid w:val="000A41ED"/>
    <w:rsid w:val="00180192"/>
    <w:rsid w:val="00DA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0A41ED"/>
    <w:pPr>
      <w:ind w:left="708"/>
      <w:jc w:val="both"/>
    </w:pPr>
    <w:rPr>
      <w:szCs w:val="20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0A41E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0A41ED"/>
    <w:pPr>
      <w:ind w:left="708"/>
      <w:jc w:val="both"/>
    </w:pPr>
    <w:rPr>
      <w:szCs w:val="20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0A41E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Salavcová Miroslava</dc:creator>
  <cp:lastModifiedBy>MIRKA</cp:lastModifiedBy>
  <cp:revision>2</cp:revision>
  <dcterms:created xsi:type="dcterms:W3CDTF">2018-05-22T06:15:00Z</dcterms:created>
  <dcterms:modified xsi:type="dcterms:W3CDTF">2018-05-22T06:15:00Z</dcterms:modified>
</cp:coreProperties>
</file>