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5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153"/>
        <w:gridCol w:w="428"/>
        <w:gridCol w:w="379"/>
        <w:gridCol w:w="1065"/>
        <w:gridCol w:w="1102"/>
        <w:gridCol w:w="922"/>
        <w:gridCol w:w="73"/>
        <w:gridCol w:w="1551"/>
        <w:gridCol w:w="402"/>
        <w:gridCol w:w="2145"/>
      </w:tblGrid>
      <w:tr w:rsidR="004758B4" w:rsidRPr="00520D12" w14:paraId="5E2A7DF3" w14:textId="77777777" w:rsidTr="00935DFC">
        <w:trPr>
          <w:trHeight w:val="480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7ED77CEA" w:rsidR="004758B4" w:rsidRPr="004758B4" w:rsidRDefault="004758B4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 w:rsidRPr="004758B4">
              <w:rPr>
                <w:rFonts w:ascii="Calibri" w:hAnsi="Calibri"/>
                <w:b/>
                <w:sz w:val="28"/>
                <w:szCs w:val="28"/>
              </w:rPr>
              <w:t>Koordinující vysoká škola:</w:t>
            </w:r>
          </w:p>
        </w:tc>
      </w:tr>
      <w:tr w:rsidR="004758B4" w:rsidRPr="00520D12" w14:paraId="073C32F9" w14:textId="77777777" w:rsidTr="00935DFC">
        <w:trPr>
          <w:trHeight w:val="480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115023" w14:textId="63DE511B" w:rsidR="004758B4" w:rsidRPr="004758B4" w:rsidRDefault="00A40886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r w:rsidRPr="00A40886">
              <w:rPr>
                <w:rFonts w:ascii="Calibri" w:hAnsi="Calibri"/>
                <w:b/>
                <w:sz w:val="28"/>
                <w:szCs w:val="28"/>
              </w:rPr>
              <w:t>Spoluřešitelská vysoká škola:</w:t>
            </w:r>
          </w:p>
        </w:tc>
      </w:tr>
      <w:tr w:rsidR="00AC538C" w:rsidRPr="00520D12" w14:paraId="3B74102C" w14:textId="77777777" w:rsidTr="00935DFC">
        <w:trPr>
          <w:trHeight w:val="1397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6D543B81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201</w:t>
            </w:r>
            <w:r w:rsidR="00A57EC6">
              <w:rPr>
                <w:rFonts w:ascii="Calibri" w:hAnsi="Calibri"/>
                <w:b/>
                <w:sz w:val="32"/>
                <w:szCs w:val="32"/>
              </w:rPr>
              <w:t>9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4CC36DD9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 xml:space="preserve"> dílčí část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u</w:t>
            </w:r>
          </w:p>
        </w:tc>
      </w:tr>
      <w:tr w:rsidR="00E927B0" w:rsidRPr="00520D12" w14:paraId="0867348A" w14:textId="77777777" w:rsidTr="00935DFC">
        <w:trPr>
          <w:trHeight w:val="397"/>
          <w:jc w:val="center"/>
        </w:trPr>
        <w:tc>
          <w:tcPr>
            <w:tcW w:w="211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3E8" w14:textId="77777777" w:rsidR="00E927B0" w:rsidRPr="00520D12" w:rsidRDefault="00E927B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Tematické zaměření: </w:t>
            </w:r>
          </w:p>
        </w:tc>
        <w:tc>
          <w:tcPr>
            <w:tcW w:w="806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782F1" w14:textId="77777777" w:rsidR="00E927B0" w:rsidRPr="00520D12" w:rsidRDefault="00E927B0" w:rsidP="00AC538C">
            <w:pPr>
              <w:spacing w:line="220" w:lineRule="exact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65912B5" w14:textId="77777777" w:rsidTr="00935DFC">
        <w:trPr>
          <w:trHeight w:val="1126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AC538C" w:rsidRPr="00520D12" w:rsidRDefault="00AC538C" w:rsidP="00AC538C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14:paraId="037A87CD" w14:textId="77777777" w:rsidR="00AC538C" w:rsidRPr="00520D12" w:rsidRDefault="00AC538C" w:rsidP="00AC538C">
            <w:pPr>
              <w:rPr>
                <w:rFonts w:ascii="Calibri" w:hAnsi="Calibri"/>
              </w:rPr>
            </w:pPr>
          </w:p>
          <w:p w14:paraId="0EB87B26" w14:textId="77777777" w:rsidR="00AC538C" w:rsidRPr="00520D12" w:rsidRDefault="00AC538C" w:rsidP="00AC538C">
            <w:pPr>
              <w:rPr>
                <w:rFonts w:ascii="Calibri" w:hAnsi="Calibri"/>
              </w:rPr>
            </w:pPr>
          </w:p>
        </w:tc>
      </w:tr>
      <w:tr w:rsidR="00B7749E" w:rsidRPr="00520D12" w14:paraId="58052ABB" w14:textId="77777777" w:rsidTr="00935DFC">
        <w:trPr>
          <w:cantSplit/>
          <w:trHeight w:val="397"/>
          <w:jc w:val="center"/>
        </w:trPr>
        <w:tc>
          <w:tcPr>
            <w:tcW w:w="292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B7749E" w:rsidRPr="00520D12" w:rsidRDefault="00B7749E" w:rsidP="00AC538C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AC538C" w:rsidRPr="00520D12" w14:paraId="4BBA7FC6" w14:textId="77777777" w:rsidTr="00935DFC">
        <w:trPr>
          <w:trHeight w:val="334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22E36CC5" w:rsidR="00AC538C" w:rsidRPr="00520D12" w:rsidRDefault="00B7749E" w:rsidP="00AC538C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</w:t>
            </w:r>
            <w:r w:rsidR="00672C39" w:rsidRPr="00520D12">
              <w:rPr>
                <w:rFonts w:ascii="Calibri" w:hAnsi="Calibri"/>
                <w:b/>
                <w:szCs w:val="24"/>
              </w:rPr>
              <w:t xml:space="preserve">ze státního rozpočtu v roce </w:t>
            </w:r>
            <w:r w:rsidR="00637EA5">
              <w:rPr>
                <w:rFonts w:ascii="Calibri" w:hAnsi="Calibri"/>
                <w:b/>
                <w:szCs w:val="24"/>
              </w:rPr>
              <w:t>201</w:t>
            </w:r>
            <w:r w:rsidR="00432163">
              <w:rPr>
                <w:rFonts w:ascii="Calibri" w:hAnsi="Calibri"/>
                <w:b/>
                <w:szCs w:val="24"/>
              </w:rPr>
              <w:t>9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AC538C" w:rsidRPr="00520D12" w14:paraId="27A42E8E" w14:textId="77777777" w:rsidTr="00935DFC">
        <w:trPr>
          <w:trHeight w:val="320"/>
          <w:jc w:val="center"/>
        </w:trPr>
        <w:tc>
          <w:tcPr>
            <w:tcW w:w="25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AC538C" w:rsidRPr="00520D12" w:rsidRDefault="00AC538C" w:rsidP="00B46C27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</w:t>
            </w:r>
            <w:r w:rsidR="00AC538C" w:rsidRPr="00520D12">
              <w:rPr>
                <w:rFonts w:ascii="Calibri" w:hAnsi="Calibri"/>
                <w:b/>
                <w:sz w:val="20"/>
              </w:rPr>
              <w:t xml:space="preserve"> běžné finanční prostředky: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AC538C" w:rsidRPr="00520D12" w:rsidRDefault="00FE2241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 tom </w:t>
            </w:r>
            <w:r w:rsidR="00AC538C" w:rsidRPr="00520D12">
              <w:rPr>
                <w:rFonts w:ascii="Calibri" w:hAnsi="Calibri"/>
                <w:b/>
                <w:sz w:val="20"/>
              </w:rPr>
              <w:t>kapitálové finanční prostředky:</w:t>
            </w:r>
          </w:p>
        </w:tc>
      </w:tr>
      <w:tr w:rsidR="00B7749E" w:rsidRPr="00520D12" w14:paraId="2CA10F3D" w14:textId="77777777" w:rsidTr="00935DFC">
        <w:trPr>
          <w:trHeight w:val="320"/>
          <w:jc w:val="center"/>
        </w:trPr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B7749E" w:rsidRPr="00520D12" w:rsidRDefault="00B7749E" w:rsidP="00AC538C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B7749E" w:rsidRPr="00520D12" w:rsidRDefault="00B7749E" w:rsidP="00B46C27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5018FD1" w14:textId="77777777" w:rsidTr="00935DFC">
        <w:trPr>
          <w:trHeight w:val="211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C538C" w:rsidRPr="00520D12" w14:paraId="1D4A638D" w14:textId="77777777" w:rsidTr="00935DFC">
        <w:trPr>
          <w:trHeight w:val="640"/>
          <w:jc w:val="center"/>
        </w:trPr>
        <w:tc>
          <w:tcPr>
            <w:tcW w:w="10185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AC538C" w:rsidRPr="00520D12" w:rsidRDefault="00830881" w:rsidP="00520D12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AC538C" w:rsidRPr="00520D12" w14:paraId="4221AE56" w14:textId="77777777" w:rsidTr="00935DFC">
        <w:trPr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202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C7E8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1E1568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smartTag w:uri="urn:schemas-microsoft-com:office:smarttags" w:element="PersonName">
              <w:r w:rsidRPr="00520D12">
                <w:rPr>
                  <w:rFonts w:ascii="Calibri" w:hAnsi="Calibri"/>
                  <w:b/>
                  <w:bCs/>
                  <w:sz w:val="20"/>
                </w:rPr>
                <w:t>Rektor</w:t>
              </w:r>
            </w:smartTag>
          </w:p>
        </w:tc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7EFA7" w14:textId="77777777" w:rsidR="00AC538C" w:rsidRPr="00520D12" w:rsidRDefault="00AC538C" w:rsidP="00AC538C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Razítko školy</w:t>
            </w:r>
          </w:p>
        </w:tc>
      </w:tr>
      <w:tr w:rsidR="00AC538C" w:rsidRPr="00520D12" w14:paraId="30E96549" w14:textId="77777777" w:rsidTr="00935DFC">
        <w:trPr>
          <w:trHeight w:val="397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202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AF27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71D5F" w14:textId="77777777" w:rsidR="00AC538C" w:rsidRPr="00520D12" w:rsidRDefault="00AC538C" w:rsidP="00AC538C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E93D0" w14:textId="77777777" w:rsidR="00AC538C" w:rsidRPr="00520D12" w:rsidRDefault="00AC538C" w:rsidP="00AC538C">
            <w:pPr>
              <w:spacing w:line="220" w:lineRule="exact"/>
              <w:ind w:left="97"/>
              <w:jc w:val="both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5381FFB4" w14:textId="77777777" w:rsidTr="00935DFC">
        <w:trPr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961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923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0E5A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353BB" w14:textId="77777777" w:rsidR="00AC538C" w:rsidRPr="00520D12" w:rsidRDefault="00AC538C" w:rsidP="00AC538C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202041" w14:textId="77777777" w:rsidR="00AC538C" w:rsidRPr="00520D12" w:rsidRDefault="00AC538C" w:rsidP="00AC538C">
            <w:pPr>
              <w:spacing w:line="220" w:lineRule="exact"/>
              <w:ind w:left="90"/>
              <w:rPr>
                <w:rFonts w:ascii="Calibri" w:hAnsi="Calibri"/>
                <w:bCs/>
                <w:sz w:val="20"/>
              </w:rPr>
            </w:pPr>
          </w:p>
        </w:tc>
      </w:tr>
      <w:tr w:rsidR="00AC538C" w:rsidRPr="00520D12" w14:paraId="2B8E3FCF" w14:textId="77777777" w:rsidTr="00935DFC">
        <w:trPr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77777777"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Škola: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DA02" w14:textId="77777777"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0155DD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80902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4B1FFF34" w14:textId="77777777" w:rsidTr="00935DFC">
        <w:trPr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AC538C" w:rsidRPr="00520D12" w:rsidRDefault="00AC538C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A704" w14:textId="77777777"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962796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7964E3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10156887" w14:textId="77777777" w:rsidTr="00935DFC">
        <w:trPr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7CD6" w14:textId="77777777" w:rsidR="00AC538C" w:rsidRPr="00520D12" w:rsidRDefault="00AC538C" w:rsidP="00AC538C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D00BA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B19106" w14:textId="77777777" w:rsidR="00AC538C" w:rsidRPr="00520D12" w:rsidRDefault="00AC538C" w:rsidP="00AC538C">
            <w:pPr>
              <w:spacing w:line="220" w:lineRule="exact"/>
              <w:ind w:left="72"/>
              <w:rPr>
                <w:rFonts w:ascii="Calibri" w:hAnsi="Calibri"/>
                <w:sz w:val="20"/>
              </w:rPr>
            </w:pPr>
          </w:p>
        </w:tc>
      </w:tr>
      <w:tr w:rsidR="00AC538C" w:rsidRPr="00520D12" w14:paraId="3FE2B07C" w14:textId="77777777" w:rsidTr="00935DFC">
        <w:trPr>
          <w:trHeight w:val="397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AC538C" w:rsidRPr="00520D12" w:rsidRDefault="00AC538C" w:rsidP="00AC538C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7174F6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026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106E3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9226AD" w14:textId="77777777" w:rsidR="00AC538C" w:rsidRPr="00520D12" w:rsidRDefault="00AC538C" w:rsidP="00AC538C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AC538C">
      <w:pPr>
        <w:rPr>
          <w:rFonts w:ascii="Calibri" w:hAnsi="Calibri"/>
        </w:rPr>
        <w:sectPr w:rsidR="00E6418D" w:rsidRPr="00520D12" w:rsidSect="009A2E04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266" w:right="1418" w:bottom="964" w:left="1418" w:header="170" w:footer="397" w:gutter="0"/>
          <w:cols w:space="708"/>
          <w:docGrid w:linePitch="360"/>
        </w:sectPr>
      </w:pPr>
    </w:p>
    <w:p w14:paraId="1E4C6754" w14:textId="77777777" w:rsidR="00935DFC" w:rsidRDefault="00935DFC" w:rsidP="00AC538C">
      <w:pPr>
        <w:spacing w:line="200" w:lineRule="exact"/>
        <w:jc w:val="both"/>
        <w:rPr>
          <w:rFonts w:ascii="Calibri" w:hAnsi="Calibri"/>
          <w:b/>
        </w:rPr>
      </w:pPr>
    </w:p>
    <w:p w14:paraId="5D8D9E28" w14:textId="77777777" w:rsidR="009A2E04" w:rsidRDefault="009A2E04" w:rsidP="00AC538C">
      <w:pPr>
        <w:spacing w:line="200" w:lineRule="exact"/>
        <w:jc w:val="both"/>
        <w:rPr>
          <w:rFonts w:ascii="Calibri" w:hAnsi="Calibri"/>
          <w:b/>
        </w:rPr>
      </w:pPr>
    </w:p>
    <w:p w14:paraId="01E0B6C7" w14:textId="38A9CDCD" w:rsidR="00AC538C" w:rsidRPr="00A40886" w:rsidRDefault="00A40886" w:rsidP="00AC538C">
      <w:pPr>
        <w:spacing w:line="200" w:lineRule="exact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</w:t>
      </w: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8"/>
        <w:gridCol w:w="434"/>
        <w:gridCol w:w="353"/>
        <w:gridCol w:w="424"/>
        <w:gridCol w:w="3246"/>
        <w:gridCol w:w="603"/>
        <w:gridCol w:w="383"/>
        <w:gridCol w:w="1277"/>
        <w:gridCol w:w="2182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>
        <w:trPr>
          <w:trHeight w:val="1092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16C3019E" w:rsidR="00FD68B4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201</w:t>
            </w:r>
            <w:r w:rsidR="00A76353">
              <w:rPr>
                <w:rFonts w:ascii="Calibri" w:hAnsi="Calibri"/>
                <w:b/>
                <w:sz w:val="20"/>
              </w:rPr>
              <w:t>8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77777777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637EA5">
              <w:rPr>
                <w:rFonts w:ascii="Calibri" w:hAnsi="Calibri"/>
                <w:color w:val="000000"/>
                <w:sz w:val="20"/>
              </w:rPr>
              <w:t>17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>
        <w:trPr>
          <w:trHeight w:val="339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044D24">
        <w:trPr>
          <w:trHeight w:val="339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>
        <w:trPr>
          <w:trHeight w:val="695"/>
          <w:jc w:val="center"/>
        </w:trPr>
        <w:tc>
          <w:tcPr>
            <w:tcW w:w="1138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916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57649222" w14:textId="77777777">
        <w:trPr>
          <w:trHeight w:val="39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825FA3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Cíle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BB467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Uveďte reálné, konkrétní a termínované cíle, kterých má být dosaženo.</w:t>
            </w:r>
          </w:p>
        </w:tc>
      </w:tr>
      <w:tr w:rsidR="00FD68B4" w:rsidRPr="00520D12" w14:paraId="590E370C" w14:textId="77777777">
        <w:trPr>
          <w:trHeight w:val="397"/>
          <w:jc w:val="center"/>
        </w:trPr>
        <w:tc>
          <w:tcPr>
            <w:tcW w:w="1138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46FD77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9346" w14:textId="77777777" w:rsidR="00FD68B4" w:rsidRPr="00520D12" w:rsidRDefault="00FD68B4" w:rsidP="00AC538C">
            <w:pPr>
              <w:pStyle w:val="Nadpis4"/>
              <w:jc w:val="left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C47C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Cíle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AC402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Termín</w:t>
            </w:r>
          </w:p>
        </w:tc>
      </w:tr>
      <w:tr w:rsidR="00FD68B4" w:rsidRPr="00520D12" w14:paraId="2C5E6797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62BBA7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A58D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C853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4DD12D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5B834666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B8E732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2CC0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9571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E90C2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301A2619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308CEC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19B8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7579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55D53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9C139D0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346B1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362A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C232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D6E94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1A28CA75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4D3D0A9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8CAE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5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CC45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E63D6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60D02F38" w14:textId="77777777">
        <w:trPr>
          <w:trHeight w:val="22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Plnění kontrolo-</w:t>
            </w:r>
            <w:proofErr w:type="spellStart"/>
            <w:r w:rsidRPr="00520D12">
              <w:rPr>
                <w:rFonts w:ascii="Calibri" w:hAnsi="Calibri"/>
                <w:b/>
                <w:sz w:val="20"/>
              </w:rPr>
              <w:t>vatelných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 xml:space="preserve"> výstupů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77777777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</w:t>
            </w:r>
            <w:r w:rsidR="00D91805" w:rsidRPr="00520D12">
              <w:rPr>
                <w:rFonts w:ascii="Calibri" w:hAnsi="Calibri"/>
                <w:color w:val="000000"/>
                <w:sz w:val="20"/>
              </w:rPr>
              <w:t>.</w:t>
            </w:r>
          </w:p>
        </w:tc>
      </w:tr>
      <w:tr w:rsidR="00FD68B4" w:rsidRPr="00520D12" w14:paraId="5CF489CD" w14:textId="77777777">
        <w:trPr>
          <w:trHeight w:val="227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FD68B4" w:rsidRPr="00520D12" w:rsidRDefault="00FD68B4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8710" w14:textId="77777777" w:rsidR="00044D2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</w:p>
          <w:p w14:paraId="5AFF3D63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F13C" w14:textId="77777777" w:rsidR="00FD68B4" w:rsidRPr="00520D12" w:rsidRDefault="00FD68B4" w:rsidP="00520D12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Cíl </w:t>
            </w:r>
            <w:r w:rsidRPr="00520D12">
              <w:rPr>
                <w:rFonts w:ascii="Calibri" w:hAnsi="Calibri"/>
                <w:sz w:val="20"/>
              </w:rPr>
              <w:t>(uveďte číslo z</w:t>
            </w:r>
          </w:p>
          <w:p w14:paraId="794D3E58" w14:textId="77777777" w:rsidR="00FD68B4" w:rsidRPr="00520D12" w:rsidRDefault="00FD68B4" w:rsidP="00520D12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předcho- zí tab.)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DB4F9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</w:t>
            </w:r>
          </w:p>
        </w:tc>
      </w:tr>
      <w:tr w:rsidR="00FD68B4" w:rsidRPr="00520D12" w14:paraId="17F1A48D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6EB" w14:textId="77777777" w:rsidR="00FD68B4" w:rsidRPr="00520D12" w:rsidRDefault="00FD68B4" w:rsidP="00AC538C">
            <w:pPr>
              <w:pStyle w:val="Textpoznpodarou"/>
              <w:widowControl/>
              <w:tabs>
                <w:tab w:val="left" w:pos="1470"/>
              </w:tabs>
              <w:spacing w:line="200" w:lineRule="exact"/>
              <w:rPr>
                <w:rFonts w:ascii="Calibri" w:hAnsi="Calibri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949A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4C948723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A3AB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9E6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2479517A" w14:textId="77777777">
        <w:trPr>
          <w:trHeight w:val="397"/>
          <w:jc w:val="center"/>
        </w:trPr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A007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E9D5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>
        <w:trPr>
          <w:trHeight w:val="397"/>
          <w:jc w:val="center"/>
        </w:trPr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77777777" w:rsidR="00FD68B4" w:rsidRPr="00520D12" w:rsidRDefault="00FD68B4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proofErr w:type="spellStart"/>
            <w:r w:rsidRPr="00520D12">
              <w:rPr>
                <w:rFonts w:ascii="Calibri" w:hAnsi="Calibri"/>
                <w:sz w:val="20"/>
              </w:rPr>
              <w:t>Harmono</w:t>
            </w:r>
            <w:proofErr w:type="spellEnd"/>
            <w:r w:rsidRPr="00520D12">
              <w:rPr>
                <w:rFonts w:ascii="Calibri" w:hAnsi="Calibri"/>
                <w:sz w:val="20"/>
              </w:rPr>
              <w:t>-gram dílčí části projektu</w:t>
            </w:r>
          </w:p>
        </w:tc>
        <w:tc>
          <w:tcPr>
            <w:tcW w:w="891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77777777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FD68B4" w:rsidRPr="00520D12" w14:paraId="2774FDFE" w14:textId="77777777">
        <w:trPr>
          <w:trHeight w:val="549"/>
          <w:jc w:val="center"/>
        </w:trPr>
        <w:tc>
          <w:tcPr>
            <w:tcW w:w="11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24CF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FD68B4" w:rsidRPr="00520D12" w:rsidRDefault="00FD68B4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0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716" w14:textId="77777777" w:rsidR="00044D2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31E55166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22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2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</w:tr>
      <w:tr w:rsidR="00FD68B4" w:rsidRPr="00520D12" w14:paraId="17A58ABF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D3A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06F5D961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4F8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54614D8C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52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02D2C940" w14:textId="77777777">
        <w:trPr>
          <w:trHeight w:val="397"/>
          <w:jc w:val="center"/>
        </w:trPr>
        <w:tc>
          <w:tcPr>
            <w:tcW w:w="11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FD68B4" w:rsidRPr="00520D12" w:rsidRDefault="00FD68B4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A5E" w14:textId="77777777" w:rsidR="00FD68B4" w:rsidRPr="00520D12" w:rsidRDefault="00FD68B4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77777777" w:rsidR="00FD68B4" w:rsidRPr="00520D12" w:rsidRDefault="00FD68B4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F720476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>Realizační tým</w:t>
            </w:r>
          </w:p>
        </w:tc>
        <w:tc>
          <w:tcPr>
            <w:tcW w:w="811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  <w:r w:rsidRPr="00520D12">
              <w:rPr>
                <w:rFonts w:ascii="Calibri" w:hAnsi="Calibri"/>
                <w:lang w:val="cs-CZ"/>
              </w:rPr>
              <w:t xml:space="preserve">Uveďte plán personálního zajištění </w:t>
            </w:r>
          </w:p>
        </w:tc>
      </w:tr>
      <w:tr w:rsidR="00483288" w:rsidRPr="00520D12" w14:paraId="3E2FA7F9" w14:textId="77777777">
        <w:trPr>
          <w:gridAfter w:val="1"/>
          <w:wAfter w:w="14" w:type="dxa"/>
          <w:trHeight w:val="227"/>
          <w:jc w:val="center"/>
        </w:trPr>
        <w:tc>
          <w:tcPr>
            <w:tcW w:w="1925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176BC035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2BE5AB1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176BC44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805BD4E" w14:textId="77777777">
        <w:trPr>
          <w:gridAfter w:val="1"/>
          <w:wAfter w:w="14" w:type="dxa"/>
          <w:trHeight w:val="397"/>
          <w:jc w:val="center"/>
        </w:trPr>
        <w:tc>
          <w:tcPr>
            <w:tcW w:w="1925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0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1311"/>
        <w:gridCol w:w="3378"/>
        <w:gridCol w:w="4194"/>
      </w:tblGrid>
      <w:tr w:rsidR="00AC538C" w:rsidRPr="00520D12" w14:paraId="3F18243C" w14:textId="77777777">
        <w:trPr>
          <w:trHeight w:val="397"/>
          <w:jc w:val="center"/>
        </w:trPr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7D3C6B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pokračují-</w:t>
            </w:r>
            <w:proofErr w:type="spellStart"/>
            <w:r w:rsidRPr="00520D12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520D12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838F2A" w14:textId="77777777" w:rsidR="00AC538C" w:rsidRPr="00520D12" w:rsidRDefault="00AC538C" w:rsidP="00044D24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Pokud se jedná o pokračující projekt, uveďte, kolik finančních prostř</w:t>
            </w:r>
            <w:r w:rsidR="00044D24" w:rsidRPr="00520D12">
              <w:rPr>
                <w:rFonts w:ascii="Calibri" w:hAnsi="Calibri"/>
                <w:bCs/>
                <w:i w:val="0"/>
                <w:sz w:val="20"/>
              </w:rPr>
              <w:t>edků bude čerpáno a jaké cíle a 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kontrolovatelné výstupy jsou plánovány </w:t>
            </w:r>
            <w:r w:rsidR="001C0BBA" w:rsidRPr="00520D12">
              <w:rPr>
                <w:rFonts w:ascii="Calibri" w:hAnsi="Calibri"/>
                <w:bCs/>
                <w:i w:val="0"/>
                <w:sz w:val="20"/>
              </w:rPr>
              <w:t>do budoucna</w:t>
            </w:r>
            <w:r w:rsidRPr="00520D12">
              <w:rPr>
                <w:rFonts w:ascii="Calibri" w:hAnsi="Calibri"/>
                <w:bCs/>
                <w:i w:val="0"/>
                <w:sz w:val="20"/>
              </w:rPr>
              <w:t xml:space="preserve">. </w:t>
            </w:r>
          </w:p>
        </w:tc>
      </w:tr>
      <w:tr w:rsidR="00AC538C" w:rsidRPr="00520D12" w14:paraId="3CE04BB6" w14:textId="77777777">
        <w:trPr>
          <w:trHeight w:val="397"/>
          <w:jc w:val="center"/>
        </w:trPr>
        <w:tc>
          <w:tcPr>
            <w:tcW w:w="115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32F3CE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EFCA" w14:textId="77777777" w:rsidR="00AC538C" w:rsidRPr="00520D12" w:rsidRDefault="00AC538C" w:rsidP="0078711A">
            <w:pPr>
              <w:pStyle w:val="Nadpis4"/>
              <w:jc w:val="center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EFCF1" w14:textId="77777777" w:rsidR="00044D24" w:rsidRPr="00520D12" w:rsidRDefault="00AC538C" w:rsidP="00044D24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Čerpání fin</w:t>
            </w:r>
            <w:r w:rsidR="00044D24" w:rsidRPr="00520D12">
              <w:rPr>
                <w:rFonts w:ascii="Calibri" w:hAnsi="Calibri"/>
                <w:b/>
                <w:bCs/>
                <w:i w:val="0"/>
                <w:sz w:val="20"/>
              </w:rPr>
              <w:t>ančních p</w:t>
            </w: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rostředků</w:t>
            </w:r>
          </w:p>
          <w:p w14:paraId="6E1A53E2" w14:textId="77777777" w:rsidR="00AC538C" w:rsidRPr="00520D12" w:rsidRDefault="00AC538C" w:rsidP="00044D24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0F6FF" w14:textId="77777777" w:rsidR="00AC538C" w:rsidRPr="00520D12" w:rsidRDefault="00AC538C" w:rsidP="00AC538C">
            <w:pPr>
              <w:pStyle w:val="Nadpis5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 xml:space="preserve">Plánované cíle a kontrolovatelné výstupy </w:t>
            </w:r>
          </w:p>
        </w:tc>
      </w:tr>
      <w:tr w:rsidR="00AC538C" w:rsidRPr="00520D12" w14:paraId="565ABD9C" w14:textId="77777777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3C54C0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8666" w14:textId="76161C89" w:rsidR="00AC538C" w:rsidRPr="00520D12" w:rsidRDefault="00350009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20</w:t>
            </w:r>
            <w:r w:rsidR="00A76353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DCE33" w14:textId="77777777" w:rsidR="0078711A" w:rsidRPr="00520D12" w:rsidRDefault="0078711A" w:rsidP="00C04A89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C3785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449B13DA" w14:textId="77777777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28F0C5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B35F" w14:textId="4951BDB6" w:rsidR="00AC538C" w:rsidRPr="00520D12" w:rsidRDefault="00637EA5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A76353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531C74" w14:textId="77777777" w:rsidR="00AC538C" w:rsidRPr="00520D12" w:rsidRDefault="00AC538C" w:rsidP="0078711A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758EB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3B51814" w14:textId="77777777">
        <w:trPr>
          <w:trHeight w:val="397"/>
          <w:jc w:val="center"/>
        </w:trPr>
        <w:tc>
          <w:tcPr>
            <w:tcW w:w="11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555C01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429E" w14:textId="5FE7D864" w:rsidR="00AC538C" w:rsidRPr="00520D12" w:rsidRDefault="00637EA5" w:rsidP="00A76353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A76353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38057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DF5463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569A75C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6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EB757B" w:rsidRPr="00520D12" w14:paraId="1E5F7F69" w14:textId="77777777">
        <w:tc>
          <w:tcPr>
            <w:tcW w:w="2552" w:type="dxa"/>
          </w:tcPr>
          <w:p w14:paraId="6FAE4399" w14:textId="77777777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 udržitelnosti investice/aktivity</w:t>
            </w:r>
          </w:p>
        </w:tc>
        <w:tc>
          <w:tcPr>
            <w:tcW w:w="7654" w:type="dxa"/>
            <w:vAlign w:val="center"/>
          </w:tcPr>
          <w:p w14:paraId="0B64355A" w14:textId="77777777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projektu podpořená investice/aktivita pokračovat a jakým způsobem bude finančně zabezpečena po ukončení rozvojového projektu.</w:t>
            </w:r>
          </w:p>
        </w:tc>
      </w:tr>
      <w:tr w:rsidR="00EB757B" w:rsidRPr="00520D12" w14:paraId="23536168" w14:textId="77777777">
        <w:tc>
          <w:tcPr>
            <w:tcW w:w="2552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50CC9EAF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54F0797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87189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9A2E04">
          <w:headerReference w:type="default" r:id="rId12"/>
          <w:pgSz w:w="11906" w:h="16838"/>
          <w:pgMar w:top="1324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1261EB9C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198770B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11BC3C0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1318607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3EF75E2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48A59E8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AA819C8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1DF1FB47" w14:textId="77777777" w:rsidR="003551F1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741A2BD" w14:textId="77777777" w:rsidR="00520D12" w:rsidRPr="00520D12" w:rsidRDefault="00520D12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C0D2598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F681880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780CFFF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3B86041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3513F55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EF76FAD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25842AD9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A6C88FE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10D06107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2526FA79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363BEE2" w14:textId="77777777" w:rsidR="00052F38" w:rsidRPr="00520D12" w:rsidRDefault="00052F38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49ED685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C986DCD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5EB9483C" w14:textId="77777777" w:rsidR="003551F1" w:rsidRPr="00520D12" w:rsidRDefault="003551F1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514FBD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110D487C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45A2826E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0672977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7528AFF3" w14:textId="77777777"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4F2FEAE" w14:textId="77777777" w:rsidR="00B660C0" w:rsidRPr="00520D12" w:rsidRDefault="00B660C0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EFEA554" w14:textId="77777777" w:rsidR="00F91745" w:rsidRDefault="00F91745" w:rsidP="00AC538C">
      <w:pPr>
        <w:spacing w:line="200" w:lineRule="exact"/>
        <w:jc w:val="both"/>
        <w:rPr>
          <w:rFonts w:ascii="Calibri" w:hAnsi="Calibri"/>
          <w:b/>
        </w:rPr>
      </w:pPr>
    </w:p>
    <w:p w14:paraId="354F8C9E" w14:textId="77777777" w:rsidR="00935DFC" w:rsidRPr="00520D12" w:rsidRDefault="00935DFC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6C54C28C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 podl</w:t>
            </w:r>
            <w:r w:rsidR="001806F8">
              <w:rPr>
                <w:rFonts w:ascii="Calibri" w:hAnsi="Calibri"/>
                <w:i w:val="0"/>
                <w:sz w:val="20"/>
              </w:rPr>
              <w:t>e zákona § 1746 odst. 2 č. 89/2012 Sb., občan</w:t>
            </w:r>
            <w:r w:rsidR="00B65C5B">
              <w:rPr>
                <w:rFonts w:ascii="Calibri" w:hAnsi="Calibri"/>
                <w:i w:val="0"/>
                <w:sz w:val="20"/>
              </w:rPr>
              <w:t>s</w:t>
            </w:r>
            <w:r w:rsidR="001806F8">
              <w:rPr>
                <w:rFonts w:ascii="Calibri" w:hAnsi="Calibri"/>
                <w:i w:val="0"/>
                <w:sz w:val="20"/>
              </w:rPr>
              <w:t>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7262BAAD" w14:textId="77777777" w:rsidR="00A00063" w:rsidRPr="00520D12" w:rsidRDefault="00A00063" w:rsidP="00AC538C">
      <w:pPr>
        <w:rPr>
          <w:rFonts w:ascii="Calibri" w:hAnsi="Calibri"/>
        </w:rPr>
      </w:pPr>
    </w:p>
    <w:tbl>
      <w:tblPr>
        <w:tblW w:w="1079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4961"/>
        <w:gridCol w:w="1417"/>
        <w:gridCol w:w="1843"/>
        <w:gridCol w:w="1399"/>
      </w:tblGrid>
      <w:tr w:rsidR="00483288" w:rsidRPr="00520D12" w14:paraId="01CB2C5A" w14:textId="77777777">
        <w:trPr>
          <w:trHeight w:val="347"/>
          <w:jc w:val="center"/>
        </w:trPr>
        <w:tc>
          <w:tcPr>
            <w:tcW w:w="1079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483288" w:rsidRPr="00520D12" w14:paraId="092B7A38" w14:textId="77777777">
        <w:trPr>
          <w:trHeight w:val="215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65096A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Cíl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cíl z tabulky „Cíle projektu“)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„Plnění kontrolovatelných výstupů“)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B60E9D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483288" w:rsidRPr="00520D12" w14:paraId="6DA3242F" w14:textId="77777777">
        <w:trPr>
          <w:trHeight w:val="376"/>
          <w:jc w:val="center"/>
        </w:trPr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B025FFE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59A58839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83288" w:rsidRPr="00520D12" w14:paraId="6B729905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483288" w:rsidRPr="00520D12" w:rsidRDefault="0048328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483288" w:rsidRPr="00520D12" w14:paraId="2DCC7FEC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483288" w:rsidRPr="00520D12" w14:paraId="1259FC05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483288" w:rsidRPr="00520D12" w14:paraId="48041AC0" w14:textId="77777777">
        <w:trPr>
          <w:trHeight w:val="376"/>
          <w:jc w:val="center"/>
        </w:trPr>
        <w:tc>
          <w:tcPr>
            <w:tcW w:w="11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483288" w:rsidRPr="00520D12" w:rsidRDefault="0048328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483288" w:rsidRPr="00520D12" w:rsidRDefault="0048328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483288" w:rsidRPr="00520D12" w:rsidRDefault="0048328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lastRenderedPageBreak/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77777777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rozpočtu, vlastní zdroje vysoké školy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2E28A06D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8369F6">
              <w:rPr>
                <w:rFonts w:ascii="Calibri" w:hAnsi="Calibri"/>
                <w:sz w:val="20"/>
              </w:rPr>
              <w:t>201</w:t>
            </w:r>
            <w:r w:rsidR="00286075">
              <w:rPr>
                <w:rFonts w:ascii="Calibri" w:hAnsi="Calibri"/>
                <w:sz w:val="20"/>
              </w:rPr>
              <w:t>9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tbl>
      <w:tblPr>
        <w:tblpPr w:leftFromText="141" w:rightFromText="141" w:vertAnchor="text" w:horzAnchor="margin" w:tblpXSpec="center" w:tblpY="116"/>
        <w:tblW w:w="102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3191"/>
        <w:gridCol w:w="1646"/>
        <w:gridCol w:w="4273"/>
      </w:tblGrid>
      <w:tr w:rsidR="0099116E" w:rsidRPr="00520D12" w14:paraId="443FEEC7" w14:textId="77777777">
        <w:trPr>
          <w:trHeight w:val="509"/>
        </w:trPr>
        <w:tc>
          <w:tcPr>
            <w:tcW w:w="1117" w:type="dxa"/>
            <w:vMerge w:val="restart"/>
            <w:tcBorders>
              <w:right w:val="single" w:sz="4" w:space="0" w:color="auto"/>
            </w:tcBorders>
            <w:vAlign w:val="center"/>
          </w:tcPr>
          <w:p w14:paraId="3AC97597" w14:textId="77777777" w:rsidR="0099116E" w:rsidRPr="00520D12" w:rsidRDefault="0099116E" w:rsidP="0099116E">
            <w:pPr>
              <w:jc w:val="center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Čestné prohlášení</w:t>
            </w:r>
          </w:p>
        </w:tc>
        <w:tc>
          <w:tcPr>
            <w:tcW w:w="319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B0F8FF" w14:textId="77777777" w:rsidR="0099116E" w:rsidRPr="00520D12" w:rsidRDefault="0099116E" w:rsidP="0099116E">
            <w:pPr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Prohlašuji, že aktivity, na které škola žádá finanční dotaci v rámci rozvojového projektu, nejsou financovány z jiných zdrojů.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31FD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 rektora:</w:t>
            </w:r>
          </w:p>
        </w:tc>
        <w:tc>
          <w:tcPr>
            <w:tcW w:w="4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183B191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 w14:paraId="5088EEA6" w14:textId="77777777">
        <w:trPr>
          <w:trHeight w:val="50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14:paraId="63B81FBC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A6482A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3711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Podpis: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C6FC6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 w14:paraId="616B574D" w14:textId="77777777">
        <w:trPr>
          <w:trHeight w:val="50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14:paraId="3038298D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D87E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448B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6828D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  <w:tr w:rsidR="0099116E" w:rsidRPr="00520D12" w14:paraId="048E18D9" w14:textId="77777777">
        <w:trPr>
          <w:trHeight w:val="1868"/>
        </w:trPr>
        <w:tc>
          <w:tcPr>
            <w:tcW w:w="1117" w:type="dxa"/>
            <w:vMerge/>
            <w:tcBorders>
              <w:right w:val="single" w:sz="4" w:space="0" w:color="auto"/>
            </w:tcBorders>
          </w:tcPr>
          <w:p w14:paraId="6E011D61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D10E78" w14:textId="77777777" w:rsidR="0099116E" w:rsidRPr="00520D12" w:rsidRDefault="0099116E" w:rsidP="0099116E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24F1BA" w14:textId="77777777" w:rsidR="0099116E" w:rsidRPr="00520D12" w:rsidRDefault="0099116E" w:rsidP="0099116E">
            <w:pPr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Razítko školy: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A5A4822" w14:textId="77777777" w:rsidR="0099116E" w:rsidRPr="00520D12" w:rsidRDefault="0099116E" w:rsidP="0099116E">
            <w:pPr>
              <w:rPr>
                <w:rFonts w:ascii="Calibri" w:hAnsi="Calibri"/>
              </w:rPr>
            </w:pPr>
          </w:p>
        </w:tc>
      </w:tr>
    </w:tbl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9A2E04">
      <w:footerReference w:type="even" r:id="rId13"/>
      <w:footerReference w:type="default" r:id="rId14"/>
      <w:headerReference w:type="first" r:id="rId15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8C089" w14:textId="77777777" w:rsidR="000E0C2C" w:rsidRDefault="000E0C2C">
      <w:r>
        <w:separator/>
      </w:r>
    </w:p>
  </w:endnote>
  <w:endnote w:type="continuationSeparator" w:id="0">
    <w:p w14:paraId="4194E07D" w14:textId="77777777" w:rsidR="000E0C2C" w:rsidRDefault="000E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618A9" w14:textId="77777777" w:rsidR="00535F1C" w:rsidRDefault="00535F1C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0118A" w14:textId="77777777" w:rsidR="00535F1C" w:rsidRPr="00520D12" w:rsidRDefault="00535F1C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7E184C">
      <w:rPr>
        <w:rFonts w:ascii="Calibri" w:hAnsi="Calibri"/>
        <w:noProof/>
        <w:sz w:val="22"/>
        <w:szCs w:val="22"/>
      </w:rPr>
      <w:t>3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77777777" w:rsidR="00535F1C" w:rsidRDefault="00535F1C" w:rsidP="002F642A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9CA88" w14:textId="77777777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7E184C">
      <w:rPr>
        <w:rFonts w:ascii="Calibri" w:hAnsi="Calibri"/>
        <w:noProof/>
        <w:sz w:val="22"/>
        <w:szCs w:val="22"/>
      </w:rPr>
      <w:t>5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F19FF" w14:textId="77777777" w:rsidR="000E0C2C" w:rsidRDefault="000E0C2C">
      <w:r>
        <w:separator/>
      </w:r>
    </w:p>
  </w:footnote>
  <w:footnote w:type="continuationSeparator" w:id="0">
    <w:p w14:paraId="6EF96390" w14:textId="77777777" w:rsidR="000E0C2C" w:rsidRDefault="000E0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D8D1E" w14:textId="77777777" w:rsidR="009A2E04" w:rsidRDefault="009A2E04" w:rsidP="002D337A">
    <w:pPr>
      <w:pStyle w:val="Zhlav"/>
      <w:ind w:left="-567"/>
      <w:rPr>
        <w:i/>
        <w:sz w:val="20"/>
      </w:rPr>
    </w:pPr>
  </w:p>
  <w:p w14:paraId="2B4D7280" w14:textId="534AB2DF" w:rsidR="00535F1C" w:rsidRPr="000B371C" w:rsidRDefault="000B371C" w:rsidP="000B371C">
    <w:pPr>
      <w:pStyle w:val="Zhlav"/>
      <w:ind w:left="-567"/>
      <w:rPr>
        <w:sz w:val="20"/>
      </w:rPr>
    </w:pPr>
    <w:r w:rsidRPr="000B371C">
      <w:rPr>
        <w:sz w:val="20"/>
      </w:rPr>
      <w:t>Č. j. MSMT-11452/2018-5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98509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716B3" w14:textId="77777777" w:rsidR="009A2E04" w:rsidRDefault="009A2E04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6E9479BF" w14:textId="4CCC370A" w:rsidR="00535F1C" w:rsidRPr="000B371C" w:rsidRDefault="000B371C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0B371C">
      <w:rPr>
        <w:sz w:val="20"/>
      </w:rPr>
      <w:t>Č. j. MSMT-11452/2018-5</w:t>
    </w:r>
    <w:r w:rsidR="00535F1C" w:rsidRPr="000B371C">
      <w:rPr>
        <w:sz w:val="22"/>
        <w:szCs w:val="22"/>
      </w:rPr>
      <w:tab/>
    </w:r>
    <w:r w:rsidR="00535F1C" w:rsidRPr="000B371C">
      <w:rPr>
        <w:sz w:val="22"/>
        <w:szCs w:val="22"/>
      </w:rPr>
      <w:tab/>
    </w:r>
    <w:r w:rsidR="00535F1C" w:rsidRPr="000B371C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69E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3B4"/>
    <w:rsid w:val="000469EF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371C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0C2C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A44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C796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222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1ABC"/>
    <w:rsid w:val="003C44F4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79D"/>
    <w:rsid w:val="004335F2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9658A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B60"/>
    <w:rsid w:val="005D4752"/>
    <w:rsid w:val="005D5D91"/>
    <w:rsid w:val="005D6DD9"/>
    <w:rsid w:val="005E2721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7EA5"/>
    <w:rsid w:val="006402CD"/>
    <w:rsid w:val="00643281"/>
    <w:rsid w:val="00643FFD"/>
    <w:rsid w:val="00644AF6"/>
    <w:rsid w:val="00646615"/>
    <w:rsid w:val="00650002"/>
    <w:rsid w:val="006534FE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524"/>
    <w:rsid w:val="00765E38"/>
    <w:rsid w:val="0077057E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184C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26ED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5DFC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2E04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0886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468B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28CE"/>
    <w:rsid w:val="00AD5C5D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6C27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F0641"/>
    <w:rsid w:val="00BF255A"/>
    <w:rsid w:val="00BF2688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397A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0B27"/>
    <w:rsid w:val="00E71652"/>
    <w:rsid w:val="00E72265"/>
    <w:rsid w:val="00E72EC9"/>
    <w:rsid w:val="00E754CF"/>
    <w:rsid w:val="00E7662C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2D2A"/>
    <w:rsid w:val="00F1385B"/>
    <w:rsid w:val="00F15AE2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1745"/>
    <w:rsid w:val="00F954B3"/>
    <w:rsid w:val="00F97027"/>
    <w:rsid w:val="00FA0C3A"/>
    <w:rsid w:val="00FA2614"/>
    <w:rsid w:val="00FA3A69"/>
    <w:rsid w:val="00FA62EA"/>
    <w:rsid w:val="00FB4B04"/>
    <w:rsid w:val="00FB57D0"/>
    <w:rsid w:val="00FB7197"/>
    <w:rsid w:val="00FB7581"/>
    <w:rsid w:val="00FC3BB1"/>
    <w:rsid w:val="00FD135E"/>
    <w:rsid w:val="00FD68B4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37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C104-B00E-4809-9F8D-6AD3C090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Jiří Johánek</cp:lastModifiedBy>
  <cp:revision>2</cp:revision>
  <cp:lastPrinted>2014-05-08T22:06:00Z</cp:lastPrinted>
  <dcterms:created xsi:type="dcterms:W3CDTF">2018-05-31T12:17:00Z</dcterms:created>
  <dcterms:modified xsi:type="dcterms:W3CDTF">2018-05-31T12:17:00Z</dcterms:modified>
</cp:coreProperties>
</file>