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76" w:rsidRPr="00656426" w:rsidRDefault="00915076" w:rsidP="00915076">
      <w:pPr>
        <w:jc w:val="center"/>
        <w:rPr>
          <w:rFonts w:asciiTheme="minorHAnsi" w:hAnsiTheme="minorHAnsi" w:cstheme="minorHAnsi"/>
          <w:b/>
          <w:bCs/>
          <w:caps/>
          <w:kern w:val="1"/>
          <w:sz w:val="22"/>
          <w:szCs w:val="22"/>
        </w:rPr>
      </w:pPr>
      <w:r w:rsidRPr="00656426">
        <w:rPr>
          <w:rFonts w:asciiTheme="minorHAnsi" w:hAnsiTheme="minorHAnsi" w:cstheme="minorHAnsi"/>
          <w:b/>
          <w:bCs/>
          <w:caps/>
          <w:kern w:val="1"/>
          <w:sz w:val="22"/>
          <w:szCs w:val="22"/>
        </w:rPr>
        <w:t>smlouva</w:t>
      </w:r>
    </w:p>
    <w:p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w:t>
      </w:r>
    </w:p>
    <w:p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Pr>
          <w:rFonts w:asciiTheme="minorHAnsi" w:hAnsiTheme="minorHAnsi" w:cstheme="minorHAnsi"/>
          <w:b/>
          <w:bCs/>
          <w:kern w:val="1"/>
          <w:sz w:val="22"/>
          <w:szCs w:val="22"/>
        </w:rPr>
        <w:t>INTER-</w:t>
      </w:r>
      <w:r w:rsidR="00737FB0">
        <w:rPr>
          <w:rFonts w:asciiTheme="minorHAnsi" w:hAnsiTheme="minorHAnsi" w:cstheme="minorHAnsi"/>
          <w:b/>
          <w:bCs/>
          <w:kern w:val="1"/>
          <w:sz w:val="22"/>
          <w:szCs w:val="22"/>
        </w:rPr>
        <w:t>INFORM</w:t>
      </w:r>
      <w:r>
        <w:rPr>
          <w:rFonts w:asciiTheme="minorHAnsi" w:hAnsiTheme="minorHAnsi" w:cstheme="minorHAnsi"/>
          <w:b/>
          <w:bCs/>
          <w:kern w:val="1"/>
          <w:sz w:val="22"/>
          <w:szCs w:val="22"/>
        </w:rPr>
        <w:t>, programu INTER-EXCELLENCE</w:t>
      </w:r>
    </w:p>
    <w:p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rsidR="00915076" w:rsidRPr="00656426" w:rsidRDefault="00915076" w:rsidP="00915076">
      <w:pPr>
        <w:jc w:val="center"/>
        <w:rPr>
          <w:rFonts w:asciiTheme="minorHAnsi" w:hAnsiTheme="minorHAnsi" w:cstheme="minorHAnsi"/>
          <w:b/>
          <w:bCs/>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rsidR="0083012D" w:rsidRDefault="0083012D" w:rsidP="00915076">
      <w:pPr>
        <w:rPr>
          <w:rFonts w:asciiTheme="minorHAnsi" w:hAnsiTheme="minorHAnsi" w:cstheme="minorHAnsi"/>
          <w:sz w:val="22"/>
          <w:szCs w:val="22"/>
        </w:rPr>
      </w:pPr>
    </w:p>
    <w:p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rsidR="00915076" w:rsidRPr="00656426" w:rsidRDefault="00A8566D" w:rsidP="00915076">
      <w:pPr>
        <w:spacing w:before="120"/>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rsidR="00737FB0"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zastoupená</w:t>
      </w:r>
      <w:r w:rsidR="00737FB0">
        <w:rPr>
          <w:rFonts w:asciiTheme="minorHAnsi" w:hAnsiTheme="minorHAnsi" w:cstheme="minorHAnsi"/>
          <w:sz w:val="22"/>
          <w:szCs w:val="22"/>
        </w:rPr>
        <w:t>:</w:t>
      </w:r>
      <w:r w:rsidR="009F727B">
        <w:rPr>
          <w:rFonts w:asciiTheme="minorHAnsi" w:hAnsiTheme="minorHAnsi" w:cstheme="minorHAnsi"/>
          <w:sz w:val="22"/>
          <w:szCs w:val="22"/>
        </w:rPr>
        <w:t xml:space="preserve"> </w:t>
      </w:r>
      <w:r w:rsidR="00737FB0">
        <w:rPr>
          <w:rFonts w:asciiTheme="minorHAnsi" w:hAnsiTheme="minorHAnsi" w:cstheme="minorHAnsi"/>
          <w:sz w:val="22"/>
          <w:szCs w:val="22"/>
        </w:rPr>
        <w:t>Mgr. Jan</w:t>
      </w:r>
      <w:r w:rsidR="00D123F1">
        <w:rPr>
          <w:rFonts w:asciiTheme="minorHAnsi" w:hAnsiTheme="minorHAnsi" w:cstheme="minorHAnsi"/>
          <w:sz w:val="22"/>
          <w:szCs w:val="22"/>
        </w:rPr>
        <w:t>a</w:t>
      </w:r>
      <w:r w:rsidR="00737FB0">
        <w:rPr>
          <w:rFonts w:asciiTheme="minorHAnsi" w:hAnsiTheme="minorHAnsi" w:cstheme="minorHAnsi"/>
          <w:sz w:val="22"/>
          <w:szCs w:val="22"/>
        </w:rPr>
        <w:t xml:space="preserve"> Kolaříková,</w:t>
      </w:r>
    </w:p>
    <w:p w:rsidR="00915076" w:rsidRPr="00656426" w:rsidRDefault="00A937B1" w:rsidP="00915076">
      <w:pPr>
        <w:rPr>
          <w:rFonts w:asciiTheme="minorHAnsi" w:hAnsiTheme="minorHAnsi" w:cstheme="minorHAnsi"/>
          <w:sz w:val="22"/>
          <w:szCs w:val="22"/>
        </w:rPr>
      </w:pPr>
      <w:r>
        <w:rPr>
          <w:rFonts w:asciiTheme="minorHAnsi" w:hAnsiTheme="minorHAnsi" w:cstheme="minorHAnsi"/>
          <w:sz w:val="22"/>
          <w:szCs w:val="22"/>
        </w:rPr>
        <w:t>vedoucí oddělení řízení mezinárodních programů VaVaI</w:t>
      </w:r>
    </w:p>
    <w:p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rsidR="00FE40B2" w:rsidRPr="002F22EA" w:rsidRDefault="00FE40B2" w:rsidP="00FE40B2">
      <w:pPr>
        <w:rPr>
          <w:rFonts w:cs="Arial CE"/>
          <w:b/>
          <w:bCs/>
          <w:sz w:val="24"/>
        </w:rPr>
      </w:pPr>
    </w:p>
    <w:p w:rsidR="00A01747" w:rsidRPr="002F22EA" w:rsidRDefault="006D6EDC" w:rsidP="006D6EDC">
      <w:r w:rsidRPr="002F22EA">
        <w:rPr>
          <w:rFonts w:asciiTheme="minorHAnsi" w:hAnsiTheme="minorHAnsi" w:cstheme="minorHAnsi"/>
          <w:sz w:val="22"/>
          <w:szCs w:val="22"/>
        </w:rPr>
        <w:t>IČ</w:t>
      </w:r>
      <w:r w:rsidR="00F9509E" w:rsidRPr="002F22EA">
        <w:rPr>
          <w:rFonts w:asciiTheme="minorHAnsi" w:hAnsiTheme="minorHAnsi" w:cstheme="minorHAnsi"/>
          <w:sz w:val="22"/>
          <w:szCs w:val="22"/>
        </w:rPr>
        <w:t>O</w:t>
      </w:r>
      <w:r w:rsidRPr="002F22EA">
        <w:rPr>
          <w:rFonts w:asciiTheme="minorHAnsi" w:hAnsiTheme="minorHAnsi" w:cstheme="minorHAnsi"/>
          <w:sz w:val="22"/>
          <w:szCs w:val="22"/>
        </w:rPr>
        <w:t xml:space="preserve">: </w:t>
      </w:r>
    </w:p>
    <w:p w:rsidR="00A01747" w:rsidRPr="002F22EA" w:rsidRDefault="00A01747" w:rsidP="006D6EDC">
      <w:r w:rsidRPr="002F22EA">
        <w:rPr>
          <w:rFonts w:asciiTheme="minorHAnsi" w:hAnsiTheme="minorHAnsi" w:cstheme="minorHAnsi"/>
          <w:sz w:val="22"/>
          <w:szCs w:val="22"/>
        </w:rPr>
        <w:t xml:space="preserve">právní forma: </w:t>
      </w:r>
    </w:p>
    <w:p w:rsidR="006D6EDC" w:rsidRPr="002F22EA" w:rsidRDefault="006D6EDC" w:rsidP="006D6EDC">
      <w:pPr>
        <w:rPr>
          <w:rFonts w:asciiTheme="minorHAnsi" w:hAnsiTheme="minorHAnsi" w:cstheme="minorHAnsi"/>
          <w:sz w:val="22"/>
          <w:szCs w:val="22"/>
        </w:rPr>
      </w:pPr>
      <w:r w:rsidRPr="002F22EA">
        <w:rPr>
          <w:rFonts w:asciiTheme="minorHAnsi" w:hAnsiTheme="minorHAnsi" w:cstheme="minorHAnsi"/>
          <w:sz w:val="22"/>
          <w:szCs w:val="22"/>
        </w:rPr>
        <w:t xml:space="preserve">se sídlem: </w:t>
      </w:r>
    </w:p>
    <w:p w:rsidR="006D6EDC" w:rsidRPr="002F22EA" w:rsidRDefault="006D6EDC" w:rsidP="006D6EDC">
      <w:r w:rsidRPr="002F22EA">
        <w:rPr>
          <w:rFonts w:asciiTheme="minorHAnsi" w:hAnsiTheme="minorHAnsi" w:cstheme="minorHAnsi"/>
          <w:sz w:val="22"/>
          <w:szCs w:val="22"/>
        </w:rPr>
        <w:t xml:space="preserve">číslo účtu: </w:t>
      </w:r>
    </w:p>
    <w:p w:rsidR="006D6EDC" w:rsidRPr="002F22EA" w:rsidRDefault="006D6EDC" w:rsidP="006D6EDC">
      <w:pPr>
        <w:rPr>
          <w:rFonts w:asciiTheme="minorHAnsi" w:hAnsiTheme="minorHAnsi" w:cstheme="minorHAnsi"/>
          <w:bCs/>
          <w:sz w:val="22"/>
          <w:szCs w:val="22"/>
        </w:rPr>
      </w:pPr>
      <w:r w:rsidRPr="002F22EA">
        <w:rPr>
          <w:rFonts w:asciiTheme="minorHAnsi" w:hAnsiTheme="minorHAnsi" w:cstheme="minorHAnsi"/>
          <w:bCs/>
          <w:sz w:val="22"/>
          <w:szCs w:val="22"/>
        </w:rPr>
        <w:t xml:space="preserve">zastoupená: </w:t>
      </w:r>
    </w:p>
    <w:p w:rsidR="0091507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 xml:space="preserve">(dále jen „příjemce“) </w:t>
      </w:r>
    </w:p>
    <w:p w:rsidR="00B9486C" w:rsidRDefault="00B9486C" w:rsidP="00915076">
      <w:pPr>
        <w:rPr>
          <w:rFonts w:asciiTheme="minorHAnsi" w:hAnsiTheme="minorHAnsi" w:cstheme="minorHAnsi"/>
          <w:sz w:val="22"/>
          <w:szCs w:val="22"/>
        </w:rPr>
      </w:pPr>
    </w:p>
    <w:p w:rsidR="00915076" w:rsidRPr="00656426" w:rsidRDefault="00B9486C" w:rsidP="00915076">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rsidR="00915076" w:rsidRPr="00656426" w:rsidRDefault="00915076" w:rsidP="00915076">
      <w:pPr>
        <w:jc w:val="center"/>
        <w:rPr>
          <w:rFonts w:asciiTheme="minorHAnsi" w:hAnsiTheme="minorHAnsi" w:cstheme="minorHAnsi"/>
          <w:sz w:val="22"/>
          <w:szCs w:val="22"/>
        </w:rPr>
      </w:pPr>
    </w:p>
    <w:p w:rsidR="00980CA4" w:rsidRPr="007A265D" w:rsidRDefault="00980CA4" w:rsidP="00980CA4">
      <w:pPr>
        <w:tabs>
          <w:tab w:val="left" w:pos="7655"/>
        </w:tabs>
        <w:jc w:val="both"/>
        <w:rPr>
          <w:rFonts w:asciiTheme="minorHAnsi" w:hAnsiTheme="minorHAnsi" w:cstheme="minorHAnsi"/>
          <w:sz w:val="22"/>
          <w:szCs w:val="22"/>
        </w:rPr>
      </w:pPr>
      <w:r w:rsidRPr="007A265D">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podle ustanovení </w:t>
      </w:r>
      <w:r w:rsidR="00CF4457">
        <w:rPr>
          <w:rFonts w:asciiTheme="minorHAnsi" w:hAnsiTheme="minorHAnsi" w:cstheme="minorHAnsi"/>
          <w:sz w:val="22"/>
          <w:szCs w:val="22"/>
        </w:rPr>
        <w:t xml:space="preserve">a </w:t>
      </w:r>
      <w:r w:rsidRPr="007A265D">
        <w:rPr>
          <w:rFonts w:asciiTheme="minorHAnsi" w:hAnsiTheme="minorHAnsi" w:cstheme="minorHAnsi"/>
          <w:sz w:val="22"/>
          <w:szCs w:val="22"/>
        </w:rPr>
        <w:t>§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(dále jen „nařízení</w:t>
      </w:r>
      <w:r w:rsidRPr="000A3B79">
        <w:rPr>
          <w:rFonts w:asciiTheme="minorHAnsi" w:hAnsiTheme="minorHAnsi" w:cstheme="minorHAnsi"/>
          <w:sz w:val="22"/>
          <w:szCs w:val="22"/>
        </w:rPr>
        <w:t xml:space="preserve">“), tuto </w:t>
      </w:r>
      <w:r w:rsidRPr="000A3B79">
        <w:rPr>
          <w:rFonts w:asciiTheme="minorHAnsi" w:hAnsiTheme="minorHAnsi" w:cstheme="minorHAnsi"/>
          <w:b/>
          <w:sz w:val="22"/>
          <w:szCs w:val="22"/>
        </w:rPr>
        <w:t>smlouvu</w:t>
      </w:r>
      <w:r w:rsidRPr="000A3B79">
        <w:rPr>
          <w:rFonts w:asciiTheme="minorHAnsi" w:hAnsiTheme="minorHAnsi" w:cstheme="minorHAnsi"/>
          <w:sz w:val="22"/>
          <w:szCs w:val="22"/>
        </w:rPr>
        <w:t>:</w:t>
      </w:r>
      <w:r w:rsidRPr="007A265D">
        <w:rPr>
          <w:rFonts w:asciiTheme="minorHAnsi" w:hAnsiTheme="minorHAnsi" w:cstheme="minorHAnsi"/>
          <w:sz w:val="22"/>
          <w:szCs w:val="22"/>
        </w:rPr>
        <w:t xml:space="preserve"> </w:t>
      </w:r>
    </w:p>
    <w:p w:rsidR="00915076" w:rsidRPr="00656426" w:rsidRDefault="00915076" w:rsidP="00915076">
      <w:pPr>
        <w:tabs>
          <w:tab w:val="left" w:pos="7655"/>
        </w:tabs>
        <w:jc w:val="both"/>
        <w:rPr>
          <w:rFonts w:asciiTheme="minorHAnsi" w:hAnsiTheme="minorHAnsi" w:cstheme="minorHAnsi"/>
          <w:sz w:val="22"/>
          <w:szCs w:val="22"/>
        </w:rPr>
      </w:pPr>
    </w:p>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rsidR="00C0575D" w:rsidRDefault="00980CA4" w:rsidP="000C65BD">
      <w:pPr>
        <w:numPr>
          <w:ilvl w:val="0"/>
          <w:numId w:val="2"/>
        </w:numPr>
        <w:tabs>
          <w:tab w:val="clear" w:pos="360"/>
          <w:tab w:val="left" w:pos="567"/>
          <w:tab w:val="num" w:pos="1211"/>
        </w:tabs>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Předmětem této smlouvy je úprava práv a povinností poskytovatele a příjemce v souvislosti s účelovou podporou</w:t>
      </w:r>
      <w:r w:rsidR="00230D87">
        <w:rPr>
          <w:rFonts w:asciiTheme="minorHAnsi" w:hAnsiTheme="minorHAnsi" w:cstheme="minorHAnsi"/>
          <w:sz w:val="22"/>
          <w:szCs w:val="22"/>
        </w:rPr>
        <w:t>,</w:t>
      </w:r>
      <w:r w:rsidRPr="007A265D">
        <w:rPr>
          <w:rFonts w:asciiTheme="minorHAnsi" w:hAnsiTheme="minorHAnsi" w:cstheme="minorHAnsi"/>
          <w:sz w:val="22"/>
          <w:szCs w:val="22"/>
        </w:rPr>
        <w:t xml:space="preserve"> poskytnutou podle </w:t>
      </w:r>
      <w:r w:rsidRPr="00737FB0">
        <w:rPr>
          <w:rFonts w:asciiTheme="minorHAnsi" w:hAnsiTheme="minorHAnsi" w:cstheme="minorHAnsi"/>
          <w:sz w:val="22"/>
          <w:szCs w:val="22"/>
        </w:rPr>
        <w:t xml:space="preserve">§ 4 odst. 1 písm. e) zákona č. 130/2002 Sb. </w:t>
      </w:r>
      <w:r w:rsidRPr="007A265D">
        <w:rPr>
          <w:rFonts w:asciiTheme="minorHAnsi" w:hAnsiTheme="minorHAnsi" w:cstheme="minorHAnsi"/>
          <w:sz w:val="22"/>
          <w:szCs w:val="22"/>
        </w:rPr>
        <w:t xml:space="preserve">ze státního rozpočtu na řešení projektu výzkumu, vývoje a inovací s identifikačním kódem </w:t>
      </w:r>
      <w:r w:rsidR="006D6EDC" w:rsidRPr="00737FB0">
        <w:rPr>
          <w:rFonts w:asciiTheme="minorHAnsi" w:hAnsiTheme="minorHAnsi" w:cstheme="minorHAnsi"/>
          <w:sz w:val="22"/>
          <w:szCs w:val="22"/>
        </w:rPr>
        <w:t>L</w:t>
      </w:r>
      <w:r w:rsidR="00A937B1" w:rsidRPr="00737FB0">
        <w:rPr>
          <w:rFonts w:asciiTheme="minorHAnsi" w:hAnsiTheme="minorHAnsi" w:cstheme="minorHAnsi"/>
          <w:sz w:val="22"/>
          <w:szCs w:val="22"/>
        </w:rPr>
        <w:t>T</w:t>
      </w:r>
      <w:r w:rsidR="00737FB0" w:rsidRPr="00737FB0">
        <w:rPr>
          <w:rFonts w:asciiTheme="minorHAnsi" w:hAnsiTheme="minorHAnsi" w:cstheme="minorHAnsi"/>
          <w:sz w:val="22"/>
          <w:szCs w:val="22"/>
        </w:rPr>
        <w:t>I</w:t>
      </w:r>
      <w:r w:rsidR="004F5E47" w:rsidRPr="00737FB0">
        <w:rPr>
          <w:rFonts w:asciiTheme="minorHAnsi" w:hAnsiTheme="minorHAnsi" w:cstheme="minorHAnsi"/>
          <w:sz w:val="22"/>
          <w:szCs w:val="22"/>
        </w:rPr>
        <w:t>1</w:t>
      </w:r>
      <w:r w:rsidR="00AE5F60" w:rsidRPr="00737FB0">
        <w:rPr>
          <w:rFonts w:asciiTheme="minorHAnsi" w:hAnsiTheme="minorHAnsi" w:cstheme="minorHAnsi"/>
          <w:sz w:val="22"/>
          <w:szCs w:val="22"/>
        </w:rPr>
        <w:t>9</w:t>
      </w:r>
      <w:r w:rsidR="004F5E47" w:rsidRPr="00737FB0">
        <w:rPr>
          <w:rFonts w:asciiTheme="minorHAnsi" w:hAnsiTheme="minorHAnsi" w:cstheme="minorHAnsi"/>
          <w:sz w:val="22"/>
          <w:szCs w:val="22"/>
        </w:rPr>
        <w:t>xxx</w:t>
      </w:r>
      <w:r w:rsidR="00622119" w:rsidRPr="00656426">
        <w:rPr>
          <w:rFonts w:asciiTheme="minorHAnsi" w:hAnsiTheme="minorHAnsi" w:cstheme="minorHAnsi"/>
          <w:sz w:val="22"/>
          <w:szCs w:val="22"/>
        </w:rPr>
        <w:t xml:space="preserve"> a s názvem </w:t>
      </w:r>
      <w:r w:rsidR="00F9509E" w:rsidRPr="00364851">
        <w:rPr>
          <w:rFonts w:asciiTheme="minorHAnsi" w:hAnsiTheme="minorHAnsi" w:cstheme="minorHAnsi"/>
          <w:color w:val="FF0000"/>
          <w:sz w:val="22"/>
          <w:szCs w:val="22"/>
        </w:rPr>
        <w:t>název</w:t>
      </w:r>
      <w:r w:rsidR="00B9486C" w:rsidRPr="00364851">
        <w:rPr>
          <w:rFonts w:asciiTheme="minorHAnsi" w:hAnsiTheme="minorHAnsi" w:cstheme="minorHAnsi"/>
          <w:color w:val="FF0000"/>
          <w:sz w:val="22"/>
          <w:szCs w:val="22"/>
        </w:rPr>
        <w:t xml:space="preserve"> projektu</w:t>
      </w:r>
      <w:r w:rsidR="006D6EDC" w:rsidRPr="00364851" w:rsidDel="006D6EDC">
        <w:rPr>
          <w:rFonts w:asciiTheme="minorHAnsi" w:hAnsiTheme="minorHAnsi" w:cstheme="minorHAnsi"/>
          <w:color w:val="FF0000"/>
          <w:sz w:val="22"/>
          <w:szCs w:val="22"/>
        </w:rPr>
        <w:t xml:space="preserve"> </w:t>
      </w:r>
      <w:r w:rsidR="002E28A2" w:rsidRPr="00656426">
        <w:rPr>
          <w:rFonts w:asciiTheme="minorHAnsi" w:hAnsiTheme="minorHAnsi" w:cstheme="minorHAnsi"/>
          <w:sz w:val="22"/>
          <w:szCs w:val="22"/>
        </w:rPr>
        <w:t>(dále jen „Projekt“)</w:t>
      </w:r>
      <w:r w:rsidR="000B2A6D">
        <w:rPr>
          <w:rFonts w:asciiTheme="minorHAnsi" w:hAnsiTheme="minorHAnsi" w:cstheme="minorHAnsi"/>
          <w:sz w:val="22"/>
          <w:szCs w:val="22"/>
        </w:rPr>
        <w:t xml:space="preserve">, jak plyne z </w:t>
      </w:r>
      <w:r w:rsidR="007A2143" w:rsidRPr="00656426">
        <w:rPr>
          <w:rFonts w:asciiTheme="minorHAnsi" w:hAnsiTheme="minorHAnsi" w:cstheme="minorHAnsi"/>
          <w:sz w:val="22"/>
          <w:szCs w:val="22"/>
        </w:rPr>
        <w:t xml:space="preserve">Přílohy I </w:t>
      </w:r>
      <w:r w:rsidR="00090B70">
        <w:rPr>
          <w:rFonts w:asciiTheme="minorHAnsi" w:hAnsiTheme="minorHAnsi" w:cstheme="minorHAnsi"/>
          <w:sz w:val="22"/>
          <w:szCs w:val="22"/>
        </w:rPr>
        <w:t xml:space="preserve">této </w:t>
      </w:r>
      <w:r w:rsidR="007A2143" w:rsidRPr="00656426">
        <w:rPr>
          <w:rFonts w:asciiTheme="minorHAnsi" w:hAnsiTheme="minorHAnsi" w:cstheme="minorHAnsi"/>
          <w:sz w:val="22"/>
          <w:szCs w:val="22"/>
        </w:rPr>
        <w:t xml:space="preserve">smlouvy (dále jen „Příloha I“) a Přílohy II </w:t>
      </w:r>
      <w:r w:rsidR="00D85775">
        <w:rPr>
          <w:rFonts w:asciiTheme="minorHAnsi" w:hAnsiTheme="minorHAnsi" w:cstheme="minorHAnsi"/>
          <w:sz w:val="22"/>
          <w:szCs w:val="22"/>
        </w:rPr>
        <w:t xml:space="preserve">této </w:t>
      </w:r>
      <w:r w:rsidR="007A2143" w:rsidRPr="00656426">
        <w:rPr>
          <w:rFonts w:asciiTheme="minorHAnsi" w:hAnsiTheme="minorHAnsi" w:cstheme="minorHAnsi"/>
          <w:sz w:val="22"/>
          <w:szCs w:val="22"/>
        </w:rPr>
        <w:t>smlouvy (dále jen „Příloha II“)</w:t>
      </w:r>
      <w:r w:rsidR="00476A67">
        <w:rPr>
          <w:rFonts w:asciiTheme="minorHAnsi" w:hAnsiTheme="minorHAnsi" w:cstheme="minorHAnsi"/>
          <w:sz w:val="22"/>
          <w:szCs w:val="22"/>
        </w:rPr>
        <w:t>,</w:t>
      </w:r>
      <w:r w:rsidR="00F705A2" w:rsidRPr="00656426">
        <w:rPr>
          <w:rFonts w:asciiTheme="minorHAnsi" w:hAnsiTheme="minorHAnsi" w:cstheme="minorHAnsi"/>
          <w:sz w:val="22"/>
          <w:szCs w:val="22"/>
        </w:rPr>
        <w:t xml:space="preserve"> </w:t>
      </w:r>
      <w:r w:rsidR="00DF6ED5" w:rsidRPr="00656426">
        <w:rPr>
          <w:rFonts w:asciiTheme="minorHAnsi" w:hAnsiTheme="minorHAnsi" w:cstheme="minorHAnsi"/>
          <w:sz w:val="22"/>
          <w:szCs w:val="22"/>
        </w:rPr>
        <w:t>realizov</w:t>
      </w:r>
      <w:r w:rsidR="00F705A2" w:rsidRPr="00656426">
        <w:rPr>
          <w:rFonts w:asciiTheme="minorHAnsi" w:hAnsiTheme="minorHAnsi" w:cstheme="minorHAnsi"/>
          <w:sz w:val="22"/>
          <w:szCs w:val="22"/>
        </w:rPr>
        <w:t>aného</w:t>
      </w:r>
      <w:r w:rsidR="00DF6ED5" w:rsidRPr="00656426">
        <w:rPr>
          <w:rFonts w:asciiTheme="minorHAnsi" w:hAnsiTheme="minorHAnsi" w:cstheme="minorHAnsi"/>
          <w:sz w:val="22"/>
          <w:szCs w:val="22"/>
        </w:rPr>
        <w:t xml:space="preserve"> v rámci </w:t>
      </w:r>
      <w:r w:rsidR="00F9509E">
        <w:rPr>
          <w:rFonts w:asciiTheme="minorHAnsi" w:hAnsiTheme="minorHAnsi" w:cstheme="minorHAnsi"/>
          <w:sz w:val="22"/>
          <w:szCs w:val="22"/>
        </w:rPr>
        <w:t>pod</w:t>
      </w:r>
      <w:r w:rsidR="00622119" w:rsidRPr="00656426">
        <w:rPr>
          <w:rFonts w:asciiTheme="minorHAnsi" w:hAnsiTheme="minorHAnsi" w:cstheme="minorHAnsi"/>
          <w:sz w:val="22"/>
          <w:szCs w:val="22"/>
        </w:rPr>
        <w:t xml:space="preserve">programu </w:t>
      </w:r>
      <w:r w:rsidR="00F9509E">
        <w:rPr>
          <w:rFonts w:asciiTheme="minorHAnsi" w:hAnsiTheme="minorHAnsi" w:cstheme="minorHAnsi"/>
          <w:sz w:val="22"/>
          <w:szCs w:val="22"/>
        </w:rPr>
        <w:t>INTER-</w:t>
      </w:r>
      <w:r w:rsidR="00737FB0">
        <w:rPr>
          <w:rFonts w:asciiTheme="minorHAnsi" w:hAnsiTheme="minorHAnsi" w:cstheme="minorHAnsi"/>
          <w:sz w:val="22"/>
          <w:szCs w:val="22"/>
        </w:rPr>
        <w:t>INFORM</w:t>
      </w:r>
      <w:r w:rsidR="00A937B1">
        <w:rPr>
          <w:rFonts w:asciiTheme="minorHAnsi" w:hAnsiTheme="minorHAnsi" w:cstheme="minorHAnsi"/>
          <w:sz w:val="22"/>
          <w:szCs w:val="22"/>
        </w:rPr>
        <w:t xml:space="preserve"> (LT</w:t>
      </w:r>
      <w:r w:rsidR="00F44D4B">
        <w:rPr>
          <w:rFonts w:asciiTheme="minorHAnsi" w:hAnsiTheme="minorHAnsi" w:cstheme="minorHAnsi"/>
          <w:sz w:val="22"/>
          <w:szCs w:val="22"/>
        </w:rPr>
        <w:t>I</w:t>
      </w:r>
      <w:r w:rsidR="00180B54">
        <w:rPr>
          <w:rFonts w:asciiTheme="minorHAnsi" w:hAnsiTheme="minorHAnsi" w:cstheme="minorHAnsi"/>
          <w:sz w:val="22"/>
          <w:szCs w:val="22"/>
        </w:rPr>
        <w:t>19</w:t>
      </w:r>
      <w:r w:rsidR="0052146E">
        <w:rPr>
          <w:rFonts w:asciiTheme="minorHAnsi" w:hAnsiTheme="minorHAnsi" w:cstheme="minorHAnsi"/>
          <w:sz w:val="22"/>
          <w:szCs w:val="22"/>
        </w:rPr>
        <w:t>)</w:t>
      </w:r>
      <w:r w:rsidR="00A01747">
        <w:rPr>
          <w:rFonts w:asciiTheme="minorHAnsi" w:hAnsiTheme="minorHAnsi" w:cstheme="minorHAnsi"/>
          <w:sz w:val="22"/>
          <w:szCs w:val="22"/>
        </w:rPr>
        <w:t>,</w:t>
      </w:r>
      <w:r w:rsidR="00D35A05" w:rsidRPr="00737FB0">
        <w:rPr>
          <w:rFonts w:asciiTheme="minorHAnsi" w:hAnsiTheme="minorHAnsi" w:cstheme="minorHAnsi"/>
          <w:sz w:val="22"/>
          <w:szCs w:val="22"/>
        </w:rPr>
        <w:t xml:space="preserve"> </w:t>
      </w:r>
      <w:r w:rsidR="00F9509E" w:rsidRPr="00737FB0">
        <w:rPr>
          <w:rFonts w:asciiTheme="minorHAnsi" w:hAnsiTheme="minorHAnsi" w:cstheme="minorHAnsi"/>
          <w:sz w:val="22"/>
          <w:szCs w:val="22"/>
        </w:rPr>
        <w:t xml:space="preserve">programu INTER-EXCELLENCE </w:t>
      </w:r>
      <w:r w:rsidR="00622119" w:rsidRPr="00656426">
        <w:rPr>
          <w:rFonts w:asciiTheme="minorHAnsi" w:hAnsiTheme="minorHAnsi" w:cstheme="minorHAnsi"/>
          <w:sz w:val="22"/>
          <w:szCs w:val="22"/>
        </w:rPr>
        <w:t>(dále jen „P</w:t>
      </w:r>
      <w:r w:rsidR="00F9509E">
        <w:rPr>
          <w:rFonts w:asciiTheme="minorHAnsi" w:hAnsiTheme="minorHAnsi" w:cstheme="minorHAnsi"/>
          <w:sz w:val="22"/>
          <w:szCs w:val="22"/>
        </w:rPr>
        <w:t>odp</w:t>
      </w:r>
      <w:r w:rsidR="00622119" w:rsidRPr="00656426">
        <w:rPr>
          <w:rFonts w:asciiTheme="minorHAnsi" w:hAnsiTheme="minorHAnsi" w:cstheme="minorHAnsi"/>
          <w:sz w:val="22"/>
          <w:szCs w:val="22"/>
        </w:rPr>
        <w:t xml:space="preserve">rogram“). </w:t>
      </w:r>
      <w:r w:rsidR="00F870E7" w:rsidRPr="00737FB0">
        <w:rPr>
          <w:rFonts w:asciiTheme="minorHAnsi" w:hAnsiTheme="minorHAnsi" w:cstheme="minorHAnsi"/>
          <w:sz w:val="22"/>
          <w:szCs w:val="22"/>
        </w:rPr>
        <w:t>Příloha I</w:t>
      </w:r>
      <w:r w:rsidR="00F870E7">
        <w:rPr>
          <w:rFonts w:asciiTheme="minorHAnsi" w:hAnsiTheme="minorHAnsi" w:cstheme="minorHAnsi"/>
          <w:sz w:val="22"/>
          <w:szCs w:val="22"/>
        </w:rPr>
        <w:t xml:space="preserve"> </w:t>
      </w:r>
      <w:r w:rsidR="00B9486C" w:rsidRPr="007B3B48">
        <w:rPr>
          <w:rFonts w:asciiTheme="minorHAnsi" w:hAnsiTheme="minorHAnsi" w:cstheme="minorHAnsi"/>
          <w:sz w:val="22"/>
          <w:szCs w:val="22"/>
        </w:rPr>
        <w:t xml:space="preserve">obsahuje schválený návrh Projektu, </w:t>
      </w:r>
      <w:r w:rsidR="00B9486C">
        <w:rPr>
          <w:rFonts w:asciiTheme="minorHAnsi" w:hAnsiTheme="minorHAnsi" w:cstheme="minorHAnsi"/>
          <w:sz w:val="22"/>
          <w:szCs w:val="22"/>
        </w:rPr>
        <w:t xml:space="preserve">jehož realizace představuje </w:t>
      </w:r>
      <w:r w:rsidR="00B9486C" w:rsidRPr="00737FB0">
        <w:rPr>
          <w:rFonts w:asciiTheme="minorHAnsi" w:hAnsiTheme="minorHAnsi" w:cstheme="minorHAnsi"/>
          <w:sz w:val="22"/>
          <w:szCs w:val="22"/>
        </w:rPr>
        <w:t>účel poskytnuté podpory</w:t>
      </w:r>
      <w:r w:rsidR="00B9486C">
        <w:rPr>
          <w:rFonts w:asciiTheme="minorHAnsi" w:hAnsiTheme="minorHAnsi" w:cstheme="minorHAnsi"/>
          <w:sz w:val="22"/>
          <w:szCs w:val="22"/>
        </w:rPr>
        <w:t xml:space="preserve"> - specifikovaný</w:t>
      </w:r>
      <w:r w:rsidR="00B9486C" w:rsidRPr="007B3B48">
        <w:rPr>
          <w:rFonts w:asciiTheme="minorHAnsi" w:hAnsiTheme="minorHAnsi" w:cstheme="minorHAnsi"/>
          <w:sz w:val="22"/>
          <w:szCs w:val="22"/>
        </w:rPr>
        <w:t xml:space="preserve"> mj. rozsah</w:t>
      </w:r>
      <w:r w:rsidR="00B9486C">
        <w:rPr>
          <w:rFonts w:asciiTheme="minorHAnsi" w:hAnsiTheme="minorHAnsi" w:cstheme="minorHAnsi"/>
          <w:sz w:val="22"/>
          <w:szCs w:val="22"/>
        </w:rPr>
        <w:t>em</w:t>
      </w:r>
      <w:r w:rsidR="00B9486C" w:rsidRPr="007B3B48">
        <w:rPr>
          <w:rFonts w:asciiTheme="minorHAnsi" w:hAnsiTheme="minorHAnsi" w:cstheme="minorHAnsi"/>
          <w:sz w:val="22"/>
          <w:szCs w:val="22"/>
        </w:rPr>
        <w:t xml:space="preserve"> a cíl</w:t>
      </w:r>
      <w:r w:rsidR="00B9486C">
        <w:rPr>
          <w:rFonts w:asciiTheme="minorHAnsi" w:hAnsiTheme="minorHAnsi" w:cstheme="minorHAnsi"/>
          <w:sz w:val="22"/>
          <w:szCs w:val="22"/>
        </w:rPr>
        <w:t>i</w:t>
      </w:r>
      <w:r w:rsidR="00B9486C" w:rsidRPr="007B3B48">
        <w:rPr>
          <w:rFonts w:asciiTheme="minorHAnsi" w:hAnsiTheme="minorHAnsi" w:cstheme="minorHAnsi"/>
          <w:sz w:val="22"/>
          <w:szCs w:val="22"/>
        </w:rPr>
        <w:t xml:space="preserve"> řešení Projektu, indikát</w:t>
      </w:r>
      <w:r w:rsidR="00B9486C">
        <w:rPr>
          <w:rFonts w:asciiTheme="minorHAnsi" w:hAnsiTheme="minorHAnsi" w:cstheme="minorHAnsi"/>
          <w:sz w:val="22"/>
          <w:szCs w:val="22"/>
        </w:rPr>
        <w:t>ory jejich plnění a jejich cílovými hodnotami (tj.</w:t>
      </w:r>
      <w:r w:rsidR="00F870E7">
        <w:rPr>
          <w:rFonts w:asciiTheme="minorHAnsi" w:hAnsiTheme="minorHAnsi" w:cstheme="minorHAnsi"/>
          <w:sz w:val="22"/>
          <w:szCs w:val="22"/>
        </w:rPr>
        <w:t xml:space="preserve"> očekávané výsledky řešení, způsob a harmonogram jejich dosažení a ověření</w:t>
      </w:r>
      <w:r w:rsidR="00484E4A">
        <w:rPr>
          <w:rFonts w:asciiTheme="minorHAnsi" w:hAnsiTheme="minorHAnsi" w:cstheme="minorHAnsi"/>
          <w:sz w:val="22"/>
          <w:szCs w:val="22"/>
        </w:rPr>
        <w:t>)</w:t>
      </w:r>
      <w:r w:rsidR="00F870E7">
        <w:rPr>
          <w:rFonts w:asciiTheme="minorHAnsi" w:hAnsiTheme="minorHAnsi" w:cstheme="minorHAnsi"/>
          <w:sz w:val="22"/>
          <w:szCs w:val="22"/>
        </w:rPr>
        <w:t xml:space="preserve">. </w:t>
      </w:r>
      <w:r w:rsidR="00961314" w:rsidRPr="00737FB0">
        <w:rPr>
          <w:rFonts w:asciiTheme="minorHAnsi" w:hAnsiTheme="minorHAnsi" w:cstheme="minorHAnsi"/>
          <w:sz w:val="22"/>
          <w:szCs w:val="22"/>
        </w:rPr>
        <w:t>Příloha II</w:t>
      </w:r>
      <w:r w:rsidR="00961314" w:rsidRPr="007A265D">
        <w:rPr>
          <w:rFonts w:asciiTheme="minorHAnsi" w:hAnsiTheme="minorHAnsi" w:cstheme="minorHAnsi"/>
          <w:sz w:val="22"/>
          <w:szCs w:val="22"/>
        </w:rPr>
        <w:t xml:space="preserve"> obsahuje rozpočet Projektu, zahrnující celkovou výši </w:t>
      </w:r>
      <w:r w:rsidR="002F0DFA">
        <w:rPr>
          <w:rFonts w:asciiTheme="minorHAnsi" w:hAnsiTheme="minorHAnsi" w:cstheme="minorHAnsi"/>
          <w:sz w:val="22"/>
          <w:szCs w:val="22"/>
        </w:rPr>
        <w:t>uznaných</w:t>
      </w:r>
      <w:r w:rsidR="00961314" w:rsidRPr="007A265D">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schválených </w:t>
      </w:r>
      <w:r w:rsidR="00961314" w:rsidRPr="007A265D">
        <w:rPr>
          <w:rFonts w:asciiTheme="minorHAnsi" w:hAnsiTheme="minorHAnsi" w:cstheme="minorHAnsi"/>
          <w:sz w:val="22"/>
          <w:szCs w:val="22"/>
        </w:rPr>
        <w:lastRenderedPageBreak/>
        <w:t>způsobilých nákladů (tj. uznaných nákladů) Projektu v jednotlivých kalendářních letech, výši krytí těchto finančních prostředků v kategoriích: schválená podpora podle této smlouvy, další veřejné zdroje a neveřejné zdroje</w:t>
      </w:r>
      <w:r w:rsidR="00961314" w:rsidRPr="00C0575D">
        <w:rPr>
          <w:rFonts w:asciiTheme="minorHAnsi" w:hAnsiTheme="minorHAnsi" w:cstheme="minorHAnsi"/>
          <w:sz w:val="22"/>
          <w:szCs w:val="22"/>
        </w:rPr>
        <w:t>.</w:t>
      </w:r>
      <w:r w:rsidR="003C56E8" w:rsidRPr="00C0575D">
        <w:rPr>
          <w:rFonts w:asciiTheme="minorHAnsi" w:hAnsiTheme="minorHAnsi" w:cstheme="minorHAnsi"/>
          <w:sz w:val="22"/>
          <w:szCs w:val="22"/>
        </w:rPr>
        <w:t xml:space="preserve"> </w:t>
      </w:r>
      <w:r w:rsidR="00961314" w:rsidRPr="00C0575D">
        <w:rPr>
          <w:rFonts w:asciiTheme="minorHAnsi" w:hAnsiTheme="minorHAnsi" w:cstheme="minorHAnsi"/>
          <w:sz w:val="22"/>
          <w:szCs w:val="22"/>
        </w:rPr>
        <w:t xml:space="preserve"> </w:t>
      </w:r>
      <w:r w:rsidR="00961314" w:rsidRPr="00737FB0">
        <w:rPr>
          <w:rFonts w:asciiTheme="minorHAnsi" w:hAnsiTheme="minorHAnsi" w:cstheme="minorHAnsi"/>
          <w:sz w:val="22"/>
          <w:szCs w:val="22"/>
        </w:rPr>
        <w:t>Příloha III</w:t>
      </w:r>
      <w:r w:rsidR="00961314" w:rsidRPr="007A265D">
        <w:rPr>
          <w:rFonts w:asciiTheme="minorHAnsi" w:hAnsiTheme="minorHAnsi" w:cstheme="minorHAnsi"/>
          <w:sz w:val="22"/>
          <w:szCs w:val="22"/>
        </w:rPr>
        <w:t xml:space="preserve"> této smlouvy (dále jen „Příloha III“) obsahuje plán hodnocení Projektu. </w:t>
      </w:r>
      <w:r w:rsidR="00961314" w:rsidRPr="00737FB0">
        <w:rPr>
          <w:rFonts w:asciiTheme="minorHAnsi" w:hAnsiTheme="minorHAnsi" w:cstheme="minorHAnsi"/>
          <w:sz w:val="22"/>
          <w:szCs w:val="22"/>
        </w:rPr>
        <w:t>Příloh</w:t>
      </w:r>
      <w:r w:rsidR="00476A67" w:rsidRPr="00737FB0">
        <w:rPr>
          <w:rFonts w:asciiTheme="minorHAnsi" w:hAnsiTheme="minorHAnsi" w:cstheme="minorHAnsi"/>
          <w:sz w:val="22"/>
          <w:szCs w:val="22"/>
        </w:rPr>
        <w:t>a</w:t>
      </w:r>
      <w:r w:rsidR="00961314" w:rsidRPr="00737FB0">
        <w:rPr>
          <w:rFonts w:asciiTheme="minorHAnsi" w:hAnsiTheme="minorHAnsi" w:cstheme="minorHAnsi"/>
          <w:sz w:val="22"/>
          <w:szCs w:val="22"/>
        </w:rPr>
        <w:t xml:space="preserve"> </w:t>
      </w:r>
      <w:r w:rsidR="00C0575D" w:rsidRPr="00737FB0">
        <w:rPr>
          <w:rFonts w:asciiTheme="minorHAnsi" w:hAnsiTheme="minorHAnsi" w:cstheme="minorHAnsi"/>
          <w:sz w:val="22"/>
          <w:szCs w:val="22"/>
        </w:rPr>
        <w:t>I</w:t>
      </w:r>
      <w:r w:rsidR="00961314" w:rsidRPr="00737FB0">
        <w:rPr>
          <w:rFonts w:asciiTheme="minorHAnsi" w:hAnsiTheme="minorHAnsi" w:cstheme="minorHAnsi"/>
          <w:sz w:val="22"/>
          <w:szCs w:val="22"/>
        </w:rPr>
        <w:t>V </w:t>
      </w:r>
      <w:r w:rsidR="00476A67">
        <w:rPr>
          <w:rFonts w:asciiTheme="minorHAnsi" w:hAnsiTheme="minorHAnsi" w:cstheme="minorHAnsi"/>
          <w:sz w:val="22"/>
          <w:szCs w:val="22"/>
        </w:rPr>
        <w:t>specifikuje sankce při porušení smlouvy nebo ustanovení obecně závazných předpisů (dále jen „Příloha IV“)</w:t>
      </w:r>
      <w:r w:rsidR="006936A5">
        <w:rPr>
          <w:rFonts w:asciiTheme="minorHAnsi" w:hAnsiTheme="minorHAnsi" w:cstheme="minorHAnsi"/>
          <w:sz w:val="22"/>
          <w:szCs w:val="22"/>
        </w:rPr>
        <w:t>.</w:t>
      </w:r>
    </w:p>
    <w:p w:rsidR="00622119" w:rsidRDefault="00C0575D" w:rsidP="00737FB0">
      <w:pPr>
        <w:numPr>
          <w:ilvl w:val="0"/>
          <w:numId w:val="2"/>
        </w:numPr>
        <w:tabs>
          <w:tab w:val="clear" w:pos="360"/>
          <w:tab w:val="left" w:pos="567"/>
          <w:tab w:val="num" w:pos="1211"/>
        </w:tabs>
        <w:spacing w:before="240" w:after="120"/>
        <w:jc w:val="both"/>
        <w:rPr>
          <w:rFonts w:asciiTheme="minorHAnsi" w:hAnsiTheme="minorHAnsi" w:cstheme="minorHAnsi"/>
          <w:sz w:val="22"/>
          <w:szCs w:val="22"/>
        </w:rPr>
      </w:pPr>
      <w:r w:rsidRPr="00737FB0">
        <w:rPr>
          <w:rFonts w:asciiTheme="minorHAnsi" w:hAnsiTheme="minorHAnsi" w:cstheme="minorHAnsi"/>
          <w:sz w:val="22"/>
          <w:szCs w:val="22"/>
        </w:rPr>
        <w:t xml:space="preserve">Účelem </w:t>
      </w:r>
      <w:r w:rsidR="00993904" w:rsidRPr="00737FB0">
        <w:rPr>
          <w:rFonts w:asciiTheme="minorHAnsi" w:hAnsiTheme="minorHAnsi" w:cstheme="minorHAnsi"/>
          <w:sz w:val="22"/>
          <w:szCs w:val="22"/>
        </w:rPr>
        <w:t>podpory</w:t>
      </w:r>
      <w:r w:rsidRPr="00737FB0">
        <w:rPr>
          <w:rFonts w:asciiTheme="minorHAnsi" w:hAnsiTheme="minorHAnsi" w:cstheme="minorHAnsi"/>
          <w:sz w:val="22"/>
          <w:szCs w:val="22"/>
        </w:rPr>
        <w:t xml:space="preserve"> je dosažení stanovených cílů </w:t>
      </w:r>
      <w:r w:rsidR="00A51C6C" w:rsidRPr="00737FB0">
        <w:rPr>
          <w:rFonts w:asciiTheme="minorHAnsi" w:hAnsiTheme="minorHAnsi" w:cstheme="minorHAnsi"/>
          <w:sz w:val="22"/>
          <w:szCs w:val="22"/>
        </w:rPr>
        <w:t>P</w:t>
      </w:r>
      <w:r w:rsidRPr="00737FB0">
        <w:rPr>
          <w:rFonts w:asciiTheme="minorHAnsi" w:hAnsiTheme="minorHAnsi" w:cstheme="minorHAnsi"/>
          <w:sz w:val="22"/>
          <w:szCs w:val="22"/>
        </w:rPr>
        <w:t>rojektu uvedených v Příloze I smlouvy, Rámec projektu.</w:t>
      </w:r>
      <w:r w:rsidR="00961314" w:rsidRPr="007A265D">
        <w:rPr>
          <w:rFonts w:asciiTheme="minorHAnsi" w:hAnsiTheme="minorHAnsi" w:cstheme="minorHAnsi"/>
          <w:sz w:val="22"/>
          <w:szCs w:val="22"/>
        </w:rPr>
        <w:t xml:space="preserve"> </w:t>
      </w:r>
    </w:p>
    <w:p w:rsidR="00915076" w:rsidRDefault="00915076" w:rsidP="00826AD5">
      <w:pPr>
        <w:numPr>
          <w:ilvl w:val="0"/>
          <w:numId w:val="2"/>
        </w:numPr>
        <w:tabs>
          <w:tab w:val="clear" w:pos="360"/>
          <w:tab w:val="left" w:pos="567"/>
          <w:tab w:val="num" w:pos="1211"/>
        </w:tabs>
        <w:spacing w:before="240" w:after="120"/>
        <w:jc w:val="both"/>
        <w:rPr>
          <w:rFonts w:asciiTheme="minorHAnsi" w:hAnsiTheme="minorHAnsi" w:cstheme="minorHAnsi"/>
          <w:sz w:val="22"/>
          <w:szCs w:val="22"/>
        </w:rPr>
      </w:pPr>
      <w:r w:rsidRPr="001F0228">
        <w:rPr>
          <w:rFonts w:asciiTheme="minorHAnsi" w:hAnsiTheme="minorHAnsi" w:cstheme="minorHAnsi"/>
          <w:sz w:val="22"/>
          <w:szCs w:val="22"/>
        </w:rPr>
        <w:t xml:space="preserve">Příjemce je povinen </w:t>
      </w:r>
      <w:r w:rsidR="000D0D89" w:rsidRPr="001F0228">
        <w:rPr>
          <w:rFonts w:asciiTheme="minorHAnsi" w:hAnsiTheme="minorHAnsi" w:cstheme="minorHAnsi"/>
          <w:sz w:val="22"/>
          <w:szCs w:val="22"/>
        </w:rPr>
        <w:t xml:space="preserve">realizovat </w:t>
      </w:r>
      <w:r w:rsidR="002730A6" w:rsidRPr="001F0228">
        <w:rPr>
          <w:rFonts w:asciiTheme="minorHAnsi" w:hAnsiTheme="minorHAnsi" w:cstheme="minorHAnsi"/>
          <w:sz w:val="22"/>
          <w:szCs w:val="22"/>
        </w:rPr>
        <w:t>P</w:t>
      </w:r>
      <w:r w:rsidR="000D0D89" w:rsidRPr="001F0228">
        <w:rPr>
          <w:rFonts w:asciiTheme="minorHAnsi" w:hAnsiTheme="minorHAnsi" w:cstheme="minorHAnsi"/>
          <w:sz w:val="22"/>
          <w:szCs w:val="22"/>
        </w:rPr>
        <w:t xml:space="preserve">rojekt za podmínek a v rozsahu </w:t>
      </w:r>
      <w:r w:rsidR="00F92E6B" w:rsidRPr="001F0228">
        <w:rPr>
          <w:rFonts w:asciiTheme="minorHAnsi" w:hAnsiTheme="minorHAnsi" w:cstheme="minorHAnsi"/>
          <w:sz w:val="22"/>
          <w:szCs w:val="22"/>
        </w:rPr>
        <w:t xml:space="preserve">této </w:t>
      </w:r>
      <w:r w:rsidR="000D0D89" w:rsidRPr="001F0228">
        <w:rPr>
          <w:rFonts w:asciiTheme="minorHAnsi" w:hAnsiTheme="minorHAnsi" w:cstheme="minorHAnsi"/>
          <w:sz w:val="22"/>
          <w:szCs w:val="22"/>
        </w:rPr>
        <w:t>smlouvy</w:t>
      </w:r>
      <w:r w:rsidRPr="001F0228">
        <w:rPr>
          <w:rFonts w:asciiTheme="minorHAnsi" w:hAnsiTheme="minorHAnsi" w:cstheme="minorHAnsi"/>
          <w:sz w:val="22"/>
          <w:szCs w:val="22"/>
        </w:rPr>
        <w:t>.</w:t>
      </w:r>
    </w:p>
    <w:p w:rsidR="006D6EDC" w:rsidRPr="006D6EDC" w:rsidRDefault="00915076" w:rsidP="00826AD5">
      <w:pPr>
        <w:numPr>
          <w:ilvl w:val="0"/>
          <w:numId w:val="2"/>
        </w:numPr>
        <w:tabs>
          <w:tab w:val="clear" w:pos="360"/>
          <w:tab w:val="left" w:pos="567"/>
          <w:tab w:val="num" w:pos="1211"/>
        </w:tabs>
        <w:spacing w:before="240" w:after="120"/>
        <w:jc w:val="both"/>
        <w:rPr>
          <w:color w:val="FF0000"/>
        </w:rPr>
      </w:pPr>
      <w:r w:rsidRPr="001F0228">
        <w:rPr>
          <w:rFonts w:asciiTheme="minorHAnsi" w:hAnsiTheme="minorHAnsi" w:cstheme="minorHAnsi"/>
          <w:sz w:val="22"/>
          <w:szCs w:val="22"/>
        </w:rPr>
        <w:t>Osobou</w:t>
      </w:r>
      <w:r w:rsidR="00F92E6B" w:rsidRPr="001F0228">
        <w:rPr>
          <w:rFonts w:asciiTheme="minorHAnsi" w:hAnsiTheme="minorHAnsi" w:cstheme="minorHAnsi"/>
          <w:sz w:val="22"/>
          <w:szCs w:val="22"/>
        </w:rPr>
        <w:t>,</w:t>
      </w:r>
      <w:r w:rsidRPr="001F0228">
        <w:rPr>
          <w:rFonts w:asciiTheme="minorHAnsi" w:hAnsiTheme="minorHAnsi" w:cstheme="minorHAnsi"/>
          <w:sz w:val="22"/>
          <w:szCs w:val="22"/>
        </w:rPr>
        <w:t xml:space="preserve"> odpovědnou příjemci za odbornou úroveň Projektu</w:t>
      </w:r>
      <w:r w:rsidR="00AB3E9C" w:rsidRPr="001F0228">
        <w:rPr>
          <w:rFonts w:asciiTheme="minorHAnsi" w:hAnsiTheme="minorHAnsi" w:cstheme="minorHAnsi"/>
          <w:sz w:val="22"/>
          <w:szCs w:val="22"/>
        </w:rPr>
        <w:t xml:space="preserve"> (tj. řešitelem Projektu)</w:t>
      </w:r>
      <w:r w:rsidRPr="001F0228">
        <w:rPr>
          <w:rFonts w:asciiTheme="minorHAnsi" w:hAnsiTheme="minorHAnsi" w:cstheme="minorHAnsi"/>
          <w:sz w:val="22"/>
          <w:szCs w:val="22"/>
        </w:rPr>
        <w:t xml:space="preserve"> a současně </w:t>
      </w:r>
      <w:r w:rsidR="0083551B" w:rsidRPr="001F0228">
        <w:rPr>
          <w:rFonts w:asciiTheme="minorHAnsi" w:hAnsiTheme="minorHAnsi" w:cstheme="minorHAnsi"/>
          <w:sz w:val="22"/>
          <w:szCs w:val="22"/>
        </w:rPr>
        <w:t xml:space="preserve">určenou </w:t>
      </w:r>
      <w:r w:rsidRPr="001F0228">
        <w:rPr>
          <w:rFonts w:asciiTheme="minorHAnsi" w:hAnsiTheme="minorHAnsi" w:cstheme="minorHAnsi"/>
          <w:sz w:val="22"/>
          <w:szCs w:val="22"/>
        </w:rPr>
        <w:t>pro komunikaci mezi příjemcem a poskytovatelem, je</w:t>
      </w:r>
      <w:r w:rsidRPr="001F0228">
        <w:rPr>
          <w:rFonts w:asciiTheme="minorHAnsi" w:hAnsiTheme="minorHAnsi" w:cstheme="minorHAnsi"/>
          <w:noProof/>
          <w:sz w:val="22"/>
          <w:szCs w:val="22"/>
        </w:rPr>
        <w:t xml:space="preserve"> </w:t>
      </w:r>
      <w:r w:rsidR="00C87730">
        <w:rPr>
          <w:rFonts w:asciiTheme="minorHAnsi" w:hAnsiTheme="minorHAnsi" w:cstheme="minorHAnsi"/>
          <w:color w:val="FF0000"/>
          <w:sz w:val="22"/>
          <w:szCs w:val="22"/>
        </w:rPr>
        <w:t>jméno</w:t>
      </w:r>
      <w:r w:rsidR="008B29CF">
        <w:rPr>
          <w:rFonts w:asciiTheme="minorHAnsi" w:hAnsiTheme="minorHAnsi" w:cstheme="minorHAnsi"/>
          <w:color w:val="FF0000"/>
          <w:sz w:val="22"/>
          <w:szCs w:val="22"/>
        </w:rPr>
        <w:t xml:space="preserve"> hlavního řešitele projektu</w:t>
      </w:r>
      <w:r w:rsidR="006D6EDC" w:rsidRPr="006D6EDC">
        <w:rPr>
          <w:rFonts w:asciiTheme="minorHAnsi" w:hAnsiTheme="minorHAnsi" w:cstheme="minorHAnsi"/>
          <w:color w:val="FF0000"/>
          <w:sz w:val="22"/>
          <w:szCs w:val="22"/>
        </w:rPr>
        <w:t>.</w:t>
      </w:r>
      <w:r w:rsidR="006D6EDC" w:rsidRPr="006D6EDC">
        <w:rPr>
          <w:rFonts w:asciiTheme="minorHAnsi" w:hAnsiTheme="minorHAnsi" w:cstheme="minorHAnsi"/>
          <w:noProof/>
          <w:color w:val="FF0000"/>
          <w:sz w:val="22"/>
          <w:szCs w:val="22"/>
        </w:rPr>
        <w:t xml:space="preserve"> </w:t>
      </w:r>
    </w:p>
    <w:p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rsidR="00915076" w:rsidRPr="00656426" w:rsidRDefault="00915076" w:rsidP="00396EB4">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4474" w:rsidRPr="00B9486C" w:rsidRDefault="005F1683" w:rsidP="00396EB4">
      <w:pPr>
        <w:pStyle w:val="Odstavec-1"/>
        <w:keepNext/>
        <w:spacing w:after="0"/>
        <w:ind w:left="0" w:firstLine="0"/>
        <w:jc w:val="center"/>
        <w:rPr>
          <w:rFonts w:asciiTheme="minorHAnsi" w:hAnsiTheme="minorHAnsi" w:cstheme="minorHAnsi"/>
          <w:sz w:val="22"/>
          <w:szCs w:val="22"/>
        </w:rPr>
      </w:pPr>
      <w:r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p>
    <w:p w:rsidR="00B9486C" w:rsidRPr="001F0228"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Pr="001F0228">
        <w:rPr>
          <w:rFonts w:asciiTheme="minorHAnsi" w:hAnsiTheme="minorHAnsi" w:cstheme="minorHAnsi"/>
          <w:color w:val="000000"/>
          <w:sz w:val="22"/>
          <w:szCs w:val="22"/>
        </w:rPr>
        <w:t>č</w:t>
      </w:r>
      <w:r>
        <w:rPr>
          <w:rFonts w:asciiTheme="minorHAnsi" w:hAnsiTheme="minorHAnsi" w:cstheme="minorHAnsi"/>
          <w:color w:val="000000"/>
          <w:sz w:val="22"/>
          <w:szCs w:val="22"/>
        </w:rPr>
        <w:t>lánku</w:t>
      </w:r>
      <w:r w:rsidRPr="001F0228">
        <w:rPr>
          <w:rFonts w:asciiTheme="minorHAnsi" w:hAnsiTheme="minorHAnsi" w:cstheme="minorHAnsi"/>
          <w:color w:val="000000"/>
          <w:sz w:val="22"/>
          <w:szCs w:val="22"/>
        </w:rPr>
        <w:t xml:space="preserve"> 25 </w:t>
      </w:r>
      <w:r>
        <w:rPr>
          <w:rFonts w:asciiTheme="minorHAnsi" w:hAnsiTheme="minorHAnsi" w:cstheme="minorHAnsi"/>
          <w:color w:val="000000"/>
          <w:sz w:val="22"/>
          <w:szCs w:val="22"/>
        </w:rPr>
        <w:t>odst. 3 nařízení,</w:t>
      </w:r>
      <w:r w:rsidRPr="001F0228">
        <w:rPr>
          <w:rFonts w:asciiTheme="minorHAnsi" w:hAnsiTheme="minorHAnsi" w:cstheme="minorHAnsi"/>
          <w:color w:val="000000"/>
          <w:sz w:val="22"/>
          <w:szCs w:val="22"/>
        </w:rPr>
        <w:t xml:space="preserve"> § 2 </w:t>
      </w:r>
      <w:r>
        <w:rPr>
          <w:rFonts w:asciiTheme="minorHAnsi" w:hAnsiTheme="minorHAnsi" w:cstheme="minorHAnsi"/>
          <w:color w:val="000000"/>
          <w:sz w:val="22"/>
          <w:szCs w:val="22"/>
        </w:rPr>
        <w:t>odst.</w:t>
      </w:r>
      <w:r w:rsidRPr="001F0228">
        <w:rPr>
          <w:rFonts w:asciiTheme="minorHAnsi" w:hAnsiTheme="minorHAnsi" w:cstheme="minorHAnsi"/>
          <w:color w:val="000000"/>
          <w:sz w:val="22"/>
          <w:szCs w:val="22"/>
        </w:rPr>
        <w:t xml:space="preserve"> 2 písm</w:t>
      </w:r>
      <w:r>
        <w:rPr>
          <w:rFonts w:asciiTheme="minorHAnsi" w:hAnsiTheme="minorHAnsi" w:cstheme="minorHAnsi"/>
          <w:color w:val="000000"/>
          <w:sz w:val="22"/>
          <w:szCs w:val="22"/>
        </w:rPr>
        <w:t>. k</w:t>
      </w:r>
      <w:r w:rsidRPr="001F022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zákona č. 130/2002 Sb.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ostatní zboží a služby;</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subdodávky;</w:t>
      </w:r>
    </w:p>
    <w:p w:rsidR="00E25F72" w:rsidRPr="00A937B1" w:rsidRDefault="00E25F72" w:rsidP="00826AD5">
      <w:pPr>
        <w:pStyle w:val="Standard"/>
        <w:numPr>
          <w:ilvl w:val="1"/>
          <w:numId w:val="16"/>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371D22" w:rsidRPr="00C03A7E" w:rsidRDefault="005F1683"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rsidR="000906CB" w:rsidRPr="007A265D"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A265D">
        <w:rPr>
          <w:rFonts w:asciiTheme="minorHAnsi" w:hAnsiTheme="minorHAnsi" w:cstheme="minorHAnsi"/>
          <w:sz w:val="22"/>
          <w:szCs w:val="22"/>
        </w:rPr>
        <w:t xml:space="preserve">Způsobilé náklady musejí být vynaloženy v období řešení Projektu stanoveném v článku 3 této smlouvy. </w:t>
      </w:r>
    </w:p>
    <w:p w:rsidR="000906CB" w:rsidRPr="000906CB" w:rsidRDefault="000906CB" w:rsidP="000906CB">
      <w:pPr>
        <w:numPr>
          <w:ilvl w:val="0"/>
          <w:numId w:val="16"/>
        </w:numPr>
        <w:tabs>
          <w:tab w:val="left" w:pos="567"/>
        </w:tabs>
        <w:spacing w:before="240" w:after="120"/>
        <w:ind w:left="567" w:hanging="567"/>
        <w:rPr>
          <w:rFonts w:asciiTheme="minorHAnsi" w:hAnsiTheme="minorHAnsi" w:cstheme="minorHAnsi"/>
          <w:color w:val="000000"/>
          <w:sz w:val="22"/>
          <w:szCs w:val="22"/>
        </w:rPr>
      </w:pPr>
      <w:r w:rsidRPr="00697305">
        <w:rPr>
          <w:rFonts w:asciiTheme="minorHAnsi" w:hAnsiTheme="minorHAnsi" w:cstheme="minorHAnsi"/>
          <w:sz w:val="22"/>
          <w:szCs w:val="22"/>
        </w:rPr>
        <w:t>Uznanými náklady</w:t>
      </w:r>
      <w:r w:rsidRPr="007A265D">
        <w:rPr>
          <w:rStyle w:val="Znakapoznpodarou"/>
          <w:rFonts w:asciiTheme="minorHAnsi" w:hAnsiTheme="minorHAnsi"/>
          <w:sz w:val="22"/>
          <w:szCs w:val="22"/>
        </w:rPr>
        <w:footnoteReference w:id="1"/>
      </w:r>
      <w:r w:rsidRPr="007A265D">
        <w:rPr>
          <w:rFonts w:asciiTheme="minorHAnsi" w:hAnsiTheme="minorHAnsi" w:cstheme="minorHAnsi"/>
          <w:sz w:val="22"/>
          <w:szCs w:val="22"/>
        </w:rPr>
        <w:t xml:space="preserve"> Projektu ve smyslu § 2 odst. 2 písm. l) zákona č. 130/2002 Sb.</w:t>
      </w:r>
      <w:r>
        <w:rPr>
          <w:rFonts w:asciiTheme="minorHAnsi" w:hAnsiTheme="minorHAnsi" w:cstheme="minorHAnsi"/>
          <w:sz w:val="22"/>
          <w:szCs w:val="22"/>
        </w:rPr>
        <w:t xml:space="preserve"> jsou </w:t>
      </w:r>
      <w:r w:rsidRPr="007A265D">
        <w:rPr>
          <w:rFonts w:asciiTheme="minorHAnsi" w:hAnsiTheme="minorHAnsi" w:cstheme="minorHAnsi"/>
          <w:sz w:val="22"/>
          <w:szCs w:val="22"/>
        </w:rPr>
        <w:t>způsobilé náklady schválené poskytovatelem</w:t>
      </w:r>
      <w:r>
        <w:rPr>
          <w:rFonts w:asciiTheme="minorHAnsi" w:hAnsiTheme="minorHAnsi" w:cstheme="minorHAnsi"/>
          <w:sz w:val="22"/>
          <w:szCs w:val="22"/>
        </w:rPr>
        <w:t xml:space="preserve">. </w:t>
      </w:r>
    </w:p>
    <w:p w:rsidR="00B128B9" w:rsidRDefault="00AC198F" w:rsidP="000906CB">
      <w:pPr>
        <w:numPr>
          <w:ilvl w:val="0"/>
          <w:numId w:val="16"/>
        </w:numPr>
        <w:tabs>
          <w:tab w:val="left" w:pos="567"/>
        </w:tabs>
        <w:spacing w:before="240" w:after="120"/>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BA01DC">
        <w:rPr>
          <w:rFonts w:asciiTheme="minorHAnsi" w:hAnsiTheme="minorHAnsi" w:cstheme="minorHAnsi"/>
          <w:color w:val="000000"/>
          <w:sz w:val="22"/>
          <w:szCs w:val="22"/>
        </w:rPr>
        <w:t xml:space="preserve"> 3</w:t>
      </w:r>
      <w:r>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 xml:space="preserve">této </w:t>
      </w:r>
      <w:r>
        <w:rPr>
          <w:rFonts w:asciiTheme="minorHAnsi" w:hAnsiTheme="minorHAnsi" w:cstheme="minorHAnsi"/>
          <w:color w:val="000000"/>
          <w:sz w:val="22"/>
          <w:szCs w:val="22"/>
        </w:rPr>
        <w:t xml:space="preserve">smlouvy na </w:t>
      </w:r>
      <w:r w:rsidR="00BC4783">
        <w:rPr>
          <w:rFonts w:asciiTheme="minorHAnsi" w:hAnsiTheme="minorHAnsi" w:cstheme="minorHAnsi"/>
          <w:color w:val="FF0000"/>
          <w:sz w:val="22"/>
          <w:szCs w:val="22"/>
        </w:rPr>
        <w:t>xx</w:t>
      </w:r>
      <w:r w:rsidR="002E42E6">
        <w:rPr>
          <w:rFonts w:asciiTheme="minorHAnsi" w:hAnsiTheme="minorHAnsi" w:cstheme="minorHAnsi"/>
          <w:color w:val="FF0000"/>
          <w:sz w:val="22"/>
          <w:szCs w:val="22"/>
        </w:rPr>
        <w:t xml:space="preserve">,- </w:t>
      </w:r>
      <w:r>
        <w:rPr>
          <w:rFonts w:asciiTheme="minorHAnsi" w:hAnsiTheme="minorHAnsi" w:cstheme="minorHAnsi"/>
          <w:color w:val="000000"/>
          <w:sz w:val="22"/>
          <w:szCs w:val="22"/>
        </w:rPr>
        <w:t xml:space="preserve">Kč </w:t>
      </w:r>
      <w:r w:rsidR="002E42E6">
        <w:rPr>
          <w:rFonts w:asciiTheme="minorHAnsi" w:hAnsiTheme="minorHAnsi" w:cstheme="minorHAnsi"/>
          <w:color w:val="000000"/>
          <w:sz w:val="22"/>
          <w:szCs w:val="22"/>
        </w:rPr>
        <w:t>(</w:t>
      </w:r>
      <w:r w:rsidR="00E25F72">
        <w:rPr>
          <w:rFonts w:asciiTheme="minorHAnsi" w:hAnsiTheme="minorHAnsi" w:cstheme="minorHAnsi"/>
          <w:color w:val="FF0000"/>
          <w:sz w:val="22"/>
          <w:szCs w:val="22"/>
        </w:rPr>
        <w:t>slovy</w:t>
      </w:r>
      <w:r w:rsidR="006D6EDC" w:rsidRPr="002E42E6">
        <w:rPr>
          <w:rFonts w:asciiTheme="minorHAnsi" w:hAnsiTheme="minorHAnsi" w:cstheme="minorHAnsi"/>
          <w:color w:val="FF0000"/>
          <w:sz w:val="22"/>
          <w:szCs w:val="22"/>
        </w:rPr>
        <w:t xml:space="preserve"> korun českých</w:t>
      </w:r>
      <w:r>
        <w:rPr>
          <w:rFonts w:asciiTheme="minorHAnsi" w:hAnsiTheme="minorHAnsi" w:cstheme="minorHAnsi"/>
          <w:color w:val="000000"/>
          <w:sz w:val="22"/>
          <w:szCs w:val="22"/>
        </w:rPr>
        <w:t>).</w:t>
      </w:r>
    </w:p>
    <w:p w:rsidR="003A2983" w:rsidRPr="007A265D" w:rsidRDefault="003A2983" w:rsidP="003A2983">
      <w:pPr>
        <w:pStyle w:val="Odstavec-1"/>
        <w:numPr>
          <w:ilvl w:val="0"/>
          <w:numId w:val="16"/>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rsidR="00C4130A" w:rsidRPr="00656426" w:rsidRDefault="00C4130A" w:rsidP="00826AD5">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 účetnictví, ve znění pozdějších předpisů</w:t>
      </w:r>
      <w:r w:rsidR="00E25F72">
        <w:rPr>
          <w:rFonts w:asciiTheme="minorHAnsi" w:hAnsiTheme="minorHAnsi" w:cstheme="minorHAnsi"/>
          <w:sz w:val="22"/>
          <w:szCs w:val="22"/>
        </w:rPr>
        <w:t xml:space="preserve"> pro Projekt</w:t>
      </w:r>
      <w:r w:rsidR="00BC4783">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w:t>
      </w:r>
      <w:r w:rsidRPr="00656426">
        <w:rPr>
          <w:rFonts w:asciiTheme="minorHAnsi" w:hAnsiTheme="minorHAnsi" w:cstheme="minorHAnsi"/>
          <w:sz w:val="22"/>
          <w:szCs w:val="22"/>
        </w:rPr>
        <w:lastRenderedPageBreak/>
        <w:t>deklarovaných jako součást Projektu (aktiv a pasiv, nákladů a výnosů) s položkami obsaženými v odpovídajících finančních výkazech a ostatních podkladových účetních dokumentech.</w:t>
      </w:r>
    </w:p>
    <w:p w:rsidR="000E6398" w:rsidRPr="00BC0C22"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BC0C22">
        <w:rPr>
          <w:rFonts w:asciiTheme="minorHAnsi" w:hAnsiTheme="minorHAnsi" w:cstheme="minorHAnsi"/>
          <w:color w:val="000000"/>
          <w:sz w:val="22"/>
          <w:szCs w:val="22"/>
        </w:rPr>
        <w:t>Příjemce je povinen vynakládat finanční prostředky Projektu správně, efektivně, hospodárně</w:t>
      </w:r>
      <w:r w:rsidR="004245FE" w:rsidRPr="00BC0C22">
        <w:rPr>
          <w:rFonts w:asciiTheme="minorHAnsi" w:hAnsiTheme="minorHAnsi" w:cstheme="minorHAnsi"/>
          <w:color w:val="000000"/>
          <w:sz w:val="22"/>
          <w:szCs w:val="22"/>
        </w:rPr>
        <w:t>,</w:t>
      </w:r>
      <w:r w:rsidRPr="00BC0C22">
        <w:rPr>
          <w:rFonts w:asciiTheme="minorHAnsi" w:hAnsiTheme="minorHAnsi" w:cstheme="minorHAnsi"/>
          <w:color w:val="000000"/>
          <w:sz w:val="22"/>
          <w:szCs w:val="22"/>
        </w:rPr>
        <w:t xml:space="preserve"> účelně</w:t>
      </w:r>
      <w:r w:rsidR="004245FE" w:rsidRPr="00BC0C22">
        <w:rPr>
          <w:rFonts w:asciiTheme="minorHAnsi" w:hAnsiTheme="minorHAnsi" w:cstheme="minorHAnsi"/>
          <w:color w:val="000000"/>
          <w:sz w:val="22"/>
          <w:szCs w:val="22"/>
        </w:rPr>
        <w:t xml:space="preserve"> a </w:t>
      </w:r>
      <w:r w:rsidR="004245FE" w:rsidRPr="00BC0C22">
        <w:rPr>
          <w:rFonts w:asciiTheme="minorHAnsi" w:hAnsiTheme="minorHAnsi" w:cstheme="minorHAnsi"/>
          <w:sz w:val="22"/>
          <w:szCs w:val="22"/>
        </w:rPr>
        <w:t>přiměřeně k cenám v místě a čase obvyklým</w:t>
      </w:r>
      <w:r w:rsidRPr="00BC0C22">
        <w:rPr>
          <w:rFonts w:asciiTheme="minorHAnsi" w:hAnsiTheme="minorHAnsi" w:cstheme="minorHAnsi"/>
          <w:color w:val="000000"/>
          <w:sz w:val="22"/>
          <w:szCs w:val="22"/>
        </w:rPr>
        <w:t xml:space="preserve">  </w:t>
      </w:r>
      <w:r w:rsidR="004245FE" w:rsidRPr="00BC0C22">
        <w:rPr>
          <w:rFonts w:asciiTheme="minorHAnsi" w:hAnsiTheme="minorHAnsi" w:cstheme="minorHAnsi"/>
          <w:color w:val="000000"/>
          <w:sz w:val="22"/>
          <w:szCs w:val="22"/>
        </w:rPr>
        <w:t xml:space="preserve">v </w:t>
      </w:r>
      <w:r w:rsidRPr="00BC0C22">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BC0C22">
        <w:rPr>
          <w:rFonts w:asciiTheme="minorHAnsi" w:hAnsiTheme="minorHAnsi" w:cstheme="minorHAnsi"/>
          <w:color w:val="000000"/>
          <w:sz w:val="22"/>
          <w:szCs w:val="22"/>
        </w:rPr>
        <w:t xml:space="preserve">. </w:t>
      </w:r>
      <w:r w:rsidR="00C0575D" w:rsidRPr="005B5176">
        <w:rPr>
          <w:rFonts w:asciiTheme="minorHAnsi" w:hAnsiTheme="minorHAnsi" w:cstheme="minorHAnsi"/>
          <w:color w:val="000000"/>
          <w:sz w:val="22"/>
          <w:szCs w:val="22"/>
        </w:rPr>
        <w:t>Příjemce je povinen postupovat při vynakládání prostředků z </w:t>
      </w:r>
      <w:r w:rsidR="00993904">
        <w:rPr>
          <w:rFonts w:asciiTheme="minorHAnsi" w:hAnsiTheme="minorHAnsi" w:cstheme="minorHAnsi"/>
          <w:color w:val="000000"/>
          <w:sz w:val="22"/>
          <w:szCs w:val="22"/>
        </w:rPr>
        <w:t>podpory</w:t>
      </w:r>
      <w:r w:rsidR="00C0575D" w:rsidRPr="005B5176">
        <w:rPr>
          <w:rFonts w:asciiTheme="minorHAnsi" w:hAnsiTheme="minorHAnsi" w:cstheme="minorHAnsi"/>
          <w:color w:val="000000"/>
          <w:sz w:val="22"/>
          <w:szCs w:val="22"/>
        </w:rPr>
        <w:t xml:space="preserve"> podle zákona č.  134/2016 Sb., o zadávání veřejných zakázek, ve znění pozdějších předpisů</w:t>
      </w:r>
      <w:r w:rsidR="00C0575D" w:rsidRPr="006E5223">
        <w:rPr>
          <w:rFonts w:asciiTheme="minorHAnsi" w:hAnsiTheme="minorHAnsi" w:cstheme="minorHAnsi"/>
          <w:color w:val="000000"/>
          <w:sz w:val="22"/>
          <w:szCs w:val="22"/>
        </w:rPr>
        <w:t>.</w:t>
      </w:r>
      <w:r w:rsidR="00C0575D">
        <w:rPr>
          <w:rFonts w:asciiTheme="minorHAnsi" w:hAnsiTheme="minorHAnsi" w:cstheme="minorHAnsi"/>
          <w:color w:val="000000"/>
          <w:sz w:val="22"/>
          <w:szCs w:val="22"/>
        </w:rPr>
        <w:t xml:space="preserve"> </w:t>
      </w:r>
      <w:r w:rsidRPr="00BC0C22">
        <w:rPr>
          <w:rFonts w:asciiTheme="minorHAnsi" w:hAnsiTheme="minorHAnsi" w:cstheme="minorHAnsi"/>
          <w:sz w:val="22"/>
          <w:szCs w:val="22"/>
        </w:rPr>
        <w:t xml:space="preserve">Příjemce současně nese plnou odpovědnost za to, že v průběhu </w:t>
      </w:r>
      <w:r w:rsidR="0058545C" w:rsidRPr="00BC0C22">
        <w:rPr>
          <w:rFonts w:asciiTheme="minorHAnsi" w:hAnsiTheme="minorHAnsi" w:cstheme="minorHAnsi"/>
          <w:sz w:val="22"/>
          <w:szCs w:val="22"/>
        </w:rPr>
        <w:t>řešení</w:t>
      </w:r>
      <w:r w:rsidRPr="00BC0C22">
        <w:rPr>
          <w:rFonts w:asciiTheme="minorHAnsi" w:hAnsiTheme="minorHAnsi" w:cstheme="minorHAnsi"/>
          <w:sz w:val="22"/>
          <w:szCs w:val="22"/>
        </w:rPr>
        <w:t xml:space="preserve"> Projektu nedojde k dvojímu </w:t>
      </w:r>
      <w:r w:rsidR="008E0D75" w:rsidRPr="00BC0C22">
        <w:rPr>
          <w:rFonts w:asciiTheme="minorHAnsi" w:hAnsiTheme="minorHAnsi" w:cstheme="minorHAnsi"/>
          <w:sz w:val="22"/>
          <w:szCs w:val="22"/>
        </w:rPr>
        <w:t xml:space="preserve">financování a </w:t>
      </w:r>
      <w:r w:rsidR="004A0FBD" w:rsidRPr="00BC0C22">
        <w:rPr>
          <w:rFonts w:asciiTheme="minorHAnsi" w:hAnsiTheme="minorHAnsi" w:cstheme="minorHAnsi"/>
          <w:sz w:val="22"/>
          <w:szCs w:val="22"/>
        </w:rPr>
        <w:t xml:space="preserve">vykazování </w:t>
      </w:r>
      <w:r w:rsidRPr="00BC0C22">
        <w:rPr>
          <w:rFonts w:asciiTheme="minorHAnsi" w:hAnsiTheme="minorHAnsi" w:cstheme="minorHAnsi"/>
          <w:sz w:val="22"/>
          <w:szCs w:val="22"/>
        </w:rPr>
        <w:t xml:space="preserve">týchž uznaných nákladů </w:t>
      </w:r>
      <w:r w:rsidR="005323DB" w:rsidRPr="00BC0C22">
        <w:rPr>
          <w:rFonts w:asciiTheme="minorHAnsi" w:hAnsiTheme="minorHAnsi" w:cstheme="minorHAnsi"/>
          <w:sz w:val="22"/>
          <w:szCs w:val="22"/>
        </w:rPr>
        <w:t xml:space="preserve">(téže výzkumné aktivity) </w:t>
      </w:r>
      <w:r w:rsidRPr="00BC0C22">
        <w:rPr>
          <w:rFonts w:asciiTheme="minorHAnsi" w:hAnsiTheme="minorHAnsi" w:cstheme="minorHAnsi"/>
          <w:sz w:val="22"/>
          <w:szCs w:val="22"/>
        </w:rPr>
        <w:t>Projektu</w:t>
      </w:r>
      <w:r w:rsidR="005323DB" w:rsidRPr="00BC0C22">
        <w:rPr>
          <w:rFonts w:asciiTheme="minorHAnsi" w:hAnsiTheme="minorHAnsi" w:cstheme="minorHAnsi"/>
          <w:sz w:val="22"/>
          <w:szCs w:val="22"/>
        </w:rPr>
        <w:t xml:space="preserve"> z veřejných </w:t>
      </w:r>
      <w:r w:rsidR="00BA293D" w:rsidRPr="00BC0C22">
        <w:rPr>
          <w:rFonts w:asciiTheme="minorHAnsi" w:hAnsiTheme="minorHAnsi" w:cstheme="minorHAnsi"/>
          <w:sz w:val="22"/>
          <w:szCs w:val="22"/>
        </w:rPr>
        <w:t xml:space="preserve">nebo neveřejných </w:t>
      </w:r>
      <w:r w:rsidR="005323DB" w:rsidRPr="00BC0C22">
        <w:rPr>
          <w:rFonts w:asciiTheme="minorHAnsi" w:hAnsiTheme="minorHAnsi" w:cstheme="minorHAnsi"/>
          <w:sz w:val="22"/>
          <w:szCs w:val="22"/>
        </w:rPr>
        <w:t>prostředků</w:t>
      </w:r>
      <w:r w:rsidRPr="00BC0C22">
        <w:rPr>
          <w:rFonts w:asciiTheme="minorHAnsi" w:hAnsiTheme="minorHAnsi" w:cstheme="minorHAnsi"/>
          <w:sz w:val="22"/>
          <w:szCs w:val="22"/>
        </w:rPr>
        <w:t xml:space="preserve">. </w:t>
      </w:r>
    </w:p>
    <w:p w:rsidR="000E6398" w:rsidRPr="007A265D" w:rsidRDefault="000E6398" w:rsidP="000E6398">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3</w:t>
      </w:r>
    </w:p>
    <w:p w:rsidR="000E6398" w:rsidRPr="007A265D" w:rsidRDefault="000E6398" w:rsidP="000E6398">
      <w:pPr>
        <w:jc w:val="center"/>
        <w:rPr>
          <w:rFonts w:asciiTheme="minorHAnsi" w:hAnsiTheme="minorHAnsi" w:cstheme="minorHAnsi"/>
          <w:b/>
          <w:sz w:val="22"/>
          <w:szCs w:val="22"/>
        </w:rPr>
      </w:pPr>
      <w:r w:rsidRPr="007A265D">
        <w:rPr>
          <w:rFonts w:asciiTheme="minorHAnsi" w:hAnsiTheme="minorHAnsi" w:cstheme="minorHAnsi"/>
          <w:b/>
          <w:sz w:val="22"/>
          <w:szCs w:val="22"/>
        </w:rPr>
        <w:t xml:space="preserve">Zahájení a ukončení Projektu </w:t>
      </w:r>
    </w:p>
    <w:p w:rsidR="000E6398" w:rsidRPr="007A265D" w:rsidRDefault="000E6398" w:rsidP="000E6398">
      <w:pPr>
        <w:tabs>
          <w:tab w:val="left" w:pos="567"/>
        </w:tabs>
        <w:spacing w:before="120"/>
        <w:jc w:val="both"/>
        <w:rPr>
          <w:rFonts w:asciiTheme="minorHAnsi" w:hAnsiTheme="minorHAnsi" w:cstheme="minorHAnsi"/>
          <w:i/>
          <w:sz w:val="22"/>
          <w:szCs w:val="22"/>
        </w:rPr>
      </w:pPr>
      <w:r w:rsidRPr="007A265D">
        <w:rPr>
          <w:rFonts w:asciiTheme="minorHAnsi" w:hAnsiTheme="minorHAnsi" w:cstheme="minorHAnsi"/>
          <w:sz w:val="22"/>
          <w:szCs w:val="22"/>
        </w:rPr>
        <w:t xml:space="preserve">Příjemce je povinen: </w:t>
      </w:r>
    </w:p>
    <w:p w:rsidR="000E6398" w:rsidRPr="007A265D" w:rsidRDefault="000E6398" w:rsidP="00826AD5">
      <w:pPr>
        <w:pStyle w:val="Odstavec-1"/>
        <w:numPr>
          <w:ilvl w:val="0"/>
          <w:numId w:val="12"/>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zahájit řešení Projektu v souladu s Přílohou I,</w:t>
      </w:r>
      <w:r w:rsidR="000C65BD">
        <w:rPr>
          <w:rFonts w:asciiTheme="minorHAnsi" w:hAnsiTheme="minorHAnsi" w:cstheme="minorHAnsi"/>
          <w:sz w:val="22"/>
          <w:szCs w:val="22"/>
        </w:rPr>
        <w:t xml:space="preserve"> nejdříve v den </w:t>
      </w:r>
      <w:r w:rsidR="009D55D1">
        <w:rPr>
          <w:rFonts w:asciiTheme="minorHAnsi" w:hAnsiTheme="minorHAnsi" w:cstheme="minorHAnsi"/>
          <w:sz w:val="22"/>
          <w:szCs w:val="22"/>
        </w:rPr>
        <w:t>následující po dni vyhlášení výsledků VES19INFORM poskytovatelem</w:t>
      </w:r>
      <w:r w:rsidR="000C65BD">
        <w:rPr>
          <w:rFonts w:asciiTheme="minorHAnsi" w:hAnsiTheme="minorHAnsi" w:cstheme="minorHAnsi"/>
          <w:sz w:val="22"/>
          <w:szCs w:val="22"/>
        </w:rPr>
        <w:t xml:space="preserve"> a nejpozději </w:t>
      </w:r>
      <w:r w:rsidRPr="007A265D">
        <w:rPr>
          <w:rFonts w:asciiTheme="minorHAnsi" w:hAnsiTheme="minorHAnsi" w:cstheme="minorHAnsi"/>
          <w:sz w:val="22"/>
          <w:szCs w:val="22"/>
        </w:rPr>
        <w:t xml:space="preserve">do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ode dne nabytí účinnosti této smlouvy, </w:t>
      </w:r>
    </w:p>
    <w:p w:rsidR="000E6398" w:rsidRPr="007A265D" w:rsidRDefault="000E6398" w:rsidP="00826AD5">
      <w:pPr>
        <w:pStyle w:val="Odstavec-1"/>
        <w:numPr>
          <w:ilvl w:val="0"/>
          <w:numId w:val="12"/>
        </w:numPr>
        <w:ind w:left="567" w:hanging="567"/>
        <w:rPr>
          <w:rFonts w:asciiTheme="minorHAnsi" w:hAnsiTheme="minorHAnsi" w:cstheme="minorHAnsi"/>
          <w:sz w:val="22"/>
          <w:szCs w:val="22"/>
        </w:rPr>
      </w:pPr>
      <w:r w:rsidRPr="007A265D">
        <w:rPr>
          <w:rFonts w:asciiTheme="minorHAnsi" w:hAnsiTheme="minorHAnsi" w:cstheme="minorHAnsi"/>
          <w:sz w:val="22"/>
          <w:szCs w:val="22"/>
        </w:rPr>
        <w:t>ukončit řešení Projektu tj. ukončit věcně zaměřené projektové aktivity a čerpání poskytnuté podpory podle Přílohy I a Přílohy II nejpozději do </w:t>
      </w:r>
      <w:r w:rsidRPr="000E6398">
        <w:rPr>
          <w:rFonts w:asciiTheme="minorHAnsi" w:hAnsiTheme="minorHAnsi" w:cstheme="minorHAnsi"/>
          <w:color w:val="FF0000"/>
          <w:sz w:val="22"/>
          <w:szCs w:val="22"/>
        </w:rPr>
        <w:t>datum</w:t>
      </w:r>
      <w:r w:rsidRPr="007A265D">
        <w:rPr>
          <w:rFonts w:asciiTheme="minorHAnsi" w:hAnsiTheme="minorHAnsi" w:cstheme="minorHAnsi"/>
          <w:sz w:val="22"/>
          <w:szCs w:val="22"/>
        </w:rPr>
        <w:t>.</w:t>
      </w:r>
    </w:p>
    <w:p w:rsidR="00F543F9" w:rsidRPr="00656426" w:rsidRDefault="00F543F9" w:rsidP="00EF108A">
      <w:pPr>
        <w:pStyle w:val="Odstavec-1"/>
        <w:keepNext/>
        <w:spacing w:before="240"/>
        <w:ind w:left="0" w:firstLine="0"/>
        <w:rPr>
          <w:rFonts w:asciiTheme="minorHAnsi" w:hAnsiTheme="minorHAnsi" w:cstheme="minorHAnsi"/>
          <w:sz w:val="22"/>
          <w:szCs w:val="22"/>
        </w:rPr>
      </w:pPr>
    </w:p>
    <w:p w:rsidR="00AE2D34" w:rsidRPr="00656426" w:rsidRDefault="00AE2D3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442520" w:rsidRPr="00656426">
        <w:rPr>
          <w:rFonts w:asciiTheme="minorHAnsi" w:hAnsiTheme="minorHAnsi" w:cstheme="minorHAnsi"/>
          <w:b/>
          <w:bCs/>
          <w:sz w:val="22"/>
          <w:szCs w:val="22"/>
        </w:rPr>
        <w:t>4</w:t>
      </w:r>
    </w:p>
    <w:p w:rsidR="00AE2D34" w:rsidRPr="00656426" w:rsidRDefault="00E37A25"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P</w:t>
      </w:r>
      <w:r w:rsidR="00AE2D34" w:rsidRPr="00656426">
        <w:rPr>
          <w:rFonts w:asciiTheme="minorHAnsi" w:hAnsiTheme="minorHAnsi" w:cstheme="minorHAnsi"/>
          <w:b/>
          <w:bCs/>
          <w:sz w:val="22"/>
          <w:szCs w:val="22"/>
        </w:rPr>
        <w:t>oskytnut</w:t>
      </w:r>
      <w:r w:rsidRPr="00656426">
        <w:rPr>
          <w:rFonts w:asciiTheme="minorHAnsi" w:hAnsiTheme="minorHAnsi" w:cstheme="minorHAnsi"/>
          <w:b/>
          <w:bCs/>
          <w:sz w:val="22"/>
          <w:szCs w:val="22"/>
        </w:rPr>
        <w:t>í</w:t>
      </w:r>
      <w:r w:rsidR="00AE2D34" w:rsidRPr="00656426">
        <w:rPr>
          <w:rFonts w:asciiTheme="minorHAnsi" w:hAnsiTheme="minorHAnsi" w:cstheme="minorHAnsi"/>
          <w:b/>
          <w:bCs/>
          <w:sz w:val="22"/>
          <w:szCs w:val="22"/>
        </w:rPr>
        <w:t xml:space="preserve"> </w:t>
      </w:r>
      <w:r w:rsidR="00993904">
        <w:rPr>
          <w:rFonts w:asciiTheme="minorHAnsi" w:hAnsiTheme="minorHAnsi" w:cstheme="minorHAnsi"/>
          <w:b/>
          <w:bCs/>
          <w:sz w:val="22"/>
          <w:szCs w:val="22"/>
        </w:rPr>
        <w:t>podpory</w:t>
      </w:r>
      <w:r w:rsidRPr="00656426">
        <w:rPr>
          <w:rFonts w:asciiTheme="minorHAnsi" w:hAnsiTheme="minorHAnsi" w:cstheme="minorHAnsi"/>
          <w:b/>
          <w:bCs/>
          <w:sz w:val="22"/>
          <w:szCs w:val="22"/>
        </w:rPr>
        <w:t xml:space="preserve">, její výše </w:t>
      </w:r>
      <w:r w:rsidR="00AE2D34" w:rsidRPr="00656426">
        <w:rPr>
          <w:rFonts w:asciiTheme="minorHAnsi" w:hAnsiTheme="minorHAnsi" w:cstheme="minorHAnsi"/>
          <w:b/>
          <w:bCs/>
          <w:sz w:val="22"/>
          <w:szCs w:val="22"/>
        </w:rPr>
        <w:t xml:space="preserve">a podmínky jejího čerpání </w:t>
      </w:r>
    </w:p>
    <w:p w:rsidR="00D76933" w:rsidRPr="00656426"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w:t>
      </w:r>
      <w:r w:rsidR="00D12771" w:rsidRPr="00656426">
        <w:rPr>
          <w:rFonts w:asciiTheme="minorHAnsi" w:hAnsiTheme="minorHAnsi" w:cstheme="minorHAnsi"/>
          <w:sz w:val="22"/>
          <w:szCs w:val="22"/>
        </w:rPr>
        <w:t>účelovou</w:t>
      </w:r>
      <w:r w:rsidRPr="00656426">
        <w:rPr>
          <w:rFonts w:asciiTheme="minorHAnsi" w:hAnsiTheme="minorHAnsi" w:cstheme="minorHAnsi"/>
          <w:sz w:val="22"/>
          <w:szCs w:val="22"/>
        </w:rPr>
        <w:t xml:space="preserve"> podporu na řešení Projektu ve formě finanční dotace ve výši </w:t>
      </w:r>
      <w:r w:rsidR="0098279B">
        <w:rPr>
          <w:rFonts w:asciiTheme="minorHAnsi" w:hAnsiTheme="minorHAnsi" w:cstheme="minorHAnsi"/>
          <w:sz w:val="22"/>
          <w:szCs w:val="22"/>
        </w:rPr>
        <w:t>po</w:t>
      </w:r>
      <w:r w:rsidRPr="00656426">
        <w:rPr>
          <w:rFonts w:asciiTheme="minorHAnsi" w:hAnsiTheme="minorHAnsi" w:cstheme="minorHAnsi"/>
          <w:sz w:val="22"/>
          <w:szCs w:val="22"/>
        </w:rPr>
        <w:t>dle odst</w:t>
      </w:r>
      <w:r w:rsidR="00A56EC5">
        <w:rPr>
          <w:rFonts w:asciiTheme="minorHAnsi" w:hAnsiTheme="minorHAnsi" w:cstheme="minorHAnsi"/>
          <w:sz w:val="22"/>
          <w:szCs w:val="22"/>
        </w:rPr>
        <w:t>avce</w:t>
      </w:r>
      <w:r w:rsidRPr="00656426">
        <w:rPr>
          <w:rFonts w:asciiTheme="minorHAnsi" w:hAnsiTheme="minorHAnsi" w:cstheme="minorHAnsi"/>
          <w:sz w:val="22"/>
          <w:szCs w:val="22"/>
        </w:rPr>
        <w:t xml:space="preserve"> </w:t>
      </w:r>
      <w:r w:rsidR="00CB1FA8" w:rsidRPr="00656426">
        <w:rPr>
          <w:rFonts w:asciiTheme="minorHAnsi" w:hAnsiTheme="minorHAnsi" w:cstheme="minorHAnsi"/>
          <w:sz w:val="22"/>
          <w:szCs w:val="22"/>
        </w:rPr>
        <w:t xml:space="preserve">2 </w:t>
      </w:r>
      <w:r w:rsidRPr="00656426">
        <w:rPr>
          <w:rFonts w:asciiTheme="minorHAnsi" w:hAnsiTheme="minorHAnsi" w:cstheme="minorHAnsi"/>
          <w:sz w:val="22"/>
          <w:szCs w:val="22"/>
        </w:rPr>
        <w:t xml:space="preserve">tohoto článku (dále jen </w:t>
      </w:r>
      <w:r w:rsidR="00663B70">
        <w:rPr>
          <w:rFonts w:asciiTheme="minorHAnsi" w:hAnsiTheme="minorHAnsi" w:cstheme="minorHAnsi"/>
          <w:sz w:val="22"/>
          <w:szCs w:val="22"/>
        </w:rPr>
        <w:t>„</w:t>
      </w:r>
      <w:r w:rsidRPr="00656426">
        <w:rPr>
          <w:rFonts w:asciiTheme="minorHAnsi" w:hAnsiTheme="minorHAnsi" w:cstheme="minorHAnsi"/>
          <w:sz w:val="22"/>
          <w:szCs w:val="22"/>
        </w:rPr>
        <w:t>podpora</w:t>
      </w:r>
      <w:r w:rsidR="00663B70">
        <w:rPr>
          <w:rFonts w:asciiTheme="minorHAnsi" w:hAnsiTheme="minorHAnsi" w:cstheme="minorHAnsi"/>
          <w:sz w:val="22"/>
          <w:szCs w:val="22"/>
        </w:rPr>
        <w:t>“</w:t>
      </w:r>
      <w:r w:rsidRPr="00656426">
        <w:rPr>
          <w:rFonts w:asciiTheme="minorHAnsi" w:hAnsiTheme="minorHAnsi" w:cstheme="minorHAnsi"/>
          <w:sz w:val="22"/>
          <w:szCs w:val="22"/>
        </w:rPr>
        <w:t>) na účet příjemce</w:t>
      </w:r>
      <w:r w:rsidR="00CE1530" w:rsidRPr="00656426">
        <w:rPr>
          <w:rFonts w:asciiTheme="minorHAnsi" w:hAnsiTheme="minorHAnsi" w:cstheme="minorHAnsi"/>
          <w:sz w:val="22"/>
          <w:szCs w:val="22"/>
        </w:rPr>
        <w:t>, který je</w:t>
      </w:r>
      <w:r w:rsidRPr="00656426">
        <w:rPr>
          <w:rFonts w:asciiTheme="minorHAnsi" w:hAnsiTheme="minorHAnsi" w:cstheme="minorHAnsi"/>
          <w:sz w:val="22"/>
          <w:szCs w:val="22"/>
        </w:rPr>
        <w:t xml:space="preserve"> </w:t>
      </w:r>
      <w:r w:rsidR="00904570" w:rsidRPr="00656426">
        <w:rPr>
          <w:rFonts w:asciiTheme="minorHAnsi" w:hAnsiTheme="minorHAnsi" w:cstheme="minorHAnsi"/>
          <w:sz w:val="22"/>
          <w:szCs w:val="22"/>
        </w:rPr>
        <w:t>uvedený v  této smlouv</w:t>
      </w:r>
      <w:r w:rsidR="00BA293D">
        <w:rPr>
          <w:rFonts w:asciiTheme="minorHAnsi" w:hAnsiTheme="minorHAnsi" w:cstheme="minorHAnsi"/>
          <w:sz w:val="22"/>
          <w:szCs w:val="22"/>
        </w:rPr>
        <w:t>ě</w:t>
      </w:r>
      <w:r w:rsidR="00D76933" w:rsidRPr="00656426">
        <w:rPr>
          <w:rFonts w:asciiTheme="minorHAnsi" w:hAnsiTheme="minorHAnsi" w:cstheme="minorHAnsi"/>
          <w:sz w:val="22"/>
          <w:szCs w:val="22"/>
        </w:rPr>
        <w:t>.</w:t>
      </w:r>
    </w:p>
    <w:p w:rsidR="00E46051" w:rsidRPr="00656426" w:rsidRDefault="007B569A"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stanovuje celkovou </w:t>
      </w:r>
      <w:r w:rsidR="00A8326D" w:rsidRPr="00656426">
        <w:rPr>
          <w:rFonts w:asciiTheme="minorHAnsi" w:hAnsiTheme="minorHAnsi" w:cstheme="minorHAnsi"/>
          <w:sz w:val="22"/>
          <w:szCs w:val="22"/>
        </w:rPr>
        <w:t xml:space="preserve">výši </w:t>
      </w:r>
      <w:r w:rsidRPr="00656426">
        <w:rPr>
          <w:rFonts w:asciiTheme="minorHAnsi" w:hAnsiTheme="minorHAnsi" w:cstheme="minorHAnsi"/>
          <w:sz w:val="22"/>
          <w:szCs w:val="22"/>
        </w:rPr>
        <w:t>podpor</w:t>
      </w:r>
      <w:r w:rsidR="00A8326D" w:rsidRPr="00656426">
        <w:rPr>
          <w:rFonts w:asciiTheme="minorHAnsi" w:hAnsiTheme="minorHAnsi" w:cstheme="minorHAnsi"/>
          <w:sz w:val="22"/>
          <w:szCs w:val="22"/>
        </w:rPr>
        <w:t>y</w:t>
      </w:r>
      <w:r w:rsidR="00E46051" w:rsidRPr="00656426">
        <w:rPr>
          <w:rFonts w:asciiTheme="minorHAnsi" w:hAnsiTheme="minorHAnsi" w:cstheme="minorHAnsi"/>
          <w:sz w:val="22"/>
          <w:szCs w:val="22"/>
        </w:rPr>
        <w:t xml:space="preserve"> </w:t>
      </w:r>
      <w:r w:rsidR="00FF6847" w:rsidRPr="00656426">
        <w:rPr>
          <w:rFonts w:asciiTheme="minorHAnsi" w:hAnsiTheme="minorHAnsi" w:cstheme="minorHAnsi"/>
          <w:sz w:val="22"/>
          <w:szCs w:val="22"/>
        </w:rPr>
        <w:t>přidělen</w:t>
      </w:r>
      <w:r w:rsidR="00470BC0" w:rsidRPr="00656426">
        <w:rPr>
          <w:rFonts w:asciiTheme="minorHAnsi" w:hAnsiTheme="minorHAnsi" w:cstheme="minorHAnsi"/>
          <w:sz w:val="22"/>
          <w:szCs w:val="22"/>
        </w:rPr>
        <w:t>ou</w:t>
      </w:r>
      <w:r w:rsidR="00FF6847" w:rsidRPr="00656426">
        <w:rPr>
          <w:rFonts w:asciiTheme="minorHAnsi" w:hAnsiTheme="minorHAnsi" w:cstheme="minorHAnsi"/>
          <w:sz w:val="22"/>
          <w:szCs w:val="22"/>
        </w:rPr>
        <w:t xml:space="preserve"> </w:t>
      </w:r>
      <w:r w:rsidR="00E46051" w:rsidRPr="00656426">
        <w:rPr>
          <w:rFonts w:asciiTheme="minorHAnsi" w:hAnsiTheme="minorHAnsi" w:cstheme="minorHAnsi"/>
          <w:sz w:val="22"/>
          <w:szCs w:val="22"/>
        </w:rPr>
        <w:t xml:space="preserve">na </w:t>
      </w:r>
      <w:r w:rsidR="007F56CA" w:rsidRPr="00656426">
        <w:rPr>
          <w:rFonts w:asciiTheme="minorHAnsi" w:hAnsiTheme="minorHAnsi" w:cstheme="minorHAnsi"/>
          <w:sz w:val="22"/>
          <w:szCs w:val="22"/>
        </w:rPr>
        <w:t>cel</w:t>
      </w:r>
      <w:r w:rsidR="00E11DF7" w:rsidRPr="00656426">
        <w:rPr>
          <w:rFonts w:asciiTheme="minorHAnsi" w:hAnsiTheme="minorHAnsi" w:cstheme="minorHAnsi"/>
          <w:sz w:val="22"/>
          <w:szCs w:val="22"/>
        </w:rPr>
        <w:t>é</w:t>
      </w:r>
      <w:r w:rsidR="007F56CA" w:rsidRPr="00656426">
        <w:rPr>
          <w:rFonts w:asciiTheme="minorHAnsi" w:hAnsiTheme="minorHAnsi" w:cstheme="minorHAnsi"/>
          <w:sz w:val="22"/>
          <w:szCs w:val="22"/>
        </w:rPr>
        <w:t xml:space="preserve"> období </w:t>
      </w:r>
      <w:r w:rsidR="00FF6847" w:rsidRPr="00656426">
        <w:rPr>
          <w:rFonts w:asciiTheme="minorHAnsi" w:hAnsiTheme="minorHAnsi" w:cstheme="minorHAnsi"/>
          <w:sz w:val="22"/>
          <w:szCs w:val="22"/>
        </w:rPr>
        <w:t xml:space="preserve">řešení </w:t>
      </w:r>
      <w:r w:rsidR="00E46051" w:rsidRPr="00656426">
        <w:rPr>
          <w:rFonts w:asciiTheme="minorHAnsi" w:hAnsiTheme="minorHAnsi" w:cstheme="minorHAnsi"/>
          <w:sz w:val="22"/>
          <w:szCs w:val="22"/>
        </w:rPr>
        <w:t>Projekt</w:t>
      </w:r>
      <w:r w:rsidR="00FF6847" w:rsidRPr="00656426">
        <w:rPr>
          <w:rFonts w:asciiTheme="minorHAnsi" w:hAnsiTheme="minorHAnsi" w:cstheme="minorHAnsi"/>
          <w:sz w:val="22"/>
          <w:szCs w:val="22"/>
        </w:rPr>
        <w:t xml:space="preserve">u </w:t>
      </w:r>
      <w:r w:rsidR="0098279B">
        <w:rPr>
          <w:rFonts w:asciiTheme="minorHAnsi" w:hAnsiTheme="minorHAnsi" w:cstheme="minorHAnsi"/>
          <w:sz w:val="22"/>
          <w:szCs w:val="22"/>
        </w:rPr>
        <w:t>po</w:t>
      </w:r>
      <w:r w:rsidR="003D22D5" w:rsidRPr="00656426">
        <w:rPr>
          <w:rFonts w:asciiTheme="minorHAnsi" w:hAnsiTheme="minorHAnsi" w:cstheme="minorHAnsi"/>
          <w:sz w:val="22"/>
          <w:szCs w:val="22"/>
        </w:rPr>
        <w:t>dle čl</w:t>
      </w:r>
      <w:r w:rsidR="00A56EC5">
        <w:rPr>
          <w:rFonts w:asciiTheme="minorHAnsi" w:hAnsiTheme="minorHAnsi" w:cstheme="minorHAnsi"/>
          <w:sz w:val="22"/>
          <w:szCs w:val="22"/>
        </w:rPr>
        <w:t>ánku</w:t>
      </w:r>
      <w:r w:rsidR="003D22D5" w:rsidRPr="00656426">
        <w:rPr>
          <w:rFonts w:asciiTheme="minorHAnsi" w:hAnsiTheme="minorHAnsi" w:cstheme="minorHAnsi"/>
          <w:sz w:val="22"/>
          <w:szCs w:val="22"/>
        </w:rPr>
        <w:t xml:space="preserve"> 2 </w:t>
      </w:r>
      <w:r w:rsidR="00AA6430">
        <w:rPr>
          <w:rFonts w:asciiTheme="minorHAnsi" w:hAnsiTheme="minorHAnsi" w:cstheme="minorHAnsi"/>
          <w:sz w:val="22"/>
          <w:szCs w:val="22"/>
        </w:rPr>
        <w:t xml:space="preserve">této </w:t>
      </w:r>
      <w:r w:rsidR="003D22D5" w:rsidRPr="00656426">
        <w:rPr>
          <w:rFonts w:asciiTheme="minorHAnsi" w:hAnsiTheme="minorHAnsi" w:cstheme="minorHAnsi"/>
          <w:sz w:val="22"/>
          <w:szCs w:val="22"/>
        </w:rPr>
        <w:t xml:space="preserve">smlouvy </w:t>
      </w:r>
      <w:r w:rsidR="00A8326D" w:rsidRPr="00656426">
        <w:rPr>
          <w:rFonts w:asciiTheme="minorHAnsi" w:hAnsiTheme="minorHAnsi" w:cstheme="minorHAnsi"/>
          <w:sz w:val="22"/>
          <w:szCs w:val="22"/>
        </w:rPr>
        <w:t>na</w:t>
      </w:r>
      <w:r w:rsidR="002E42E6">
        <w:rPr>
          <w:rFonts w:asciiTheme="minorHAnsi" w:hAnsiTheme="minorHAnsi" w:cstheme="minorHAnsi"/>
          <w:sz w:val="22"/>
          <w:szCs w:val="22"/>
        </w:rPr>
        <w:t xml:space="preserve"> </w:t>
      </w:r>
      <w:r w:rsidR="00BC4783">
        <w:rPr>
          <w:rFonts w:asciiTheme="minorHAnsi" w:hAnsiTheme="minorHAnsi" w:cstheme="minorHAnsi"/>
          <w:color w:val="FF0000"/>
          <w:sz w:val="22"/>
          <w:szCs w:val="22"/>
        </w:rPr>
        <w:t>xx</w:t>
      </w:r>
      <w:r w:rsidR="00BC4783" w:rsidRPr="00656426">
        <w:rPr>
          <w:rFonts w:asciiTheme="minorHAnsi" w:hAnsiTheme="minorHAnsi" w:cstheme="minorHAnsi"/>
          <w:sz w:val="22"/>
          <w:szCs w:val="22"/>
        </w:rPr>
        <w:t xml:space="preserve"> </w:t>
      </w:r>
      <w:r w:rsidR="00F543F9" w:rsidRPr="00656426">
        <w:rPr>
          <w:rFonts w:asciiTheme="minorHAnsi" w:hAnsiTheme="minorHAnsi" w:cstheme="minorHAnsi"/>
          <w:sz w:val="22"/>
          <w:szCs w:val="22"/>
        </w:rPr>
        <w:t>K</w:t>
      </w:r>
      <w:r w:rsidR="00E46051" w:rsidRPr="00656426">
        <w:rPr>
          <w:rFonts w:asciiTheme="minorHAnsi" w:hAnsiTheme="minorHAnsi" w:cstheme="minorHAnsi"/>
          <w:sz w:val="22"/>
          <w:szCs w:val="22"/>
        </w:rPr>
        <w:t>č (</w:t>
      </w:r>
      <w:r w:rsidR="002E023A">
        <w:rPr>
          <w:rFonts w:asciiTheme="minorHAnsi" w:hAnsiTheme="minorHAnsi" w:cstheme="minorHAnsi"/>
          <w:color w:val="FF0000"/>
          <w:sz w:val="22"/>
          <w:szCs w:val="22"/>
        </w:rPr>
        <w:t>slovy</w:t>
      </w:r>
      <w:r w:rsidR="002E42E6" w:rsidRPr="006B1250">
        <w:rPr>
          <w:rFonts w:asciiTheme="minorHAnsi" w:hAnsiTheme="minorHAnsi" w:cstheme="minorHAnsi"/>
          <w:color w:val="FF0000"/>
          <w:sz w:val="22"/>
          <w:szCs w:val="22"/>
        </w:rPr>
        <w:t xml:space="preserve"> korun českých</w:t>
      </w:r>
      <w:r w:rsidR="00E46051" w:rsidRPr="00656426">
        <w:rPr>
          <w:rFonts w:asciiTheme="minorHAnsi" w:hAnsiTheme="minorHAnsi" w:cstheme="minorHAnsi"/>
          <w:sz w:val="22"/>
          <w:szCs w:val="22"/>
        </w:rPr>
        <w:t xml:space="preserve">). </w:t>
      </w:r>
    </w:p>
    <w:p w:rsidR="00D76933" w:rsidRPr="00656426" w:rsidRDefault="00D76933"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sidR="0098279B">
        <w:rPr>
          <w:rFonts w:asciiTheme="minorHAnsi" w:hAnsiTheme="minorHAnsi" w:cstheme="minorHAnsi"/>
          <w:sz w:val="22"/>
          <w:szCs w:val="22"/>
        </w:rPr>
        <w:t>po</w:t>
      </w:r>
      <w:r w:rsidRPr="00656426">
        <w:rPr>
          <w:rFonts w:asciiTheme="minorHAnsi" w:hAnsiTheme="minorHAnsi" w:cstheme="minorHAnsi"/>
          <w:sz w:val="22"/>
          <w:szCs w:val="22"/>
        </w:rPr>
        <w:t>dle rozpočtových pravidel k regulaci čerpání rozpočtu</w:t>
      </w:r>
      <w:r w:rsidR="009875ED" w:rsidRPr="00656426">
        <w:rPr>
          <w:rFonts w:asciiTheme="minorHAnsi" w:hAnsiTheme="minorHAnsi" w:cstheme="minorHAnsi"/>
          <w:sz w:val="22"/>
          <w:szCs w:val="22"/>
        </w:rPr>
        <w:t>,</w:t>
      </w:r>
      <w:r w:rsidR="00F543F9" w:rsidRPr="00656426">
        <w:rPr>
          <w:rFonts w:asciiTheme="minorHAnsi" w:hAnsiTheme="minorHAnsi" w:cstheme="minorHAnsi"/>
          <w:sz w:val="22"/>
          <w:szCs w:val="22"/>
        </w:rPr>
        <w:t xml:space="preserve"> </w:t>
      </w:r>
      <w:r w:rsidR="00DD458F">
        <w:rPr>
          <w:rFonts w:asciiTheme="minorHAnsi" w:hAnsiTheme="minorHAnsi" w:cstheme="minorHAnsi"/>
          <w:sz w:val="22"/>
          <w:szCs w:val="22"/>
        </w:rPr>
        <w:t xml:space="preserve">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w:t>
      </w:r>
      <w:r w:rsidR="00DD458F" w:rsidRPr="00656426">
        <w:rPr>
          <w:rFonts w:asciiTheme="minorHAnsi" w:hAnsiTheme="minorHAnsi" w:cstheme="minorHAnsi"/>
          <w:sz w:val="22"/>
          <w:szCs w:val="22"/>
        </w:rPr>
        <w:t>se </w:t>
      </w:r>
      <w:r w:rsidR="00DD458F" w:rsidRPr="00FD005D">
        <w:rPr>
          <w:rFonts w:asciiTheme="minorHAnsi" w:hAnsiTheme="minorHAnsi" w:cstheme="minorHAnsi"/>
          <w:sz w:val="22"/>
          <w:szCs w:val="22"/>
        </w:rPr>
        <w:t>zákonem č. 130/2002 Sb.</w:t>
      </w:r>
      <w:r w:rsidR="00DD458F" w:rsidRPr="0069492E">
        <w:rPr>
          <w:rFonts w:asciiTheme="minorHAnsi" w:hAnsiTheme="minorHAnsi" w:cstheme="minorHAnsi"/>
          <w:sz w:val="22"/>
          <w:szCs w:val="22"/>
        </w:rPr>
        <w:t>,</w:t>
      </w:r>
      <w:r w:rsidR="00DD458F">
        <w:rPr>
          <w:rFonts w:asciiTheme="minorHAnsi" w:hAnsiTheme="minorHAnsi" w:cstheme="minorHAnsi"/>
          <w:sz w:val="22"/>
          <w:szCs w:val="22"/>
        </w:rPr>
        <w:t xml:space="preserve"> </w:t>
      </w:r>
      <w:r w:rsidR="00DD458F" w:rsidRPr="00656426">
        <w:rPr>
          <w:rFonts w:asciiTheme="minorHAnsi" w:hAnsiTheme="minorHAnsi" w:cstheme="minorHAnsi"/>
          <w:sz w:val="22"/>
          <w:szCs w:val="22"/>
        </w:rPr>
        <w:t>a se zákonem č. 106/1999 Sb., o svobodném přístupu k</w:t>
      </w:r>
      <w:r w:rsidR="00DD458F">
        <w:rPr>
          <w:rFonts w:asciiTheme="minorHAnsi" w:hAnsiTheme="minorHAnsi" w:cstheme="minorHAnsi"/>
          <w:sz w:val="22"/>
          <w:szCs w:val="22"/>
        </w:rPr>
        <w:t> </w:t>
      </w:r>
      <w:r w:rsidR="00DD458F" w:rsidRPr="00656426">
        <w:rPr>
          <w:rFonts w:asciiTheme="minorHAnsi" w:hAnsiTheme="minorHAnsi" w:cstheme="minorHAnsi"/>
          <w:sz w:val="22"/>
          <w:szCs w:val="22"/>
        </w:rPr>
        <w:t>informacím</w:t>
      </w:r>
    </w:p>
    <w:p w:rsidR="000E6398" w:rsidRPr="007A265D" w:rsidRDefault="000E6398" w:rsidP="000C65BD">
      <w:pPr>
        <w:pStyle w:val="Odstavecseseznamem"/>
        <w:numPr>
          <w:ilvl w:val="0"/>
          <w:numId w:val="7"/>
        </w:numPr>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 je povinen použít podporu výlučně na úhradu uznaných nákladů Projektu</w:t>
      </w:r>
      <w:r w:rsidR="000C65BD">
        <w:rPr>
          <w:rFonts w:asciiTheme="minorHAnsi" w:hAnsiTheme="minorHAnsi" w:cstheme="minorHAnsi"/>
          <w:sz w:val="22"/>
          <w:szCs w:val="22"/>
        </w:rPr>
        <w:t>,</w:t>
      </w:r>
      <w:r w:rsidRPr="007A265D">
        <w:rPr>
          <w:rFonts w:asciiTheme="minorHAnsi" w:hAnsiTheme="minorHAnsi" w:cstheme="minorHAnsi"/>
          <w:sz w:val="22"/>
          <w:szCs w:val="22"/>
        </w:rPr>
        <w:t xml:space="preserve"> vymezených Přílohou II</w:t>
      </w:r>
      <w:r w:rsidR="000C65BD">
        <w:rPr>
          <w:rFonts w:asciiTheme="minorHAnsi" w:hAnsiTheme="minorHAnsi" w:cstheme="minorHAnsi"/>
          <w:sz w:val="22"/>
          <w:szCs w:val="22"/>
        </w:rPr>
        <w:t>,</w:t>
      </w:r>
      <w:r w:rsidR="0083447E">
        <w:rPr>
          <w:rFonts w:asciiTheme="minorHAnsi" w:hAnsiTheme="minorHAnsi" w:cstheme="minorHAnsi"/>
          <w:sz w:val="22"/>
          <w:szCs w:val="22"/>
        </w:rPr>
        <w:t xml:space="preserve"> hrazených z podpory</w:t>
      </w:r>
      <w:r w:rsidRPr="007A265D">
        <w:rPr>
          <w:rFonts w:asciiTheme="minorHAnsi" w:hAnsiTheme="minorHAnsi" w:cstheme="minorHAnsi"/>
          <w:sz w:val="22"/>
          <w:szCs w:val="22"/>
        </w:rPr>
        <w:t xml:space="preserve">. </w:t>
      </w:r>
    </w:p>
    <w:p w:rsidR="00583AF5" w:rsidRPr="00656426" w:rsidRDefault="00583AF5" w:rsidP="002F7DE5">
      <w:pPr>
        <w:pStyle w:val="Odstavecseseznamem"/>
        <w:spacing w:before="240" w:after="120"/>
        <w:ind w:left="1701" w:hanging="283"/>
        <w:jc w:val="both"/>
        <w:rPr>
          <w:rFonts w:asciiTheme="minorHAnsi" w:hAnsiTheme="minorHAnsi" w:cstheme="minorHAnsi"/>
          <w:sz w:val="22"/>
          <w:szCs w:val="22"/>
        </w:rPr>
      </w:pP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lastRenderedPageBreak/>
        <w:t xml:space="preserve">Článek </w:t>
      </w:r>
      <w:r w:rsidR="00D76933" w:rsidRPr="00656426">
        <w:rPr>
          <w:rFonts w:asciiTheme="minorHAnsi" w:hAnsiTheme="minorHAnsi" w:cstheme="minorHAnsi"/>
          <w:b/>
          <w:bCs/>
          <w:sz w:val="22"/>
          <w:szCs w:val="22"/>
        </w:rPr>
        <w:t>5</w:t>
      </w: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Změn</w:t>
      </w:r>
      <w:r w:rsidR="007C7C2F"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uznaných nákladů a </w:t>
      </w:r>
      <w:r w:rsidR="00E37A25" w:rsidRPr="00656426">
        <w:rPr>
          <w:rFonts w:asciiTheme="minorHAnsi" w:hAnsiTheme="minorHAnsi" w:cstheme="minorHAnsi"/>
          <w:b/>
          <w:bCs/>
          <w:sz w:val="22"/>
          <w:szCs w:val="22"/>
        </w:rPr>
        <w:t xml:space="preserve">výše </w:t>
      </w:r>
      <w:r w:rsidRPr="00656426">
        <w:rPr>
          <w:rFonts w:asciiTheme="minorHAnsi" w:hAnsiTheme="minorHAnsi" w:cstheme="minorHAnsi"/>
          <w:b/>
          <w:bCs/>
          <w:sz w:val="22"/>
          <w:szCs w:val="22"/>
        </w:rPr>
        <w:t>poskytnuté podpor</w:t>
      </w:r>
      <w:r w:rsidR="00853751"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Podle § 9 odst. 7 zákona č. 130/2002 Sb. nesmí být v průběhu řešení Projektu změněna výše uznaných nákladů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 xml:space="preserve">výše uznaných nákladů stanovené v článku 2 odst. 3 této smlouvy a výše podpory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výše podpory stanovené v článku 4 odst.  2 této smlouvy.</w:t>
      </w:r>
    </w:p>
    <w:p w:rsidR="000E6398" w:rsidRPr="000A3B79"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0A3B79">
        <w:rPr>
          <w:rFonts w:asciiTheme="minorHAnsi" w:hAnsiTheme="minorHAnsi" w:cstheme="minorHAnsi"/>
          <w:sz w:val="22"/>
          <w:szCs w:val="22"/>
        </w:rPr>
        <w:t xml:space="preserve">Změnu celkové výše uznaných nákladů Projektu nebo celkové výše poskytnuté podpory lze provést jen na základě </w:t>
      </w:r>
      <w:r w:rsidR="00DD458F">
        <w:rPr>
          <w:rFonts w:asciiTheme="minorHAnsi" w:hAnsiTheme="minorHAnsi" w:cstheme="minorHAnsi"/>
          <w:sz w:val="22"/>
          <w:szCs w:val="22"/>
        </w:rPr>
        <w:t xml:space="preserve">uzavření dodatku ke smlouvě po </w:t>
      </w:r>
      <w:r w:rsidR="00DD458F" w:rsidRPr="00C23438">
        <w:rPr>
          <w:rFonts w:asciiTheme="minorHAnsi" w:hAnsiTheme="minorHAnsi" w:cstheme="minorHAnsi"/>
          <w:sz w:val="22"/>
          <w:szCs w:val="22"/>
        </w:rPr>
        <w:t xml:space="preserve">předchozí písemné žádosti </w:t>
      </w:r>
      <w:r w:rsidR="00DD458F" w:rsidRPr="00434F05">
        <w:rPr>
          <w:rFonts w:asciiTheme="minorHAnsi" w:hAnsiTheme="minorHAnsi" w:cstheme="minorHAnsi"/>
          <w:sz w:val="22"/>
          <w:szCs w:val="22"/>
        </w:rPr>
        <w:t>příjemce</w:t>
      </w:r>
      <w:r w:rsidR="00DD458F" w:rsidRPr="005B5176">
        <w:rPr>
          <w:rFonts w:asciiTheme="minorHAnsi" w:hAnsiTheme="minorHAnsi" w:cstheme="minorHAnsi"/>
          <w:sz w:val="22"/>
          <w:szCs w:val="22"/>
        </w:rPr>
        <w:t>. Změny výše uznaných nákladů projektu</w:t>
      </w:r>
      <w:r w:rsidR="00DD458F">
        <w:rPr>
          <w:rFonts w:asciiTheme="minorHAnsi" w:hAnsiTheme="minorHAnsi" w:cstheme="minorHAnsi"/>
          <w:sz w:val="22"/>
          <w:szCs w:val="22"/>
        </w:rPr>
        <w:t>, navrhované v žádosti,</w:t>
      </w:r>
      <w:r w:rsidR="00DD458F" w:rsidRPr="005B5176">
        <w:rPr>
          <w:rFonts w:asciiTheme="minorHAnsi" w:hAnsiTheme="minorHAnsi" w:cstheme="minorHAnsi"/>
          <w:sz w:val="22"/>
          <w:szCs w:val="22"/>
        </w:rPr>
        <w:t xml:space="preserve"> a s tím související výše </w:t>
      </w:r>
      <w:r w:rsidR="00663B70">
        <w:rPr>
          <w:rFonts w:asciiTheme="minorHAnsi" w:hAnsiTheme="minorHAnsi" w:cstheme="minorHAnsi"/>
          <w:sz w:val="22"/>
          <w:szCs w:val="22"/>
        </w:rPr>
        <w:t>podpory</w:t>
      </w:r>
      <w:r w:rsidR="00663B70" w:rsidRPr="005B5176">
        <w:rPr>
          <w:rFonts w:asciiTheme="minorHAnsi" w:hAnsiTheme="minorHAnsi" w:cstheme="minorHAnsi"/>
          <w:sz w:val="22"/>
          <w:szCs w:val="22"/>
        </w:rPr>
        <w:t xml:space="preserve"> </w:t>
      </w:r>
      <w:r w:rsidR="00DD458F" w:rsidRPr="005B5176">
        <w:rPr>
          <w:rFonts w:asciiTheme="minorHAnsi" w:hAnsiTheme="minorHAnsi" w:cstheme="minorHAnsi"/>
          <w:sz w:val="22"/>
          <w:szCs w:val="22"/>
        </w:rPr>
        <w:t>musí být zdůvodněné, podložené schválenými činnostmi a</w:t>
      </w:r>
      <w:r w:rsidR="00DD458F">
        <w:rPr>
          <w:rFonts w:asciiTheme="minorHAnsi" w:hAnsiTheme="minorHAnsi" w:cstheme="minorHAnsi"/>
          <w:sz w:val="22"/>
          <w:szCs w:val="22"/>
        </w:rPr>
        <w:t xml:space="preserve"> musí být</w:t>
      </w:r>
      <w:r w:rsidR="00DD458F" w:rsidRPr="005B5176">
        <w:rPr>
          <w:rFonts w:asciiTheme="minorHAnsi" w:hAnsiTheme="minorHAnsi" w:cstheme="minorHAnsi"/>
          <w:sz w:val="22"/>
          <w:szCs w:val="22"/>
        </w:rPr>
        <w:t xml:space="preserve"> </w:t>
      </w:r>
      <w:r w:rsidR="00DD458F">
        <w:rPr>
          <w:rFonts w:asciiTheme="minorHAnsi" w:hAnsiTheme="minorHAnsi" w:cstheme="minorHAnsi"/>
          <w:sz w:val="22"/>
          <w:szCs w:val="22"/>
        </w:rPr>
        <w:t>odsouhlasené poskytovatelem</w:t>
      </w:r>
      <w:r w:rsidR="00DD458F" w:rsidRPr="005B5176">
        <w:rPr>
          <w:rFonts w:asciiTheme="minorHAnsi" w:hAnsiTheme="minorHAnsi" w:cstheme="minorHAnsi"/>
          <w:sz w:val="22"/>
          <w:szCs w:val="22"/>
        </w:rPr>
        <w:t>.</w:t>
      </w:r>
      <w:r w:rsidRPr="000A3B79">
        <w:rPr>
          <w:rFonts w:asciiTheme="minorHAnsi" w:hAnsiTheme="minorHAnsi" w:cstheme="minorHAnsi"/>
          <w:i/>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A265D">
        <w:rPr>
          <w:rFonts w:asciiTheme="minorHAnsi" w:hAnsiTheme="minorHAnsi" w:cstheme="minorHAnsi"/>
          <w:b/>
          <w:sz w:val="22"/>
          <w:szCs w:val="22"/>
        </w:rPr>
        <w:t xml:space="preserve"> </w:t>
      </w:r>
      <w:r w:rsidRPr="007A265D">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Režijní náklady nelze navyšovat nad rámec stanovený v článku 2 odst. 1.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A265D">
        <w:rPr>
          <w:rFonts w:asciiTheme="minorHAnsi" w:hAnsiTheme="minorHAnsi" w:cstheme="minorHAnsi"/>
          <w:b/>
          <w:sz w:val="22"/>
          <w:szCs w:val="22"/>
        </w:rPr>
        <w:t>15. listopadu</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663B70">
        <w:rPr>
          <w:rFonts w:asciiTheme="minorHAnsi" w:hAnsiTheme="minorHAnsi" w:cstheme="minorHAnsi"/>
          <w:sz w:val="22"/>
          <w:szCs w:val="22"/>
        </w:rPr>
        <w:t>2</w:t>
      </w:r>
      <w:r w:rsidRPr="007A265D">
        <w:rPr>
          <w:rFonts w:asciiTheme="minorHAnsi" w:hAnsiTheme="minorHAnsi" w:cstheme="minorHAnsi"/>
          <w:sz w:val="22"/>
          <w:szCs w:val="22"/>
        </w:rPr>
        <w:t xml:space="preserve"> této smlouvy. O souhlas se změnou výše uznaných nákladů nebo poskytnuté podpory Projektu podle odst. 2 tohoto článku</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s následným uzavřením dodatku</w:t>
      </w:r>
      <w:r w:rsidR="00DD458F">
        <w:rPr>
          <w:rFonts w:asciiTheme="minorHAnsi" w:hAnsiTheme="minorHAnsi" w:cstheme="minorHAnsi"/>
          <w:sz w:val="22"/>
          <w:szCs w:val="22"/>
        </w:rPr>
        <w:t xml:space="preserve"> </w:t>
      </w:r>
      <w:r w:rsidRPr="007A265D">
        <w:rPr>
          <w:rFonts w:asciiTheme="minorHAnsi" w:hAnsiTheme="minorHAnsi" w:cstheme="minorHAnsi"/>
          <w:sz w:val="22"/>
          <w:szCs w:val="22"/>
        </w:rPr>
        <w:t>k této smlouvě</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může příjemce požádat do </w:t>
      </w:r>
      <w:r w:rsidRPr="007A265D">
        <w:rPr>
          <w:rFonts w:asciiTheme="minorHAnsi" w:hAnsiTheme="minorHAnsi" w:cstheme="minorHAnsi"/>
          <w:b/>
          <w:sz w:val="22"/>
          <w:szCs w:val="22"/>
        </w:rPr>
        <w:t>31. října</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83447E">
        <w:rPr>
          <w:rFonts w:asciiTheme="minorHAnsi" w:hAnsiTheme="minorHAnsi" w:cstheme="minorHAnsi"/>
          <w:sz w:val="22"/>
          <w:szCs w:val="22"/>
        </w:rPr>
        <w:t>2</w:t>
      </w:r>
      <w:r w:rsidRPr="007A265D">
        <w:rPr>
          <w:rFonts w:asciiTheme="minorHAnsi" w:hAnsiTheme="minorHAnsi" w:cstheme="minorHAnsi"/>
          <w:sz w:val="22"/>
          <w:szCs w:val="22"/>
        </w:rPr>
        <w:t xml:space="preserve"> této smlouvy.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Na souhlas poskytovatele se změnou uznaných nákladů Projektu nebo změnou výše podpory podle tohoto článku nemá příjemce právní nárok.</w:t>
      </w:r>
    </w:p>
    <w:p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rsidR="000E6398" w:rsidRPr="00225CC9" w:rsidRDefault="000E6398" w:rsidP="000E6398">
      <w:pPr>
        <w:pStyle w:val="Odstavec-1"/>
        <w:spacing w:before="240"/>
        <w:ind w:left="567" w:firstLine="0"/>
        <w:jc w:val="center"/>
        <w:rPr>
          <w:rFonts w:asciiTheme="minorHAnsi" w:hAnsiTheme="minorHAnsi" w:cstheme="minorHAnsi"/>
          <w:sz w:val="22"/>
          <w:szCs w:val="22"/>
        </w:rPr>
      </w:pPr>
      <w:r w:rsidRPr="00B01145">
        <w:rPr>
          <w:rFonts w:asciiTheme="minorHAnsi" w:hAnsiTheme="minorHAnsi" w:cstheme="minorHAnsi"/>
          <w:b/>
          <w:sz w:val="22"/>
          <w:szCs w:val="22"/>
        </w:rPr>
        <w:t>Článek 6</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Pr>
          <w:rFonts w:asciiTheme="minorHAnsi" w:hAnsiTheme="minorHAnsi" w:cstheme="minorHAnsi"/>
          <w:sz w:val="24"/>
          <w:szCs w:val="24"/>
        </w:rPr>
        <w:tab/>
      </w:r>
      <w:r w:rsidRPr="00A5028E">
        <w:rPr>
          <w:rFonts w:asciiTheme="minorHAnsi" w:hAnsiTheme="minorHAnsi" w:cstheme="minorHAnsi"/>
          <w:sz w:val="22"/>
          <w:szCs w:val="22"/>
        </w:rPr>
        <w:t>Příjemce je povinen vracet zpět nevyčerpané finanční prostředky na: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výdajový účet ministerstva č. 0000821001/0710, pokud příjemce vrací nevyčerpané prostředky v průběhu kalendářního roku, na který byla </w:t>
      </w:r>
      <w:r w:rsidR="00993904">
        <w:rPr>
          <w:rFonts w:cstheme="minorHAnsi"/>
        </w:rPr>
        <w:t>podpora</w:t>
      </w:r>
      <w:r w:rsidRPr="00A5028E">
        <w:rPr>
          <w:rFonts w:cstheme="minorHAnsi"/>
        </w:rPr>
        <w:t xml:space="preserve"> poskytnuta,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účet cizích prostředků ministerstva č. 6015-0000821001/0710, pokud příjemce vrací nevyčerpané prostředky v rámci finančního vypořádání vztahů se státním rozpočtem. </w:t>
      </w:r>
    </w:p>
    <w:p w:rsidR="000E6398" w:rsidRDefault="000E6398" w:rsidP="006C6123">
      <w:pPr>
        <w:pStyle w:val="Bezmezer"/>
        <w:numPr>
          <w:ilvl w:val="0"/>
          <w:numId w:val="20"/>
        </w:numPr>
        <w:spacing w:before="240" w:after="120"/>
        <w:ind w:left="567" w:hanging="567"/>
        <w:jc w:val="both"/>
        <w:rPr>
          <w:rFonts w:cstheme="minorHAnsi"/>
        </w:rPr>
      </w:pPr>
      <w:r w:rsidRPr="00A5028E">
        <w:rPr>
          <w:rFonts w:cstheme="minorHAnsi"/>
        </w:rPr>
        <w:t xml:space="preserve">Příjemce </w:t>
      </w:r>
      <w:r w:rsidR="00DD458F">
        <w:rPr>
          <w:rFonts w:cstheme="minorHAnsi"/>
        </w:rPr>
        <w:t>při</w:t>
      </w:r>
      <w:r w:rsidRPr="00A5028E">
        <w:rPr>
          <w:rFonts w:cstheme="minorHAnsi"/>
        </w:rPr>
        <w:t xml:space="preserve"> vracení finančních prostředků </w:t>
      </w:r>
      <w:r w:rsidR="005C2C30" w:rsidRPr="005B5176">
        <w:rPr>
          <w:rFonts w:cstheme="minorHAnsi"/>
        </w:rPr>
        <w:t>může postupovat dobrovolně i před dokončením projektu, pokud je mu zřejmé, že finanční prostředky nebudou využity.</w:t>
      </w:r>
    </w:p>
    <w:p w:rsidR="000E6398" w:rsidRPr="00A5028E" w:rsidRDefault="000E6398" w:rsidP="006C6123">
      <w:pPr>
        <w:pStyle w:val="Bezmezer"/>
        <w:numPr>
          <w:ilvl w:val="0"/>
          <w:numId w:val="20"/>
        </w:numPr>
        <w:spacing w:before="240" w:after="120"/>
        <w:ind w:left="567" w:hanging="567"/>
        <w:jc w:val="both"/>
        <w:rPr>
          <w:rFonts w:cstheme="minorHAnsi"/>
        </w:rPr>
      </w:pPr>
      <w:r w:rsidRPr="00A5028E">
        <w:rPr>
          <w:rFonts w:cstheme="minorHAnsi"/>
        </w:rPr>
        <w:t>Příjemce je povinen vyrozumět o vrácení finančních prostředků</w:t>
      </w:r>
      <w:r w:rsidR="005C2C30">
        <w:rPr>
          <w:rFonts w:cstheme="minorHAnsi"/>
        </w:rPr>
        <w:t>,</w:t>
      </w:r>
      <w:r w:rsidRPr="00A5028E">
        <w:rPr>
          <w:rFonts w:cstheme="minorHAnsi"/>
        </w:rPr>
        <w:t xml:space="preserve"> souvisejících s poskytnutou podporou avízem</w:t>
      </w:r>
      <w:r w:rsidR="005C2C30">
        <w:rPr>
          <w:rFonts w:cstheme="minorHAnsi"/>
        </w:rPr>
        <w:t>,</w:t>
      </w:r>
      <w:r w:rsidRPr="00A5028E">
        <w:rPr>
          <w:rFonts w:cstheme="minorHAnsi"/>
        </w:rPr>
        <w:t xml:space="preserve"> poskytovatele, a to </w:t>
      </w:r>
      <w:r w:rsidR="005C2C30" w:rsidRPr="005B5176">
        <w:rPr>
          <w:rFonts w:cstheme="minorHAnsi"/>
        </w:rPr>
        <w:t>formou datové zprávy</w:t>
      </w:r>
      <w:r w:rsidR="005C2C30">
        <w:rPr>
          <w:rFonts w:cstheme="minorHAnsi"/>
        </w:rPr>
        <w:t xml:space="preserve"> </w:t>
      </w:r>
      <w:r w:rsidR="005C2C30" w:rsidRPr="00A5028E">
        <w:rPr>
          <w:rFonts w:cstheme="minorHAnsi"/>
        </w:rPr>
        <w:t xml:space="preserve">nebo </w:t>
      </w:r>
      <w:r w:rsidR="005C2C30">
        <w:rPr>
          <w:rFonts w:cstheme="minorHAnsi"/>
        </w:rPr>
        <w:t xml:space="preserve">zprávou opatřenou </w:t>
      </w:r>
      <w:r w:rsidR="005C2C30">
        <w:rPr>
          <w:rFonts w:cstheme="minorHAnsi"/>
        </w:rPr>
        <w:lastRenderedPageBreak/>
        <w:t xml:space="preserve">zaručeným elektronickým podpisem </w:t>
      </w:r>
      <w:r w:rsidR="005C2C30" w:rsidRPr="00A5028E">
        <w:rPr>
          <w:rFonts w:cstheme="minorHAnsi"/>
        </w:rPr>
        <w:t xml:space="preserve">na e-mailovou adresu </w:t>
      </w:r>
      <w:hyperlink r:id="rId8" w:history="1">
        <w:r w:rsidR="005C2C30" w:rsidRPr="00A5028E">
          <w:rPr>
            <w:rFonts w:cstheme="minorHAnsi"/>
          </w:rPr>
          <w:t>aviza@msmt.cz</w:t>
        </w:r>
      </w:hyperlink>
      <w:r w:rsidR="005C2C30" w:rsidRPr="00A5028E">
        <w:rPr>
          <w:rFonts w:cstheme="minorHAnsi"/>
        </w:rPr>
        <w:t xml:space="preserve"> a rovněž</w:t>
      </w:r>
      <w:r w:rsidR="005C2C30">
        <w:rPr>
          <w:rFonts w:cstheme="minorHAnsi"/>
        </w:rPr>
        <w:t xml:space="preserve"> je povinen o této skutečnosti</w:t>
      </w:r>
      <w:r w:rsidR="005C2C30" w:rsidRPr="00A5028E">
        <w:rPr>
          <w:rFonts w:cstheme="minorHAnsi"/>
        </w:rPr>
        <w:t xml:space="preserve"> informovat ve stejné lhůtě</w:t>
      </w:r>
      <w:r w:rsidR="005C2C30">
        <w:rPr>
          <w:rFonts w:cstheme="minorHAnsi"/>
        </w:rPr>
        <w:t xml:space="preserve"> a stejným způsobem</w:t>
      </w:r>
      <w:r w:rsidR="005C2C30" w:rsidRPr="00A5028E">
        <w:rPr>
          <w:rFonts w:cstheme="minorHAnsi"/>
        </w:rPr>
        <w:t xml:space="preserve"> oddělení řízení mezinárodních programů </w:t>
      </w:r>
      <w:r w:rsidR="005C2C30">
        <w:rPr>
          <w:rFonts w:cstheme="minorHAnsi"/>
        </w:rPr>
        <w:t>VaVaI</w:t>
      </w:r>
      <w:r w:rsidR="005C2C30" w:rsidRPr="00A5028E">
        <w:rPr>
          <w:rFonts w:cstheme="minorHAnsi"/>
        </w:rPr>
        <w:t xml:space="preserve">. </w:t>
      </w:r>
      <w:r w:rsidRPr="00A5028E">
        <w:rPr>
          <w:rFonts w:cstheme="minorHAnsi"/>
        </w:rPr>
        <w:t xml:space="preserve"> Poskytovatel musí avízo obdržet nejpozději v den připsání vratky na účet.</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w:t>
      </w:r>
      <w:r w:rsidR="00AE5F60">
        <w:rPr>
          <w:rFonts w:asciiTheme="minorHAnsi" w:hAnsiTheme="minorHAnsi" w:cstheme="minorHAnsi"/>
          <w:sz w:val="22"/>
          <w:szCs w:val="22"/>
        </w:rPr>
        <w:t>vyhlášky č. 435/2017 Sb</w:t>
      </w:r>
      <w:r w:rsidRPr="00A5028E">
        <w:rPr>
          <w:rFonts w:asciiTheme="minorHAnsi" w:hAnsiTheme="minorHAnsi" w:cstheme="minorHAnsi"/>
          <w:sz w:val="22"/>
          <w:szCs w:val="22"/>
        </w:rPr>
        <w:t xml:space="preserve">. </w:t>
      </w:r>
    </w:p>
    <w:p w:rsidR="000E6398"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A5028E">
        <w:rPr>
          <w:rFonts w:asciiTheme="minorHAnsi" w:hAnsiTheme="minorHAnsi" w:cstheme="minorHAnsi"/>
          <w:b/>
          <w:sz w:val="22"/>
          <w:szCs w:val="22"/>
        </w:rPr>
        <w:t>30. ledna</w:t>
      </w:r>
      <w:r w:rsidRPr="00A5028E">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A5028E">
        <w:rPr>
          <w:rFonts w:asciiTheme="minorHAnsi" w:hAnsiTheme="minorHAnsi" w:cstheme="minorHAnsi"/>
          <w:b/>
          <w:sz w:val="22"/>
          <w:szCs w:val="22"/>
        </w:rPr>
        <w:t>30 kalendářních dnů</w:t>
      </w:r>
      <w:r w:rsidRPr="00A5028E">
        <w:rPr>
          <w:rFonts w:asciiTheme="minorHAnsi" w:hAnsiTheme="minorHAnsi" w:cstheme="minorHAnsi"/>
          <w:sz w:val="22"/>
          <w:szCs w:val="22"/>
        </w:rPr>
        <w:t xml:space="preserve"> po ukončení Projektu. V případě ukončení řešení Projektu před termínem uvedeným v článku 3 odst. 3 této smlouvy příjemce předloží poskytovateli souhrnné vyúčtování uznaných nákladů nejpozději do </w:t>
      </w:r>
      <w:r w:rsidRPr="00A5028E">
        <w:rPr>
          <w:rFonts w:asciiTheme="minorHAnsi" w:hAnsiTheme="minorHAnsi" w:cstheme="minorHAnsi"/>
          <w:b/>
          <w:sz w:val="22"/>
          <w:szCs w:val="22"/>
        </w:rPr>
        <w:t>60</w:t>
      </w:r>
      <w:r w:rsidRPr="00A5028E">
        <w:rPr>
          <w:rFonts w:asciiTheme="minorHAnsi" w:hAnsiTheme="minorHAnsi" w:cstheme="minorHAnsi"/>
          <w:sz w:val="22"/>
          <w:szCs w:val="22"/>
        </w:rPr>
        <w:t xml:space="preserve"> </w:t>
      </w:r>
      <w:r w:rsidRPr="00A5028E">
        <w:rPr>
          <w:rFonts w:asciiTheme="minorHAnsi" w:hAnsiTheme="minorHAnsi" w:cstheme="minorHAnsi"/>
          <w:b/>
          <w:sz w:val="22"/>
          <w:szCs w:val="22"/>
        </w:rPr>
        <w:t>kalendářních dnů</w:t>
      </w:r>
      <w:r w:rsidRPr="00A5028E">
        <w:rPr>
          <w:rFonts w:asciiTheme="minorHAnsi" w:hAnsiTheme="minorHAnsi" w:cstheme="minorHAnsi"/>
          <w:sz w:val="22"/>
          <w:szCs w:val="22"/>
        </w:rPr>
        <w:t xml:space="preserve"> po tomto mimořádném ukončení řešení Projektu.</w:t>
      </w:r>
    </w:p>
    <w:p w:rsidR="00396EB4" w:rsidRDefault="00396EB4" w:rsidP="00364851">
      <w:pPr>
        <w:pStyle w:val="Odstavec-1"/>
        <w:spacing w:before="240"/>
        <w:ind w:left="567"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7</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Další povinnosti příjemce</w:t>
      </w:r>
    </w:p>
    <w:p w:rsidR="00AD23EF" w:rsidRPr="007A265D" w:rsidRDefault="00AD23EF" w:rsidP="00AD23EF">
      <w:pPr>
        <w:pStyle w:val="Odstavec-1"/>
        <w:spacing w:before="240"/>
        <w:rPr>
          <w:rFonts w:asciiTheme="minorHAnsi" w:hAnsiTheme="minorHAnsi" w:cstheme="minorHAnsi"/>
          <w:sz w:val="22"/>
          <w:szCs w:val="22"/>
        </w:rPr>
      </w:pPr>
      <w:r w:rsidRPr="007A265D">
        <w:rPr>
          <w:rFonts w:asciiTheme="minorHAnsi" w:hAnsiTheme="minorHAnsi" w:cstheme="minorHAnsi"/>
          <w:sz w:val="22"/>
          <w:szCs w:val="22"/>
        </w:rPr>
        <w:t xml:space="preserve">Příjemce je dále povinen: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A265D">
        <w:rPr>
          <w:rFonts w:asciiTheme="minorHAnsi" w:hAnsiTheme="minorHAnsi" w:cstheme="minorHAnsi"/>
          <w:sz w:val="22"/>
          <w:szCs w:val="22"/>
          <w:shd w:val="clear" w:color="auto" w:fill="FFFFFF" w:themeFill="background1"/>
        </w:rPr>
        <w:t>programu INTER-EXCELLENCE</w:t>
      </w:r>
      <w:r w:rsidRPr="007A265D">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rsidR="00AD23EF" w:rsidRPr="007A265D"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písemně informovat poskytovatele o všech změnách, které nastaly v době </w:t>
      </w:r>
      <w:r w:rsidR="0083447E" w:rsidRPr="008C5DDF">
        <w:rPr>
          <w:rFonts w:asciiTheme="minorHAnsi" w:hAnsiTheme="minorHAnsi" w:cstheme="minorHAnsi"/>
          <w:sz w:val="22"/>
          <w:szCs w:val="22"/>
        </w:rPr>
        <w:t xml:space="preserve">účinnosti </w:t>
      </w:r>
      <w:r w:rsidRPr="00144810">
        <w:rPr>
          <w:rFonts w:asciiTheme="minorHAnsi" w:hAnsiTheme="minorHAnsi" w:cstheme="minorHAnsi"/>
          <w:sz w:val="22"/>
          <w:szCs w:val="22"/>
        </w:rPr>
        <w:t>t</w:t>
      </w:r>
      <w:r w:rsidRPr="007A265D">
        <w:rPr>
          <w:rFonts w:asciiTheme="minorHAnsi" w:hAnsiTheme="minorHAnsi" w:cstheme="minorHAnsi"/>
          <w:sz w:val="22"/>
          <w:szCs w:val="22"/>
        </w:rPr>
        <w:t xml:space="preserve">éto smlouvy a které se dotýkají právní osobnosti příjemce, údajů požadovaných pro prokázání způsobilosti příjemce nebo údajů, které by mohly mít vliv na řešení Projektu, respektive na dosahování jeho cílů nebo jeho rozpočet, a to </w:t>
      </w:r>
      <w:r w:rsidR="00AE5F60">
        <w:rPr>
          <w:rFonts w:asciiTheme="minorHAnsi" w:hAnsiTheme="minorHAnsi" w:cstheme="minorHAnsi"/>
          <w:sz w:val="22"/>
          <w:szCs w:val="22"/>
        </w:rPr>
        <w:t>nejpozději</w:t>
      </w:r>
      <w:r w:rsidRPr="007A265D">
        <w:rPr>
          <w:rFonts w:asciiTheme="minorHAnsi" w:hAnsiTheme="minorHAnsi" w:cstheme="minorHAnsi"/>
          <w:sz w:val="22"/>
          <w:szCs w:val="22"/>
        </w:rPr>
        <w:t xml:space="preserve"> do </w:t>
      </w:r>
      <w:r w:rsidRPr="007A265D">
        <w:rPr>
          <w:rFonts w:asciiTheme="minorHAnsi" w:hAnsiTheme="minorHAnsi" w:cstheme="minorHAnsi"/>
          <w:b/>
          <w:sz w:val="22"/>
          <w:szCs w:val="22"/>
        </w:rPr>
        <w:t>7 kalendářních dnů</w:t>
      </w:r>
      <w:r w:rsidRPr="007A265D">
        <w:rPr>
          <w:rFonts w:asciiTheme="minorHAnsi" w:hAnsiTheme="minorHAnsi" w:cstheme="minorHAnsi"/>
          <w:sz w:val="22"/>
          <w:szCs w:val="22"/>
        </w:rPr>
        <w:t xml:space="preserve"> ode dne, kdy se o takové skutečnosti dozvěděl,</w:t>
      </w:r>
    </w:p>
    <w:p w:rsidR="00AD23EF" w:rsidRPr="000A3B79"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o </w:t>
      </w:r>
      <w:r w:rsidRPr="005B5176">
        <w:rPr>
          <w:rFonts w:asciiTheme="minorHAnsi" w:hAnsiTheme="minorHAnsi" w:cstheme="minorHAnsi"/>
          <w:sz w:val="22"/>
          <w:szCs w:val="22"/>
        </w:rPr>
        <w:t xml:space="preserve">případnou změnu v osobě řešitele požádat písemně </w:t>
      </w:r>
      <w:r>
        <w:rPr>
          <w:rFonts w:asciiTheme="minorHAnsi" w:hAnsiTheme="minorHAnsi" w:cstheme="minorHAnsi"/>
          <w:sz w:val="22"/>
          <w:szCs w:val="22"/>
        </w:rPr>
        <w:t>poskytovate</w:t>
      </w:r>
      <w:r w:rsidRPr="005B5176">
        <w:rPr>
          <w:rFonts w:asciiTheme="minorHAnsi" w:hAnsiTheme="minorHAnsi" w:cstheme="minorHAnsi"/>
          <w:sz w:val="22"/>
          <w:szCs w:val="22"/>
        </w:rPr>
        <w:t xml:space="preserve">le. V případě souhlasu </w:t>
      </w:r>
      <w:r>
        <w:rPr>
          <w:rFonts w:asciiTheme="minorHAnsi" w:hAnsiTheme="minorHAnsi" w:cstheme="minorHAnsi"/>
          <w:sz w:val="22"/>
          <w:szCs w:val="22"/>
        </w:rPr>
        <w:t>poskytovate</w:t>
      </w:r>
      <w:r w:rsidRPr="005B5176">
        <w:rPr>
          <w:rFonts w:asciiTheme="minorHAnsi" w:hAnsiTheme="minorHAnsi" w:cstheme="minorHAnsi"/>
          <w:sz w:val="22"/>
          <w:szCs w:val="22"/>
        </w:rPr>
        <w:t>le se změnou dojde k </w:t>
      </w:r>
      <w:r>
        <w:rPr>
          <w:rFonts w:asciiTheme="minorHAnsi" w:hAnsiTheme="minorHAnsi" w:cstheme="minorHAnsi"/>
          <w:sz w:val="22"/>
          <w:szCs w:val="22"/>
        </w:rPr>
        <w:t>uzavření dodatku k této smlouvě</w:t>
      </w:r>
      <w:r w:rsidR="00AD23EF" w:rsidRPr="000A3B79">
        <w:rPr>
          <w:rFonts w:asciiTheme="minorHAnsi" w:hAnsiTheme="minorHAnsi" w:cstheme="minorHAnsi"/>
          <w:sz w:val="22"/>
          <w:szCs w:val="22"/>
        </w:rPr>
        <w:t>,</w:t>
      </w:r>
      <w:r w:rsidR="00EA2604"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rsidR="00AD23EF" w:rsidRPr="007A265D"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umožnit řešiteli a ostatním členům řešitelského týmu uvedeným v Příloze I řešení Projektu v plném rozsahu pracovních úvazků podle Přílohy I v rámci s  nimi uzavřeného pracovněprávního vztahu,</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práva Evropské unie,</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právních předpisů České republiky,</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této smlouvy.</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lastRenderedPageBreak/>
        <w:t>předávat poskytovateli zprávy o řešení Projektu podle Přílohy III,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A265D">
        <w:rPr>
          <w:rFonts w:asciiTheme="minorHAnsi" w:hAnsiTheme="minorHAnsi" w:cstheme="minorHAnsi"/>
          <w:b/>
          <w:sz w:val="22"/>
          <w:szCs w:val="22"/>
        </w:rPr>
        <w:t>10 let</w:t>
      </w:r>
      <w:r w:rsidRPr="007A265D">
        <w:rPr>
          <w:rFonts w:asciiTheme="minorHAnsi" w:hAnsiTheme="minorHAnsi" w:cstheme="minorHAnsi"/>
          <w:sz w:val="22"/>
          <w:szCs w:val="22"/>
        </w:rPr>
        <w:t xml:space="preserve"> od data posledního poskytnutí podpory nebo její části,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rsidR="00AD23EF"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vyvinout veškeré nezbytné úsilí k dosažení cílů uvedených v Projektu a splnění veškerých závazků vůči poskytovateli</w:t>
      </w:r>
      <w:r w:rsidR="00444A5A">
        <w:rPr>
          <w:rFonts w:asciiTheme="minorHAnsi" w:hAnsiTheme="minorHAnsi" w:cstheme="minorHAnsi"/>
          <w:sz w:val="22"/>
          <w:szCs w:val="22"/>
        </w:rPr>
        <w:t>,</w:t>
      </w:r>
    </w:p>
    <w:p w:rsidR="009908CD" w:rsidRDefault="00444A5A" w:rsidP="00444A5A">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v nejkratším možném termínu po podpisu smlouvy, nejpozději však do 5 pracovních dní, postupovat dle pokynů poskytovatele při </w:t>
      </w:r>
      <w:r w:rsidRPr="00444A5A">
        <w:rPr>
          <w:rFonts w:asciiTheme="minorHAnsi" w:hAnsiTheme="minorHAnsi" w:cstheme="minorHAnsi"/>
          <w:sz w:val="22"/>
          <w:szCs w:val="22"/>
        </w:rPr>
        <w:t>před</w:t>
      </w:r>
      <w:r>
        <w:rPr>
          <w:rFonts w:asciiTheme="minorHAnsi" w:hAnsiTheme="minorHAnsi" w:cstheme="minorHAnsi"/>
          <w:sz w:val="22"/>
          <w:szCs w:val="22"/>
        </w:rPr>
        <w:t>ání</w:t>
      </w:r>
      <w:r w:rsidRPr="00444A5A">
        <w:rPr>
          <w:rFonts w:asciiTheme="minorHAnsi" w:hAnsiTheme="minorHAnsi" w:cstheme="minorHAnsi"/>
          <w:sz w:val="22"/>
          <w:szCs w:val="22"/>
        </w:rPr>
        <w:t xml:space="preserve"> dat do Informačního systému VaVaI dle §31 o</w:t>
      </w:r>
      <w:r>
        <w:rPr>
          <w:rFonts w:asciiTheme="minorHAnsi" w:hAnsiTheme="minorHAnsi" w:cstheme="minorHAnsi"/>
          <w:sz w:val="22"/>
          <w:szCs w:val="22"/>
        </w:rPr>
        <w:t>dst. 1 zákona č. 130/2002 Sb. a doložit poskytovateli,</w:t>
      </w:r>
      <w:r w:rsidRPr="00444A5A">
        <w:rPr>
          <w:rFonts w:asciiTheme="minorHAnsi" w:hAnsiTheme="minorHAnsi" w:cstheme="minorHAnsi"/>
          <w:sz w:val="22"/>
          <w:szCs w:val="22"/>
        </w:rPr>
        <w:t xml:space="preserve"> </w:t>
      </w:r>
    </w:p>
    <w:p w:rsidR="00396EB4" w:rsidRPr="007A265D" w:rsidRDefault="00444A5A" w:rsidP="00444A5A">
      <w:pPr>
        <w:pStyle w:val="Odstavec-1"/>
        <w:numPr>
          <w:ilvl w:val="0"/>
          <w:numId w:val="8"/>
        </w:numPr>
        <w:tabs>
          <w:tab w:val="num" w:pos="567"/>
        </w:tabs>
        <w:spacing w:before="240"/>
        <w:ind w:left="567" w:hanging="567"/>
        <w:rPr>
          <w:rFonts w:asciiTheme="minorHAnsi" w:hAnsiTheme="minorHAnsi" w:cstheme="minorHAnsi"/>
          <w:sz w:val="22"/>
          <w:szCs w:val="22"/>
        </w:rPr>
      </w:pPr>
      <w:r w:rsidRPr="00444A5A">
        <w:rPr>
          <w:rFonts w:asciiTheme="minorHAnsi" w:hAnsiTheme="minorHAnsi" w:cstheme="minorHAnsi"/>
          <w:sz w:val="22"/>
          <w:szCs w:val="22"/>
        </w:rPr>
        <w:t>zajist</w:t>
      </w:r>
      <w:r w:rsidR="009908CD">
        <w:rPr>
          <w:rFonts w:asciiTheme="minorHAnsi" w:hAnsiTheme="minorHAnsi" w:cstheme="minorHAnsi"/>
          <w:sz w:val="22"/>
          <w:szCs w:val="22"/>
        </w:rPr>
        <w:t>it</w:t>
      </w:r>
      <w:r w:rsidRPr="00444A5A">
        <w:rPr>
          <w:rFonts w:asciiTheme="minorHAnsi" w:hAnsiTheme="minorHAnsi" w:cstheme="minorHAnsi"/>
          <w:sz w:val="22"/>
          <w:szCs w:val="22"/>
        </w:rPr>
        <w:t xml:space="preserve"> vložení smlouvy o poskytnutí účelové podpory do Registru smluv</w:t>
      </w:r>
      <w:r w:rsidR="002A5E56">
        <w:rPr>
          <w:rFonts w:asciiTheme="minorHAnsi" w:hAnsiTheme="minorHAnsi" w:cstheme="minorHAnsi"/>
          <w:sz w:val="22"/>
          <w:szCs w:val="22"/>
        </w:rPr>
        <w:t xml:space="preserve"> a</w:t>
      </w:r>
      <w:r w:rsidRPr="00444A5A">
        <w:rPr>
          <w:rFonts w:asciiTheme="minorHAnsi" w:hAnsiTheme="minorHAnsi" w:cstheme="minorHAnsi"/>
          <w:sz w:val="22"/>
          <w:szCs w:val="22"/>
        </w:rPr>
        <w:t xml:space="preserve"> dolož</w:t>
      </w:r>
      <w:r w:rsidR="002A5E56">
        <w:rPr>
          <w:rFonts w:asciiTheme="minorHAnsi" w:hAnsiTheme="minorHAnsi" w:cstheme="minorHAnsi"/>
          <w:sz w:val="22"/>
          <w:szCs w:val="22"/>
        </w:rPr>
        <w:t>it</w:t>
      </w:r>
      <w:r w:rsidRPr="00444A5A">
        <w:rPr>
          <w:rFonts w:asciiTheme="minorHAnsi" w:hAnsiTheme="minorHAnsi" w:cstheme="minorHAnsi"/>
          <w:sz w:val="22"/>
          <w:szCs w:val="22"/>
        </w:rPr>
        <w:t xml:space="preserve"> poskytovateli do 5 pracovních dní od nabytí účinnosti smlouvy.</w:t>
      </w:r>
    </w:p>
    <w:p w:rsidR="002A5E56" w:rsidRDefault="002A5E56" w:rsidP="00AD23EF">
      <w:pPr>
        <w:pStyle w:val="Odstavec-1"/>
        <w:keepNext/>
        <w:spacing w:after="0"/>
        <w:ind w:left="709" w:hanging="709"/>
        <w:jc w:val="center"/>
        <w:rPr>
          <w:rFonts w:asciiTheme="minorHAnsi" w:hAnsiTheme="minorHAnsi" w:cstheme="minorHAnsi"/>
          <w:b/>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8</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Kontrola řešení Projektu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Veřejnosprávní kontrola použití podpory probíhá u příjemce na základě § 39 zákona č. 218/2000 Sb., ve znění pozdějších předpisů, § 8 odst. 2 zákona č. 320/2001 Sb., o finanční kontrole, ve znění pozdějších předpisů, § 4 a ostatních příslušných ustanovení zákona č. 255/2012 Sb., o kontrole (kontrolní řád), ve znění </w:t>
      </w:r>
      <w:r w:rsidR="00AE5F60">
        <w:rPr>
          <w:rFonts w:cstheme="minorHAnsi"/>
        </w:rPr>
        <w:t>zákona č. 183/2017 Sb.</w:t>
      </w:r>
      <w:r w:rsidRPr="007A265D">
        <w:rPr>
          <w:rFonts w:cstheme="minorHAnsi"/>
        </w:rPr>
        <w:t>, a § 13 zákona č. 130/2002 Sb.</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je oprávněn v průběhu řešení Projektu a </w:t>
      </w:r>
      <w:r w:rsidRPr="007A265D">
        <w:rPr>
          <w:rFonts w:asciiTheme="minorHAnsi" w:hAnsiTheme="minorHAnsi" w:cstheme="minorHAnsi"/>
          <w:sz w:val="22"/>
          <w:szCs w:val="22"/>
          <w:shd w:val="clear" w:color="auto" w:fill="FFFFFF" w:themeFill="background1"/>
        </w:rPr>
        <w:t xml:space="preserve">následně až po dobu </w:t>
      </w:r>
      <w:r w:rsidRPr="007A265D">
        <w:rPr>
          <w:rFonts w:asciiTheme="minorHAnsi" w:hAnsiTheme="minorHAnsi" w:cstheme="minorHAnsi"/>
          <w:b/>
          <w:sz w:val="22"/>
          <w:szCs w:val="22"/>
          <w:shd w:val="clear" w:color="auto" w:fill="FFFFFF" w:themeFill="background1"/>
        </w:rPr>
        <w:t>10 let</w:t>
      </w:r>
      <w:r w:rsidRPr="007A265D">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Příjemce je povinen umožnit pověřeným zaměstnancům poskytovatele kontrolu realizace projektu, hospodaření s poskytnutou podporou a zpřístupnit jim k tomu veškeré potřebné doklady.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Pokud </w:t>
      </w:r>
      <w:r w:rsidR="00AE5F60">
        <w:rPr>
          <w:rFonts w:cstheme="minorHAnsi"/>
        </w:rPr>
        <w:t>poskytovatel</w:t>
      </w:r>
      <w:r w:rsidRPr="007A265D">
        <w:rPr>
          <w:rFonts w:cstheme="minorHAnsi"/>
        </w:rPr>
        <w:t xml:space="preserve"> na základě provedené kontroly </w:t>
      </w:r>
      <w:r w:rsidR="00AE5F60">
        <w:rPr>
          <w:rFonts w:cstheme="minorHAnsi"/>
        </w:rPr>
        <w:t>dojde</w:t>
      </w:r>
      <w:r w:rsidRPr="007A265D">
        <w:rPr>
          <w:rFonts w:cstheme="minorHAnsi"/>
        </w:rPr>
        <w:t xml:space="preserve"> k závěru,</w:t>
      </w:r>
      <w:r w:rsidRPr="007A265D">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rsidR="00AD23EF"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Pokud se poskytovatel na základě kontrolního zjištění důvodně domnívá, že příjemce podpory v přímé souvislosti s ní porušil některou z dalších podmínek, jejíž povaha umožňuje nápravu v náhradní lhůtě, poskytovatel bez zbytečného odkladu písemně vyzve příjemce k provedení opatření k nápravě podle § 14f odst. 1 rozpočtových pravidel. </w:t>
      </w:r>
    </w:p>
    <w:p w:rsidR="002A5E56" w:rsidRDefault="002A5E56" w:rsidP="00AD23EF">
      <w:pPr>
        <w:pStyle w:val="Bezmezer"/>
        <w:jc w:val="center"/>
        <w:rPr>
          <w:rFonts w:cstheme="minorHAnsi"/>
          <w:b/>
        </w:rPr>
      </w:pPr>
    </w:p>
    <w:p w:rsidR="00AD23EF" w:rsidRPr="007A265D" w:rsidRDefault="00AD23EF" w:rsidP="00AD23EF">
      <w:pPr>
        <w:pStyle w:val="Bezmezer"/>
        <w:jc w:val="center"/>
        <w:rPr>
          <w:rFonts w:cstheme="minorHAnsi"/>
          <w:b/>
        </w:rPr>
      </w:pPr>
      <w:r w:rsidRPr="007A265D">
        <w:rPr>
          <w:rFonts w:cstheme="minorHAnsi"/>
          <w:b/>
        </w:rPr>
        <w:lastRenderedPageBreak/>
        <w:t>Článek 9</w:t>
      </w:r>
    </w:p>
    <w:p w:rsidR="00AD23EF" w:rsidRPr="007A265D" w:rsidRDefault="00AD23EF" w:rsidP="00AD23EF">
      <w:pPr>
        <w:pStyle w:val="Bezmezer"/>
        <w:jc w:val="center"/>
        <w:rPr>
          <w:rFonts w:cstheme="minorHAnsi"/>
          <w:b/>
        </w:rPr>
      </w:pPr>
      <w:r w:rsidRPr="007A265D">
        <w:rPr>
          <w:rFonts w:cstheme="minorHAnsi"/>
          <w:b/>
        </w:rPr>
        <w:t>Porušení rozpočtové kázně</w:t>
      </w:r>
    </w:p>
    <w:p w:rsidR="005C2C30" w:rsidRPr="00144810" w:rsidRDefault="00144810" w:rsidP="00144810">
      <w:pPr>
        <w:pStyle w:val="Bezmezer"/>
        <w:numPr>
          <w:ilvl w:val="0"/>
          <w:numId w:val="22"/>
        </w:numPr>
        <w:spacing w:before="240" w:after="120"/>
        <w:ind w:left="567" w:hanging="567"/>
        <w:jc w:val="both"/>
        <w:rPr>
          <w:rFonts w:cstheme="minorHAnsi"/>
        </w:rPr>
      </w:pPr>
      <w:r>
        <w:t>Porušení povinností uvedených v této smlouvě nebo stanovených právními předpisy představuje porušení rozpočtové kázně podle ustanovení § 44 odst. 1 písm. b) nebo j) rozpočtových pravidel</w:t>
      </w:r>
      <w:r w:rsidRPr="005B5176">
        <w:t>.</w:t>
      </w:r>
    </w:p>
    <w:p w:rsidR="005C2C30" w:rsidRPr="005B5176" w:rsidRDefault="00144810" w:rsidP="005C2C30">
      <w:pPr>
        <w:pStyle w:val="Bezmezer"/>
        <w:numPr>
          <w:ilvl w:val="0"/>
          <w:numId w:val="22"/>
        </w:numPr>
        <w:spacing w:before="240" w:after="120"/>
        <w:ind w:left="567" w:hanging="567"/>
        <w:jc w:val="both"/>
        <w:rPr>
          <w:rFonts w:cstheme="minorHAnsi"/>
        </w:rPr>
      </w:pPr>
      <w:r w:rsidRPr="005B5176">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r>
        <w:rPr>
          <w:rFonts w:cstheme="minorHAnsi"/>
        </w:rPr>
        <w:t>V příloze IV jsou specifikována rozpětí hodnot snížených odvodů u vybraných porušení smluvních ujednání vyplývajících pro příjemce z této smlouvy</w:t>
      </w:r>
      <w:r w:rsidR="005C2C30" w:rsidRPr="005B5176">
        <w:t>.</w:t>
      </w:r>
    </w:p>
    <w:p w:rsidR="005C2C30" w:rsidRPr="005B5176" w:rsidRDefault="005C2C30" w:rsidP="005C2C30">
      <w:pPr>
        <w:pStyle w:val="Bezmezer"/>
        <w:numPr>
          <w:ilvl w:val="0"/>
          <w:numId w:val="22"/>
        </w:numPr>
        <w:spacing w:before="240" w:after="120"/>
        <w:ind w:left="567" w:hanging="567"/>
        <w:jc w:val="both"/>
        <w:rPr>
          <w:rFonts w:cstheme="minorHAnsi"/>
        </w:rPr>
      </w:pPr>
      <w:r w:rsidRPr="005B5176">
        <w:rPr>
          <w:rFonts w:cstheme="minorHAnsi"/>
        </w:rPr>
        <w:t xml:space="preserve">Správu odvodů za porušení rozpočtové kázně a penále vykonávají místně příslušné finanční úřady podle zákona č. 280/2009 Sb., daňový řád, ve znění pozdějších předpisů. </w:t>
      </w:r>
    </w:p>
    <w:p w:rsidR="005C2C30" w:rsidRPr="005B5176" w:rsidRDefault="005C2C30" w:rsidP="008C5DDF">
      <w:pPr>
        <w:pStyle w:val="Bezmezer"/>
        <w:spacing w:before="240" w:after="120"/>
        <w:jc w:val="both"/>
        <w:rPr>
          <w:rFonts w:cstheme="minorHAnsi"/>
        </w:rPr>
      </w:pPr>
    </w:p>
    <w:p w:rsidR="00AD23EF" w:rsidRPr="007A265D" w:rsidRDefault="00AD23EF" w:rsidP="00AD23EF">
      <w:pPr>
        <w:pStyle w:val="Bezmezer"/>
        <w:tabs>
          <w:tab w:val="left" w:pos="4111"/>
          <w:tab w:val="left" w:pos="4253"/>
        </w:tabs>
        <w:jc w:val="center"/>
        <w:rPr>
          <w:rFonts w:cstheme="minorHAnsi"/>
          <w:b/>
        </w:rPr>
      </w:pPr>
      <w:r w:rsidRPr="007A265D">
        <w:rPr>
          <w:rFonts w:cstheme="minorHAnsi"/>
          <w:b/>
        </w:rPr>
        <w:t>Článek 10</w:t>
      </w:r>
    </w:p>
    <w:p w:rsidR="00AD23EF" w:rsidRDefault="00144810" w:rsidP="00EF108A">
      <w:pPr>
        <w:keepNext/>
        <w:tabs>
          <w:tab w:val="left" w:pos="5245"/>
        </w:tabs>
        <w:jc w:val="center"/>
        <w:rPr>
          <w:rFonts w:asciiTheme="minorHAnsi" w:hAnsiTheme="minorHAnsi" w:cstheme="minorHAnsi"/>
          <w:b/>
          <w:sz w:val="22"/>
          <w:szCs w:val="22"/>
        </w:rPr>
      </w:pPr>
      <w:r>
        <w:rPr>
          <w:rFonts w:asciiTheme="minorHAnsi" w:hAnsiTheme="minorHAnsi" w:cstheme="minorHAnsi"/>
          <w:b/>
          <w:sz w:val="22"/>
          <w:szCs w:val="22"/>
        </w:rPr>
        <w:t>Sankce, o</w:t>
      </w:r>
      <w:r w:rsidR="00AD23EF" w:rsidRPr="007A265D">
        <w:rPr>
          <w:rFonts w:asciiTheme="minorHAnsi" w:hAnsiTheme="minorHAnsi" w:cstheme="minorHAnsi"/>
          <w:b/>
          <w:sz w:val="22"/>
          <w:szCs w:val="22"/>
        </w:rPr>
        <w:t xml:space="preserve">dnětí nebo zastavení podpory </w:t>
      </w:r>
    </w:p>
    <w:p w:rsidR="00EF108A" w:rsidRPr="007A265D" w:rsidRDefault="00EF108A" w:rsidP="00EF108A">
      <w:pPr>
        <w:keepNext/>
        <w:tabs>
          <w:tab w:val="left" w:pos="5245"/>
        </w:tabs>
        <w:jc w:val="center"/>
        <w:rPr>
          <w:rFonts w:asciiTheme="minorHAnsi" w:hAnsiTheme="minorHAnsi" w:cstheme="minorHAnsi"/>
          <w:b/>
          <w:sz w:val="22"/>
          <w:szCs w:val="22"/>
        </w:rPr>
      </w:pPr>
    </w:p>
    <w:p w:rsidR="00144810" w:rsidRDefault="00144810"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 xml:space="preserve">Sankcemi se </w:t>
      </w:r>
      <w:r>
        <w:rPr>
          <w:rFonts w:asciiTheme="minorHAnsi" w:hAnsiTheme="minorHAnsi" w:cstheme="minorHAnsi"/>
          <w:sz w:val="22"/>
          <w:szCs w:val="22"/>
        </w:rPr>
        <w:t>zde</w:t>
      </w:r>
      <w:r w:rsidRPr="00CC48EE">
        <w:rPr>
          <w:rFonts w:asciiTheme="minorHAnsi" w:hAnsiTheme="minorHAnsi" w:cstheme="minorHAnsi"/>
          <w:sz w:val="22"/>
          <w:szCs w:val="22"/>
        </w:rPr>
        <w:t xml:space="preserve"> rozumí </w:t>
      </w:r>
      <w:r w:rsidR="006936A5">
        <w:rPr>
          <w:rFonts w:asciiTheme="minorHAnsi" w:hAnsiTheme="minorHAnsi" w:cstheme="minorHAnsi"/>
          <w:sz w:val="22"/>
          <w:szCs w:val="22"/>
        </w:rPr>
        <w:t xml:space="preserve">tzv. snížené odvody </w:t>
      </w:r>
      <w:r w:rsidRPr="00CC48EE">
        <w:rPr>
          <w:rFonts w:asciiTheme="minorHAnsi" w:hAnsiTheme="minorHAnsi" w:cstheme="minorHAnsi"/>
          <w:sz w:val="22"/>
          <w:szCs w:val="22"/>
        </w:rPr>
        <w:t>ve smyslu</w:t>
      </w:r>
      <w:r w:rsidR="006936A5">
        <w:rPr>
          <w:rFonts w:asciiTheme="minorHAnsi" w:hAnsiTheme="minorHAnsi" w:cstheme="minorHAnsi"/>
          <w:sz w:val="22"/>
          <w:szCs w:val="22"/>
        </w:rPr>
        <w:t xml:space="preserve"> § 14 odst. 5</w:t>
      </w:r>
      <w:r w:rsidRPr="00CC48EE">
        <w:rPr>
          <w:rFonts w:asciiTheme="minorHAnsi" w:hAnsiTheme="minorHAnsi" w:cstheme="minorHAnsi"/>
          <w:sz w:val="22"/>
          <w:szCs w:val="22"/>
        </w:rPr>
        <w:t xml:space="preserve"> zákona č. 218/2000 Sb.,</w:t>
      </w:r>
      <w:r w:rsidR="008F0E0B">
        <w:rPr>
          <w:rFonts w:asciiTheme="minorHAnsi" w:hAnsiTheme="minorHAnsi" w:cstheme="minorHAnsi"/>
          <w:sz w:val="22"/>
          <w:szCs w:val="22"/>
        </w:rPr>
        <w:t xml:space="preserve"> o rozpočtových pravidlech.</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zahájí řízení o odnětí podpory podle ustanovení § 15 odst. 1 rozpočtových pravidel postupem podle zákona č. 500/2004 Sb., správní řád, ve znění pozdějších předpisů, dojde-li po podpisu této smlouvy a v době její účinnosti: </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 vázání prostředků státního rozpočtu,</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údaje, na jejichž základě byla podpora poskytnuta, byly neúplné nebo nepravdivé, nebo</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podpora byla poskytnuta nebo čerpána v rozporu se zákonem nebo právem Evropské unie,</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ke zjištění, že nemůže být splněn řádně nebo včas účel, na který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pokud již nedošlo k porušení rozpočtové kázně, </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 vydání rozhodnutí Evropské komise o navrácení nebo o prozatímním navrácení veřejné podpory, </w:t>
      </w:r>
    </w:p>
    <w:p w:rsidR="00AD23EF" w:rsidRPr="007A265D" w:rsidRDefault="00AD23EF" w:rsidP="00AD23EF">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f) </w:t>
      </w:r>
      <w:r w:rsidRPr="007A265D">
        <w:rPr>
          <w:rFonts w:asciiTheme="minorHAnsi" w:hAnsiTheme="minorHAnsi" w:cstheme="minorHAnsi"/>
          <w:sz w:val="22"/>
          <w:szCs w:val="22"/>
        </w:rPr>
        <w:tab/>
        <w:t xml:space="preserve">ke zjištění, že byl umožněn výkon nelegální práce. </w:t>
      </w:r>
    </w:p>
    <w:p w:rsidR="00AD23EF" w:rsidRPr="000A3B79" w:rsidRDefault="005C2C30" w:rsidP="00826AD5">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sidRPr="005B5176">
        <w:rPr>
          <w:rFonts w:asciiTheme="minorHAnsi" w:hAnsiTheme="minorHAnsi" w:cstheme="minorHAnsi"/>
          <w:sz w:val="22"/>
          <w:szCs w:val="22"/>
        </w:rPr>
        <w:t>Neoprávněným použitím nebo zadržením peněžních prostředků poskytnutých ze státního rozpočtu 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 xml:space="preserve">použitím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příjemcem na jiný účel, než na jaký mu byla podle této smlouvy podpora poskytnuta, nebo v rozporu s jejich časovým určením, i jakékoliv jiné použití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v rozporu s podmínkami stanovenými právními předpisy nebo touto smlouvou, které přímo souvisí s účelem, na který byla podpora poskytnuta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je porušením rozpočtové kázně ve smyslu § 44 odst. 1 rozpočtových pravidel.</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nemusí vyplatit podporu nebo její část, domnívá-li se důvodně, že příjemce v přímé souvislosti s ní porušil povinnosti stanovené právním předpisem nebo nedodržel účel podpory nebo podmínky, za kterých byla podpora poskytnuta.</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rPr>
        <w:t xml:space="preserve">Poskytovatel o opatření podle odst. 3 a odst. 4 </w:t>
      </w:r>
      <w:r>
        <w:rPr>
          <w:rFonts w:asciiTheme="minorHAnsi" w:hAnsiTheme="minorHAnsi" w:cstheme="minorHAnsi"/>
          <w:sz w:val="22"/>
          <w:szCs w:val="22"/>
          <w:shd w:val="clear" w:color="auto" w:fill="FFFFFF"/>
        </w:rPr>
        <w:t>tohoto článku</w:t>
      </w:r>
      <w:r w:rsidRPr="007A265D">
        <w:rPr>
          <w:rFonts w:asciiTheme="minorHAnsi" w:hAnsiTheme="minorHAnsi" w:cstheme="minorHAnsi"/>
          <w:sz w:val="22"/>
          <w:szCs w:val="22"/>
          <w:shd w:val="clear" w:color="auto" w:fill="FFFFFF"/>
        </w:rPr>
        <w:t xml:space="preserve"> bez zbytečného odkladu vhodným způsobem informuje příjemce. Příjemce může do </w:t>
      </w:r>
      <w:r w:rsidRPr="007A265D">
        <w:rPr>
          <w:rFonts w:asciiTheme="minorHAnsi" w:hAnsiTheme="minorHAnsi" w:cstheme="minorHAnsi"/>
          <w:b/>
          <w:sz w:val="22"/>
          <w:szCs w:val="22"/>
          <w:shd w:val="clear" w:color="auto" w:fill="FFFFFF"/>
        </w:rPr>
        <w:t>15 dnů</w:t>
      </w:r>
      <w:r w:rsidRPr="007A265D">
        <w:rPr>
          <w:rFonts w:asciiTheme="minorHAnsi" w:hAnsiTheme="minorHAnsi" w:cstheme="minorHAnsi"/>
          <w:sz w:val="22"/>
          <w:szCs w:val="22"/>
          <w:shd w:val="clear" w:color="auto" w:fill="FFFFFF"/>
        </w:rPr>
        <w:t xml:space="preserve"> ode dne, kdy tuto informaci obdržel, podat poskytovateli proti tomuto opatření námitky. O námitkách rozhoduje ministr školství, mládeže a tělovýchovy.</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 xml:space="preserve">Je-li při finanční nebo jiné kontrole zjištěno, že příjemce </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porušil povinnost stanovenou právním předpisem,</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nedodržel účel </w:t>
      </w:r>
      <w:r w:rsidR="00993904">
        <w:rPr>
          <w:rFonts w:asciiTheme="minorHAnsi" w:hAnsiTheme="minorHAnsi" w:cstheme="minorHAnsi"/>
          <w:sz w:val="22"/>
          <w:szCs w:val="22"/>
        </w:rPr>
        <w:t>podpory</w:t>
      </w:r>
      <w:r w:rsidRPr="007A265D">
        <w:rPr>
          <w:rFonts w:asciiTheme="minorHAnsi" w:hAnsiTheme="minorHAnsi" w:cstheme="minorHAnsi"/>
          <w:sz w:val="22"/>
          <w:szCs w:val="22"/>
        </w:rPr>
        <w:t>, nebo</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porušil jinou podmínku, za které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u které nelze vyzvat k provedení opatření k nápravě podle § 14f odst. 1 rozpočtových pravidel,</w:t>
      </w:r>
    </w:p>
    <w:p w:rsidR="00AD23EF" w:rsidRPr="007A265D" w:rsidRDefault="00AD23EF" w:rsidP="00AD23EF">
      <w:pPr>
        <w:shd w:val="clear" w:color="auto" w:fill="FFFFFF" w:themeFill="background1"/>
        <w:suppressAutoHyphens/>
        <w:spacing w:before="120"/>
        <w:ind w:left="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themeFill="background1"/>
        </w:rPr>
        <w:t>vyzve poskytovatel příjemce k vrácení podpory nebo její části v jím stanovené lhůtě.</w:t>
      </w:r>
      <w:r w:rsidRPr="007A265D">
        <w:rPr>
          <w:rFonts w:asciiTheme="minorHAnsi" w:hAnsiTheme="minorHAnsi" w:cstheme="minorHAnsi"/>
          <w:sz w:val="22"/>
          <w:szCs w:val="22"/>
          <w:shd w:val="clear" w:color="auto" w:fill="E0FFE0"/>
        </w:rPr>
        <w:t xml:space="preserve"> </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Jsou-li do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rsidR="00AD23EF" w:rsidRPr="00A16434"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A16434">
        <w:rPr>
          <w:rFonts w:asciiTheme="minorHAnsi" w:hAnsiTheme="minorHAnsi" w:cstheme="minorHAnsi"/>
          <w:sz w:val="22"/>
          <w:szCs w:val="22"/>
        </w:rPr>
        <w:t>V případě, kdy byl příjemce pravomocně odsouzen pro trestný čin uvedený v § 7 odst. 3 písm. a) až c) zákona č. 130/2002 Sb. může poskytovatel zcela nebo zčásti odstoupit od této smlouvy. Odstoupením z tohoto důvodu se tato smlouva od počátku zcela nebo zčásti ruší a příjemce je povinen vrátit veškerou podporu nebo její část.</w:t>
      </w:r>
    </w:p>
    <w:p w:rsidR="00AD23EF" w:rsidRPr="00A946CF"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 podpory je povinen vrátit poskytovateli poskytnutou podporu nebo její část</w:t>
      </w:r>
      <w:r w:rsidR="00EF4985">
        <w:rPr>
          <w:rFonts w:asciiTheme="minorHAnsi" w:hAnsiTheme="minorHAnsi" w:cstheme="minorHAnsi"/>
          <w:sz w:val="22"/>
          <w:szCs w:val="22"/>
        </w:rPr>
        <w:t>,</w:t>
      </w:r>
      <w:r w:rsidRPr="007A265D">
        <w:rPr>
          <w:rFonts w:asciiTheme="minorHAnsi" w:hAnsiTheme="minorHAnsi" w:cstheme="minorHAnsi"/>
          <w:sz w:val="22"/>
          <w:szCs w:val="22"/>
        </w:rPr>
        <w:t xml:space="preserve"> </w:t>
      </w:r>
      <w:r w:rsidRPr="00476A67">
        <w:rPr>
          <w:rFonts w:asciiTheme="minorHAnsi" w:hAnsiTheme="minorHAnsi" w:cstheme="minorHAnsi"/>
          <w:sz w:val="22"/>
          <w:szCs w:val="22"/>
        </w:rPr>
        <w:t>pokud</w:t>
      </w:r>
      <w:r w:rsidR="00A946CF">
        <w:rPr>
          <w:rFonts w:asciiTheme="minorHAnsi" w:hAnsiTheme="minorHAnsi" w:cstheme="minorHAnsi"/>
          <w:sz w:val="22"/>
          <w:szCs w:val="22"/>
        </w:rPr>
        <w:t xml:space="preserve"> je</w:t>
      </w:r>
      <w:r w:rsidRPr="00476A67">
        <w:rPr>
          <w:rFonts w:asciiTheme="minorHAnsi" w:hAnsiTheme="minorHAnsi" w:cstheme="minorHAnsi"/>
          <w:sz w:val="22"/>
          <w:szCs w:val="22"/>
        </w:rPr>
        <w:t xml:space="preserve"> příjemc</w:t>
      </w:r>
      <w:r w:rsidR="00A946CF">
        <w:rPr>
          <w:rFonts w:asciiTheme="minorHAnsi" w:hAnsiTheme="minorHAnsi" w:cstheme="minorHAnsi"/>
          <w:sz w:val="22"/>
          <w:szCs w:val="22"/>
        </w:rPr>
        <w:t xml:space="preserve">i </w:t>
      </w:r>
      <w:r w:rsidR="00A946CF" w:rsidRPr="005B5176">
        <w:rPr>
          <w:rFonts w:asciiTheme="minorHAnsi" w:hAnsiTheme="minorHAnsi" w:cstheme="minorHAnsi"/>
          <w:sz w:val="22"/>
          <w:szCs w:val="22"/>
        </w:rPr>
        <w:t>známo, že projekt nedokončí</w:t>
      </w:r>
      <w:r w:rsidRPr="00476A67">
        <w:rPr>
          <w:rFonts w:asciiTheme="minorHAnsi" w:hAnsiTheme="minorHAnsi" w:cstheme="minorHAnsi"/>
          <w:sz w:val="22"/>
          <w:szCs w:val="22"/>
        </w:rPr>
        <w:t>.</w:t>
      </w:r>
      <w:r w:rsidRPr="00A946CF">
        <w:rPr>
          <w:rFonts w:asciiTheme="minorHAnsi" w:hAnsiTheme="minorHAnsi" w:cstheme="minorHAnsi"/>
          <w:sz w:val="22"/>
          <w:szCs w:val="22"/>
        </w:rPr>
        <w:t xml:space="preserve"> Příjemce je povinen tento svůj záměr oznámit poskytovateli bezprostředně poté, co bude mít objektivní možnost zjistit, že Projekt nebude možné realizovat.</w:t>
      </w:r>
    </w:p>
    <w:p w:rsidR="000F5B54" w:rsidRDefault="000F5B54" w:rsidP="00AD23EF">
      <w:pPr>
        <w:pStyle w:val="Odstavec-1"/>
        <w:keepNext/>
        <w:spacing w:after="0"/>
        <w:ind w:left="709" w:hanging="709"/>
        <w:jc w:val="center"/>
        <w:rPr>
          <w:rFonts w:asciiTheme="minorHAnsi" w:hAnsiTheme="minorHAnsi" w:cstheme="minorHAnsi"/>
          <w:b/>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11</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Závazek mlčenlivosti </w:t>
      </w:r>
    </w:p>
    <w:p w:rsidR="00AD23EF" w:rsidRPr="000A3B79" w:rsidRDefault="00AD23EF" w:rsidP="00826AD5">
      <w:pPr>
        <w:pStyle w:val="Odstavec-1"/>
        <w:numPr>
          <w:ilvl w:val="0"/>
          <w:numId w:val="9"/>
        </w:numPr>
        <w:spacing w:before="240"/>
        <w:ind w:left="567" w:hanging="567"/>
        <w:rPr>
          <w:rFonts w:asciiTheme="minorHAnsi" w:hAnsiTheme="minorHAnsi" w:cstheme="minorHAnsi"/>
          <w:sz w:val="22"/>
          <w:szCs w:val="22"/>
        </w:rPr>
      </w:pPr>
      <w:r w:rsidRPr="000A3B79">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Závazek mlčenlivosti zaniká:</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rsidR="006C6123" w:rsidRDefault="006C6123" w:rsidP="00EF108A">
      <w:pPr>
        <w:pStyle w:val="Odstavec-1"/>
        <w:keepNext/>
        <w:spacing w:after="0"/>
        <w:ind w:left="720" w:firstLine="0"/>
        <w:rPr>
          <w:rFonts w:asciiTheme="minorHAnsi" w:hAnsiTheme="minorHAnsi" w:cstheme="minorHAnsi"/>
          <w:b/>
          <w:sz w:val="22"/>
          <w:szCs w:val="22"/>
        </w:rPr>
      </w:pPr>
    </w:p>
    <w:p w:rsidR="00AD23EF" w:rsidRPr="007A265D" w:rsidRDefault="00AD23EF" w:rsidP="00396EB4">
      <w:pPr>
        <w:pStyle w:val="Odstavec-1"/>
        <w:keepNext/>
        <w:spacing w:after="0"/>
        <w:ind w:left="720" w:firstLine="0"/>
        <w:jc w:val="center"/>
        <w:rPr>
          <w:rFonts w:asciiTheme="minorHAnsi" w:hAnsiTheme="minorHAnsi" w:cstheme="minorHAnsi"/>
          <w:b/>
          <w:sz w:val="22"/>
          <w:szCs w:val="22"/>
        </w:rPr>
      </w:pPr>
      <w:r w:rsidRPr="007A265D">
        <w:rPr>
          <w:rFonts w:asciiTheme="minorHAnsi" w:hAnsiTheme="minorHAnsi" w:cstheme="minorHAnsi"/>
          <w:b/>
          <w:sz w:val="22"/>
          <w:szCs w:val="22"/>
        </w:rPr>
        <w:t>Článek 12</w:t>
      </w:r>
    </w:p>
    <w:p w:rsidR="00AD23EF" w:rsidRPr="007A265D" w:rsidRDefault="00AD23EF" w:rsidP="00396EB4">
      <w:pPr>
        <w:pStyle w:val="Odstavec-1"/>
        <w:keepNext/>
        <w:spacing w:after="0"/>
        <w:ind w:left="0" w:firstLine="0"/>
        <w:jc w:val="center"/>
        <w:rPr>
          <w:rFonts w:asciiTheme="minorHAnsi" w:hAnsiTheme="minorHAnsi" w:cstheme="minorHAnsi"/>
          <w:b/>
          <w:sz w:val="22"/>
          <w:szCs w:val="22"/>
        </w:rPr>
      </w:pPr>
      <w:r w:rsidRPr="007A265D">
        <w:rPr>
          <w:rFonts w:asciiTheme="minorHAnsi" w:hAnsiTheme="minorHAnsi" w:cstheme="minorHAnsi"/>
          <w:b/>
          <w:sz w:val="22"/>
          <w:szCs w:val="22"/>
        </w:rPr>
        <w:t>Poskytování informací a údajů o Projektu a jeho výsledcích</w:t>
      </w:r>
    </w:p>
    <w:p w:rsidR="00AD23EF" w:rsidRPr="007A265D" w:rsidRDefault="00AD23EF" w:rsidP="00826AD5">
      <w:pPr>
        <w:pStyle w:val="Odstavec-1"/>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w:t>
      </w:r>
      <w:r>
        <w:rPr>
          <w:rFonts w:asciiTheme="minorHAnsi" w:hAnsiTheme="minorHAnsi" w:cstheme="minorHAnsi"/>
          <w:sz w:val="22"/>
          <w:szCs w:val="22"/>
        </w:rPr>
        <w:t xml:space="preserve"> </w:t>
      </w:r>
      <w:r w:rsidRPr="007A265D">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rsidR="00AD23EF" w:rsidRPr="007A265D"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Pr>
          <w:rFonts w:asciiTheme="minorHAnsi" w:hAnsiTheme="minorHAnsi" w:cstheme="minorHAnsi"/>
          <w:sz w:val="22"/>
          <w:szCs w:val="22"/>
        </w:rPr>
        <w:t xml:space="preserve"> ve smyslu čl. 11 odst. 1 této smlouvy</w:t>
      </w:r>
      <w:r w:rsidRPr="007A265D">
        <w:rPr>
          <w:rFonts w:asciiTheme="minorHAnsi" w:hAnsiTheme="minorHAnsi" w:cstheme="minorHAnsi"/>
          <w:sz w:val="22"/>
          <w:szCs w:val="22"/>
        </w:rPr>
        <w:t>.</w:t>
      </w:r>
    </w:p>
    <w:p w:rsidR="00AD23EF"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Pr>
          <w:rFonts w:asciiTheme="minorHAnsi" w:hAnsiTheme="minorHAnsi" w:cstheme="minorHAnsi"/>
          <w:sz w:val="22"/>
          <w:szCs w:val="22"/>
        </w:rPr>
        <w:t>,</w:t>
      </w:r>
      <w:r w:rsidRPr="007A265D">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r>
        <w:rPr>
          <w:rFonts w:asciiTheme="minorHAnsi" w:hAnsiTheme="minorHAnsi" w:cstheme="minorHAnsi"/>
          <w:sz w:val="22"/>
          <w:szCs w:val="22"/>
        </w:rPr>
        <w:t>.</w:t>
      </w:r>
    </w:p>
    <w:p w:rsidR="00AD23EF" w:rsidRPr="007A265D" w:rsidRDefault="00AD23EF" w:rsidP="00AD23EF">
      <w:pPr>
        <w:pStyle w:val="Odstavec-1"/>
        <w:keepNext/>
        <w:spacing w:before="24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w:t>
      </w:r>
      <w:r w:rsidR="00683C1E">
        <w:rPr>
          <w:rFonts w:asciiTheme="minorHAnsi" w:hAnsiTheme="minorHAnsi" w:cstheme="minorHAnsi"/>
          <w:b/>
          <w:sz w:val="22"/>
          <w:szCs w:val="22"/>
        </w:rPr>
        <w:t>3</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Výsledky a jejich využití  </w:t>
      </w:r>
    </w:p>
    <w:p w:rsidR="00AD23EF" w:rsidRPr="007A265D" w:rsidRDefault="00AD23EF"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Všechna vlastnická, užívací práva a práva duševního vlastnictví k výsledkům Projektu patří příjemci a jsou upravena zvláštními právními předpisy</w:t>
      </w:r>
      <w:r w:rsidRPr="007A265D">
        <w:rPr>
          <w:rStyle w:val="Znakapoznpodarou"/>
          <w:rFonts w:asciiTheme="minorHAnsi" w:hAnsiTheme="minorHAnsi"/>
          <w:sz w:val="22"/>
          <w:szCs w:val="22"/>
        </w:rPr>
        <w:footnoteReference w:id="4"/>
      </w:r>
      <w:r w:rsidRPr="007A265D">
        <w:rPr>
          <w:rFonts w:asciiTheme="minorHAnsi" w:hAnsiTheme="minorHAnsi" w:cstheme="minorHAnsi"/>
          <w:sz w:val="22"/>
          <w:szCs w:val="22"/>
        </w:rPr>
        <w:t xml:space="preserve">. </w:t>
      </w:r>
    </w:p>
    <w:p w:rsidR="00AD23EF" w:rsidRPr="007A265D" w:rsidRDefault="00AD23EF" w:rsidP="00826AD5">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Obecné zásady, které platí pro využití výsledků, jsou následující:</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výzkumná organizace nebo provozovatel výzkumné infrastruktury a má-li výlučná práva k výsledku </w:t>
      </w:r>
      <w:r w:rsidR="0083447E">
        <w:rPr>
          <w:rFonts w:asciiTheme="minorHAnsi" w:hAnsiTheme="minorHAnsi" w:cstheme="minorHAnsi"/>
          <w:sz w:val="22"/>
          <w:szCs w:val="22"/>
        </w:rPr>
        <w:t xml:space="preserve">Projektu </w:t>
      </w:r>
      <w:r w:rsidRPr="007A265D">
        <w:rPr>
          <w:rFonts w:asciiTheme="minorHAnsi" w:hAnsiTheme="minorHAnsi" w:cstheme="minorHAnsi"/>
          <w:sz w:val="22"/>
          <w:szCs w:val="22"/>
        </w:rPr>
        <w:t>plně financovanému z veřejných prostředků, je využití výsledků</w:t>
      </w:r>
      <w:r w:rsidR="0067686C">
        <w:rPr>
          <w:rFonts w:asciiTheme="minorHAnsi" w:hAnsiTheme="minorHAnsi" w:cstheme="minorHAnsi"/>
          <w:sz w:val="22"/>
          <w:szCs w:val="22"/>
        </w:rPr>
        <w:t xml:space="preserve"> </w:t>
      </w:r>
      <w:r w:rsidRPr="007A265D">
        <w:rPr>
          <w:rFonts w:asciiTheme="minorHAnsi" w:hAnsiTheme="minorHAnsi" w:cstheme="minorHAnsi"/>
          <w:sz w:val="22"/>
          <w:szCs w:val="22"/>
        </w:rPr>
        <w:t xml:space="preserve">možné zejména výukou, veřejným šířením výsledků výzkumu na nevýlučném a nediskriminačním základě nebo </w:t>
      </w:r>
      <w:r w:rsidR="00262F6E">
        <w:rPr>
          <w:rFonts w:asciiTheme="minorHAnsi" w:hAnsiTheme="minorHAnsi" w:cstheme="minorHAnsi"/>
          <w:sz w:val="22"/>
          <w:szCs w:val="22"/>
        </w:rPr>
        <w:t>transfer</w:t>
      </w:r>
      <w:r w:rsidR="00262F6E" w:rsidRPr="007A265D">
        <w:rPr>
          <w:rFonts w:asciiTheme="minorHAnsi" w:hAnsiTheme="minorHAnsi" w:cstheme="minorHAnsi"/>
          <w:sz w:val="22"/>
          <w:szCs w:val="22"/>
        </w:rPr>
        <w:t xml:space="preserve">em </w:t>
      </w:r>
      <w:r w:rsidRPr="007A265D">
        <w:rPr>
          <w:rFonts w:asciiTheme="minorHAnsi" w:hAnsiTheme="minorHAnsi" w:cstheme="minorHAnsi"/>
          <w:sz w:val="22"/>
          <w:szCs w:val="22"/>
        </w:rPr>
        <w:t xml:space="preserve">znalostí, </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účelové podpory podnik spolu s výzkumnou organizací nebo provozovatelem výzkumné infrastruktury, pak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výsledky této spolupráce,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jakákoliv práva k výsledkům projektu, jakož i související přístupová práva, náleží všem spolupracujícím subjektům v míře odpovídající rozsahu jejich účasti na řešení projektu, nebo</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výzkumná organizace nebo provozovatel výzkumné infrastruktury obdrží od spolupracujícího podniku náhradu odpovídající tržním cenám za práva k výsledkům </w:t>
      </w:r>
      <w:r w:rsidRPr="007A265D">
        <w:rPr>
          <w:rFonts w:asciiTheme="minorHAnsi" w:hAnsiTheme="minorHAnsi" w:cstheme="minorHAnsi"/>
          <w:sz w:val="22"/>
          <w:szCs w:val="22"/>
        </w:rPr>
        <w:lastRenderedPageBreak/>
        <w:t xml:space="preserve">projektu, která vznikla v důsledku jejich činnosti a jsou postoupena spolupracujícímu podniku, nebo k nim tento podnik získal přístupová práva. </w:t>
      </w:r>
    </w:p>
    <w:p w:rsidR="00AD23EF" w:rsidRPr="007A265D" w:rsidRDefault="00AD23EF" w:rsidP="00826AD5">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w:t>
      </w:r>
      <w:r w:rsidR="00BA6672">
        <w:rPr>
          <w:rFonts w:asciiTheme="minorHAnsi" w:hAnsiTheme="minorHAnsi" w:cstheme="minorHAnsi"/>
          <w:sz w:val="22"/>
          <w:szCs w:val="22"/>
        </w:rPr>
        <w:t>,</w:t>
      </w:r>
      <w:r w:rsidRPr="007A265D">
        <w:rPr>
          <w:rFonts w:asciiTheme="minorHAnsi" w:hAnsiTheme="minorHAnsi" w:cstheme="minorHAnsi"/>
          <w:sz w:val="22"/>
          <w:szCs w:val="22"/>
        </w:rPr>
        <w:t xml:space="preserve"> kte</w:t>
      </w:r>
      <w:r w:rsidR="00334559">
        <w:rPr>
          <w:rFonts w:asciiTheme="minorHAnsi" w:hAnsiTheme="minorHAnsi" w:cstheme="minorHAnsi"/>
          <w:sz w:val="22"/>
          <w:szCs w:val="22"/>
        </w:rPr>
        <w:t>rý</w:t>
      </w:r>
      <w:r w:rsidRPr="007A265D">
        <w:rPr>
          <w:rFonts w:asciiTheme="minorHAnsi" w:hAnsiTheme="minorHAnsi" w:cstheme="minorHAnsi"/>
          <w:sz w:val="22"/>
          <w:szCs w:val="22"/>
        </w:rPr>
        <w:t xml:space="preserve"> uplatňuj</w:t>
      </w:r>
      <w:r w:rsidR="00334559">
        <w:rPr>
          <w:rFonts w:asciiTheme="minorHAnsi" w:hAnsiTheme="minorHAnsi" w:cstheme="minorHAnsi"/>
          <w:sz w:val="22"/>
          <w:szCs w:val="22"/>
        </w:rPr>
        <w:t>e</w:t>
      </w:r>
      <w:r w:rsidRPr="007A265D">
        <w:rPr>
          <w:rFonts w:asciiTheme="minorHAnsi" w:hAnsiTheme="minorHAnsi" w:cstheme="minorHAnsi"/>
          <w:sz w:val="22"/>
          <w:szCs w:val="22"/>
        </w:rPr>
        <w:t xml:space="preserve"> práva k výsledkům Projektu, j</w:t>
      </w:r>
      <w:r w:rsidR="00334559">
        <w:rPr>
          <w:rFonts w:asciiTheme="minorHAnsi" w:hAnsiTheme="minorHAnsi" w:cstheme="minorHAnsi"/>
          <w:sz w:val="22"/>
          <w:szCs w:val="22"/>
        </w:rPr>
        <w:t>e</w:t>
      </w:r>
      <w:r w:rsidRPr="007A265D">
        <w:rPr>
          <w:rFonts w:asciiTheme="minorHAnsi" w:hAnsiTheme="minorHAnsi" w:cstheme="minorHAnsi"/>
          <w:sz w:val="22"/>
          <w:szCs w:val="22"/>
        </w:rPr>
        <w:t xml:space="preserve"> povin</w:t>
      </w:r>
      <w:r w:rsidR="00334559">
        <w:rPr>
          <w:rFonts w:asciiTheme="minorHAnsi" w:hAnsiTheme="minorHAnsi" w:cstheme="minorHAnsi"/>
          <w:sz w:val="22"/>
          <w:szCs w:val="22"/>
        </w:rPr>
        <w:t>en</w:t>
      </w:r>
      <w:r w:rsidRPr="007A265D">
        <w:rPr>
          <w:rFonts w:asciiTheme="minorHAnsi" w:hAnsiTheme="minorHAnsi" w:cstheme="minorHAnsi"/>
          <w:sz w:val="22"/>
          <w:szCs w:val="22"/>
        </w:rPr>
        <w:t xml:space="preserve"> zajistit, aby výsledky, k nimž m</w:t>
      </w:r>
      <w:r w:rsidR="00334559">
        <w:rPr>
          <w:rFonts w:asciiTheme="minorHAnsi" w:hAnsiTheme="minorHAnsi" w:cstheme="minorHAnsi"/>
          <w:sz w:val="22"/>
          <w:szCs w:val="22"/>
        </w:rPr>
        <w:t>á</w:t>
      </w:r>
      <w:r w:rsidRPr="007A265D">
        <w:rPr>
          <w:rFonts w:asciiTheme="minorHAnsi" w:hAnsiTheme="minorHAnsi" w:cstheme="minorHAnsi"/>
          <w:sz w:val="22"/>
          <w:szCs w:val="22"/>
        </w:rPr>
        <w:t xml:space="preserve">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rsidR="00AD23EF" w:rsidRPr="007A265D" w:rsidRDefault="00AD23EF" w:rsidP="00826AD5">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Výsledky, které nelze chránit podle zvláštních právních předpisů</w:t>
      </w:r>
      <w:r w:rsidR="00BA6672">
        <w:rPr>
          <w:rFonts w:asciiTheme="minorHAnsi" w:hAnsiTheme="minorHAnsi" w:cstheme="minorHAnsi"/>
          <w:sz w:val="22"/>
          <w:szCs w:val="22"/>
        </w:rPr>
        <w:t xml:space="preserve"> </w:t>
      </w:r>
      <w:r w:rsidRPr="007A265D">
        <w:rPr>
          <w:rFonts w:asciiTheme="minorHAnsi" w:hAnsiTheme="minorHAnsi" w:cstheme="minorHAnsi"/>
          <w:sz w:val="22"/>
          <w:szCs w:val="22"/>
        </w:rPr>
        <w:t xml:space="preserve">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rsidR="00AD23EF" w:rsidRPr="007A265D" w:rsidRDefault="00AD23EF" w:rsidP="00826AD5">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rsidR="00AD23EF" w:rsidRPr="007A265D" w:rsidRDefault="00AD23EF" w:rsidP="00AD23EF">
      <w:pPr>
        <w:pStyle w:val="Odstavec-1"/>
        <w:keepNext/>
        <w:spacing w:before="240"/>
        <w:ind w:left="567"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w:t>
      </w:r>
      <w:r w:rsidR="00683C1E">
        <w:rPr>
          <w:rFonts w:asciiTheme="minorHAnsi" w:hAnsiTheme="minorHAnsi" w:cstheme="minorHAnsi"/>
          <w:b/>
          <w:sz w:val="22"/>
          <w:szCs w:val="22"/>
        </w:rPr>
        <w:t>4</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Práva k majetku</w:t>
      </w:r>
    </w:p>
    <w:p w:rsidR="00AD23EF" w:rsidRPr="007A265D" w:rsidRDefault="00AD23EF" w:rsidP="00AD23EF">
      <w:pPr>
        <w:pStyle w:val="Odstavec-1"/>
        <w:spacing w:before="240"/>
        <w:ind w:left="360" w:firstLine="0"/>
        <w:rPr>
          <w:rFonts w:asciiTheme="minorHAnsi" w:hAnsiTheme="minorHAnsi" w:cstheme="minorHAnsi"/>
          <w:sz w:val="22"/>
          <w:szCs w:val="22"/>
        </w:rPr>
      </w:pPr>
      <w:r w:rsidRPr="007A265D">
        <w:rPr>
          <w:rFonts w:asciiTheme="minorHAnsi" w:hAnsiTheme="minorHAnsi" w:cstheme="minorHAnsi"/>
          <w:sz w:val="22"/>
          <w:szCs w:val="22"/>
        </w:rPr>
        <w:t xml:space="preserve">Práva k majetku pořízenému nebo částečně pořízenému z podpory poskytnuté na řešení Projektu se řídí § 15 zákona č. 130/2002 Sb. </w:t>
      </w:r>
      <w:r w:rsidR="00683C1E">
        <w:rPr>
          <w:rFonts w:asciiTheme="minorHAnsi" w:hAnsiTheme="minorHAnsi" w:cstheme="minorHAnsi"/>
          <w:sz w:val="22"/>
          <w:szCs w:val="22"/>
        </w:rPr>
        <w:t xml:space="preserve"> Příjemce, </w:t>
      </w:r>
      <w:r w:rsidRPr="007A265D">
        <w:rPr>
          <w:rFonts w:asciiTheme="minorHAnsi" w:hAnsiTheme="minorHAnsi" w:cstheme="minorHAnsi"/>
          <w:sz w:val="22"/>
          <w:szCs w:val="22"/>
        </w:rPr>
        <w:t>kte</w:t>
      </w:r>
      <w:r w:rsidR="00334559">
        <w:rPr>
          <w:rFonts w:asciiTheme="minorHAnsi" w:hAnsiTheme="minorHAnsi" w:cstheme="minorHAnsi"/>
          <w:sz w:val="22"/>
          <w:szCs w:val="22"/>
        </w:rPr>
        <w:t>rý</w:t>
      </w:r>
      <w:r w:rsidRPr="007A265D">
        <w:rPr>
          <w:rFonts w:asciiTheme="minorHAnsi" w:hAnsiTheme="minorHAnsi" w:cstheme="minorHAnsi"/>
          <w:sz w:val="22"/>
          <w:szCs w:val="22"/>
        </w:rPr>
        <w:t xml:space="preserve"> </w:t>
      </w:r>
      <w:r w:rsidR="00334559" w:rsidRPr="007A265D">
        <w:rPr>
          <w:rFonts w:asciiTheme="minorHAnsi" w:hAnsiTheme="minorHAnsi" w:cstheme="minorHAnsi"/>
          <w:sz w:val="22"/>
          <w:szCs w:val="22"/>
        </w:rPr>
        <w:t>j</w:t>
      </w:r>
      <w:r w:rsidR="00334559">
        <w:rPr>
          <w:rFonts w:asciiTheme="minorHAnsi" w:hAnsiTheme="minorHAnsi" w:cstheme="minorHAnsi"/>
          <w:sz w:val="22"/>
          <w:szCs w:val="22"/>
        </w:rPr>
        <w:t>e</w:t>
      </w:r>
      <w:r w:rsidR="00334559" w:rsidRPr="007A265D">
        <w:rPr>
          <w:rFonts w:asciiTheme="minorHAnsi" w:hAnsiTheme="minorHAnsi" w:cstheme="minorHAnsi"/>
          <w:sz w:val="22"/>
          <w:szCs w:val="22"/>
        </w:rPr>
        <w:t xml:space="preserve"> </w:t>
      </w:r>
      <w:r w:rsidRPr="007A265D">
        <w:rPr>
          <w:rFonts w:asciiTheme="minorHAnsi" w:hAnsiTheme="minorHAnsi" w:cstheme="minorHAnsi"/>
          <w:sz w:val="22"/>
          <w:szCs w:val="22"/>
        </w:rPr>
        <w:t>vlastník</w:t>
      </w:r>
      <w:r w:rsidR="00334559">
        <w:rPr>
          <w:rFonts w:asciiTheme="minorHAnsi" w:hAnsiTheme="minorHAnsi" w:cstheme="minorHAnsi"/>
          <w:sz w:val="22"/>
          <w:szCs w:val="22"/>
        </w:rPr>
        <w:t>em</w:t>
      </w:r>
      <w:r w:rsidRPr="007A265D">
        <w:rPr>
          <w:rFonts w:asciiTheme="minorHAnsi" w:hAnsiTheme="minorHAnsi" w:cstheme="minorHAnsi"/>
          <w:sz w:val="22"/>
          <w:szCs w:val="22"/>
        </w:rPr>
        <w:t xml:space="preserve"> tohoto majetku</w:t>
      </w:r>
      <w:r w:rsidR="00262F6E">
        <w:rPr>
          <w:rFonts w:asciiTheme="minorHAnsi" w:hAnsiTheme="minorHAnsi" w:cstheme="minorHAnsi"/>
          <w:sz w:val="22"/>
          <w:szCs w:val="22"/>
        </w:rPr>
        <w:t>,</w:t>
      </w:r>
      <w:r w:rsidR="00334559">
        <w:rPr>
          <w:rFonts w:asciiTheme="minorHAnsi" w:hAnsiTheme="minorHAnsi" w:cstheme="minorHAnsi"/>
          <w:sz w:val="22"/>
          <w:szCs w:val="22"/>
        </w:rPr>
        <w:t xml:space="preserve"> není</w:t>
      </w:r>
      <w:r w:rsidRPr="007A265D">
        <w:rPr>
          <w:rFonts w:asciiTheme="minorHAnsi" w:hAnsiTheme="minorHAnsi" w:cstheme="minorHAnsi"/>
          <w:sz w:val="22"/>
          <w:szCs w:val="22"/>
        </w:rPr>
        <w:t xml:space="preserve"> oprávněn bez souhlasu poskytovatele s tímto majetkem disponovat</w:t>
      </w:r>
      <w:r w:rsidRPr="007A265D">
        <w:rPr>
          <w:rStyle w:val="Znakapoznpodarou"/>
          <w:rFonts w:asciiTheme="minorHAnsi" w:hAnsiTheme="minorHAnsi" w:cstheme="minorHAnsi"/>
          <w:sz w:val="22"/>
          <w:szCs w:val="22"/>
        </w:rPr>
        <w:footnoteReference w:id="5"/>
      </w:r>
      <w:r w:rsidRPr="007A265D">
        <w:rPr>
          <w:rFonts w:asciiTheme="minorHAnsi" w:hAnsiTheme="minorHAnsi" w:cstheme="minorHAnsi"/>
          <w:sz w:val="22"/>
          <w:szCs w:val="22"/>
        </w:rPr>
        <w:t xml:space="preserve"> ve prospěch třetí osoby po celé období řešení Projektu.</w:t>
      </w:r>
    </w:p>
    <w:p w:rsidR="00AD23EF" w:rsidRPr="007A265D" w:rsidRDefault="00AD23EF" w:rsidP="00AD23EF">
      <w:pPr>
        <w:pStyle w:val="Odstavec-1"/>
        <w:spacing w:before="240"/>
        <w:ind w:left="360"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w:t>
      </w:r>
      <w:r w:rsidR="00683C1E">
        <w:rPr>
          <w:rFonts w:asciiTheme="minorHAnsi" w:hAnsiTheme="minorHAnsi" w:cstheme="minorHAnsi"/>
          <w:b/>
          <w:sz w:val="22"/>
          <w:szCs w:val="22"/>
        </w:rPr>
        <w:t>5</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Odpovědnost za škodu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Prokáže-li třetí strana své nároky spojené s prováděním této smlouvy vůči poskytovateli, je příjemce, který by mohl být považován za odpovědného, povinen poskytnout poskytovateli součinnost.</w:t>
      </w: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r w:rsidRPr="007A265D">
        <w:rPr>
          <w:rFonts w:asciiTheme="minorHAnsi" w:hAnsiTheme="minorHAnsi" w:cstheme="minorHAnsi"/>
          <w:color w:val="auto"/>
          <w:sz w:val="22"/>
          <w:szCs w:val="22"/>
        </w:rPr>
        <w:t>Článek 1</w:t>
      </w:r>
      <w:r w:rsidR="00683C1E">
        <w:rPr>
          <w:rFonts w:asciiTheme="minorHAnsi" w:hAnsiTheme="minorHAnsi" w:cstheme="minorHAnsi"/>
          <w:color w:val="auto"/>
          <w:sz w:val="22"/>
          <w:szCs w:val="22"/>
        </w:rPr>
        <w:t>6</w:t>
      </w:r>
    </w:p>
    <w:p w:rsidR="00AD23EF" w:rsidRPr="007A265D" w:rsidRDefault="00AD23EF" w:rsidP="00AD23EF">
      <w:pPr>
        <w:keepNext/>
        <w:jc w:val="center"/>
        <w:rPr>
          <w:rFonts w:asciiTheme="minorHAnsi" w:hAnsiTheme="minorHAnsi" w:cstheme="minorHAnsi"/>
          <w:b/>
          <w:bCs/>
          <w:sz w:val="22"/>
          <w:szCs w:val="22"/>
        </w:rPr>
      </w:pPr>
      <w:r w:rsidRPr="007A265D">
        <w:rPr>
          <w:rFonts w:asciiTheme="minorHAnsi" w:hAnsiTheme="minorHAnsi" w:cstheme="minorHAnsi"/>
          <w:b/>
          <w:bCs/>
          <w:sz w:val="22"/>
          <w:szCs w:val="22"/>
        </w:rPr>
        <w:t>Spory smluvních stran</w:t>
      </w:r>
    </w:p>
    <w:p w:rsidR="00AD23EF" w:rsidRPr="007A265D" w:rsidRDefault="00AD23EF" w:rsidP="00AD23EF">
      <w:pPr>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Spory smluvních stran vznikající z této smlouvy a v souvislosti s ní budou řešeny podle obecně závazných právních předpisů. </w:t>
      </w:r>
    </w:p>
    <w:p w:rsidR="00AD23EF" w:rsidRPr="007A265D" w:rsidRDefault="00AD23EF" w:rsidP="00AD23EF">
      <w:pPr>
        <w:pStyle w:val="Odstavec-1"/>
        <w:spacing w:before="240"/>
        <w:ind w:left="0" w:firstLine="0"/>
        <w:rPr>
          <w:rFonts w:asciiTheme="minorHAnsi" w:hAnsiTheme="minorHAnsi" w:cstheme="minorHAnsi"/>
          <w:b/>
          <w:bCs/>
          <w:sz w:val="22"/>
          <w:szCs w:val="22"/>
        </w:rPr>
      </w:pP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lastRenderedPageBreak/>
        <w:t>Článek 1</w:t>
      </w:r>
      <w:r w:rsidR="00683C1E">
        <w:rPr>
          <w:rFonts w:asciiTheme="minorHAnsi" w:hAnsiTheme="minorHAnsi" w:cstheme="minorHAnsi"/>
          <w:b/>
          <w:bCs/>
          <w:sz w:val="22"/>
          <w:szCs w:val="22"/>
        </w:rPr>
        <w:t>7</w:t>
      </w: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Závěrečná ustanovení</w:t>
      </w:r>
    </w:p>
    <w:p w:rsidR="007C7637"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Tato smlouva se uzavírá na</w:t>
      </w:r>
      <w:r>
        <w:rPr>
          <w:rFonts w:asciiTheme="minorHAnsi" w:hAnsiTheme="minorHAnsi" w:cstheme="minorHAnsi"/>
          <w:sz w:val="22"/>
          <w:szCs w:val="22"/>
        </w:rPr>
        <w:t xml:space="preserve"> dobu řešení projektu a následující období potřebné pro vyhodnocení výsledků řešení projektu, včetně vypořádání poskytnuté podpory podle rozpočtových pravidel, ne však na dobu delší než 180 dnů ode dne ukončení řešení projektu</w:t>
      </w:r>
      <w:r w:rsidR="007C7637" w:rsidRPr="005B5176">
        <w:rPr>
          <w:rFonts w:asciiTheme="minorHAnsi" w:hAnsiTheme="minorHAnsi" w:cstheme="minorHAnsi"/>
          <w:sz w:val="22"/>
          <w:szCs w:val="22"/>
        </w:rPr>
        <w:t>.</w:t>
      </w:r>
    </w:p>
    <w:p w:rsidR="0031023A" w:rsidRPr="007A265D"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Pr="007A265D">
        <w:t>č. 340/</w:t>
      </w:r>
      <w:r w:rsidRPr="007A265D">
        <w:rPr>
          <w:rFonts w:asciiTheme="minorHAnsi" w:hAnsiTheme="minorHAnsi" w:cstheme="minorHAnsi"/>
          <w:sz w:val="22"/>
          <w:szCs w:val="22"/>
        </w:rPr>
        <w:t>2015 Sb., o zvláštních podmínkách účinnosti některých smluv, uveřejňování těchto smluv a o registru smluv, ve znění pozdějších předpisů, (zákon o registru smluv). Změny této smlouvy mohou být prováděny pouze dohodou smluvních stran formou písemných vzestupně číslovaných dodatků, podepsaný</w:t>
      </w:r>
      <w:r w:rsidR="00CF167F">
        <w:rPr>
          <w:rFonts w:asciiTheme="minorHAnsi" w:hAnsiTheme="minorHAnsi" w:cstheme="minorHAnsi"/>
          <w:sz w:val="22"/>
          <w:szCs w:val="22"/>
        </w:rPr>
        <w:t>ch</w:t>
      </w:r>
      <w:bookmarkStart w:id="1" w:name="_GoBack"/>
      <w:bookmarkEnd w:id="1"/>
      <w:r w:rsidRPr="007A265D">
        <w:rPr>
          <w:rFonts w:asciiTheme="minorHAnsi" w:hAnsiTheme="minorHAnsi" w:cstheme="minorHAnsi"/>
          <w:sz w:val="22"/>
          <w:szCs w:val="22"/>
        </w:rPr>
        <w:t xml:space="preserve"> oprávněnými zástupci smluvních stran</w:t>
      </w:r>
      <w:r w:rsidR="0031023A" w:rsidRPr="007A265D">
        <w:rPr>
          <w:rFonts w:asciiTheme="minorHAnsi" w:hAnsiTheme="minorHAnsi" w:cstheme="minorHAnsi"/>
          <w:sz w:val="22"/>
          <w:szCs w:val="22"/>
        </w:rPr>
        <w:t>.</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Právní vztahy, které nejsou touto smlouvou přímo upravené, se řídí rozpočtovými pravidly, zákonem č. 130/2002 Sb., občanským zákoníkem a dalšími souvisejícími zvláštními právními předpisy.</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Nedílnou součástí této smlouvy je: </w:t>
      </w:r>
    </w:p>
    <w:p w:rsidR="0031023A" w:rsidRPr="007A265D" w:rsidRDefault="0031023A" w:rsidP="0031023A">
      <w:pPr>
        <w:pStyle w:val="Odstavec-1"/>
        <w:tabs>
          <w:tab w:val="num" w:pos="567"/>
        </w:tabs>
        <w:spacing w:before="240"/>
        <w:ind w:left="0" w:firstLine="0"/>
        <w:rPr>
          <w:rFonts w:asciiTheme="minorHAnsi" w:hAnsiTheme="minorHAnsi" w:cstheme="minorHAnsi"/>
          <w:sz w:val="22"/>
          <w:szCs w:val="22"/>
        </w:rPr>
      </w:pPr>
      <w:r w:rsidRPr="007A265D">
        <w:rPr>
          <w:rFonts w:asciiTheme="minorHAnsi" w:hAnsiTheme="minorHAnsi" w:cstheme="minorHAnsi"/>
          <w:sz w:val="22"/>
          <w:szCs w:val="22"/>
        </w:rPr>
        <w:tab/>
        <w:t>a)</w:t>
      </w:r>
      <w:r w:rsidRPr="007A265D">
        <w:rPr>
          <w:rFonts w:asciiTheme="minorHAnsi" w:hAnsiTheme="minorHAnsi" w:cstheme="minorHAnsi"/>
          <w:sz w:val="22"/>
          <w:szCs w:val="22"/>
        </w:rPr>
        <w:tab/>
        <w:t>Příloha I</w:t>
      </w:r>
      <w:r w:rsidR="00A272A6">
        <w:rPr>
          <w:rFonts w:asciiTheme="minorHAnsi" w:hAnsiTheme="minorHAnsi" w:cstheme="minorHAnsi"/>
          <w:sz w:val="22"/>
          <w:szCs w:val="22"/>
        </w:rPr>
        <w:t xml:space="preserve"> - </w:t>
      </w:r>
      <w:r w:rsidR="00190B9F">
        <w:rPr>
          <w:rFonts w:asciiTheme="minorHAnsi" w:hAnsiTheme="minorHAnsi" w:cstheme="minorHAnsi"/>
          <w:sz w:val="22"/>
          <w:szCs w:val="22"/>
        </w:rPr>
        <w:t xml:space="preserve"> </w:t>
      </w:r>
      <w:r w:rsidRPr="007A265D">
        <w:rPr>
          <w:rFonts w:asciiTheme="minorHAnsi" w:hAnsiTheme="minorHAnsi" w:cstheme="minorHAnsi"/>
          <w:sz w:val="22"/>
          <w:szCs w:val="22"/>
        </w:rPr>
        <w:t>Schválený návrh Projektu,</w:t>
      </w:r>
    </w:p>
    <w:p w:rsidR="0031023A" w:rsidRPr="007A265D" w:rsidRDefault="0031023A" w:rsidP="0031023A">
      <w:pPr>
        <w:pStyle w:val="Odstavec-1"/>
        <w:tabs>
          <w:tab w:val="num" w:pos="567"/>
        </w:tabs>
        <w:spacing w:before="240"/>
        <w:ind w:hanging="141"/>
        <w:rPr>
          <w:rFonts w:asciiTheme="minorHAnsi" w:hAnsiTheme="minorHAnsi" w:cstheme="minorHAnsi"/>
          <w:sz w:val="22"/>
          <w:szCs w:val="22"/>
        </w:rPr>
      </w:pPr>
      <w:r w:rsidRPr="007A265D">
        <w:rPr>
          <w:rFonts w:asciiTheme="minorHAnsi" w:hAnsiTheme="minorHAnsi" w:cstheme="minorHAnsi"/>
          <w:sz w:val="22"/>
          <w:szCs w:val="22"/>
        </w:rPr>
        <w:t>b)</w:t>
      </w:r>
      <w:r w:rsidRPr="007A265D">
        <w:rPr>
          <w:rFonts w:asciiTheme="minorHAnsi" w:hAnsiTheme="minorHAnsi" w:cstheme="minorHAnsi"/>
          <w:sz w:val="22"/>
          <w:szCs w:val="22"/>
        </w:rPr>
        <w:tab/>
        <w:t>Příloha II</w:t>
      </w:r>
      <w:r w:rsidR="00A272A6">
        <w:rPr>
          <w:rFonts w:asciiTheme="minorHAnsi" w:hAnsiTheme="minorHAnsi" w:cstheme="minorHAnsi"/>
          <w:sz w:val="22"/>
          <w:szCs w:val="22"/>
        </w:rPr>
        <w:t xml:space="preserve"> - </w:t>
      </w:r>
      <w:r w:rsidR="00190B9F">
        <w:rPr>
          <w:rFonts w:asciiTheme="minorHAnsi" w:hAnsiTheme="minorHAnsi" w:cstheme="minorHAnsi"/>
          <w:sz w:val="22"/>
          <w:szCs w:val="22"/>
        </w:rPr>
        <w:t xml:space="preserve"> </w:t>
      </w:r>
      <w:r w:rsidRPr="007A265D">
        <w:rPr>
          <w:rFonts w:asciiTheme="minorHAnsi" w:hAnsiTheme="minorHAnsi" w:cstheme="minorHAnsi"/>
          <w:sz w:val="22"/>
          <w:szCs w:val="22"/>
        </w:rPr>
        <w:t>Uznané náklady a finanční zdroje Projektu,</w:t>
      </w:r>
    </w:p>
    <w:p w:rsidR="0031023A" w:rsidRPr="007A265D"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c)</w:t>
      </w:r>
      <w:r w:rsidRPr="007A265D">
        <w:rPr>
          <w:rFonts w:asciiTheme="minorHAnsi" w:hAnsiTheme="minorHAnsi" w:cstheme="minorHAnsi"/>
          <w:sz w:val="22"/>
          <w:szCs w:val="22"/>
        </w:rPr>
        <w:tab/>
        <w:t>Příloha III</w:t>
      </w:r>
      <w:r w:rsidR="00A272A6">
        <w:rPr>
          <w:rFonts w:asciiTheme="minorHAnsi" w:hAnsiTheme="minorHAnsi" w:cstheme="minorHAnsi"/>
          <w:sz w:val="22"/>
          <w:szCs w:val="22"/>
        </w:rPr>
        <w:t xml:space="preserve"> - </w:t>
      </w:r>
      <w:r w:rsidR="00190B9F">
        <w:rPr>
          <w:rFonts w:asciiTheme="minorHAnsi" w:hAnsiTheme="minorHAnsi" w:cstheme="minorHAnsi"/>
          <w:sz w:val="22"/>
          <w:szCs w:val="22"/>
        </w:rPr>
        <w:t xml:space="preserve"> </w:t>
      </w:r>
      <w:r w:rsidRPr="007A265D">
        <w:rPr>
          <w:rFonts w:asciiTheme="minorHAnsi" w:hAnsiTheme="minorHAnsi" w:cstheme="minorHAnsi"/>
          <w:sz w:val="22"/>
          <w:szCs w:val="22"/>
        </w:rPr>
        <w:t>Plán hodnocení Projektu,</w:t>
      </w:r>
    </w:p>
    <w:p w:rsidR="00FE7DE1"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d)</w:t>
      </w:r>
      <w:r w:rsidRPr="007A265D">
        <w:rPr>
          <w:rFonts w:asciiTheme="minorHAnsi" w:hAnsiTheme="minorHAnsi" w:cstheme="minorHAnsi"/>
          <w:sz w:val="22"/>
          <w:szCs w:val="22"/>
        </w:rPr>
        <w:tab/>
        <w:t>Příloha IV</w:t>
      </w:r>
      <w:r w:rsidR="00A272A6">
        <w:rPr>
          <w:rFonts w:asciiTheme="minorHAnsi" w:hAnsiTheme="minorHAnsi" w:cstheme="minorHAnsi"/>
          <w:sz w:val="22"/>
          <w:szCs w:val="22"/>
        </w:rPr>
        <w:t xml:space="preserve"> -  </w:t>
      </w:r>
      <w:r w:rsidR="00FE7DE1">
        <w:rPr>
          <w:rFonts w:asciiTheme="minorHAnsi" w:hAnsiTheme="minorHAnsi" w:cstheme="minorHAnsi"/>
          <w:sz w:val="22"/>
          <w:szCs w:val="22"/>
        </w:rPr>
        <w:t>Tabulka snížených odvodů za porušení rozpočtové kázně</w:t>
      </w:r>
    </w:p>
    <w:p w:rsidR="0031023A"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rsidR="003A1D83" w:rsidRPr="007A265D" w:rsidRDefault="003A1D83"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Příjemce souhlasí s uveřejněním celého obsahu smlouvy vyjma in</w:t>
      </w:r>
      <w:r w:rsidR="00BA6672">
        <w:rPr>
          <w:rFonts w:asciiTheme="minorHAnsi" w:hAnsiTheme="minorHAnsi" w:cstheme="minorHAnsi"/>
          <w:sz w:val="22"/>
          <w:szCs w:val="22"/>
        </w:rPr>
        <w:t xml:space="preserve">formací, které nelze poskytnout </w:t>
      </w:r>
      <w:r w:rsidRPr="005B5176">
        <w:rPr>
          <w:rFonts w:asciiTheme="minorHAnsi" w:hAnsiTheme="minorHAnsi" w:cstheme="minorHAnsi"/>
          <w:sz w:val="22"/>
          <w:szCs w:val="22"/>
        </w:rPr>
        <w:t>při postupu podle předpisů upravujících svobodný přístup k informacím.</w:t>
      </w:r>
    </w:p>
    <w:p w:rsidR="0031023A" w:rsidRDefault="0031023A" w:rsidP="0031023A">
      <w:pPr>
        <w:pStyle w:val="Odstavec-1"/>
        <w:numPr>
          <w:ilvl w:val="0"/>
          <w:numId w:val="1"/>
        </w:numPr>
        <w:tabs>
          <w:tab w:val="clear" w:pos="360"/>
          <w:tab w:val="num" w:pos="502"/>
        </w:tabs>
        <w:spacing w:before="240"/>
        <w:ind w:left="502" w:hanging="502"/>
        <w:rPr>
          <w:rFonts w:asciiTheme="minorHAnsi" w:hAnsiTheme="minorHAnsi" w:cstheme="minorHAnsi"/>
          <w:sz w:val="22"/>
          <w:szCs w:val="22"/>
        </w:rPr>
      </w:pPr>
      <w:r w:rsidRPr="007A265D">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A83184" w:rsidRPr="007A265D" w:rsidRDefault="00A83184" w:rsidP="0031023A">
      <w:pPr>
        <w:pStyle w:val="Odstavec-1"/>
        <w:numPr>
          <w:ilvl w:val="0"/>
          <w:numId w:val="1"/>
        </w:numPr>
        <w:tabs>
          <w:tab w:val="clear" w:pos="360"/>
          <w:tab w:val="num" w:pos="502"/>
        </w:tabs>
        <w:spacing w:before="240"/>
        <w:ind w:left="502" w:hanging="502"/>
        <w:rPr>
          <w:rFonts w:asciiTheme="minorHAnsi" w:hAnsiTheme="minorHAnsi" w:cstheme="minorHAnsi"/>
          <w:sz w:val="22"/>
          <w:szCs w:val="22"/>
        </w:rPr>
      </w:pPr>
      <w:r>
        <w:rPr>
          <w:rFonts w:asciiTheme="minorHAnsi" w:hAnsiTheme="minorHAnsi" w:cstheme="minorHAnsi"/>
          <w:sz w:val="22"/>
          <w:szCs w:val="22"/>
        </w:rPr>
        <w:t>Tato smlouva je vyhotovena v elektronické podobě a je podepsána elektronickými podpisy.</w:t>
      </w:r>
    </w:p>
    <w:p w:rsidR="0031023A" w:rsidRDefault="0031023A" w:rsidP="0031023A">
      <w:pPr>
        <w:pStyle w:val="Zkladntext"/>
        <w:ind w:firstLine="567"/>
        <w:rPr>
          <w:rFonts w:ascii="Calibri" w:hAnsi="Calibri" w:cs="Calibri"/>
          <w:b/>
          <w:sz w:val="22"/>
          <w:szCs w:val="22"/>
        </w:rPr>
      </w:pPr>
    </w:p>
    <w:p w:rsidR="00190B9F" w:rsidRDefault="00190B9F">
      <w:pPr>
        <w:rPr>
          <w:rFonts w:ascii="Calibri" w:hAnsi="Calibri" w:cs="Calibri"/>
          <w:b/>
          <w:sz w:val="22"/>
          <w:szCs w:val="22"/>
        </w:rPr>
      </w:pPr>
      <w:r>
        <w:rPr>
          <w:rFonts w:ascii="Calibri" w:hAnsi="Calibri" w:cs="Calibri"/>
          <w:b/>
          <w:sz w:val="22"/>
          <w:szCs w:val="22"/>
        </w:rPr>
        <w:br w:type="page"/>
      </w:r>
    </w:p>
    <w:p w:rsidR="0031023A" w:rsidRPr="007A265D" w:rsidRDefault="0031023A" w:rsidP="0031023A">
      <w:pPr>
        <w:pStyle w:val="Zkladntext"/>
        <w:ind w:firstLine="567"/>
        <w:rPr>
          <w:rFonts w:ascii="Calibri" w:hAnsi="Calibri" w:cs="Calibri"/>
          <w:b/>
          <w:sz w:val="22"/>
          <w:szCs w:val="22"/>
        </w:rPr>
      </w:pPr>
      <w:r w:rsidRPr="007A265D">
        <w:rPr>
          <w:rFonts w:ascii="Calibri" w:hAnsi="Calibri" w:cs="Calibri"/>
          <w:b/>
          <w:sz w:val="22"/>
          <w:szCs w:val="22"/>
        </w:rPr>
        <w:lastRenderedPageBreak/>
        <w:t xml:space="preserve">Za poskytovatele:     </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t>Za příjemce:</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p>
    <w:p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ab/>
        <w:t xml:space="preserv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p>
    <w:p w:rsidR="0031023A" w:rsidRDefault="00190B9F" w:rsidP="0031023A">
      <w:pPr>
        <w:pStyle w:val="Zkladntext"/>
        <w:ind w:firstLine="567"/>
        <w:rPr>
          <w:rFonts w:ascii="Calibri" w:hAnsi="Calibri" w:cs="Calibri"/>
          <w:sz w:val="22"/>
          <w:szCs w:val="22"/>
        </w:rPr>
      </w:pPr>
      <w:r>
        <w:rPr>
          <w:rFonts w:ascii="Calibri" w:hAnsi="Calibri" w:cs="Calibri"/>
          <w:sz w:val="22"/>
          <w:szCs w:val="22"/>
        </w:rPr>
        <w:t>Mgr. Jana Kolaříková</w:t>
      </w:r>
    </w:p>
    <w:p w:rsidR="00683C1E" w:rsidRDefault="00190B9F" w:rsidP="0031023A">
      <w:pPr>
        <w:pStyle w:val="Zkladntext"/>
        <w:ind w:firstLine="567"/>
        <w:rPr>
          <w:rFonts w:ascii="Calibri" w:hAnsi="Calibri" w:cs="Calibri"/>
          <w:sz w:val="22"/>
          <w:szCs w:val="22"/>
        </w:rPr>
      </w:pPr>
      <w:r>
        <w:rPr>
          <w:rFonts w:ascii="Calibri" w:hAnsi="Calibri" w:cs="Calibri"/>
          <w:sz w:val="22"/>
          <w:szCs w:val="22"/>
        </w:rPr>
        <w:t>vedoucí oddělení řízení mezinárodních</w:t>
      </w:r>
    </w:p>
    <w:p w:rsidR="00190B9F" w:rsidRDefault="00190B9F" w:rsidP="0031023A">
      <w:pPr>
        <w:pStyle w:val="Zkladntext"/>
        <w:ind w:firstLine="567"/>
        <w:rPr>
          <w:rFonts w:ascii="Calibri" w:hAnsi="Calibri" w:cs="Calibri"/>
          <w:sz w:val="22"/>
          <w:szCs w:val="22"/>
        </w:rPr>
      </w:pPr>
      <w:r>
        <w:rPr>
          <w:rFonts w:ascii="Calibri" w:hAnsi="Calibri" w:cs="Calibri"/>
          <w:sz w:val="22"/>
          <w:szCs w:val="22"/>
        </w:rPr>
        <w:t>programů VaVaI</w:t>
      </w:r>
    </w:p>
    <w:p w:rsidR="0031023A" w:rsidRDefault="0031023A" w:rsidP="0031023A">
      <w:pPr>
        <w:pStyle w:val="Zkladntext"/>
        <w:ind w:firstLine="567"/>
        <w:rPr>
          <w:rFonts w:ascii="Calibri" w:hAnsi="Calibri" w:cs="Calibri"/>
          <w:sz w:val="22"/>
          <w:szCs w:val="22"/>
        </w:rPr>
      </w:pPr>
    </w:p>
    <w:sectPr w:rsidR="0031023A"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2A8" w:rsidRDefault="001D32A8" w:rsidP="00DB1A59">
      <w:r>
        <w:separator/>
      </w:r>
    </w:p>
  </w:endnote>
  <w:endnote w:type="continuationSeparator" w:id="0">
    <w:p w:rsidR="001D32A8" w:rsidRDefault="001D32A8"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844541"/>
      <w:docPartObj>
        <w:docPartGallery w:val="Page Numbers (Bottom of Page)"/>
        <w:docPartUnique/>
      </w:docPartObj>
    </w:sdtPr>
    <w:sdtEndPr/>
    <w:sdtContent>
      <w:p w:rsidR="001D32A8" w:rsidRDefault="001D32A8">
        <w:pPr>
          <w:pStyle w:val="Zpat"/>
          <w:jc w:val="center"/>
        </w:pPr>
        <w:r>
          <w:fldChar w:fldCharType="begin"/>
        </w:r>
        <w:r>
          <w:instrText>PAGE   \* MERGEFORMAT</w:instrText>
        </w:r>
        <w:r>
          <w:fldChar w:fldCharType="separate"/>
        </w:r>
        <w:r w:rsidR="00364851">
          <w:rPr>
            <w:noProof/>
          </w:rPr>
          <w:t>12</w:t>
        </w:r>
        <w:r>
          <w:fldChar w:fldCharType="end"/>
        </w:r>
      </w:p>
    </w:sdtContent>
  </w:sdt>
  <w:p w:rsidR="001D32A8" w:rsidRDefault="001D32A8"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2A8" w:rsidRDefault="001D32A8"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1D32A8" w:rsidRPr="006211B6" w:rsidRDefault="001D32A8"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2A8" w:rsidRDefault="001D32A8" w:rsidP="00DB1A59">
      <w:r>
        <w:separator/>
      </w:r>
    </w:p>
  </w:footnote>
  <w:footnote w:type="continuationSeparator" w:id="0">
    <w:p w:rsidR="001D32A8" w:rsidRDefault="001D32A8" w:rsidP="00DB1A59">
      <w:r>
        <w:continuationSeparator/>
      </w:r>
    </w:p>
  </w:footnote>
  <w:footnote w:id="1">
    <w:p w:rsidR="001D32A8" w:rsidRPr="00EC642D" w:rsidRDefault="001D32A8"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1D32A8" w:rsidRPr="004A0FBD" w:rsidRDefault="001D32A8"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1D32A8" w:rsidRPr="00C15937" w:rsidRDefault="001D32A8"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rsidR="001D32A8" w:rsidRDefault="001D32A8" w:rsidP="00AD23EF">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1D32A8" w:rsidRDefault="001D32A8" w:rsidP="00AD23EF">
      <w:pPr>
        <w:pStyle w:val="Textpoznpodarou"/>
        <w:ind w:left="567" w:hanging="567"/>
      </w:pPr>
    </w:p>
  </w:footnote>
  <w:footnote w:id="5">
    <w:p w:rsidR="001D32A8" w:rsidRPr="00454CB3" w:rsidRDefault="001D32A8" w:rsidP="00AD23EF">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2A8" w:rsidRPr="00670F69" w:rsidRDefault="001D32A8"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rsidR="001D32A8" w:rsidRPr="00670F69" w:rsidRDefault="001D32A8"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2A8" w:rsidRPr="00670F69" w:rsidRDefault="001D32A8">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1D32A8" w:rsidRPr="00670F69" w:rsidRDefault="001D32A8">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6746F1"/>
    <w:multiLevelType w:val="hybridMultilevel"/>
    <w:tmpl w:val="D88AAE82"/>
    <w:lvl w:ilvl="0" w:tplc="9C2E0F14">
      <w:start w:val="1"/>
      <w:numFmt w:val="decimal"/>
      <w:lvlText w:val="%1)"/>
      <w:lvlJc w:val="left"/>
      <w:pPr>
        <w:tabs>
          <w:tab w:val="num" w:pos="360"/>
        </w:tabs>
        <w:ind w:left="567" w:hanging="567"/>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6"/>
  </w:num>
  <w:num w:numId="5">
    <w:abstractNumId w:val="15"/>
  </w:num>
  <w:num w:numId="6">
    <w:abstractNumId w:val="10"/>
  </w:num>
  <w:num w:numId="7">
    <w:abstractNumId w:val="7"/>
  </w:num>
  <w:num w:numId="8">
    <w:abstractNumId w:val="12"/>
  </w:num>
  <w:num w:numId="9">
    <w:abstractNumId w:val="13"/>
  </w:num>
  <w:num w:numId="10">
    <w:abstractNumId w:val="17"/>
  </w:num>
  <w:num w:numId="11">
    <w:abstractNumId w:val="8"/>
  </w:num>
  <w:num w:numId="12">
    <w:abstractNumId w:val="1"/>
  </w:num>
  <w:num w:numId="13">
    <w:abstractNumId w:val="14"/>
  </w:num>
  <w:num w:numId="14">
    <w:abstractNumId w:val="0"/>
  </w:num>
  <w:num w:numId="15">
    <w:abstractNumId w:val="5"/>
  </w:num>
  <w:num w:numId="16">
    <w:abstractNumId w:val="21"/>
  </w:num>
  <w:num w:numId="17">
    <w:abstractNumId w:val="9"/>
  </w:num>
  <w:num w:numId="18">
    <w:abstractNumId w:val="18"/>
  </w:num>
  <w:num w:numId="19">
    <w:abstractNumId w:val="20"/>
  </w:num>
  <w:num w:numId="20">
    <w:abstractNumId w:val="16"/>
  </w:num>
  <w:num w:numId="21">
    <w:abstractNumId w:val="19"/>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mailMerge>
    <w:mainDocumentType w:val="formLetters"/>
    <w:linkToQuery/>
    <w:dataType w:val="native"/>
    <w:connectString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1"/>
    <w:odso>
      <w:udl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List1$"/>
      <w:src r:id="rId2"/>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trackRevision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6D2A"/>
    <w:rsid w:val="0005798C"/>
    <w:rsid w:val="00057D91"/>
    <w:rsid w:val="00057E90"/>
    <w:rsid w:val="00061B03"/>
    <w:rsid w:val="00061D2F"/>
    <w:rsid w:val="00063878"/>
    <w:rsid w:val="00064F13"/>
    <w:rsid w:val="00067C1D"/>
    <w:rsid w:val="00070206"/>
    <w:rsid w:val="00073AFB"/>
    <w:rsid w:val="00075402"/>
    <w:rsid w:val="00075C76"/>
    <w:rsid w:val="00075F8B"/>
    <w:rsid w:val="0007707E"/>
    <w:rsid w:val="0008049F"/>
    <w:rsid w:val="000814A8"/>
    <w:rsid w:val="00081C3B"/>
    <w:rsid w:val="0008256F"/>
    <w:rsid w:val="00083599"/>
    <w:rsid w:val="00084637"/>
    <w:rsid w:val="000855D5"/>
    <w:rsid w:val="00085964"/>
    <w:rsid w:val="00086EF0"/>
    <w:rsid w:val="000878ED"/>
    <w:rsid w:val="00087A1A"/>
    <w:rsid w:val="00087E88"/>
    <w:rsid w:val="000906CB"/>
    <w:rsid w:val="00090B70"/>
    <w:rsid w:val="00092E60"/>
    <w:rsid w:val="0009336E"/>
    <w:rsid w:val="0009477D"/>
    <w:rsid w:val="00096328"/>
    <w:rsid w:val="000A19EE"/>
    <w:rsid w:val="000A1C26"/>
    <w:rsid w:val="000A23D0"/>
    <w:rsid w:val="000A3B79"/>
    <w:rsid w:val="000A43C0"/>
    <w:rsid w:val="000A4B8C"/>
    <w:rsid w:val="000A54FA"/>
    <w:rsid w:val="000A6C5E"/>
    <w:rsid w:val="000B0C68"/>
    <w:rsid w:val="000B0EA7"/>
    <w:rsid w:val="000B119C"/>
    <w:rsid w:val="000B2A6D"/>
    <w:rsid w:val="000B5C16"/>
    <w:rsid w:val="000B748D"/>
    <w:rsid w:val="000C1CE9"/>
    <w:rsid w:val="000C1E74"/>
    <w:rsid w:val="000C1E85"/>
    <w:rsid w:val="000C273A"/>
    <w:rsid w:val="000C3FC0"/>
    <w:rsid w:val="000C4B51"/>
    <w:rsid w:val="000C65BD"/>
    <w:rsid w:val="000D0D89"/>
    <w:rsid w:val="000D189B"/>
    <w:rsid w:val="000D22D8"/>
    <w:rsid w:val="000D25F7"/>
    <w:rsid w:val="000D29E9"/>
    <w:rsid w:val="000D3684"/>
    <w:rsid w:val="000D51C5"/>
    <w:rsid w:val="000D53D2"/>
    <w:rsid w:val="000D5756"/>
    <w:rsid w:val="000E0A95"/>
    <w:rsid w:val="000E0AED"/>
    <w:rsid w:val="000E6398"/>
    <w:rsid w:val="000F5B54"/>
    <w:rsid w:val="000F5ED2"/>
    <w:rsid w:val="000F65D5"/>
    <w:rsid w:val="000F7181"/>
    <w:rsid w:val="000F7751"/>
    <w:rsid w:val="0010018B"/>
    <w:rsid w:val="001006EA"/>
    <w:rsid w:val="00104C6D"/>
    <w:rsid w:val="00107CAD"/>
    <w:rsid w:val="001121C0"/>
    <w:rsid w:val="0011334C"/>
    <w:rsid w:val="00113799"/>
    <w:rsid w:val="001155CF"/>
    <w:rsid w:val="0011676B"/>
    <w:rsid w:val="00116932"/>
    <w:rsid w:val="00123C78"/>
    <w:rsid w:val="00133E51"/>
    <w:rsid w:val="00134621"/>
    <w:rsid w:val="00135747"/>
    <w:rsid w:val="00136D97"/>
    <w:rsid w:val="001412AC"/>
    <w:rsid w:val="00144810"/>
    <w:rsid w:val="00144D4B"/>
    <w:rsid w:val="00145A8E"/>
    <w:rsid w:val="00146948"/>
    <w:rsid w:val="00147435"/>
    <w:rsid w:val="0014784C"/>
    <w:rsid w:val="00147D18"/>
    <w:rsid w:val="00151091"/>
    <w:rsid w:val="001524A6"/>
    <w:rsid w:val="00162129"/>
    <w:rsid w:val="00166205"/>
    <w:rsid w:val="0016792F"/>
    <w:rsid w:val="00167EFA"/>
    <w:rsid w:val="00170A87"/>
    <w:rsid w:val="001723DF"/>
    <w:rsid w:val="001725B8"/>
    <w:rsid w:val="00173F14"/>
    <w:rsid w:val="0017556D"/>
    <w:rsid w:val="001756E7"/>
    <w:rsid w:val="001760E5"/>
    <w:rsid w:val="00180B54"/>
    <w:rsid w:val="001827E2"/>
    <w:rsid w:val="00183FF9"/>
    <w:rsid w:val="00184DDA"/>
    <w:rsid w:val="00186B56"/>
    <w:rsid w:val="0018716D"/>
    <w:rsid w:val="001908A0"/>
    <w:rsid w:val="00190B9F"/>
    <w:rsid w:val="001932BD"/>
    <w:rsid w:val="00194F94"/>
    <w:rsid w:val="00195716"/>
    <w:rsid w:val="001960C3"/>
    <w:rsid w:val="001A0EDB"/>
    <w:rsid w:val="001A31D2"/>
    <w:rsid w:val="001A4A62"/>
    <w:rsid w:val="001A4E41"/>
    <w:rsid w:val="001A4FE9"/>
    <w:rsid w:val="001B2590"/>
    <w:rsid w:val="001B334B"/>
    <w:rsid w:val="001B336A"/>
    <w:rsid w:val="001B5712"/>
    <w:rsid w:val="001C2D79"/>
    <w:rsid w:val="001C3103"/>
    <w:rsid w:val="001C356A"/>
    <w:rsid w:val="001C3C0C"/>
    <w:rsid w:val="001C40F6"/>
    <w:rsid w:val="001C46F5"/>
    <w:rsid w:val="001C53B9"/>
    <w:rsid w:val="001C5B0F"/>
    <w:rsid w:val="001C5F4A"/>
    <w:rsid w:val="001C762E"/>
    <w:rsid w:val="001C7685"/>
    <w:rsid w:val="001D04DB"/>
    <w:rsid w:val="001D1044"/>
    <w:rsid w:val="001D32A8"/>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CAE"/>
    <w:rsid w:val="0022744E"/>
    <w:rsid w:val="00230D87"/>
    <w:rsid w:val="00232C41"/>
    <w:rsid w:val="0023532E"/>
    <w:rsid w:val="0023566A"/>
    <w:rsid w:val="002362BE"/>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2F6E"/>
    <w:rsid w:val="00263893"/>
    <w:rsid w:val="00263BFB"/>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A0157"/>
    <w:rsid w:val="002A2C55"/>
    <w:rsid w:val="002A2E3F"/>
    <w:rsid w:val="002A3A3D"/>
    <w:rsid w:val="002A3A6E"/>
    <w:rsid w:val="002A430B"/>
    <w:rsid w:val="002A5E56"/>
    <w:rsid w:val="002B0460"/>
    <w:rsid w:val="002B1C16"/>
    <w:rsid w:val="002B2EEA"/>
    <w:rsid w:val="002B34E9"/>
    <w:rsid w:val="002B4975"/>
    <w:rsid w:val="002B7158"/>
    <w:rsid w:val="002B786C"/>
    <w:rsid w:val="002B7B06"/>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E023A"/>
    <w:rsid w:val="002E14C1"/>
    <w:rsid w:val="002E28A2"/>
    <w:rsid w:val="002E331B"/>
    <w:rsid w:val="002E3EE1"/>
    <w:rsid w:val="002E42E6"/>
    <w:rsid w:val="002E5E99"/>
    <w:rsid w:val="002E66F1"/>
    <w:rsid w:val="002E7DF9"/>
    <w:rsid w:val="002F0DFA"/>
    <w:rsid w:val="002F22EA"/>
    <w:rsid w:val="002F4290"/>
    <w:rsid w:val="002F4712"/>
    <w:rsid w:val="002F4C69"/>
    <w:rsid w:val="002F531C"/>
    <w:rsid w:val="002F620B"/>
    <w:rsid w:val="002F62F5"/>
    <w:rsid w:val="002F7651"/>
    <w:rsid w:val="002F7DE5"/>
    <w:rsid w:val="003011A1"/>
    <w:rsid w:val="00302AA5"/>
    <w:rsid w:val="00302CFD"/>
    <w:rsid w:val="003057DA"/>
    <w:rsid w:val="0031023A"/>
    <w:rsid w:val="00310573"/>
    <w:rsid w:val="00310D64"/>
    <w:rsid w:val="00314A8D"/>
    <w:rsid w:val="00321D19"/>
    <w:rsid w:val="00324BED"/>
    <w:rsid w:val="003266D4"/>
    <w:rsid w:val="00330011"/>
    <w:rsid w:val="003327D7"/>
    <w:rsid w:val="0033350C"/>
    <w:rsid w:val="00333F46"/>
    <w:rsid w:val="00334559"/>
    <w:rsid w:val="003415C7"/>
    <w:rsid w:val="00341D56"/>
    <w:rsid w:val="003427A5"/>
    <w:rsid w:val="00344351"/>
    <w:rsid w:val="00346388"/>
    <w:rsid w:val="00346857"/>
    <w:rsid w:val="00347555"/>
    <w:rsid w:val="00350453"/>
    <w:rsid w:val="00351A86"/>
    <w:rsid w:val="00353DC4"/>
    <w:rsid w:val="00355645"/>
    <w:rsid w:val="00360EAB"/>
    <w:rsid w:val="00361A17"/>
    <w:rsid w:val="00362ED8"/>
    <w:rsid w:val="00364851"/>
    <w:rsid w:val="003648B4"/>
    <w:rsid w:val="00365D1D"/>
    <w:rsid w:val="00370FA8"/>
    <w:rsid w:val="00371D22"/>
    <w:rsid w:val="00372F9C"/>
    <w:rsid w:val="00375C8C"/>
    <w:rsid w:val="00380E0E"/>
    <w:rsid w:val="00385185"/>
    <w:rsid w:val="0038599F"/>
    <w:rsid w:val="00386D0A"/>
    <w:rsid w:val="00390E9C"/>
    <w:rsid w:val="003935EB"/>
    <w:rsid w:val="0039464B"/>
    <w:rsid w:val="00395B07"/>
    <w:rsid w:val="00396EB4"/>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4EFF"/>
    <w:rsid w:val="003F6866"/>
    <w:rsid w:val="00400F9E"/>
    <w:rsid w:val="00403B16"/>
    <w:rsid w:val="00403FA1"/>
    <w:rsid w:val="004043F7"/>
    <w:rsid w:val="004110DF"/>
    <w:rsid w:val="00411258"/>
    <w:rsid w:val="00411A66"/>
    <w:rsid w:val="0041336A"/>
    <w:rsid w:val="00413761"/>
    <w:rsid w:val="00413A3B"/>
    <w:rsid w:val="004173B5"/>
    <w:rsid w:val="004205C5"/>
    <w:rsid w:val="004214AD"/>
    <w:rsid w:val="00422074"/>
    <w:rsid w:val="004245FE"/>
    <w:rsid w:val="0042584E"/>
    <w:rsid w:val="0042602C"/>
    <w:rsid w:val="004276E9"/>
    <w:rsid w:val="0043120C"/>
    <w:rsid w:val="00433437"/>
    <w:rsid w:val="0043426B"/>
    <w:rsid w:val="00436184"/>
    <w:rsid w:val="004374A8"/>
    <w:rsid w:val="004404DD"/>
    <w:rsid w:val="00442520"/>
    <w:rsid w:val="00443635"/>
    <w:rsid w:val="004444E2"/>
    <w:rsid w:val="00444A5A"/>
    <w:rsid w:val="004455AA"/>
    <w:rsid w:val="0044784E"/>
    <w:rsid w:val="004513B4"/>
    <w:rsid w:val="00454CB3"/>
    <w:rsid w:val="00454FC0"/>
    <w:rsid w:val="00456601"/>
    <w:rsid w:val="00456DE9"/>
    <w:rsid w:val="00460842"/>
    <w:rsid w:val="00463A74"/>
    <w:rsid w:val="004640D6"/>
    <w:rsid w:val="00464C03"/>
    <w:rsid w:val="00465C0F"/>
    <w:rsid w:val="004665FA"/>
    <w:rsid w:val="004673F6"/>
    <w:rsid w:val="0047011A"/>
    <w:rsid w:val="00470BC0"/>
    <w:rsid w:val="004724D5"/>
    <w:rsid w:val="004742A9"/>
    <w:rsid w:val="0047494D"/>
    <w:rsid w:val="0047552F"/>
    <w:rsid w:val="0047595D"/>
    <w:rsid w:val="00476A67"/>
    <w:rsid w:val="004816E7"/>
    <w:rsid w:val="00484E4A"/>
    <w:rsid w:val="004867A1"/>
    <w:rsid w:val="00486E35"/>
    <w:rsid w:val="00487105"/>
    <w:rsid w:val="00487611"/>
    <w:rsid w:val="004940E7"/>
    <w:rsid w:val="00495C0E"/>
    <w:rsid w:val="0049712B"/>
    <w:rsid w:val="004A0D9E"/>
    <w:rsid w:val="004A0FBD"/>
    <w:rsid w:val="004A31DC"/>
    <w:rsid w:val="004A4CB8"/>
    <w:rsid w:val="004A5031"/>
    <w:rsid w:val="004A538A"/>
    <w:rsid w:val="004A76D4"/>
    <w:rsid w:val="004A7AB8"/>
    <w:rsid w:val="004A7F31"/>
    <w:rsid w:val="004B26E6"/>
    <w:rsid w:val="004B2E6C"/>
    <w:rsid w:val="004B55CD"/>
    <w:rsid w:val="004B7576"/>
    <w:rsid w:val="004C330C"/>
    <w:rsid w:val="004C35C3"/>
    <w:rsid w:val="004C4CD8"/>
    <w:rsid w:val="004C4E8E"/>
    <w:rsid w:val="004C5308"/>
    <w:rsid w:val="004C591D"/>
    <w:rsid w:val="004C5926"/>
    <w:rsid w:val="004C62F4"/>
    <w:rsid w:val="004D0EFF"/>
    <w:rsid w:val="004D110D"/>
    <w:rsid w:val="004D1558"/>
    <w:rsid w:val="004D20EB"/>
    <w:rsid w:val="004D6518"/>
    <w:rsid w:val="004E0537"/>
    <w:rsid w:val="004E1403"/>
    <w:rsid w:val="004E2DA1"/>
    <w:rsid w:val="004E4895"/>
    <w:rsid w:val="004E502F"/>
    <w:rsid w:val="004E50DA"/>
    <w:rsid w:val="004E560A"/>
    <w:rsid w:val="004E667E"/>
    <w:rsid w:val="004F0F52"/>
    <w:rsid w:val="004F1A33"/>
    <w:rsid w:val="004F3B54"/>
    <w:rsid w:val="004F5076"/>
    <w:rsid w:val="004F54DB"/>
    <w:rsid w:val="004F5E47"/>
    <w:rsid w:val="00500C28"/>
    <w:rsid w:val="00502B7E"/>
    <w:rsid w:val="005041D0"/>
    <w:rsid w:val="0050521A"/>
    <w:rsid w:val="00506E52"/>
    <w:rsid w:val="005070F4"/>
    <w:rsid w:val="00507E01"/>
    <w:rsid w:val="0051342E"/>
    <w:rsid w:val="00513671"/>
    <w:rsid w:val="00513FEC"/>
    <w:rsid w:val="00517A53"/>
    <w:rsid w:val="0052146E"/>
    <w:rsid w:val="00521B0D"/>
    <w:rsid w:val="00522FA8"/>
    <w:rsid w:val="00523225"/>
    <w:rsid w:val="0052362F"/>
    <w:rsid w:val="005236FC"/>
    <w:rsid w:val="00523A9B"/>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35C0"/>
    <w:rsid w:val="00553AB4"/>
    <w:rsid w:val="00554FB8"/>
    <w:rsid w:val="0055510B"/>
    <w:rsid w:val="0055635F"/>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C73"/>
    <w:rsid w:val="005758E2"/>
    <w:rsid w:val="005760AE"/>
    <w:rsid w:val="0057702A"/>
    <w:rsid w:val="005771D6"/>
    <w:rsid w:val="00577445"/>
    <w:rsid w:val="00577C1F"/>
    <w:rsid w:val="0058280D"/>
    <w:rsid w:val="00582AF6"/>
    <w:rsid w:val="00583530"/>
    <w:rsid w:val="00583AF5"/>
    <w:rsid w:val="0058499E"/>
    <w:rsid w:val="00585043"/>
    <w:rsid w:val="0058545C"/>
    <w:rsid w:val="00586738"/>
    <w:rsid w:val="005869DF"/>
    <w:rsid w:val="0058721E"/>
    <w:rsid w:val="00590113"/>
    <w:rsid w:val="00590851"/>
    <w:rsid w:val="005908DD"/>
    <w:rsid w:val="00595B55"/>
    <w:rsid w:val="00595D4F"/>
    <w:rsid w:val="0059649F"/>
    <w:rsid w:val="00597037"/>
    <w:rsid w:val="005975A7"/>
    <w:rsid w:val="005A0A02"/>
    <w:rsid w:val="005A1910"/>
    <w:rsid w:val="005A31B3"/>
    <w:rsid w:val="005A6938"/>
    <w:rsid w:val="005B0966"/>
    <w:rsid w:val="005B34E6"/>
    <w:rsid w:val="005B4E67"/>
    <w:rsid w:val="005B5001"/>
    <w:rsid w:val="005C0B46"/>
    <w:rsid w:val="005C2C30"/>
    <w:rsid w:val="005C2E9C"/>
    <w:rsid w:val="005C3299"/>
    <w:rsid w:val="005C3DC4"/>
    <w:rsid w:val="005C55E1"/>
    <w:rsid w:val="005D03E9"/>
    <w:rsid w:val="005D194C"/>
    <w:rsid w:val="005D4720"/>
    <w:rsid w:val="005D6581"/>
    <w:rsid w:val="005D77D8"/>
    <w:rsid w:val="005E040E"/>
    <w:rsid w:val="005E0D0D"/>
    <w:rsid w:val="005E410A"/>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2664"/>
    <w:rsid w:val="00656426"/>
    <w:rsid w:val="00660ADC"/>
    <w:rsid w:val="00661173"/>
    <w:rsid w:val="00663B70"/>
    <w:rsid w:val="006644CD"/>
    <w:rsid w:val="00666C5F"/>
    <w:rsid w:val="00670F69"/>
    <w:rsid w:val="00672268"/>
    <w:rsid w:val="00672BAE"/>
    <w:rsid w:val="00672BFF"/>
    <w:rsid w:val="00673CE3"/>
    <w:rsid w:val="0067490E"/>
    <w:rsid w:val="0067686C"/>
    <w:rsid w:val="006772F0"/>
    <w:rsid w:val="0068358B"/>
    <w:rsid w:val="006838BD"/>
    <w:rsid w:val="00683C1E"/>
    <w:rsid w:val="00687715"/>
    <w:rsid w:val="0068798E"/>
    <w:rsid w:val="00691700"/>
    <w:rsid w:val="00692634"/>
    <w:rsid w:val="006935B5"/>
    <w:rsid w:val="006936A5"/>
    <w:rsid w:val="00694789"/>
    <w:rsid w:val="0069485C"/>
    <w:rsid w:val="00697305"/>
    <w:rsid w:val="00697722"/>
    <w:rsid w:val="006A0EC5"/>
    <w:rsid w:val="006A2CB6"/>
    <w:rsid w:val="006A303E"/>
    <w:rsid w:val="006A393B"/>
    <w:rsid w:val="006A5F07"/>
    <w:rsid w:val="006A6ABA"/>
    <w:rsid w:val="006A7613"/>
    <w:rsid w:val="006A7CC0"/>
    <w:rsid w:val="006B1D3E"/>
    <w:rsid w:val="006B1E45"/>
    <w:rsid w:val="006B2ECD"/>
    <w:rsid w:val="006B42C9"/>
    <w:rsid w:val="006B493D"/>
    <w:rsid w:val="006B532E"/>
    <w:rsid w:val="006B6FC4"/>
    <w:rsid w:val="006B70EC"/>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7680"/>
    <w:rsid w:val="006E7F70"/>
    <w:rsid w:val="006F09D5"/>
    <w:rsid w:val="006F110D"/>
    <w:rsid w:val="006F234C"/>
    <w:rsid w:val="006F39F7"/>
    <w:rsid w:val="006F7B6C"/>
    <w:rsid w:val="00700E24"/>
    <w:rsid w:val="00701AFE"/>
    <w:rsid w:val="007022B6"/>
    <w:rsid w:val="00702974"/>
    <w:rsid w:val="0070298C"/>
    <w:rsid w:val="0070413A"/>
    <w:rsid w:val="007054C6"/>
    <w:rsid w:val="00705A53"/>
    <w:rsid w:val="00705E77"/>
    <w:rsid w:val="00711975"/>
    <w:rsid w:val="00713929"/>
    <w:rsid w:val="00716271"/>
    <w:rsid w:val="007165CE"/>
    <w:rsid w:val="00722505"/>
    <w:rsid w:val="00723892"/>
    <w:rsid w:val="007276C8"/>
    <w:rsid w:val="00727A71"/>
    <w:rsid w:val="0073050D"/>
    <w:rsid w:val="0073078E"/>
    <w:rsid w:val="007312D0"/>
    <w:rsid w:val="00731687"/>
    <w:rsid w:val="00732995"/>
    <w:rsid w:val="00732CA0"/>
    <w:rsid w:val="007340DA"/>
    <w:rsid w:val="00736E09"/>
    <w:rsid w:val="00737FB0"/>
    <w:rsid w:val="007401C3"/>
    <w:rsid w:val="0074355C"/>
    <w:rsid w:val="00745B0B"/>
    <w:rsid w:val="00753896"/>
    <w:rsid w:val="0075417B"/>
    <w:rsid w:val="0075486D"/>
    <w:rsid w:val="007615B8"/>
    <w:rsid w:val="007615F3"/>
    <w:rsid w:val="007661F6"/>
    <w:rsid w:val="007724F9"/>
    <w:rsid w:val="00772A57"/>
    <w:rsid w:val="00773435"/>
    <w:rsid w:val="00773B2C"/>
    <w:rsid w:val="00774EF2"/>
    <w:rsid w:val="00775357"/>
    <w:rsid w:val="00776A3E"/>
    <w:rsid w:val="00780487"/>
    <w:rsid w:val="00780FDB"/>
    <w:rsid w:val="00782BBE"/>
    <w:rsid w:val="0078445B"/>
    <w:rsid w:val="007865F0"/>
    <w:rsid w:val="007867DF"/>
    <w:rsid w:val="00790BED"/>
    <w:rsid w:val="00792315"/>
    <w:rsid w:val="00793253"/>
    <w:rsid w:val="00793AE1"/>
    <w:rsid w:val="00795F53"/>
    <w:rsid w:val="00797096"/>
    <w:rsid w:val="00797EE2"/>
    <w:rsid w:val="007A072B"/>
    <w:rsid w:val="007A1402"/>
    <w:rsid w:val="007A2143"/>
    <w:rsid w:val="007A32F2"/>
    <w:rsid w:val="007A3CFB"/>
    <w:rsid w:val="007A468A"/>
    <w:rsid w:val="007A4FA3"/>
    <w:rsid w:val="007A5FDB"/>
    <w:rsid w:val="007A612C"/>
    <w:rsid w:val="007B0A5F"/>
    <w:rsid w:val="007B1326"/>
    <w:rsid w:val="007B2944"/>
    <w:rsid w:val="007B3D7D"/>
    <w:rsid w:val="007B569A"/>
    <w:rsid w:val="007C0000"/>
    <w:rsid w:val="007C35BD"/>
    <w:rsid w:val="007C443C"/>
    <w:rsid w:val="007C4EB7"/>
    <w:rsid w:val="007C6358"/>
    <w:rsid w:val="007C667A"/>
    <w:rsid w:val="007C763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352E"/>
    <w:rsid w:val="00814837"/>
    <w:rsid w:val="00814EBE"/>
    <w:rsid w:val="00814F29"/>
    <w:rsid w:val="00816267"/>
    <w:rsid w:val="00822D33"/>
    <w:rsid w:val="008247DD"/>
    <w:rsid w:val="00825AA8"/>
    <w:rsid w:val="00826AD5"/>
    <w:rsid w:val="00826F48"/>
    <w:rsid w:val="0083012D"/>
    <w:rsid w:val="00833F98"/>
    <w:rsid w:val="0083447E"/>
    <w:rsid w:val="008350A4"/>
    <w:rsid w:val="00835299"/>
    <w:rsid w:val="0083551B"/>
    <w:rsid w:val="00842FF0"/>
    <w:rsid w:val="00846CA2"/>
    <w:rsid w:val="008512A7"/>
    <w:rsid w:val="0085159B"/>
    <w:rsid w:val="00853751"/>
    <w:rsid w:val="00856713"/>
    <w:rsid w:val="008572F1"/>
    <w:rsid w:val="008605A9"/>
    <w:rsid w:val="00861374"/>
    <w:rsid w:val="00861692"/>
    <w:rsid w:val="008618C8"/>
    <w:rsid w:val="00861F3E"/>
    <w:rsid w:val="008649D8"/>
    <w:rsid w:val="00867A4A"/>
    <w:rsid w:val="00871602"/>
    <w:rsid w:val="00871B1C"/>
    <w:rsid w:val="00876F48"/>
    <w:rsid w:val="008807FE"/>
    <w:rsid w:val="00882FA5"/>
    <w:rsid w:val="00887790"/>
    <w:rsid w:val="00890B1E"/>
    <w:rsid w:val="00890FCA"/>
    <w:rsid w:val="00891A21"/>
    <w:rsid w:val="00892324"/>
    <w:rsid w:val="00892B6B"/>
    <w:rsid w:val="00892D37"/>
    <w:rsid w:val="00894DF3"/>
    <w:rsid w:val="0089685C"/>
    <w:rsid w:val="0089707B"/>
    <w:rsid w:val="00897BE1"/>
    <w:rsid w:val="00897D9F"/>
    <w:rsid w:val="008A13E1"/>
    <w:rsid w:val="008A55B4"/>
    <w:rsid w:val="008B1243"/>
    <w:rsid w:val="008B165E"/>
    <w:rsid w:val="008B17A2"/>
    <w:rsid w:val="008B29CF"/>
    <w:rsid w:val="008B2BA8"/>
    <w:rsid w:val="008B3742"/>
    <w:rsid w:val="008B3DB4"/>
    <w:rsid w:val="008B4368"/>
    <w:rsid w:val="008B5CB8"/>
    <w:rsid w:val="008B6DB9"/>
    <w:rsid w:val="008B6F6F"/>
    <w:rsid w:val="008B7A35"/>
    <w:rsid w:val="008C1892"/>
    <w:rsid w:val="008C4EBF"/>
    <w:rsid w:val="008C54EC"/>
    <w:rsid w:val="008C5DDF"/>
    <w:rsid w:val="008C621B"/>
    <w:rsid w:val="008D01A0"/>
    <w:rsid w:val="008D1F8F"/>
    <w:rsid w:val="008D2829"/>
    <w:rsid w:val="008D2DA4"/>
    <w:rsid w:val="008D35AB"/>
    <w:rsid w:val="008D42EB"/>
    <w:rsid w:val="008D4330"/>
    <w:rsid w:val="008D43C6"/>
    <w:rsid w:val="008D542A"/>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900791"/>
    <w:rsid w:val="009007FB"/>
    <w:rsid w:val="009041F7"/>
    <w:rsid w:val="00904570"/>
    <w:rsid w:val="009048B0"/>
    <w:rsid w:val="00904B5B"/>
    <w:rsid w:val="0090657E"/>
    <w:rsid w:val="00907B3E"/>
    <w:rsid w:val="00910140"/>
    <w:rsid w:val="00911ABD"/>
    <w:rsid w:val="009128C1"/>
    <w:rsid w:val="00914474"/>
    <w:rsid w:val="00914C28"/>
    <w:rsid w:val="00914E96"/>
    <w:rsid w:val="00915076"/>
    <w:rsid w:val="0092185C"/>
    <w:rsid w:val="00922062"/>
    <w:rsid w:val="00922909"/>
    <w:rsid w:val="00924025"/>
    <w:rsid w:val="0092526B"/>
    <w:rsid w:val="00933878"/>
    <w:rsid w:val="00937C27"/>
    <w:rsid w:val="00940236"/>
    <w:rsid w:val="00940868"/>
    <w:rsid w:val="00940D8A"/>
    <w:rsid w:val="00943A04"/>
    <w:rsid w:val="00945662"/>
    <w:rsid w:val="00945827"/>
    <w:rsid w:val="0095009F"/>
    <w:rsid w:val="00957FB5"/>
    <w:rsid w:val="009612AA"/>
    <w:rsid w:val="00961314"/>
    <w:rsid w:val="0097162B"/>
    <w:rsid w:val="00973E6D"/>
    <w:rsid w:val="00977A7E"/>
    <w:rsid w:val="00980CA4"/>
    <w:rsid w:val="00981CF4"/>
    <w:rsid w:val="0098279B"/>
    <w:rsid w:val="00984B87"/>
    <w:rsid w:val="009859A6"/>
    <w:rsid w:val="009875ED"/>
    <w:rsid w:val="00987C4D"/>
    <w:rsid w:val="00990450"/>
    <w:rsid w:val="00990844"/>
    <w:rsid w:val="009908CD"/>
    <w:rsid w:val="00993904"/>
    <w:rsid w:val="0099483D"/>
    <w:rsid w:val="009953B2"/>
    <w:rsid w:val="009958D0"/>
    <w:rsid w:val="00995D18"/>
    <w:rsid w:val="009A1576"/>
    <w:rsid w:val="009A21D2"/>
    <w:rsid w:val="009A2E5C"/>
    <w:rsid w:val="009A3CBB"/>
    <w:rsid w:val="009A5166"/>
    <w:rsid w:val="009A5EF3"/>
    <w:rsid w:val="009A7A43"/>
    <w:rsid w:val="009B1200"/>
    <w:rsid w:val="009B1FCA"/>
    <w:rsid w:val="009B2CFD"/>
    <w:rsid w:val="009B3485"/>
    <w:rsid w:val="009B3B1A"/>
    <w:rsid w:val="009C1047"/>
    <w:rsid w:val="009C24C0"/>
    <w:rsid w:val="009C258B"/>
    <w:rsid w:val="009C421D"/>
    <w:rsid w:val="009C6E19"/>
    <w:rsid w:val="009D0B3A"/>
    <w:rsid w:val="009D1D93"/>
    <w:rsid w:val="009D2346"/>
    <w:rsid w:val="009D32DD"/>
    <w:rsid w:val="009D40C9"/>
    <w:rsid w:val="009D55D1"/>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F75"/>
    <w:rsid w:val="009F727B"/>
    <w:rsid w:val="009F7DD8"/>
    <w:rsid w:val="00A01747"/>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930"/>
    <w:rsid w:val="00A241FA"/>
    <w:rsid w:val="00A2481D"/>
    <w:rsid w:val="00A25EC3"/>
    <w:rsid w:val="00A26304"/>
    <w:rsid w:val="00A26814"/>
    <w:rsid w:val="00A272A6"/>
    <w:rsid w:val="00A3215E"/>
    <w:rsid w:val="00A37078"/>
    <w:rsid w:val="00A3723D"/>
    <w:rsid w:val="00A3790E"/>
    <w:rsid w:val="00A40FE0"/>
    <w:rsid w:val="00A426E8"/>
    <w:rsid w:val="00A43920"/>
    <w:rsid w:val="00A44BA9"/>
    <w:rsid w:val="00A44C9E"/>
    <w:rsid w:val="00A45C4A"/>
    <w:rsid w:val="00A466C7"/>
    <w:rsid w:val="00A51C6C"/>
    <w:rsid w:val="00A53338"/>
    <w:rsid w:val="00A53869"/>
    <w:rsid w:val="00A53D58"/>
    <w:rsid w:val="00A553A5"/>
    <w:rsid w:val="00A56EC5"/>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184"/>
    <w:rsid w:val="00A8326D"/>
    <w:rsid w:val="00A840B8"/>
    <w:rsid w:val="00A8566D"/>
    <w:rsid w:val="00A85E1A"/>
    <w:rsid w:val="00A85E4E"/>
    <w:rsid w:val="00A863EC"/>
    <w:rsid w:val="00A867B7"/>
    <w:rsid w:val="00A87079"/>
    <w:rsid w:val="00A87970"/>
    <w:rsid w:val="00A90C0C"/>
    <w:rsid w:val="00A924AF"/>
    <w:rsid w:val="00A935E5"/>
    <w:rsid w:val="00A937B1"/>
    <w:rsid w:val="00A946CF"/>
    <w:rsid w:val="00A949ED"/>
    <w:rsid w:val="00A965F8"/>
    <w:rsid w:val="00A96A7F"/>
    <w:rsid w:val="00A97189"/>
    <w:rsid w:val="00AA247C"/>
    <w:rsid w:val="00AA39A8"/>
    <w:rsid w:val="00AA4540"/>
    <w:rsid w:val="00AA4A50"/>
    <w:rsid w:val="00AA5FAC"/>
    <w:rsid w:val="00AA6430"/>
    <w:rsid w:val="00AA6959"/>
    <w:rsid w:val="00AB032F"/>
    <w:rsid w:val="00AB0886"/>
    <w:rsid w:val="00AB1AEA"/>
    <w:rsid w:val="00AB1CD8"/>
    <w:rsid w:val="00AB3E9C"/>
    <w:rsid w:val="00AB4DC7"/>
    <w:rsid w:val="00AB573D"/>
    <w:rsid w:val="00AB619E"/>
    <w:rsid w:val="00AB6765"/>
    <w:rsid w:val="00AB7475"/>
    <w:rsid w:val="00AC15D0"/>
    <w:rsid w:val="00AC198F"/>
    <w:rsid w:val="00AC3531"/>
    <w:rsid w:val="00AC458B"/>
    <w:rsid w:val="00AC69C0"/>
    <w:rsid w:val="00AC7519"/>
    <w:rsid w:val="00AD05C6"/>
    <w:rsid w:val="00AD1836"/>
    <w:rsid w:val="00AD1A2C"/>
    <w:rsid w:val="00AD1C73"/>
    <w:rsid w:val="00AD23EF"/>
    <w:rsid w:val="00AD3EED"/>
    <w:rsid w:val="00AD60A1"/>
    <w:rsid w:val="00AD68E5"/>
    <w:rsid w:val="00AE2D34"/>
    <w:rsid w:val="00AE4836"/>
    <w:rsid w:val="00AE545F"/>
    <w:rsid w:val="00AE5F60"/>
    <w:rsid w:val="00AE71D9"/>
    <w:rsid w:val="00AE788B"/>
    <w:rsid w:val="00AE7B42"/>
    <w:rsid w:val="00AE7E12"/>
    <w:rsid w:val="00AF1095"/>
    <w:rsid w:val="00AF1DD9"/>
    <w:rsid w:val="00AF2C6A"/>
    <w:rsid w:val="00AF386E"/>
    <w:rsid w:val="00AF4DF7"/>
    <w:rsid w:val="00AF6D1E"/>
    <w:rsid w:val="00B01395"/>
    <w:rsid w:val="00B01A7B"/>
    <w:rsid w:val="00B02351"/>
    <w:rsid w:val="00B03DBC"/>
    <w:rsid w:val="00B05AA5"/>
    <w:rsid w:val="00B062F7"/>
    <w:rsid w:val="00B07E46"/>
    <w:rsid w:val="00B128B9"/>
    <w:rsid w:val="00B12E47"/>
    <w:rsid w:val="00B13C0D"/>
    <w:rsid w:val="00B14780"/>
    <w:rsid w:val="00B160C3"/>
    <w:rsid w:val="00B17E7E"/>
    <w:rsid w:val="00B222A3"/>
    <w:rsid w:val="00B22C37"/>
    <w:rsid w:val="00B3038E"/>
    <w:rsid w:val="00B3268D"/>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5EC5"/>
    <w:rsid w:val="00B762AF"/>
    <w:rsid w:val="00B8013D"/>
    <w:rsid w:val="00B80B0A"/>
    <w:rsid w:val="00B83F00"/>
    <w:rsid w:val="00B85F26"/>
    <w:rsid w:val="00B932D2"/>
    <w:rsid w:val="00B9486C"/>
    <w:rsid w:val="00B9694A"/>
    <w:rsid w:val="00B96F5E"/>
    <w:rsid w:val="00B97831"/>
    <w:rsid w:val="00B978DA"/>
    <w:rsid w:val="00B97D34"/>
    <w:rsid w:val="00BA01DC"/>
    <w:rsid w:val="00BA1EC8"/>
    <w:rsid w:val="00BA293D"/>
    <w:rsid w:val="00BA3D6A"/>
    <w:rsid w:val="00BA6672"/>
    <w:rsid w:val="00BB05B7"/>
    <w:rsid w:val="00BB1F07"/>
    <w:rsid w:val="00BB2934"/>
    <w:rsid w:val="00BB29E1"/>
    <w:rsid w:val="00BB48F1"/>
    <w:rsid w:val="00BB7FE4"/>
    <w:rsid w:val="00BC0C22"/>
    <w:rsid w:val="00BC2CEF"/>
    <w:rsid w:val="00BC39C4"/>
    <w:rsid w:val="00BC4783"/>
    <w:rsid w:val="00BC5274"/>
    <w:rsid w:val="00BD0F42"/>
    <w:rsid w:val="00BD4C9D"/>
    <w:rsid w:val="00BD6AF3"/>
    <w:rsid w:val="00BD7700"/>
    <w:rsid w:val="00BE0F94"/>
    <w:rsid w:val="00BE1F8E"/>
    <w:rsid w:val="00BE21C8"/>
    <w:rsid w:val="00BE30B2"/>
    <w:rsid w:val="00BE3491"/>
    <w:rsid w:val="00BE5A68"/>
    <w:rsid w:val="00BE5B8A"/>
    <w:rsid w:val="00BE6E92"/>
    <w:rsid w:val="00BF0B11"/>
    <w:rsid w:val="00BF2250"/>
    <w:rsid w:val="00BF34CD"/>
    <w:rsid w:val="00BF4436"/>
    <w:rsid w:val="00BF7CD8"/>
    <w:rsid w:val="00C00581"/>
    <w:rsid w:val="00C012B9"/>
    <w:rsid w:val="00C01DCA"/>
    <w:rsid w:val="00C02105"/>
    <w:rsid w:val="00C02176"/>
    <w:rsid w:val="00C0306B"/>
    <w:rsid w:val="00C03A7E"/>
    <w:rsid w:val="00C050DA"/>
    <w:rsid w:val="00C055DB"/>
    <w:rsid w:val="00C0575D"/>
    <w:rsid w:val="00C063C2"/>
    <w:rsid w:val="00C063E5"/>
    <w:rsid w:val="00C07D3A"/>
    <w:rsid w:val="00C1048D"/>
    <w:rsid w:val="00C107DD"/>
    <w:rsid w:val="00C12303"/>
    <w:rsid w:val="00C12FE3"/>
    <w:rsid w:val="00C15696"/>
    <w:rsid w:val="00C15937"/>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2FA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2E9A"/>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B82"/>
    <w:rsid w:val="00CD3DCF"/>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67F"/>
    <w:rsid w:val="00CF1890"/>
    <w:rsid w:val="00CF206F"/>
    <w:rsid w:val="00CF41A8"/>
    <w:rsid w:val="00CF4457"/>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3F1"/>
    <w:rsid w:val="00D12771"/>
    <w:rsid w:val="00D12FAB"/>
    <w:rsid w:val="00D14487"/>
    <w:rsid w:val="00D146B6"/>
    <w:rsid w:val="00D15E74"/>
    <w:rsid w:val="00D201B5"/>
    <w:rsid w:val="00D21E13"/>
    <w:rsid w:val="00D27C33"/>
    <w:rsid w:val="00D31887"/>
    <w:rsid w:val="00D31DF7"/>
    <w:rsid w:val="00D33885"/>
    <w:rsid w:val="00D3462E"/>
    <w:rsid w:val="00D35A05"/>
    <w:rsid w:val="00D360DC"/>
    <w:rsid w:val="00D369D0"/>
    <w:rsid w:val="00D36B3A"/>
    <w:rsid w:val="00D37A83"/>
    <w:rsid w:val="00D405E9"/>
    <w:rsid w:val="00D41AFF"/>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4FAB"/>
    <w:rsid w:val="00D85775"/>
    <w:rsid w:val="00D9272F"/>
    <w:rsid w:val="00D94119"/>
    <w:rsid w:val="00D94918"/>
    <w:rsid w:val="00D9697E"/>
    <w:rsid w:val="00DA3BA0"/>
    <w:rsid w:val="00DA502E"/>
    <w:rsid w:val="00DA51CC"/>
    <w:rsid w:val="00DA632A"/>
    <w:rsid w:val="00DA6B4B"/>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458F"/>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A8B"/>
    <w:rsid w:val="00E566B0"/>
    <w:rsid w:val="00E5729E"/>
    <w:rsid w:val="00E629E2"/>
    <w:rsid w:val="00E631EA"/>
    <w:rsid w:val="00E65797"/>
    <w:rsid w:val="00E66072"/>
    <w:rsid w:val="00E66096"/>
    <w:rsid w:val="00E66700"/>
    <w:rsid w:val="00E75ABE"/>
    <w:rsid w:val="00E77318"/>
    <w:rsid w:val="00E776A7"/>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3D26"/>
    <w:rsid w:val="00EA42F5"/>
    <w:rsid w:val="00EA6112"/>
    <w:rsid w:val="00EA6E51"/>
    <w:rsid w:val="00EB15B7"/>
    <w:rsid w:val="00EB297E"/>
    <w:rsid w:val="00EB2FCE"/>
    <w:rsid w:val="00EB309E"/>
    <w:rsid w:val="00EB34FF"/>
    <w:rsid w:val="00EB78E5"/>
    <w:rsid w:val="00EC0C76"/>
    <w:rsid w:val="00EC377B"/>
    <w:rsid w:val="00EC4417"/>
    <w:rsid w:val="00EC5E39"/>
    <w:rsid w:val="00EC642D"/>
    <w:rsid w:val="00ED02BE"/>
    <w:rsid w:val="00ED0720"/>
    <w:rsid w:val="00ED0D2A"/>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108A"/>
    <w:rsid w:val="00EF4985"/>
    <w:rsid w:val="00EF59F9"/>
    <w:rsid w:val="00EF6376"/>
    <w:rsid w:val="00F00AA5"/>
    <w:rsid w:val="00F02557"/>
    <w:rsid w:val="00F03358"/>
    <w:rsid w:val="00F034F4"/>
    <w:rsid w:val="00F03C69"/>
    <w:rsid w:val="00F07307"/>
    <w:rsid w:val="00F073A0"/>
    <w:rsid w:val="00F073A5"/>
    <w:rsid w:val="00F112D3"/>
    <w:rsid w:val="00F12455"/>
    <w:rsid w:val="00F12D22"/>
    <w:rsid w:val="00F13909"/>
    <w:rsid w:val="00F139DF"/>
    <w:rsid w:val="00F13F6C"/>
    <w:rsid w:val="00F17517"/>
    <w:rsid w:val="00F17624"/>
    <w:rsid w:val="00F2080A"/>
    <w:rsid w:val="00F21668"/>
    <w:rsid w:val="00F24145"/>
    <w:rsid w:val="00F242A1"/>
    <w:rsid w:val="00F247A1"/>
    <w:rsid w:val="00F24E6E"/>
    <w:rsid w:val="00F3158D"/>
    <w:rsid w:val="00F325B2"/>
    <w:rsid w:val="00F32E92"/>
    <w:rsid w:val="00F34692"/>
    <w:rsid w:val="00F36622"/>
    <w:rsid w:val="00F37BB0"/>
    <w:rsid w:val="00F42BA6"/>
    <w:rsid w:val="00F42E83"/>
    <w:rsid w:val="00F44D4B"/>
    <w:rsid w:val="00F46063"/>
    <w:rsid w:val="00F46553"/>
    <w:rsid w:val="00F46658"/>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4173"/>
    <w:rsid w:val="00F74E7F"/>
    <w:rsid w:val="00F753E3"/>
    <w:rsid w:val="00F76D96"/>
    <w:rsid w:val="00F76E19"/>
    <w:rsid w:val="00F807E4"/>
    <w:rsid w:val="00F8269B"/>
    <w:rsid w:val="00F85F84"/>
    <w:rsid w:val="00F86228"/>
    <w:rsid w:val="00F86CE8"/>
    <w:rsid w:val="00F870E7"/>
    <w:rsid w:val="00F9027E"/>
    <w:rsid w:val="00F92E6B"/>
    <w:rsid w:val="00F948A0"/>
    <w:rsid w:val="00F94C34"/>
    <w:rsid w:val="00F94E1A"/>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288586C3-DDCA-418E-96AF-C34A682A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Documents%20and%20Settings\juricovaj\Dokumenty\Mobility\Rakousko\Protokol%202014-2015\Proplacen&#237;%20podpory%20v%20roce%202014\Tabulka%20s%20finan&#269;n&#237;mi%20&#250;daji%20p&#345;&#237;jemc&#367;%20.xlsx" TargetMode="External"/><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C029-455F-4710-B4E3-875CC794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4157</Words>
  <Characters>24409</Characters>
  <Application>Microsoft Office Word</Application>
  <DocSecurity>0</DocSecurity>
  <Lines>203</Lines>
  <Paragraphs>57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28509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Dlouhá Alena</cp:lastModifiedBy>
  <cp:revision>2</cp:revision>
  <cp:lastPrinted>2018-06-29T07:13:00Z</cp:lastPrinted>
  <dcterms:created xsi:type="dcterms:W3CDTF">2018-11-05T11:42:00Z</dcterms:created>
  <dcterms:modified xsi:type="dcterms:W3CDTF">2018-11-05T11:42:00Z</dcterms:modified>
</cp:coreProperties>
</file>