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036C">
        <w:rPr>
          <w:rFonts w:ascii="Times New Roman" w:hAnsi="Times New Roman" w:cs="Times New Roman"/>
          <w:sz w:val="24"/>
          <w:szCs w:val="24"/>
        </w:rPr>
      </w:r>
      <w:r w:rsidR="003303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036C">
        <w:rPr>
          <w:rFonts w:ascii="Times New Roman" w:hAnsi="Times New Roman" w:cs="Times New Roman"/>
          <w:sz w:val="24"/>
          <w:szCs w:val="24"/>
        </w:rPr>
      </w:r>
      <w:r w:rsidR="003303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3036C">
              <w:rPr>
                <w:rFonts w:ascii="Times New Roman" w:hAnsi="Times New Roman" w:cs="Times New Roman"/>
              </w:rPr>
            </w:r>
            <w:r w:rsidR="0033036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622E5">
              <w:rPr>
                <w:rFonts w:ascii="Times New Roman" w:hAnsi="Times New Roman" w:cs="Times New Roman"/>
                <w:b/>
                <w:bCs/>
              </w:rPr>
              <w:t>koncepční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622E5">
              <w:rPr>
                <w:rFonts w:ascii="Times New Roman" w:hAnsi="Times New Roman" w:cs="Times New Roman"/>
                <w:b/>
                <w:bCs/>
              </w:rPr>
              <w:t> odboru vysokých škol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3036C">
              <w:rPr>
                <w:rFonts w:ascii="Times New Roman" w:hAnsi="Times New Roman" w:cs="Times New Roman"/>
              </w:rPr>
            </w:r>
            <w:r w:rsidR="0033036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622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622E5">
              <w:rPr>
                <w:rFonts w:ascii="Times New Roman" w:hAnsi="Times New Roman" w:cs="Times New Roman"/>
                <w:b/>
                <w:bCs/>
              </w:rPr>
              <w:t>32159/2018-2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3036C">
        <w:rPr>
          <w:rFonts w:ascii="Times New Roman" w:hAnsi="Times New Roman" w:cs="Times New Roman"/>
          <w:b/>
          <w:bCs/>
        </w:rPr>
      </w:r>
      <w:r w:rsidR="003303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3036C">
        <w:rPr>
          <w:rFonts w:ascii="Times New Roman" w:hAnsi="Times New Roman" w:cs="Times New Roman"/>
          <w:b/>
          <w:bCs/>
        </w:rPr>
      </w:r>
      <w:r w:rsidR="003303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036C">
        <w:rPr>
          <w:rFonts w:ascii="Times New Roman" w:hAnsi="Times New Roman" w:cs="Times New Roman"/>
          <w:b/>
          <w:bCs/>
        </w:rPr>
      </w:r>
      <w:r w:rsidR="003303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036C">
        <w:rPr>
          <w:rFonts w:ascii="Times New Roman" w:hAnsi="Times New Roman" w:cs="Times New Roman"/>
          <w:b/>
          <w:bCs/>
        </w:rPr>
      </w:r>
      <w:r w:rsidR="003303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036C">
        <w:rPr>
          <w:rFonts w:ascii="Times New Roman" w:hAnsi="Times New Roman" w:cs="Times New Roman"/>
          <w:b/>
          <w:bCs/>
        </w:rPr>
      </w:r>
      <w:r w:rsidR="003303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</w:p>
    <w:p w:rsidR="003A1434" w:rsidRPr="00F12949" w:rsidRDefault="0033036C" w:rsidP="003303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B8386D">
        <w:rPr>
          <w:rFonts w:ascii="Times New Roman" w:hAnsi="Times New Roman" w:cs="Times New Roman"/>
          <w:bCs/>
        </w:rPr>
        <w:t xml:space="preserve">Originál nebo úředně ověřená kopie dokladu prokazujícího úroveň znalosti cizího jazyka [§ 25 </w:t>
      </w:r>
      <w:r>
        <w:rPr>
          <w:rFonts w:ascii="Times New Roman" w:hAnsi="Times New Roman" w:cs="Times New Roman"/>
          <w:bCs/>
        </w:rPr>
        <w:t xml:space="preserve">odst.  </w:t>
      </w:r>
      <w:r w:rsidRPr="00B8386D">
        <w:rPr>
          <w:rFonts w:ascii="Times New Roman" w:hAnsi="Times New Roman" w:cs="Times New Roman"/>
          <w:bCs/>
        </w:rPr>
        <w:t>5 písm. a) zákona o státní službě]</w:t>
      </w:r>
      <w:r w:rsidRPr="0033036C">
        <w:rPr>
          <w:rStyle w:val="Znakapoznpodarou"/>
          <w:rFonts w:ascii="Times New Roman" w:hAnsi="Times New Roman" w:cs="Times New Roman"/>
          <w:bCs/>
        </w:rPr>
        <w:footnoteReference w:id="16"/>
      </w:r>
      <w:r w:rsidRPr="0033036C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3036C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3036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Pr="0033036C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33036C">
        <w:rPr>
          <w:rFonts w:ascii="Times New Roman" w:hAnsi="Times New Roman" w:cs="Times New Roman"/>
          <w:bCs/>
        </w:rPr>
        <w:t>9.  Písemná práce na téma</w:t>
      </w:r>
      <w:r>
        <w:rPr>
          <w:rFonts w:ascii="Times New Roman" w:hAnsi="Times New Roman" w:cs="Times New Roman"/>
          <w:b/>
          <w:bCs/>
        </w:rPr>
        <w:t xml:space="preserve"> „</w:t>
      </w:r>
      <w:r w:rsidRPr="0033036C">
        <w:rPr>
          <w:rFonts w:ascii="Times New Roman" w:hAnsi="Times New Roman" w:cs="Times New Roman"/>
          <w:bCs/>
        </w:rPr>
        <w:t>Návrh řešení vysoké studijní neúspěšnosti v prvních ročnících studia na vysoké škole. Návrh obecného přístupu Ministerstva školství, mládeže a tělovýchovy a jednoho až tří konkrétních opatření v rámci působnosti ministerstva</w:t>
      </w:r>
      <w:r>
        <w:rPr>
          <w:rFonts w:ascii="Times New Roman" w:hAnsi="Times New Roman" w:cs="Times New Roman"/>
          <w:bCs/>
        </w:rPr>
        <w:t>“.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3036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3036C" w:rsidRPr="00D11AFF" w:rsidRDefault="0033036C" w:rsidP="0033036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3036C" w:rsidRDefault="0033036C" w:rsidP="0033036C">
      <w:pPr>
        <w:pStyle w:val="Textpoznpodarou"/>
      </w:pP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036C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3CD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22E5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1CE3-DA1A-4027-94B2-3FAE5995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934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2018-11-20T12:10:00Z</dcterms:created>
  <dcterms:modified xsi:type="dcterms:W3CDTF">2018-11-20T15:14:00Z</dcterms:modified>
</cp:coreProperties>
</file>